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23" w:rsidRDefault="00347123" w:rsidP="00347123">
      <w:pPr>
        <w:autoSpaceDE w:val="0"/>
        <w:autoSpaceDN w:val="0"/>
        <w:adjustRightInd w:val="0"/>
        <w:rPr>
          <w:rFonts w:cs="Arial"/>
          <w:b/>
          <w:bCs/>
          <w:sz w:val="32"/>
          <w:szCs w:val="32"/>
        </w:rPr>
      </w:pPr>
      <w:r w:rsidRPr="00A12DEC">
        <w:rPr>
          <w:rFonts w:cs="Arial"/>
          <w:noProof/>
          <w:szCs w:val="24"/>
          <w:lang w:eastAsia="en-GB"/>
        </w:rPr>
        <w:drawing>
          <wp:anchor distT="0" distB="0" distL="114300" distR="114300" simplePos="0" relativeHeight="251660288" behindDoc="0" locked="0" layoutInCell="1" allowOverlap="1" wp14:anchorId="12751498" wp14:editId="30A3CEE1">
            <wp:simplePos x="0" y="0"/>
            <wp:positionH relativeFrom="column">
              <wp:posOffset>2819400</wp:posOffset>
            </wp:positionH>
            <wp:positionV relativeFrom="paragraph">
              <wp:posOffset>-95250</wp:posOffset>
            </wp:positionV>
            <wp:extent cx="3381375" cy="419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419100"/>
                    </a:xfrm>
                    <a:prstGeom prst="rect">
                      <a:avLst/>
                    </a:prstGeom>
                    <a:noFill/>
                    <a:ln>
                      <a:noFill/>
                    </a:ln>
                  </pic:spPr>
                </pic:pic>
              </a:graphicData>
            </a:graphic>
          </wp:anchor>
        </w:drawing>
      </w:r>
      <w:r w:rsidRPr="00A12DEC">
        <w:rPr>
          <w:rFonts w:cs="Arial"/>
          <w:noProof/>
          <w:szCs w:val="24"/>
          <w:u w:val="single"/>
          <w:lang w:eastAsia="en-GB"/>
        </w:rPr>
        <w:drawing>
          <wp:anchor distT="0" distB="0" distL="114300" distR="114300" simplePos="0" relativeHeight="251659264" behindDoc="0" locked="0" layoutInCell="1" allowOverlap="1" wp14:anchorId="17446868" wp14:editId="36660904">
            <wp:simplePos x="0" y="0"/>
            <wp:positionH relativeFrom="column">
              <wp:posOffset>2819400</wp:posOffset>
            </wp:positionH>
            <wp:positionV relativeFrom="paragraph">
              <wp:posOffset>-514350</wp:posOffset>
            </wp:positionV>
            <wp:extent cx="3381375" cy="419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419100"/>
                    </a:xfrm>
                    <a:prstGeom prst="rect">
                      <a:avLst/>
                    </a:prstGeom>
                    <a:noFill/>
                    <a:ln>
                      <a:noFill/>
                    </a:ln>
                  </pic:spPr>
                </pic:pic>
              </a:graphicData>
            </a:graphic>
          </wp:anchor>
        </w:drawing>
      </w:r>
      <w:r>
        <w:rPr>
          <w:rFonts w:cs="Arial"/>
          <w:b/>
          <w:bCs/>
          <w:sz w:val="32"/>
          <w:szCs w:val="32"/>
        </w:rPr>
        <w:t>Newcastle City Council</w:t>
      </w:r>
    </w:p>
    <w:p w:rsidR="00347123" w:rsidRDefault="00347123" w:rsidP="00347123">
      <w:pPr>
        <w:autoSpaceDE w:val="0"/>
        <w:autoSpaceDN w:val="0"/>
        <w:adjustRightInd w:val="0"/>
        <w:rPr>
          <w:rFonts w:cs="Arial"/>
          <w:b/>
          <w:bCs/>
          <w:sz w:val="28"/>
          <w:szCs w:val="28"/>
        </w:rPr>
      </w:pPr>
      <w:r>
        <w:rPr>
          <w:rFonts w:cs="Arial"/>
          <w:b/>
          <w:bCs/>
          <w:sz w:val="32"/>
          <w:szCs w:val="32"/>
        </w:rPr>
        <w:t>Job Description</w:t>
      </w:r>
    </w:p>
    <w:p w:rsidR="00347123" w:rsidRDefault="00347123" w:rsidP="00347123">
      <w:pPr>
        <w:autoSpaceDE w:val="0"/>
        <w:autoSpaceDN w:val="0"/>
        <w:adjustRightInd w:val="0"/>
        <w:rPr>
          <w:rFonts w:cs="Arial"/>
          <w:b/>
          <w:bCs/>
          <w:sz w:val="28"/>
          <w:szCs w:val="28"/>
        </w:rPr>
      </w:pPr>
    </w:p>
    <w:p w:rsidR="00347123" w:rsidRDefault="00347123" w:rsidP="00347123">
      <w:pPr>
        <w:autoSpaceDE w:val="0"/>
        <w:autoSpaceDN w:val="0"/>
        <w:adjustRightInd w:val="0"/>
        <w:rPr>
          <w:rFonts w:cs="Arial"/>
          <w:szCs w:val="24"/>
        </w:rPr>
      </w:pPr>
      <w:r>
        <w:rPr>
          <w:rFonts w:cs="Arial"/>
          <w:b/>
          <w:bCs/>
          <w:sz w:val="28"/>
          <w:szCs w:val="28"/>
        </w:rPr>
        <w:t xml:space="preserve">Directorate: </w:t>
      </w:r>
      <w:r>
        <w:rPr>
          <w:rFonts w:cs="Arial"/>
          <w:b/>
          <w:bCs/>
          <w:sz w:val="28"/>
          <w:szCs w:val="28"/>
        </w:rPr>
        <w:tab/>
      </w:r>
      <w:r w:rsidR="00A229F2">
        <w:rPr>
          <w:rFonts w:cs="Arial"/>
          <w:b/>
          <w:bCs/>
          <w:sz w:val="28"/>
          <w:szCs w:val="28"/>
        </w:rPr>
        <w:tab/>
      </w:r>
      <w:r>
        <w:rPr>
          <w:rFonts w:cs="Arial"/>
          <w:szCs w:val="24"/>
        </w:rPr>
        <w:t>Children’s Services</w:t>
      </w:r>
    </w:p>
    <w:p w:rsidR="00347123" w:rsidRDefault="00347123" w:rsidP="00347123">
      <w:pPr>
        <w:autoSpaceDE w:val="0"/>
        <w:autoSpaceDN w:val="0"/>
        <w:adjustRightInd w:val="0"/>
        <w:rPr>
          <w:rFonts w:cs="Arial"/>
          <w:szCs w:val="24"/>
        </w:rPr>
      </w:pPr>
      <w:r>
        <w:rPr>
          <w:rFonts w:cs="Arial"/>
          <w:b/>
          <w:bCs/>
          <w:sz w:val="28"/>
          <w:szCs w:val="28"/>
        </w:rPr>
        <w:t>Division</w:t>
      </w:r>
      <w:r w:rsidR="009C06C2">
        <w:rPr>
          <w:rFonts w:cs="Arial"/>
          <w:b/>
          <w:bCs/>
          <w:sz w:val="28"/>
          <w:szCs w:val="28"/>
        </w:rPr>
        <w:t>:</w:t>
      </w:r>
      <w:r>
        <w:rPr>
          <w:rFonts w:cs="Arial"/>
          <w:b/>
          <w:bCs/>
          <w:sz w:val="28"/>
          <w:szCs w:val="28"/>
        </w:rPr>
        <w:t xml:space="preserve"> </w:t>
      </w:r>
      <w:r>
        <w:rPr>
          <w:rFonts w:cs="Arial"/>
          <w:b/>
          <w:bCs/>
          <w:sz w:val="28"/>
          <w:szCs w:val="28"/>
        </w:rPr>
        <w:tab/>
      </w:r>
      <w:r>
        <w:rPr>
          <w:rFonts w:cs="Arial"/>
          <w:b/>
          <w:bCs/>
          <w:sz w:val="28"/>
          <w:szCs w:val="28"/>
        </w:rPr>
        <w:tab/>
      </w:r>
      <w:r w:rsidR="00A229F2">
        <w:rPr>
          <w:rFonts w:cs="Arial"/>
          <w:b/>
          <w:bCs/>
          <w:sz w:val="28"/>
          <w:szCs w:val="28"/>
        </w:rPr>
        <w:tab/>
      </w:r>
      <w:r>
        <w:rPr>
          <w:rFonts w:cs="Arial"/>
          <w:szCs w:val="24"/>
        </w:rPr>
        <w:t>Schools</w:t>
      </w:r>
    </w:p>
    <w:p w:rsidR="00347123" w:rsidRDefault="009C06C2" w:rsidP="00347123">
      <w:pPr>
        <w:autoSpaceDE w:val="0"/>
        <w:autoSpaceDN w:val="0"/>
        <w:adjustRightInd w:val="0"/>
        <w:rPr>
          <w:rFonts w:cs="Arial"/>
          <w:szCs w:val="24"/>
        </w:rPr>
      </w:pPr>
      <w:r>
        <w:rPr>
          <w:rFonts w:cs="Arial"/>
          <w:b/>
          <w:bCs/>
          <w:sz w:val="28"/>
          <w:szCs w:val="28"/>
        </w:rPr>
        <w:t>Post Title:</w:t>
      </w:r>
      <w:r w:rsidR="00347123">
        <w:rPr>
          <w:rFonts w:cs="Arial"/>
          <w:b/>
          <w:bCs/>
          <w:sz w:val="28"/>
          <w:szCs w:val="28"/>
        </w:rPr>
        <w:tab/>
      </w:r>
      <w:r w:rsidR="00347123">
        <w:rPr>
          <w:rFonts w:cs="Arial"/>
          <w:b/>
          <w:bCs/>
          <w:sz w:val="28"/>
          <w:szCs w:val="28"/>
        </w:rPr>
        <w:tab/>
      </w:r>
      <w:r w:rsidR="00A229F2">
        <w:rPr>
          <w:rFonts w:cs="Arial"/>
          <w:b/>
          <w:bCs/>
          <w:sz w:val="28"/>
          <w:szCs w:val="28"/>
        </w:rPr>
        <w:tab/>
      </w:r>
      <w:r w:rsidR="00347123">
        <w:rPr>
          <w:rFonts w:cs="Arial"/>
          <w:szCs w:val="24"/>
        </w:rPr>
        <w:t>HR Administrative Support</w:t>
      </w:r>
    </w:p>
    <w:p w:rsidR="00347123" w:rsidRDefault="00347123" w:rsidP="00347123">
      <w:pPr>
        <w:autoSpaceDE w:val="0"/>
        <w:autoSpaceDN w:val="0"/>
        <w:adjustRightInd w:val="0"/>
        <w:rPr>
          <w:rFonts w:cs="Arial"/>
          <w:szCs w:val="24"/>
        </w:rPr>
      </w:pPr>
      <w:r>
        <w:rPr>
          <w:rFonts w:cs="Arial"/>
          <w:b/>
          <w:bCs/>
          <w:sz w:val="28"/>
          <w:szCs w:val="28"/>
        </w:rPr>
        <w:t>Evaluation</w:t>
      </w:r>
      <w:r w:rsidR="009C06C2">
        <w:rPr>
          <w:rFonts w:cs="Arial"/>
          <w:b/>
          <w:bCs/>
          <w:sz w:val="28"/>
          <w:szCs w:val="28"/>
        </w:rPr>
        <w:t>:</w:t>
      </w:r>
      <w:r>
        <w:rPr>
          <w:rFonts w:cs="Arial"/>
          <w:b/>
          <w:bCs/>
          <w:sz w:val="28"/>
          <w:szCs w:val="28"/>
        </w:rPr>
        <w:t xml:space="preserve"> </w:t>
      </w:r>
      <w:r>
        <w:rPr>
          <w:rFonts w:cs="Arial"/>
          <w:b/>
          <w:bCs/>
          <w:sz w:val="28"/>
          <w:szCs w:val="28"/>
        </w:rPr>
        <w:tab/>
      </w:r>
      <w:r w:rsidR="00A229F2">
        <w:rPr>
          <w:rFonts w:cs="Arial"/>
          <w:b/>
          <w:bCs/>
          <w:sz w:val="28"/>
          <w:szCs w:val="28"/>
        </w:rPr>
        <w:tab/>
      </w:r>
      <w:r w:rsidR="00563FC6" w:rsidRPr="00563FC6">
        <w:rPr>
          <w:rFonts w:cs="Arial"/>
          <w:bCs/>
          <w:szCs w:val="24"/>
        </w:rPr>
        <w:t xml:space="preserve">410 Points </w:t>
      </w:r>
      <w:r w:rsidR="009C06C2" w:rsidRPr="00563FC6">
        <w:rPr>
          <w:rFonts w:cs="Arial"/>
          <w:bCs/>
          <w:szCs w:val="24"/>
        </w:rPr>
        <w:t>A4378</w:t>
      </w:r>
      <w:r w:rsidR="00A229F2">
        <w:rPr>
          <w:rFonts w:cs="Arial"/>
          <w:szCs w:val="24"/>
        </w:rPr>
        <w:tab/>
      </w:r>
      <w:r w:rsidR="00A229F2">
        <w:rPr>
          <w:rFonts w:cs="Arial"/>
          <w:szCs w:val="24"/>
        </w:rPr>
        <w:tab/>
      </w:r>
      <w:r w:rsidR="00A229F2">
        <w:rPr>
          <w:rFonts w:cs="Arial"/>
          <w:szCs w:val="24"/>
        </w:rPr>
        <w:tab/>
      </w:r>
      <w:r>
        <w:rPr>
          <w:rFonts w:cs="Arial"/>
          <w:szCs w:val="24"/>
        </w:rPr>
        <w:tab/>
      </w:r>
      <w:r>
        <w:rPr>
          <w:rFonts w:cs="Arial"/>
          <w:b/>
          <w:bCs/>
          <w:szCs w:val="24"/>
        </w:rPr>
        <w:t xml:space="preserve">Grade: </w:t>
      </w:r>
      <w:r w:rsidRPr="003421AB">
        <w:rPr>
          <w:rFonts w:cs="Arial"/>
          <w:bCs/>
          <w:szCs w:val="24"/>
        </w:rPr>
        <w:t>N</w:t>
      </w:r>
      <w:r w:rsidR="009C06C2">
        <w:rPr>
          <w:rFonts w:cs="Arial"/>
          <w:bCs/>
          <w:szCs w:val="24"/>
        </w:rPr>
        <w:t>4</w:t>
      </w:r>
    </w:p>
    <w:p w:rsidR="00347123" w:rsidRDefault="00347123" w:rsidP="00347123">
      <w:pPr>
        <w:autoSpaceDE w:val="0"/>
        <w:autoSpaceDN w:val="0"/>
        <w:adjustRightInd w:val="0"/>
        <w:rPr>
          <w:rFonts w:cs="Arial"/>
          <w:szCs w:val="24"/>
        </w:rPr>
      </w:pPr>
      <w:r>
        <w:rPr>
          <w:rFonts w:cs="Arial"/>
          <w:b/>
          <w:bCs/>
          <w:sz w:val="28"/>
          <w:szCs w:val="28"/>
        </w:rPr>
        <w:t>Responsible to</w:t>
      </w:r>
      <w:r w:rsidR="009C06C2">
        <w:rPr>
          <w:rFonts w:cs="Arial"/>
          <w:b/>
          <w:bCs/>
          <w:sz w:val="28"/>
          <w:szCs w:val="28"/>
        </w:rPr>
        <w:t>:</w:t>
      </w:r>
      <w:r>
        <w:rPr>
          <w:rFonts w:cs="Arial"/>
          <w:b/>
          <w:bCs/>
          <w:sz w:val="28"/>
          <w:szCs w:val="28"/>
        </w:rPr>
        <w:t xml:space="preserve">  </w:t>
      </w:r>
      <w:r w:rsidR="009C06C2">
        <w:rPr>
          <w:rFonts w:cs="Arial"/>
          <w:b/>
          <w:bCs/>
          <w:sz w:val="28"/>
          <w:szCs w:val="28"/>
        </w:rPr>
        <w:tab/>
      </w:r>
      <w:r>
        <w:rPr>
          <w:rFonts w:cs="Arial"/>
          <w:bCs/>
          <w:szCs w:val="24"/>
        </w:rPr>
        <w:t>HR Manager</w:t>
      </w:r>
    </w:p>
    <w:p w:rsidR="00347123" w:rsidRDefault="00347123" w:rsidP="00347123">
      <w:pPr>
        <w:autoSpaceDE w:val="0"/>
        <w:autoSpaceDN w:val="0"/>
        <w:adjustRightInd w:val="0"/>
        <w:rPr>
          <w:rFonts w:cs="Arial"/>
          <w:szCs w:val="24"/>
        </w:rPr>
      </w:pPr>
      <w:r>
        <w:rPr>
          <w:rFonts w:cs="Arial"/>
          <w:b/>
          <w:bCs/>
          <w:sz w:val="28"/>
          <w:szCs w:val="28"/>
        </w:rPr>
        <w:t>Responsible for</w:t>
      </w:r>
      <w:r w:rsidR="009C06C2">
        <w:rPr>
          <w:rFonts w:cs="Arial"/>
          <w:b/>
          <w:bCs/>
          <w:sz w:val="28"/>
          <w:szCs w:val="28"/>
        </w:rPr>
        <w:t>:</w:t>
      </w:r>
      <w:r w:rsidR="009C06C2">
        <w:rPr>
          <w:rFonts w:cs="Arial"/>
          <w:b/>
          <w:bCs/>
          <w:sz w:val="28"/>
          <w:szCs w:val="28"/>
        </w:rPr>
        <w:tab/>
      </w:r>
      <w:r>
        <w:rPr>
          <w:rFonts w:cs="Arial"/>
          <w:szCs w:val="24"/>
        </w:rPr>
        <w:t>N/A</w:t>
      </w:r>
    </w:p>
    <w:p w:rsidR="00347123" w:rsidRDefault="00347123" w:rsidP="00347123">
      <w:pPr>
        <w:autoSpaceDE w:val="0"/>
        <w:autoSpaceDN w:val="0"/>
        <w:adjustRightInd w:val="0"/>
        <w:rPr>
          <w:rFonts w:cs="Arial"/>
          <w:szCs w:val="24"/>
        </w:rPr>
      </w:pPr>
      <w:r>
        <w:rPr>
          <w:rFonts w:cs="Arial"/>
          <w:b/>
          <w:bCs/>
          <w:sz w:val="28"/>
          <w:szCs w:val="28"/>
        </w:rPr>
        <w:t>Job Purpose</w:t>
      </w:r>
      <w:r w:rsidR="009C06C2">
        <w:rPr>
          <w:rFonts w:cs="Arial"/>
          <w:b/>
          <w:bCs/>
          <w:sz w:val="28"/>
          <w:szCs w:val="28"/>
        </w:rPr>
        <w:t>:</w:t>
      </w:r>
      <w:r>
        <w:rPr>
          <w:rFonts w:cs="Arial"/>
          <w:b/>
          <w:bCs/>
          <w:sz w:val="28"/>
          <w:szCs w:val="28"/>
        </w:rPr>
        <w:t xml:space="preserve"> </w:t>
      </w:r>
      <w:r>
        <w:rPr>
          <w:rFonts w:cs="Arial"/>
          <w:b/>
          <w:bCs/>
          <w:sz w:val="28"/>
          <w:szCs w:val="28"/>
        </w:rPr>
        <w:tab/>
      </w:r>
      <w:r w:rsidR="00A229F2">
        <w:rPr>
          <w:rFonts w:cs="Arial"/>
          <w:b/>
          <w:bCs/>
          <w:sz w:val="28"/>
          <w:szCs w:val="28"/>
        </w:rPr>
        <w:tab/>
      </w:r>
      <w:r>
        <w:rPr>
          <w:rFonts w:cs="Arial"/>
          <w:szCs w:val="24"/>
        </w:rPr>
        <w:t>To provide administrative support for the HR Manager in</w:t>
      </w:r>
    </w:p>
    <w:p w:rsidR="00347123" w:rsidRDefault="00347123" w:rsidP="00A229F2">
      <w:pPr>
        <w:autoSpaceDE w:val="0"/>
        <w:autoSpaceDN w:val="0"/>
        <w:adjustRightInd w:val="0"/>
        <w:ind w:left="2880"/>
        <w:rPr>
          <w:rFonts w:cs="Arial"/>
          <w:szCs w:val="24"/>
        </w:rPr>
      </w:pPr>
      <w:proofErr w:type="gramStart"/>
      <w:r>
        <w:rPr>
          <w:rFonts w:cs="Arial"/>
          <w:szCs w:val="24"/>
        </w:rPr>
        <w:t>accordance</w:t>
      </w:r>
      <w:proofErr w:type="gramEnd"/>
      <w:r>
        <w:rPr>
          <w:rFonts w:cs="Arial"/>
          <w:szCs w:val="24"/>
        </w:rPr>
        <w:t xml:space="preserve"> with the </w:t>
      </w:r>
      <w:r w:rsidR="00FC4C93">
        <w:rPr>
          <w:rFonts w:cs="Arial"/>
          <w:szCs w:val="24"/>
        </w:rPr>
        <w:t>schools policies and procedures and other general administrative duties as required.</w:t>
      </w:r>
    </w:p>
    <w:p w:rsidR="00347123" w:rsidRDefault="00347123" w:rsidP="00347123">
      <w:pPr>
        <w:autoSpaceDE w:val="0"/>
        <w:autoSpaceDN w:val="0"/>
        <w:adjustRightInd w:val="0"/>
        <w:ind w:left="2160"/>
        <w:rPr>
          <w:rFonts w:cs="Arial"/>
          <w:szCs w:val="24"/>
        </w:rPr>
      </w:pPr>
    </w:p>
    <w:p w:rsidR="00347123" w:rsidRDefault="00347123" w:rsidP="00347123">
      <w:pPr>
        <w:autoSpaceDE w:val="0"/>
        <w:autoSpaceDN w:val="0"/>
        <w:adjustRightInd w:val="0"/>
        <w:rPr>
          <w:rFonts w:cs="Arial"/>
          <w:szCs w:val="24"/>
        </w:rPr>
      </w:pPr>
      <w:r>
        <w:rPr>
          <w:rFonts w:cs="Arial"/>
          <w:b/>
          <w:bCs/>
          <w:szCs w:val="24"/>
        </w:rPr>
        <w:t xml:space="preserve">Main Duties: </w:t>
      </w:r>
      <w:r>
        <w:rPr>
          <w:rFonts w:cs="Arial"/>
          <w:szCs w:val="24"/>
        </w:rPr>
        <w:t>The following is ty</w:t>
      </w:r>
      <w:bookmarkStart w:id="0" w:name="_GoBack"/>
      <w:bookmarkEnd w:id="0"/>
      <w:r>
        <w:rPr>
          <w:rFonts w:cs="Arial"/>
          <w:szCs w:val="24"/>
        </w:rPr>
        <w:t xml:space="preserve">pical of the duties the </w:t>
      </w:r>
      <w:proofErr w:type="spellStart"/>
      <w:r>
        <w:rPr>
          <w:rFonts w:cs="Arial"/>
          <w:szCs w:val="24"/>
        </w:rPr>
        <w:t>postholder</w:t>
      </w:r>
      <w:proofErr w:type="spellEnd"/>
      <w:r>
        <w:rPr>
          <w:rFonts w:cs="Arial"/>
          <w:szCs w:val="24"/>
        </w:rPr>
        <w:t xml:space="preserve"> </w:t>
      </w:r>
      <w:proofErr w:type="gramStart"/>
      <w:r>
        <w:rPr>
          <w:rFonts w:cs="Arial"/>
          <w:szCs w:val="24"/>
        </w:rPr>
        <w:t>will be expected</w:t>
      </w:r>
      <w:proofErr w:type="gramEnd"/>
    </w:p>
    <w:p w:rsidR="00347123" w:rsidRDefault="00347123" w:rsidP="00347123">
      <w:pPr>
        <w:autoSpaceDE w:val="0"/>
        <w:autoSpaceDN w:val="0"/>
        <w:adjustRightInd w:val="0"/>
        <w:rPr>
          <w:rFonts w:cs="Arial"/>
          <w:szCs w:val="24"/>
        </w:rPr>
      </w:pPr>
      <w:proofErr w:type="gramStart"/>
      <w:r>
        <w:rPr>
          <w:rFonts w:cs="Arial"/>
          <w:szCs w:val="24"/>
        </w:rPr>
        <w:t>to</w:t>
      </w:r>
      <w:proofErr w:type="gramEnd"/>
      <w:r>
        <w:rPr>
          <w:rFonts w:cs="Arial"/>
          <w:szCs w:val="24"/>
        </w:rPr>
        <w:t xml:space="preserve"> perform. It is not necessarily exhaustive and other duties of a similar nature and level may be required from time to time.</w:t>
      </w:r>
    </w:p>
    <w:p w:rsidR="00347123" w:rsidRDefault="00347123" w:rsidP="00347123">
      <w:pPr>
        <w:autoSpaceDE w:val="0"/>
        <w:autoSpaceDN w:val="0"/>
        <w:adjustRightInd w:val="0"/>
        <w:rPr>
          <w:rFonts w:cs="Arial"/>
          <w:color w:val="000000"/>
          <w:szCs w:val="24"/>
        </w:rPr>
      </w:pPr>
    </w:p>
    <w:p w:rsidR="00347123" w:rsidRPr="00347123" w:rsidRDefault="00347123" w:rsidP="00347123">
      <w:pPr>
        <w:autoSpaceDE w:val="0"/>
        <w:autoSpaceDN w:val="0"/>
        <w:adjustRightInd w:val="0"/>
        <w:rPr>
          <w:rFonts w:cs="Arial"/>
          <w:color w:val="000000"/>
          <w:szCs w:val="24"/>
        </w:rPr>
      </w:pPr>
    </w:p>
    <w:p w:rsidR="006A7399" w:rsidRDefault="006A7399" w:rsidP="006A7399">
      <w:pPr>
        <w:pStyle w:val="ListParagraph"/>
        <w:numPr>
          <w:ilvl w:val="0"/>
          <w:numId w:val="2"/>
        </w:numPr>
        <w:autoSpaceDE w:val="0"/>
        <w:autoSpaceDN w:val="0"/>
        <w:adjustRightInd w:val="0"/>
        <w:rPr>
          <w:rFonts w:cs="Arial"/>
          <w:color w:val="000000"/>
          <w:szCs w:val="24"/>
        </w:rPr>
      </w:pPr>
      <w:r w:rsidRPr="006A7399">
        <w:rPr>
          <w:rFonts w:cs="Arial"/>
          <w:color w:val="000000"/>
          <w:szCs w:val="24"/>
        </w:rPr>
        <w:t>Provide administrative suppor</w:t>
      </w:r>
      <w:r w:rsidR="007378F6">
        <w:rPr>
          <w:rFonts w:cs="Arial"/>
          <w:color w:val="000000"/>
          <w:szCs w:val="24"/>
        </w:rPr>
        <w:t xml:space="preserve">t with all aspects of HR policy and </w:t>
      </w:r>
      <w:r w:rsidRPr="006A7399">
        <w:rPr>
          <w:rFonts w:cs="Arial"/>
          <w:color w:val="000000"/>
          <w:szCs w:val="24"/>
        </w:rPr>
        <w:t>processes.</w:t>
      </w:r>
    </w:p>
    <w:p w:rsidR="006A7399" w:rsidRPr="006A7399" w:rsidRDefault="006A7399" w:rsidP="006A7399">
      <w:pPr>
        <w:pStyle w:val="ListParagraph"/>
        <w:autoSpaceDE w:val="0"/>
        <w:autoSpaceDN w:val="0"/>
        <w:adjustRightInd w:val="0"/>
        <w:ind w:left="360"/>
        <w:rPr>
          <w:rFonts w:cs="Arial"/>
          <w:color w:val="000000"/>
          <w:szCs w:val="24"/>
        </w:rPr>
      </w:pPr>
    </w:p>
    <w:p w:rsidR="006A7399" w:rsidRDefault="006A7399" w:rsidP="006A7399">
      <w:pPr>
        <w:pStyle w:val="ListParagraph"/>
        <w:numPr>
          <w:ilvl w:val="0"/>
          <w:numId w:val="2"/>
        </w:numPr>
        <w:autoSpaceDE w:val="0"/>
        <w:autoSpaceDN w:val="0"/>
        <w:adjustRightInd w:val="0"/>
        <w:rPr>
          <w:rFonts w:cs="Arial"/>
          <w:color w:val="000000"/>
          <w:szCs w:val="24"/>
        </w:rPr>
      </w:pPr>
      <w:r w:rsidRPr="006A7399">
        <w:rPr>
          <w:rFonts w:cs="Arial"/>
          <w:color w:val="000000"/>
          <w:szCs w:val="24"/>
        </w:rPr>
        <w:t>Administer and assist with the co</w:t>
      </w:r>
      <w:r w:rsidRPr="006A7399">
        <w:rPr>
          <w:rFonts w:ascii="Cambria Math" w:hAnsi="Cambria Math" w:cs="Cambria Math"/>
          <w:color w:val="000000"/>
          <w:szCs w:val="24"/>
        </w:rPr>
        <w:t>‐</w:t>
      </w:r>
      <w:r w:rsidRPr="006A7399">
        <w:rPr>
          <w:rFonts w:cs="Arial"/>
          <w:color w:val="000000"/>
          <w:szCs w:val="24"/>
        </w:rPr>
        <w:t>ordination of various processes such as recruitment, new</w:t>
      </w:r>
      <w:r>
        <w:rPr>
          <w:rFonts w:cs="Arial"/>
          <w:color w:val="000000"/>
          <w:szCs w:val="24"/>
        </w:rPr>
        <w:t xml:space="preserve"> </w:t>
      </w:r>
      <w:r w:rsidRPr="006A7399">
        <w:rPr>
          <w:rFonts w:cs="Arial"/>
          <w:color w:val="000000"/>
          <w:szCs w:val="24"/>
        </w:rPr>
        <w:t xml:space="preserve">starters, leavers, induction, </w:t>
      </w:r>
      <w:r>
        <w:rPr>
          <w:rFonts w:cs="Arial"/>
          <w:color w:val="000000"/>
          <w:szCs w:val="24"/>
        </w:rPr>
        <w:t xml:space="preserve">and </w:t>
      </w:r>
      <w:r w:rsidRPr="006A7399">
        <w:rPr>
          <w:rFonts w:cs="Arial"/>
          <w:color w:val="000000"/>
          <w:szCs w:val="24"/>
        </w:rPr>
        <w:t xml:space="preserve">various </w:t>
      </w:r>
      <w:r>
        <w:rPr>
          <w:rFonts w:cs="Arial"/>
          <w:color w:val="000000"/>
          <w:szCs w:val="24"/>
        </w:rPr>
        <w:t>assessments</w:t>
      </w:r>
      <w:r w:rsidRPr="006A7399">
        <w:rPr>
          <w:rFonts w:cs="Arial"/>
          <w:color w:val="000000"/>
          <w:szCs w:val="24"/>
        </w:rPr>
        <w:t>.</w:t>
      </w:r>
    </w:p>
    <w:p w:rsidR="006A7399" w:rsidRPr="006A7399" w:rsidRDefault="006A7399" w:rsidP="006A7399">
      <w:pPr>
        <w:autoSpaceDE w:val="0"/>
        <w:autoSpaceDN w:val="0"/>
        <w:adjustRightInd w:val="0"/>
        <w:rPr>
          <w:rFonts w:cs="Arial"/>
          <w:color w:val="000000"/>
          <w:szCs w:val="24"/>
        </w:rPr>
      </w:pPr>
    </w:p>
    <w:p w:rsidR="007378F6" w:rsidRDefault="006A7399" w:rsidP="006A7399">
      <w:pPr>
        <w:pStyle w:val="ListParagraph"/>
        <w:numPr>
          <w:ilvl w:val="0"/>
          <w:numId w:val="2"/>
        </w:numPr>
        <w:autoSpaceDE w:val="0"/>
        <w:autoSpaceDN w:val="0"/>
        <w:adjustRightInd w:val="0"/>
        <w:rPr>
          <w:rFonts w:cs="Arial"/>
          <w:color w:val="000000"/>
          <w:szCs w:val="24"/>
        </w:rPr>
      </w:pPr>
      <w:r w:rsidRPr="006A7399">
        <w:rPr>
          <w:rFonts w:cs="Arial"/>
          <w:color w:val="000000"/>
          <w:szCs w:val="24"/>
        </w:rPr>
        <w:t xml:space="preserve">Data entry and </w:t>
      </w:r>
      <w:r w:rsidR="007378F6">
        <w:rPr>
          <w:rFonts w:cs="Arial"/>
          <w:color w:val="000000"/>
          <w:szCs w:val="24"/>
        </w:rPr>
        <w:t>tracking.</w:t>
      </w:r>
    </w:p>
    <w:p w:rsidR="007378F6" w:rsidRPr="007378F6" w:rsidRDefault="007378F6" w:rsidP="007378F6">
      <w:pPr>
        <w:pStyle w:val="ListParagraph"/>
        <w:rPr>
          <w:rFonts w:cs="Arial"/>
          <w:color w:val="000000"/>
          <w:szCs w:val="24"/>
        </w:rPr>
      </w:pPr>
    </w:p>
    <w:p w:rsidR="006A7399" w:rsidRDefault="007378F6" w:rsidP="006A7399">
      <w:pPr>
        <w:pStyle w:val="ListParagraph"/>
        <w:numPr>
          <w:ilvl w:val="0"/>
          <w:numId w:val="2"/>
        </w:numPr>
        <w:autoSpaceDE w:val="0"/>
        <w:autoSpaceDN w:val="0"/>
        <w:adjustRightInd w:val="0"/>
        <w:rPr>
          <w:rFonts w:cs="Arial"/>
          <w:color w:val="000000"/>
          <w:szCs w:val="24"/>
        </w:rPr>
      </w:pPr>
      <w:r>
        <w:rPr>
          <w:rFonts w:cs="Arial"/>
          <w:color w:val="000000"/>
          <w:szCs w:val="24"/>
        </w:rPr>
        <w:t>E</w:t>
      </w:r>
      <w:r w:rsidR="006A7399" w:rsidRPr="006A7399">
        <w:rPr>
          <w:rFonts w:cs="Arial"/>
          <w:color w:val="000000"/>
          <w:szCs w:val="24"/>
        </w:rPr>
        <w:t>nsuring that staff records are up</w:t>
      </w:r>
      <w:r w:rsidR="006A7399" w:rsidRPr="006A7399">
        <w:rPr>
          <w:rFonts w:ascii="Cambria Math" w:hAnsi="Cambria Math" w:cs="Cambria Math"/>
          <w:color w:val="000000"/>
          <w:szCs w:val="24"/>
        </w:rPr>
        <w:t>‐</w:t>
      </w:r>
      <w:r w:rsidR="006A7399" w:rsidRPr="006A7399">
        <w:rPr>
          <w:rFonts w:cs="Arial"/>
          <w:color w:val="000000"/>
          <w:szCs w:val="24"/>
        </w:rPr>
        <w:t>to</w:t>
      </w:r>
      <w:r w:rsidR="006A7399" w:rsidRPr="006A7399">
        <w:rPr>
          <w:rFonts w:ascii="Cambria Math" w:hAnsi="Cambria Math" w:cs="Cambria Math"/>
          <w:color w:val="000000"/>
          <w:szCs w:val="24"/>
        </w:rPr>
        <w:t>‐</w:t>
      </w:r>
      <w:r w:rsidR="006A7399" w:rsidRPr="006A7399">
        <w:rPr>
          <w:rFonts w:cs="Arial"/>
          <w:color w:val="000000"/>
          <w:szCs w:val="24"/>
        </w:rPr>
        <w:t>date and</w:t>
      </w:r>
      <w:r w:rsidR="006A7399">
        <w:rPr>
          <w:rFonts w:cs="Arial"/>
          <w:color w:val="000000"/>
          <w:szCs w:val="24"/>
        </w:rPr>
        <w:t xml:space="preserve"> </w:t>
      </w:r>
      <w:r w:rsidR="006A7399" w:rsidRPr="006A7399">
        <w:rPr>
          <w:rFonts w:cs="Arial"/>
          <w:color w:val="000000"/>
          <w:szCs w:val="24"/>
        </w:rPr>
        <w:t>accurate.</w:t>
      </w:r>
    </w:p>
    <w:p w:rsidR="006A7399" w:rsidRPr="006A7399" w:rsidRDefault="006A7399" w:rsidP="006A7399">
      <w:pPr>
        <w:autoSpaceDE w:val="0"/>
        <w:autoSpaceDN w:val="0"/>
        <w:adjustRightInd w:val="0"/>
        <w:rPr>
          <w:rFonts w:cs="Arial"/>
          <w:color w:val="000000"/>
          <w:szCs w:val="24"/>
        </w:rPr>
      </w:pPr>
    </w:p>
    <w:p w:rsidR="006A7399" w:rsidRDefault="006A7399" w:rsidP="006A7399">
      <w:pPr>
        <w:pStyle w:val="ListParagraph"/>
        <w:numPr>
          <w:ilvl w:val="0"/>
          <w:numId w:val="2"/>
        </w:numPr>
        <w:autoSpaceDE w:val="0"/>
        <w:autoSpaceDN w:val="0"/>
        <w:adjustRightInd w:val="0"/>
        <w:rPr>
          <w:rFonts w:cs="Arial"/>
          <w:color w:val="000000"/>
          <w:szCs w:val="24"/>
        </w:rPr>
      </w:pPr>
      <w:r>
        <w:rPr>
          <w:rFonts w:cs="Arial"/>
          <w:color w:val="000000"/>
          <w:szCs w:val="24"/>
        </w:rPr>
        <w:t>Create and g</w:t>
      </w:r>
      <w:r w:rsidRPr="006A7399">
        <w:rPr>
          <w:rFonts w:cs="Arial"/>
          <w:color w:val="000000"/>
          <w:szCs w:val="24"/>
        </w:rPr>
        <w:t>enerate reports as required.</w:t>
      </w:r>
    </w:p>
    <w:p w:rsidR="006A7399" w:rsidRPr="006A7399" w:rsidRDefault="006A7399" w:rsidP="006A7399">
      <w:pPr>
        <w:autoSpaceDE w:val="0"/>
        <w:autoSpaceDN w:val="0"/>
        <w:adjustRightInd w:val="0"/>
        <w:rPr>
          <w:rFonts w:cs="Arial"/>
          <w:color w:val="000000"/>
          <w:szCs w:val="24"/>
        </w:rPr>
      </w:pPr>
    </w:p>
    <w:p w:rsidR="006A7399" w:rsidRDefault="006A7399" w:rsidP="006A7399">
      <w:pPr>
        <w:pStyle w:val="ListParagraph"/>
        <w:numPr>
          <w:ilvl w:val="0"/>
          <w:numId w:val="2"/>
        </w:numPr>
        <w:autoSpaceDE w:val="0"/>
        <w:autoSpaceDN w:val="0"/>
        <w:adjustRightInd w:val="0"/>
        <w:rPr>
          <w:rFonts w:cs="Arial"/>
          <w:color w:val="000000"/>
          <w:szCs w:val="24"/>
        </w:rPr>
      </w:pPr>
      <w:r w:rsidRPr="006A7399">
        <w:rPr>
          <w:rFonts w:cs="Arial"/>
          <w:color w:val="000000"/>
          <w:szCs w:val="24"/>
        </w:rPr>
        <w:t>Maint</w:t>
      </w:r>
      <w:r>
        <w:rPr>
          <w:rFonts w:cs="Arial"/>
          <w:color w:val="000000"/>
          <w:szCs w:val="24"/>
        </w:rPr>
        <w:t>ain the personnel filing system.</w:t>
      </w:r>
    </w:p>
    <w:p w:rsidR="006A7399" w:rsidRPr="006A7399" w:rsidRDefault="006A7399" w:rsidP="006A7399">
      <w:pPr>
        <w:autoSpaceDE w:val="0"/>
        <w:autoSpaceDN w:val="0"/>
        <w:adjustRightInd w:val="0"/>
        <w:rPr>
          <w:rFonts w:cs="Arial"/>
          <w:color w:val="000000"/>
          <w:szCs w:val="24"/>
        </w:rPr>
      </w:pPr>
    </w:p>
    <w:p w:rsidR="006A7399" w:rsidRDefault="006A7399" w:rsidP="006A7399">
      <w:pPr>
        <w:pStyle w:val="ListParagraph"/>
        <w:numPr>
          <w:ilvl w:val="0"/>
          <w:numId w:val="2"/>
        </w:numPr>
        <w:autoSpaceDE w:val="0"/>
        <w:autoSpaceDN w:val="0"/>
        <w:adjustRightInd w:val="0"/>
        <w:rPr>
          <w:rFonts w:cs="Arial"/>
          <w:color w:val="000000"/>
          <w:szCs w:val="24"/>
        </w:rPr>
      </w:pPr>
      <w:r w:rsidRPr="006A7399">
        <w:rPr>
          <w:rFonts w:cs="Arial"/>
          <w:color w:val="000000"/>
          <w:szCs w:val="24"/>
        </w:rPr>
        <w:t>Administer and assist with the co</w:t>
      </w:r>
      <w:r w:rsidRPr="006A7399">
        <w:rPr>
          <w:rFonts w:ascii="Cambria Math" w:hAnsi="Cambria Math" w:cs="Cambria Math"/>
          <w:color w:val="000000"/>
          <w:szCs w:val="24"/>
        </w:rPr>
        <w:t>‐</w:t>
      </w:r>
      <w:r w:rsidRPr="006A7399">
        <w:rPr>
          <w:rFonts w:cs="Arial"/>
          <w:color w:val="000000"/>
          <w:szCs w:val="24"/>
        </w:rPr>
        <w:t xml:space="preserve">ordination of review or assessment periods and any other </w:t>
      </w:r>
      <w:proofErr w:type="gramStart"/>
      <w:r w:rsidRPr="006A7399">
        <w:rPr>
          <w:rFonts w:cs="Arial"/>
          <w:color w:val="000000"/>
          <w:szCs w:val="24"/>
        </w:rPr>
        <w:t>processes which</w:t>
      </w:r>
      <w:proofErr w:type="gramEnd"/>
      <w:r w:rsidRPr="006A7399">
        <w:rPr>
          <w:rFonts w:cs="Arial"/>
          <w:color w:val="000000"/>
          <w:szCs w:val="24"/>
        </w:rPr>
        <w:t xml:space="preserve"> need to be maintained in a timely fashion.</w:t>
      </w:r>
    </w:p>
    <w:p w:rsidR="006A7399" w:rsidRPr="006A7399" w:rsidRDefault="006A7399" w:rsidP="006A7399">
      <w:pPr>
        <w:autoSpaceDE w:val="0"/>
        <w:autoSpaceDN w:val="0"/>
        <w:adjustRightInd w:val="0"/>
        <w:rPr>
          <w:rFonts w:cs="Arial"/>
          <w:color w:val="000000"/>
          <w:szCs w:val="24"/>
        </w:rPr>
      </w:pPr>
    </w:p>
    <w:p w:rsidR="006A7399" w:rsidRPr="006A7399" w:rsidRDefault="006A7399" w:rsidP="006A7399">
      <w:pPr>
        <w:pStyle w:val="ListParagraph"/>
        <w:numPr>
          <w:ilvl w:val="0"/>
          <w:numId w:val="2"/>
        </w:numPr>
        <w:autoSpaceDE w:val="0"/>
        <w:autoSpaceDN w:val="0"/>
        <w:adjustRightInd w:val="0"/>
        <w:rPr>
          <w:rFonts w:cs="Arial"/>
          <w:color w:val="000000"/>
          <w:szCs w:val="24"/>
        </w:rPr>
      </w:pPr>
      <w:r w:rsidRPr="006A7399">
        <w:rPr>
          <w:rFonts w:cs="Arial"/>
          <w:color w:val="000000"/>
          <w:szCs w:val="24"/>
        </w:rPr>
        <w:t>Ensure t</w:t>
      </w:r>
      <w:r w:rsidR="00FC4C93">
        <w:rPr>
          <w:rFonts w:cs="Arial"/>
          <w:color w:val="000000"/>
          <w:szCs w:val="24"/>
        </w:rPr>
        <w:t xml:space="preserve">hat all records and HR data </w:t>
      </w:r>
      <w:proofErr w:type="gramStart"/>
      <w:r w:rsidR="00FC4C93">
        <w:rPr>
          <w:rFonts w:cs="Arial"/>
          <w:color w:val="000000"/>
          <w:szCs w:val="24"/>
        </w:rPr>
        <w:t xml:space="preserve">are </w:t>
      </w:r>
      <w:r w:rsidRPr="006A7399">
        <w:rPr>
          <w:rFonts w:cs="Arial"/>
          <w:color w:val="000000"/>
          <w:szCs w:val="24"/>
        </w:rPr>
        <w:t>dealt with</w:t>
      </w:r>
      <w:proofErr w:type="gramEnd"/>
      <w:r w:rsidRPr="006A7399">
        <w:rPr>
          <w:rFonts w:cs="Arial"/>
          <w:color w:val="000000"/>
          <w:szCs w:val="24"/>
        </w:rPr>
        <w:t xml:space="preserve"> in a timely and accurate way.</w:t>
      </w:r>
    </w:p>
    <w:tbl>
      <w:tblPr>
        <w:tblW w:w="9900" w:type="dxa"/>
        <w:tblLayout w:type="fixed"/>
        <w:tblCellMar>
          <w:left w:w="0" w:type="dxa"/>
          <w:right w:w="0" w:type="dxa"/>
        </w:tblCellMar>
        <w:tblLook w:val="0000" w:firstRow="0" w:lastRow="0" w:firstColumn="0" w:lastColumn="0" w:noHBand="0" w:noVBand="0"/>
      </w:tblPr>
      <w:tblGrid>
        <w:gridCol w:w="9900"/>
      </w:tblGrid>
      <w:tr w:rsidR="006A7399" w:rsidRPr="006A7399" w:rsidTr="008E71FA">
        <w:trPr>
          <w:trHeight w:val="1004"/>
        </w:trPr>
        <w:tc>
          <w:tcPr>
            <w:tcW w:w="9900" w:type="dxa"/>
            <w:tcBorders>
              <w:top w:val="nil"/>
              <w:left w:val="nil"/>
              <w:bottom w:val="nil"/>
              <w:right w:val="nil"/>
            </w:tcBorders>
            <w:vAlign w:val="center"/>
          </w:tcPr>
          <w:p w:rsidR="006A7399" w:rsidRPr="006A7399" w:rsidRDefault="006A7399" w:rsidP="006A7399">
            <w:pPr>
              <w:pStyle w:val="Heading1"/>
              <w:numPr>
                <w:ilvl w:val="0"/>
                <w:numId w:val="2"/>
              </w:numPr>
              <w:ind w:right="180"/>
              <w:rPr>
                <w:b w:val="0"/>
                <w:bCs w:val="0"/>
                <w:sz w:val="24"/>
                <w:szCs w:val="24"/>
              </w:rPr>
            </w:pPr>
            <w:r w:rsidRPr="006A7399">
              <w:rPr>
                <w:b w:val="0"/>
                <w:bCs w:val="0"/>
                <w:sz w:val="24"/>
                <w:szCs w:val="24"/>
              </w:rPr>
              <w:t>Create and maintain records organise and minute meetings, responding to and answering inquiries including by letter, maintain office systems and diaries, etc.</w:t>
            </w:r>
          </w:p>
        </w:tc>
      </w:tr>
    </w:tbl>
    <w:p w:rsidR="004E167F" w:rsidRPr="006A7399" w:rsidRDefault="004E167F" w:rsidP="006A7399">
      <w:pPr>
        <w:autoSpaceDE w:val="0"/>
        <w:autoSpaceDN w:val="0"/>
        <w:adjustRightInd w:val="0"/>
        <w:rPr>
          <w:rFonts w:cs="Arial"/>
          <w:color w:val="000000"/>
          <w:szCs w:val="24"/>
        </w:rPr>
      </w:pPr>
    </w:p>
    <w:tbl>
      <w:tblPr>
        <w:tblW w:w="9900" w:type="dxa"/>
        <w:tblLayout w:type="fixed"/>
        <w:tblCellMar>
          <w:left w:w="0" w:type="dxa"/>
          <w:right w:w="0" w:type="dxa"/>
        </w:tblCellMar>
        <w:tblLook w:val="0000" w:firstRow="0" w:lastRow="0" w:firstColumn="0" w:lastColumn="0" w:noHBand="0" w:noVBand="0"/>
      </w:tblPr>
      <w:tblGrid>
        <w:gridCol w:w="9900"/>
      </w:tblGrid>
      <w:tr w:rsidR="006A7399" w:rsidRPr="006A7399" w:rsidTr="008E71FA">
        <w:tc>
          <w:tcPr>
            <w:tcW w:w="9900" w:type="dxa"/>
            <w:tcBorders>
              <w:top w:val="nil"/>
              <w:left w:val="nil"/>
              <w:bottom w:val="nil"/>
              <w:right w:val="nil"/>
            </w:tcBorders>
            <w:vAlign w:val="center"/>
          </w:tcPr>
          <w:p w:rsidR="006A7399" w:rsidRPr="006A7399" w:rsidRDefault="006A7399" w:rsidP="006A7399">
            <w:pPr>
              <w:pStyle w:val="ListParagraph"/>
              <w:numPr>
                <w:ilvl w:val="0"/>
                <w:numId w:val="2"/>
              </w:numPr>
              <w:autoSpaceDE w:val="0"/>
              <w:autoSpaceDN w:val="0"/>
              <w:ind w:right="180"/>
              <w:rPr>
                <w:rFonts w:cs="Arial"/>
                <w:szCs w:val="24"/>
              </w:rPr>
            </w:pPr>
            <w:r w:rsidRPr="006A7399">
              <w:rPr>
                <w:rFonts w:cs="Arial"/>
                <w:szCs w:val="24"/>
              </w:rPr>
              <w:t xml:space="preserve">Ensure that office machinery, stationery and other office consumables (including basic maintenance of equipment) </w:t>
            </w:r>
            <w:proofErr w:type="gramStart"/>
            <w:r w:rsidRPr="006A7399">
              <w:rPr>
                <w:rFonts w:cs="Arial"/>
                <w:szCs w:val="24"/>
              </w:rPr>
              <w:t>are ordered</w:t>
            </w:r>
            <w:proofErr w:type="gramEnd"/>
            <w:r w:rsidRPr="006A7399">
              <w:rPr>
                <w:rFonts w:cs="Arial"/>
                <w:szCs w:val="24"/>
              </w:rPr>
              <w:t xml:space="preserve"> in accordance with purchasing procedures.  </w:t>
            </w:r>
          </w:p>
          <w:p w:rsidR="006A7399" w:rsidRPr="006A7399" w:rsidRDefault="006A7399" w:rsidP="008E71FA">
            <w:pPr>
              <w:ind w:right="180"/>
              <w:rPr>
                <w:rFonts w:cs="Arial"/>
                <w:szCs w:val="24"/>
              </w:rPr>
            </w:pPr>
          </w:p>
        </w:tc>
      </w:tr>
      <w:tr w:rsidR="006A7399" w:rsidRPr="006A7399" w:rsidTr="008E71FA">
        <w:tc>
          <w:tcPr>
            <w:tcW w:w="9900" w:type="dxa"/>
            <w:tcBorders>
              <w:top w:val="nil"/>
              <w:left w:val="nil"/>
              <w:bottom w:val="nil"/>
              <w:right w:val="nil"/>
            </w:tcBorders>
            <w:vAlign w:val="center"/>
          </w:tcPr>
          <w:p w:rsidR="006A7399" w:rsidRDefault="006A7399" w:rsidP="006A7399">
            <w:pPr>
              <w:autoSpaceDE w:val="0"/>
              <w:autoSpaceDN w:val="0"/>
              <w:ind w:right="180"/>
              <w:rPr>
                <w:rFonts w:cs="Arial"/>
                <w:color w:val="000000"/>
                <w:szCs w:val="24"/>
              </w:rPr>
            </w:pPr>
          </w:p>
          <w:p w:rsidR="006A7399" w:rsidRPr="006A7399" w:rsidRDefault="006A7399" w:rsidP="006A7399">
            <w:pPr>
              <w:pStyle w:val="ListParagraph"/>
              <w:numPr>
                <w:ilvl w:val="0"/>
                <w:numId w:val="2"/>
              </w:numPr>
              <w:autoSpaceDE w:val="0"/>
              <w:autoSpaceDN w:val="0"/>
              <w:ind w:right="180"/>
              <w:rPr>
                <w:rFonts w:cs="Arial"/>
                <w:color w:val="000000"/>
                <w:szCs w:val="24"/>
              </w:rPr>
            </w:pPr>
            <w:r w:rsidRPr="006A7399">
              <w:rPr>
                <w:rFonts w:cs="Arial"/>
                <w:color w:val="000000"/>
                <w:szCs w:val="24"/>
              </w:rPr>
              <w:t>Respond to enquiries, verbally and in writing, arising from a variety of sources and decide on subsequent action.</w:t>
            </w:r>
          </w:p>
          <w:p w:rsidR="006A7399" w:rsidRPr="006A7399" w:rsidRDefault="006A7399" w:rsidP="008E71FA">
            <w:pPr>
              <w:ind w:right="180"/>
              <w:rPr>
                <w:rFonts w:cs="Arial"/>
                <w:color w:val="000000"/>
                <w:szCs w:val="24"/>
              </w:rPr>
            </w:pPr>
          </w:p>
        </w:tc>
      </w:tr>
      <w:tr w:rsidR="006A7399" w:rsidRPr="006A7399" w:rsidTr="00347123">
        <w:trPr>
          <w:trHeight w:val="567"/>
        </w:trPr>
        <w:tc>
          <w:tcPr>
            <w:tcW w:w="9900" w:type="dxa"/>
            <w:tcBorders>
              <w:top w:val="nil"/>
              <w:left w:val="nil"/>
              <w:bottom w:val="nil"/>
              <w:right w:val="nil"/>
            </w:tcBorders>
            <w:vAlign w:val="center"/>
          </w:tcPr>
          <w:p w:rsidR="006A7399" w:rsidRPr="006A7399" w:rsidRDefault="006A7399" w:rsidP="006A7399">
            <w:pPr>
              <w:pStyle w:val="ListParagraph"/>
              <w:numPr>
                <w:ilvl w:val="0"/>
                <w:numId w:val="2"/>
              </w:numPr>
              <w:autoSpaceDE w:val="0"/>
              <w:autoSpaceDN w:val="0"/>
              <w:ind w:right="180"/>
              <w:rPr>
                <w:rFonts w:cs="Arial"/>
                <w:color w:val="000000"/>
                <w:szCs w:val="24"/>
              </w:rPr>
            </w:pPr>
            <w:r w:rsidRPr="006A7399">
              <w:rPr>
                <w:rFonts w:cs="Arial"/>
                <w:color w:val="000000"/>
                <w:szCs w:val="24"/>
              </w:rPr>
              <w:lastRenderedPageBreak/>
              <w:t>Manage manual and computerised records and information systems, in order to maintain a comprehensive, up to date paper and electronic filing and information system, using standard reports, various software and respond to ad hoc queries, where appropriate.  This may include setting up of layouts of documents, flow charts, diagrams, tables and analysis of data</w:t>
            </w:r>
            <w:r w:rsidR="00FC4C93">
              <w:rPr>
                <w:rFonts w:cs="Arial"/>
                <w:color w:val="000000"/>
                <w:szCs w:val="24"/>
              </w:rPr>
              <w:t>.</w:t>
            </w:r>
          </w:p>
          <w:p w:rsidR="006A7399" w:rsidRPr="006A7399" w:rsidRDefault="006A7399" w:rsidP="008E71FA">
            <w:pPr>
              <w:ind w:right="180"/>
              <w:rPr>
                <w:rFonts w:cs="Arial"/>
                <w:color w:val="000000"/>
                <w:szCs w:val="24"/>
              </w:rPr>
            </w:pPr>
          </w:p>
        </w:tc>
      </w:tr>
      <w:tr w:rsidR="006A7399" w:rsidRPr="006A7399" w:rsidTr="008E71FA">
        <w:tc>
          <w:tcPr>
            <w:tcW w:w="9900" w:type="dxa"/>
            <w:tcBorders>
              <w:top w:val="nil"/>
              <w:left w:val="nil"/>
              <w:bottom w:val="nil"/>
              <w:right w:val="nil"/>
            </w:tcBorders>
            <w:vAlign w:val="center"/>
          </w:tcPr>
          <w:p w:rsidR="006A7399" w:rsidRPr="00347123" w:rsidRDefault="006A7399" w:rsidP="00347123">
            <w:pPr>
              <w:pStyle w:val="ListParagraph"/>
              <w:numPr>
                <w:ilvl w:val="0"/>
                <w:numId w:val="2"/>
              </w:numPr>
              <w:autoSpaceDE w:val="0"/>
              <w:autoSpaceDN w:val="0"/>
              <w:ind w:right="180"/>
              <w:rPr>
                <w:rFonts w:cs="Arial"/>
                <w:color w:val="000000"/>
                <w:szCs w:val="24"/>
              </w:rPr>
            </w:pPr>
            <w:r w:rsidRPr="00347123">
              <w:rPr>
                <w:rFonts w:cs="Arial"/>
                <w:color w:val="000000"/>
                <w:szCs w:val="24"/>
              </w:rPr>
              <w:t>Assist in the training of, demonstration of duties to, and giving support to staff and volunteers.</w:t>
            </w:r>
          </w:p>
          <w:p w:rsidR="006A7399" w:rsidRPr="006A7399" w:rsidRDefault="006A7399" w:rsidP="008E71FA">
            <w:pPr>
              <w:ind w:right="180"/>
              <w:rPr>
                <w:rFonts w:cs="Arial"/>
                <w:color w:val="000000"/>
                <w:szCs w:val="24"/>
              </w:rPr>
            </w:pPr>
          </w:p>
        </w:tc>
      </w:tr>
      <w:tr w:rsidR="006A7399" w:rsidRPr="006A7399" w:rsidTr="008E71FA">
        <w:tc>
          <w:tcPr>
            <w:tcW w:w="9900" w:type="dxa"/>
            <w:tcBorders>
              <w:top w:val="nil"/>
              <w:left w:val="nil"/>
              <w:bottom w:val="nil"/>
              <w:right w:val="nil"/>
            </w:tcBorders>
            <w:vAlign w:val="center"/>
          </w:tcPr>
          <w:p w:rsidR="006A7399" w:rsidRPr="006A7399" w:rsidRDefault="006A7399" w:rsidP="006A7399">
            <w:pPr>
              <w:numPr>
                <w:ilvl w:val="0"/>
                <w:numId w:val="2"/>
              </w:numPr>
              <w:autoSpaceDE w:val="0"/>
              <w:autoSpaceDN w:val="0"/>
              <w:ind w:right="180"/>
              <w:rPr>
                <w:rFonts w:cs="Arial"/>
                <w:color w:val="000000"/>
                <w:szCs w:val="24"/>
              </w:rPr>
            </w:pPr>
            <w:r w:rsidRPr="006A7399">
              <w:rPr>
                <w:rFonts w:cs="Arial"/>
                <w:snapToGrid w:val="0"/>
                <w:color w:val="000000"/>
                <w:szCs w:val="24"/>
              </w:rPr>
              <w:t xml:space="preserve">Promote and implement the School's equal opportunities policies in all aspects of employment and service delivery.  </w:t>
            </w:r>
          </w:p>
        </w:tc>
      </w:tr>
    </w:tbl>
    <w:p w:rsidR="006A7399" w:rsidRPr="006A7399" w:rsidRDefault="006A7399" w:rsidP="006A7399">
      <w:pPr>
        <w:rPr>
          <w:rFonts w:cs="Arial"/>
          <w:szCs w:val="24"/>
        </w:rPr>
      </w:pPr>
    </w:p>
    <w:sectPr w:rsidR="006A7399" w:rsidRPr="006A7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A3F"/>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F562F5F"/>
    <w:multiLevelType w:val="hybridMultilevel"/>
    <w:tmpl w:val="09E037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99"/>
    <w:rsid w:val="00347123"/>
    <w:rsid w:val="004E167F"/>
    <w:rsid w:val="00563FC6"/>
    <w:rsid w:val="006A7399"/>
    <w:rsid w:val="007378F6"/>
    <w:rsid w:val="009C06C2"/>
    <w:rsid w:val="00A229F2"/>
    <w:rsid w:val="00FC4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D790"/>
  <w15:chartTrackingRefBased/>
  <w15:docId w15:val="{AB7FC960-962A-43F3-870C-08DC6476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7399"/>
    <w:pPr>
      <w:keepNext/>
      <w:autoSpaceDE w:val="0"/>
      <w:autoSpaceDN w:val="0"/>
      <w:ind w:left="3686"/>
      <w:outlineLvl w:val="0"/>
    </w:pPr>
    <w:rPr>
      <w:rFonts w:eastAsia="Times New Roman" w:cs="Arial"/>
      <w:b/>
      <w:bCs/>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399"/>
    <w:rPr>
      <w:rFonts w:eastAsia="Times New Roman" w:cs="Arial"/>
      <w:b/>
      <w:bCs/>
      <w:kern w:val="28"/>
      <w:sz w:val="22"/>
    </w:rPr>
  </w:style>
  <w:style w:type="paragraph" w:styleId="ListParagraph">
    <w:name w:val="List Paragraph"/>
    <w:basedOn w:val="Normal"/>
    <w:uiPriority w:val="34"/>
    <w:qFormat/>
    <w:rsid w:val="006A7399"/>
    <w:pPr>
      <w:ind w:left="720"/>
      <w:contextualSpacing/>
    </w:pPr>
  </w:style>
  <w:style w:type="character" w:styleId="CommentReference">
    <w:name w:val="annotation reference"/>
    <w:basedOn w:val="DefaultParagraphFont"/>
    <w:uiPriority w:val="99"/>
    <w:semiHidden/>
    <w:unhideWhenUsed/>
    <w:rsid w:val="006A7399"/>
    <w:rPr>
      <w:sz w:val="16"/>
      <w:szCs w:val="16"/>
    </w:rPr>
  </w:style>
  <w:style w:type="paragraph" w:styleId="CommentText">
    <w:name w:val="annotation text"/>
    <w:basedOn w:val="Normal"/>
    <w:link w:val="CommentTextChar"/>
    <w:uiPriority w:val="99"/>
    <w:semiHidden/>
    <w:unhideWhenUsed/>
    <w:rsid w:val="006A7399"/>
    <w:rPr>
      <w:sz w:val="20"/>
      <w:szCs w:val="20"/>
    </w:rPr>
  </w:style>
  <w:style w:type="character" w:customStyle="1" w:styleId="CommentTextChar">
    <w:name w:val="Comment Text Char"/>
    <w:basedOn w:val="DefaultParagraphFont"/>
    <w:link w:val="CommentText"/>
    <w:uiPriority w:val="99"/>
    <w:semiHidden/>
    <w:rsid w:val="006A7399"/>
    <w:rPr>
      <w:sz w:val="20"/>
      <w:szCs w:val="20"/>
    </w:rPr>
  </w:style>
  <w:style w:type="paragraph" w:styleId="CommentSubject">
    <w:name w:val="annotation subject"/>
    <w:basedOn w:val="CommentText"/>
    <w:next w:val="CommentText"/>
    <w:link w:val="CommentSubjectChar"/>
    <w:uiPriority w:val="99"/>
    <w:semiHidden/>
    <w:unhideWhenUsed/>
    <w:rsid w:val="006A7399"/>
    <w:rPr>
      <w:b/>
      <w:bCs/>
    </w:rPr>
  </w:style>
  <w:style w:type="character" w:customStyle="1" w:styleId="CommentSubjectChar">
    <w:name w:val="Comment Subject Char"/>
    <w:basedOn w:val="CommentTextChar"/>
    <w:link w:val="CommentSubject"/>
    <w:uiPriority w:val="99"/>
    <w:semiHidden/>
    <w:rsid w:val="006A7399"/>
    <w:rPr>
      <w:b/>
      <w:bCs/>
      <w:sz w:val="20"/>
      <w:szCs w:val="20"/>
    </w:rPr>
  </w:style>
  <w:style w:type="paragraph" w:styleId="BalloonText">
    <w:name w:val="Balloon Text"/>
    <w:basedOn w:val="Normal"/>
    <w:link w:val="BalloonTextChar"/>
    <w:uiPriority w:val="99"/>
    <w:semiHidden/>
    <w:unhideWhenUsed/>
    <w:rsid w:val="006A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Heaton Manor School</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Paul</dc:creator>
  <cp:keywords/>
  <dc:description/>
  <cp:lastModifiedBy>Coffell, Dawn</cp:lastModifiedBy>
  <cp:revision>2</cp:revision>
  <dcterms:created xsi:type="dcterms:W3CDTF">2018-07-17T11:50:00Z</dcterms:created>
  <dcterms:modified xsi:type="dcterms:W3CDTF">2018-07-17T11:50:00Z</dcterms:modified>
</cp:coreProperties>
</file>