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7"/>
        <w:gridCol w:w="6886"/>
      </w:tblGrid>
      <w:tr w:rsidR="00084A00" w:rsidTr="000A27B4">
        <w:trPr>
          <w:trHeight w:val="2018"/>
        </w:trPr>
        <w:tc>
          <w:tcPr>
            <w:tcW w:w="3687" w:type="dxa"/>
            <w:shd w:val="clear" w:color="auto" w:fill="auto"/>
          </w:tcPr>
          <w:p w:rsidR="000A27B4" w:rsidRDefault="009355F5">
            <w:pPr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30D79B91" wp14:editId="5A77E05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2056019" cy="1733550"/>
                  <wp:effectExtent l="0" t="0" r="190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128" cy="173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27B4" w:rsidRPr="000A27B4" w:rsidRDefault="000A27B4" w:rsidP="000A27B4"/>
          <w:p w:rsidR="000A27B4" w:rsidRPr="000A27B4" w:rsidRDefault="000A27B4" w:rsidP="000A27B4"/>
          <w:p w:rsidR="000A27B4" w:rsidRDefault="000A27B4" w:rsidP="000A27B4"/>
          <w:p w:rsidR="00084A00" w:rsidRPr="000A27B4" w:rsidRDefault="00084A00" w:rsidP="000A27B4">
            <w:pPr>
              <w:jc w:val="center"/>
            </w:pPr>
          </w:p>
        </w:tc>
        <w:tc>
          <w:tcPr>
            <w:tcW w:w="6886" w:type="dxa"/>
            <w:shd w:val="clear" w:color="auto" w:fill="auto"/>
          </w:tcPr>
          <w:p w:rsidR="00084A00" w:rsidRPr="00DE7677" w:rsidRDefault="00EB7852">
            <w:pPr>
              <w:spacing w:after="30"/>
              <w:jc w:val="right"/>
              <w:rPr>
                <w:rFonts w:ascii="Cambria" w:hAnsi="Cambria" w:cs="Arial"/>
                <w:b/>
                <w:color w:val="006C31"/>
                <w:sz w:val="40"/>
                <w:szCs w:val="40"/>
              </w:rPr>
            </w:pPr>
            <w:r w:rsidRPr="00DE7677">
              <w:rPr>
                <w:rFonts w:ascii="Cambria" w:hAnsi="Cambria" w:cs="Arial"/>
                <w:b/>
                <w:color w:val="006C31"/>
                <w:sz w:val="40"/>
                <w:szCs w:val="40"/>
              </w:rPr>
              <w:t>Challney High School for Girls</w:t>
            </w: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8"/>
                <w:szCs w:val="28"/>
              </w:rPr>
            </w:pPr>
            <w:r w:rsidRPr="00DE7677">
              <w:rPr>
                <w:rFonts w:ascii="Arial" w:hAnsi="Arial" w:cs="Arial"/>
                <w:color w:val="006C31"/>
                <w:sz w:val="28"/>
                <w:szCs w:val="28"/>
              </w:rPr>
              <w:t>Addington Way</w:t>
            </w: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8"/>
                <w:szCs w:val="28"/>
              </w:rPr>
            </w:pPr>
            <w:r w:rsidRPr="00DE7677">
              <w:rPr>
                <w:rFonts w:ascii="Arial" w:hAnsi="Arial" w:cs="Arial"/>
                <w:color w:val="006C31"/>
                <w:sz w:val="28"/>
                <w:szCs w:val="28"/>
              </w:rPr>
              <w:t>Luton Beds</w:t>
            </w: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8"/>
                <w:szCs w:val="28"/>
              </w:rPr>
            </w:pPr>
            <w:r w:rsidRPr="00DE7677">
              <w:rPr>
                <w:rFonts w:ascii="Arial" w:hAnsi="Arial" w:cs="Arial"/>
                <w:color w:val="006C31"/>
                <w:sz w:val="28"/>
                <w:szCs w:val="28"/>
              </w:rPr>
              <w:t>LU4 9FJ</w:t>
            </w:r>
          </w:p>
          <w:p w:rsidR="00084A00" w:rsidRDefault="00084A00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</w:rPr>
            </w:pP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  <w:szCs w:val="20"/>
              </w:rPr>
            </w:pPr>
            <w:r w:rsidRPr="00DE7677">
              <w:rPr>
                <w:rFonts w:ascii="Arial" w:hAnsi="Arial" w:cs="Arial"/>
                <w:color w:val="006C31"/>
                <w:sz w:val="20"/>
                <w:szCs w:val="20"/>
              </w:rPr>
              <w:t>Tel: 01582 571427</w:t>
            </w: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  <w:szCs w:val="20"/>
              </w:rPr>
            </w:pPr>
            <w:r w:rsidRPr="00DE7677">
              <w:rPr>
                <w:rFonts w:ascii="Arial" w:hAnsi="Arial" w:cs="Arial"/>
                <w:color w:val="006C31"/>
                <w:sz w:val="20"/>
                <w:szCs w:val="20"/>
              </w:rPr>
              <w:t>Fax: 01582 578122/578133</w:t>
            </w: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  <w:szCs w:val="20"/>
              </w:rPr>
            </w:pPr>
            <w:r w:rsidRPr="00DE7677">
              <w:rPr>
                <w:rFonts w:ascii="Arial" w:hAnsi="Arial" w:cs="Arial"/>
                <w:color w:val="006C31"/>
                <w:sz w:val="20"/>
                <w:szCs w:val="20"/>
              </w:rPr>
              <w:t>Website Address: www.challneygirls.luton.sch.uk</w:t>
            </w:r>
          </w:p>
          <w:p w:rsidR="00084A00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  <w:szCs w:val="20"/>
              </w:rPr>
            </w:pPr>
            <w:r w:rsidRPr="00DE7677">
              <w:rPr>
                <w:rFonts w:ascii="Arial" w:hAnsi="Arial" w:cs="Arial"/>
                <w:color w:val="006C31"/>
                <w:sz w:val="20"/>
                <w:szCs w:val="20"/>
              </w:rPr>
              <w:t xml:space="preserve">Email: </w:t>
            </w:r>
            <w:hyperlink r:id="rId9" w:history="1">
              <w:r w:rsidR="00CB70F3" w:rsidRPr="0091074C">
                <w:rPr>
                  <w:rStyle w:val="Hyperlink"/>
                  <w:rFonts w:ascii="Arial" w:hAnsi="Arial" w:cs="Arial"/>
                  <w:sz w:val="20"/>
                  <w:szCs w:val="20"/>
                </w:rPr>
                <w:t>admin@challneygirls.luton.sch.uk</w:t>
              </w:r>
            </w:hyperlink>
          </w:p>
          <w:p w:rsidR="00CB70F3" w:rsidRPr="00DE7677" w:rsidRDefault="00CB70F3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  <w:szCs w:val="20"/>
              </w:rPr>
            </w:pPr>
            <w:r>
              <w:rPr>
                <w:rFonts w:ascii="Arial" w:hAnsi="Arial" w:cs="Arial"/>
                <w:color w:val="006C31"/>
                <w:sz w:val="20"/>
                <w:szCs w:val="20"/>
              </w:rPr>
              <w:t>Headteacher:  Mrs J K Mylles BA (Hons), MEd, NPQH</w:t>
            </w:r>
          </w:p>
          <w:p w:rsidR="00084A00" w:rsidRDefault="00084A00">
            <w:pPr>
              <w:spacing w:after="30"/>
              <w:jc w:val="right"/>
              <w:rPr>
                <w:rFonts w:ascii="Arial" w:hAnsi="Arial" w:cs="Arial"/>
                <w:color w:val="005426"/>
              </w:rPr>
            </w:pPr>
          </w:p>
        </w:tc>
      </w:tr>
    </w:tbl>
    <w:p w:rsidR="00DE7677" w:rsidRDefault="00DE7677" w:rsidP="00E95B3B">
      <w:pPr>
        <w:rPr>
          <w:rFonts w:asciiTheme="minorHAnsi" w:hAnsiTheme="minorHAnsi" w:cstheme="minorHAnsi"/>
          <w:b/>
          <w:sz w:val="20"/>
          <w:szCs w:val="20"/>
        </w:rPr>
      </w:pPr>
    </w:p>
    <w:p w:rsidR="00AD11C2" w:rsidRDefault="00AD11C2" w:rsidP="00AD11C2">
      <w:pPr>
        <w:rPr>
          <w:rFonts w:asciiTheme="minorHAnsi" w:hAnsiTheme="minorHAnsi" w:cs="Arial"/>
          <w:sz w:val="22"/>
          <w:szCs w:val="22"/>
        </w:rPr>
      </w:pPr>
    </w:p>
    <w:p w:rsidR="008C3308" w:rsidRPr="00DC0184" w:rsidRDefault="001A221F" w:rsidP="008C33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October 2018</w:t>
      </w:r>
      <w:bookmarkStart w:id="0" w:name="_GoBack"/>
      <w:bookmarkEnd w:id="0"/>
    </w:p>
    <w:p w:rsidR="002F79A4" w:rsidRDefault="002F79A4" w:rsidP="008C3308">
      <w:pPr>
        <w:rPr>
          <w:rFonts w:asciiTheme="minorHAnsi" w:hAnsiTheme="minorHAnsi" w:cstheme="minorHAnsi"/>
          <w:sz w:val="20"/>
          <w:szCs w:val="20"/>
        </w:rPr>
      </w:pPr>
    </w:p>
    <w:p w:rsidR="00126F95" w:rsidRDefault="00126F95" w:rsidP="008C3308">
      <w:pPr>
        <w:rPr>
          <w:rFonts w:asciiTheme="minorHAnsi" w:hAnsiTheme="minorHAnsi" w:cstheme="minorHAnsi"/>
          <w:sz w:val="20"/>
          <w:szCs w:val="20"/>
        </w:rPr>
      </w:pPr>
    </w:p>
    <w:p w:rsidR="002F79A4" w:rsidRDefault="002F79A4" w:rsidP="008C3308">
      <w:pPr>
        <w:rPr>
          <w:rFonts w:asciiTheme="minorHAnsi" w:hAnsiTheme="minorHAnsi" w:cstheme="minorHAnsi"/>
          <w:sz w:val="20"/>
          <w:szCs w:val="20"/>
        </w:rPr>
      </w:pPr>
    </w:p>
    <w:p w:rsidR="002F79A4" w:rsidRDefault="002F79A4" w:rsidP="008C3308">
      <w:pPr>
        <w:rPr>
          <w:rFonts w:asciiTheme="minorHAnsi" w:hAnsiTheme="minorHAnsi" w:cstheme="minorHAnsi"/>
          <w:sz w:val="22"/>
          <w:szCs w:val="22"/>
        </w:rPr>
      </w:pPr>
      <w:r w:rsidRPr="002F79A4">
        <w:rPr>
          <w:rFonts w:asciiTheme="minorHAnsi" w:hAnsiTheme="minorHAnsi" w:cstheme="minorHAnsi"/>
          <w:sz w:val="22"/>
          <w:szCs w:val="22"/>
        </w:rPr>
        <w:t>Dear Applicant</w:t>
      </w:r>
    </w:p>
    <w:p w:rsidR="000B420D" w:rsidRPr="000B420D" w:rsidRDefault="000B420D" w:rsidP="008C3308">
      <w:pPr>
        <w:rPr>
          <w:rFonts w:asciiTheme="minorHAnsi" w:hAnsiTheme="minorHAnsi" w:cstheme="minorHAnsi"/>
          <w:b/>
          <w:sz w:val="22"/>
          <w:szCs w:val="22"/>
        </w:rPr>
      </w:pPr>
    </w:p>
    <w:p w:rsidR="000B420D" w:rsidRPr="000B420D" w:rsidRDefault="000B420D" w:rsidP="008C3308">
      <w:pPr>
        <w:rPr>
          <w:rFonts w:asciiTheme="minorHAnsi" w:hAnsiTheme="minorHAnsi" w:cstheme="minorHAnsi"/>
          <w:b/>
          <w:sz w:val="22"/>
          <w:szCs w:val="22"/>
        </w:rPr>
      </w:pPr>
      <w:r w:rsidRPr="000B420D">
        <w:rPr>
          <w:rFonts w:asciiTheme="minorHAnsi" w:hAnsiTheme="minorHAnsi" w:cstheme="minorHAnsi"/>
          <w:b/>
          <w:sz w:val="22"/>
          <w:szCs w:val="22"/>
        </w:rPr>
        <w:t xml:space="preserve">Re:  </w:t>
      </w:r>
      <w:r w:rsidR="00CB484B">
        <w:rPr>
          <w:rFonts w:asciiTheme="minorHAnsi" w:hAnsiTheme="minorHAnsi" w:cstheme="minorHAnsi"/>
          <w:b/>
          <w:sz w:val="22"/>
          <w:szCs w:val="22"/>
        </w:rPr>
        <w:t xml:space="preserve">Post of </w:t>
      </w:r>
      <w:r w:rsidR="001459F6">
        <w:rPr>
          <w:rFonts w:asciiTheme="minorHAnsi" w:hAnsiTheme="minorHAnsi" w:cstheme="minorHAnsi"/>
          <w:b/>
          <w:sz w:val="22"/>
          <w:szCs w:val="22"/>
        </w:rPr>
        <w:t>Department Leader – Design and Technology</w:t>
      </w:r>
    </w:p>
    <w:p w:rsidR="002F79A4" w:rsidRPr="002F79A4" w:rsidRDefault="002F79A4" w:rsidP="002F79A4">
      <w:pPr>
        <w:pStyle w:val="Default"/>
        <w:rPr>
          <w:rFonts w:asciiTheme="minorHAnsi" w:hAnsiTheme="minorHAnsi"/>
          <w:sz w:val="22"/>
          <w:szCs w:val="22"/>
        </w:rPr>
      </w:pPr>
    </w:p>
    <w:p w:rsidR="002F79A4" w:rsidRDefault="002F79A4" w:rsidP="002F79A4">
      <w:pPr>
        <w:pStyle w:val="Default"/>
        <w:rPr>
          <w:rFonts w:asciiTheme="minorHAnsi" w:hAnsiTheme="minorHAnsi"/>
          <w:sz w:val="22"/>
          <w:szCs w:val="22"/>
        </w:rPr>
      </w:pPr>
      <w:r w:rsidRPr="002F79A4">
        <w:rPr>
          <w:rFonts w:asciiTheme="minorHAnsi" w:hAnsiTheme="minorHAnsi"/>
          <w:sz w:val="22"/>
          <w:szCs w:val="22"/>
        </w:rPr>
        <w:t xml:space="preserve">Thank you for your enquiry about this post. </w:t>
      </w:r>
    </w:p>
    <w:p w:rsidR="002F79A4" w:rsidRPr="002F79A4" w:rsidRDefault="002F79A4" w:rsidP="002F79A4">
      <w:pPr>
        <w:pStyle w:val="Default"/>
        <w:rPr>
          <w:rFonts w:asciiTheme="minorHAnsi" w:hAnsiTheme="minorHAnsi"/>
          <w:sz w:val="22"/>
          <w:szCs w:val="22"/>
        </w:rPr>
      </w:pPr>
    </w:p>
    <w:p w:rsidR="002F79A4" w:rsidRDefault="00D717E4" w:rsidP="002F79A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Challney High School for girls is an ambitious school.  The school’s results in </w:t>
      </w:r>
      <w:r w:rsidR="001459F6">
        <w:rPr>
          <w:rFonts w:asciiTheme="minorHAnsi" w:hAnsiTheme="minorHAnsi"/>
          <w:sz w:val="22"/>
          <w:szCs w:val="22"/>
        </w:rPr>
        <w:t xml:space="preserve">2018 </w:t>
      </w:r>
      <w:r>
        <w:rPr>
          <w:rFonts w:asciiTheme="minorHAnsi" w:hAnsiTheme="minorHAnsi"/>
          <w:sz w:val="22"/>
          <w:szCs w:val="22"/>
        </w:rPr>
        <w:t>were very good and we aim to build on these</w:t>
      </w:r>
      <w:r w:rsidR="00124D4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="001459F6">
        <w:rPr>
          <w:rFonts w:asciiTheme="minorHAnsi" w:hAnsiTheme="minorHAnsi"/>
          <w:sz w:val="22"/>
          <w:szCs w:val="22"/>
        </w:rPr>
        <w:t xml:space="preserve"> The Progress 8 score was +0.42. </w:t>
      </w:r>
      <w:r>
        <w:rPr>
          <w:rFonts w:asciiTheme="minorHAnsi" w:hAnsiTheme="minorHAnsi"/>
          <w:sz w:val="22"/>
          <w:szCs w:val="22"/>
        </w:rPr>
        <w:t>Our staff are highly valued, well supported and benefit from extremely positive staff/student relationships and a calm and purposeful working environment.</w:t>
      </w:r>
    </w:p>
    <w:p w:rsidR="002F79A4" w:rsidRPr="002F79A4" w:rsidRDefault="002F79A4" w:rsidP="002F79A4">
      <w:pPr>
        <w:pStyle w:val="Default"/>
        <w:rPr>
          <w:rFonts w:asciiTheme="minorHAnsi" w:hAnsiTheme="minorHAnsi"/>
          <w:sz w:val="22"/>
          <w:szCs w:val="22"/>
        </w:rPr>
      </w:pPr>
    </w:p>
    <w:p w:rsidR="002F79A4" w:rsidRDefault="002F79A4" w:rsidP="002F79A4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2F79A4">
        <w:rPr>
          <w:rFonts w:asciiTheme="minorHAnsi" w:hAnsiTheme="minorHAnsi" w:cs="Arial"/>
          <w:sz w:val="22"/>
          <w:szCs w:val="22"/>
          <w:lang w:val="en-US"/>
        </w:rPr>
        <w:t xml:space="preserve">Our school motto of ‘Respect, Opportunity and Achievement’ underpins all the work we do.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2F79A4">
        <w:rPr>
          <w:rFonts w:asciiTheme="minorHAnsi" w:hAnsiTheme="minorHAnsi" w:cs="Arial"/>
          <w:sz w:val="22"/>
          <w:szCs w:val="22"/>
          <w:lang w:val="en-US"/>
        </w:rPr>
        <w:t xml:space="preserve">Fostering a love of learning, celebrating individual and collective achievements and </w:t>
      </w:r>
      <w:r w:rsidR="00D717E4">
        <w:rPr>
          <w:rFonts w:asciiTheme="minorHAnsi" w:hAnsiTheme="minorHAnsi" w:cs="Arial"/>
          <w:sz w:val="22"/>
          <w:szCs w:val="22"/>
          <w:lang w:val="en-US"/>
        </w:rPr>
        <w:t xml:space="preserve">developing consideration for others and friendships are central to our ethos and school community.  </w:t>
      </w:r>
    </w:p>
    <w:p w:rsidR="00D717E4" w:rsidRDefault="00D717E4" w:rsidP="002F79A4">
      <w:pPr>
        <w:pStyle w:val="Default"/>
        <w:rPr>
          <w:rFonts w:ascii="adobe-garamond-pro" w:hAnsi="adobe-garamond-pro" w:cs="Arial"/>
          <w:sz w:val="27"/>
          <w:szCs w:val="27"/>
          <w:lang w:val="en-US"/>
        </w:rPr>
      </w:pPr>
    </w:p>
    <w:p w:rsidR="002F79A4" w:rsidRDefault="00D717E4" w:rsidP="002F79A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F79A4" w:rsidRPr="002F79A4">
        <w:rPr>
          <w:rFonts w:asciiTheme="minorHAnsi" w:hAnsiTheme="minorHAnsi"/>
          <w:sz w:val="22"/>
          <w:szCs w:val="22"/>
        </w:rPr>
        <w:t xml:space="preserve">f you join our team </w:t>
      </w:r>
      <w:r>
        <w:rPr>
          <w:rFonts w:asciiTheme="minorHAnsi" w:hAnsiTheme="minorHAnsi"/>
          <w:sz w:val="22"/>
          <w:szCs w:val="22"/>
        </w:rPr>
        <w:t>you will access o</w:t>
      </w:r>
      <w:r w:rsidR="002F79A4" w:rsidRPr="002F79A4">
        <w:rPr>
          <w:rFonts w:asciiTheme="minorHAnsi" w:hAnsiTheme="minorHAnsi"/>
          <w:sz w:val="22"/>
          <w:szCs w:val="22"/>
        </w:rPr>
        <w:t xml:space="preserve">utstanding professional development opportunities within Challney </w:t>
      </w:r>
      <w:r w:rsidR="00126F95">
        <w:rPr>
          <w:rFonts w:asciiTheme="minorHAnsi" w:hAnsiTheme="minorHAnsi"/>
          <w:sz w:val="22"/>
          <w:szCs w:val="22"/>
        </w:rPr>
        <w:t xml:space="preserve">High School for Girls </w:t>
      </w:r>
      <w:r w:rsidR="002F79A4" w:rsidRPr="002F79A4">
        <w:rPr>
          <w:rFonts w:asciiTheme="minorHAnsi" w:hAnsiTheme="minorHAnsi"/>
          <w:sz w:val="22"/>
          <w:szCs w:val="22"/>
        </w:rPr>
        <w:t xml:space="preserve">and across </w:t>
      </w:r>
      <w:r w:rsidR="00126F95">
        <w:rPr>
          <w:rFonts w:asciiTheme="minorHAnsi" w:hAnsiTheme="minorHAnsi"/>
          <w:sz w:val="22"/>
          <w:szCs w:val="22"/>
        </w:rPr>
        <w:t xml:space="preserve">the Chiltern Learning Trust </w:t>
      </w:r>
      <w:r w:rsidR="002F79A4" w:rsidRPr="002F79A4">
        <w:rPr>
          <w:rFonts w:asciiTheme="minorHAnsi" w:hAnsiTheme="minorHAnsi"/>
          <w:sz w:val="22"/>
          <w:szCs w:val="22"/>
        </w:rPr>
        <w:t xml:space="preserve">schools. </w:t>
      </w:r>
      <w:r w:rsidR="001459F6">
        <w:rPr>
          <w:rFonts w:asciiTheme="minorHAnsi" w:hAnsiTheme="minorHAnsi"/>
          <w:sz w:val="22"/>
          <w:szCs w:val="22"/>
        </w:rPr>
        <w:t xml:space="preserve"> For example in 2018, staff are taking part in personalised CPD on a range of topics in small collaborative groups (Challney Collaborative Communities).</w:t>
      </w:r>
    </w:p>
    <w:p w:rsidR="002F79A4" w:rsidRDefault="002F79A4" w:rsidP="002F79A4">
      <w:pPr>
        <w:pStyle w:val="Default"/>
        <w:rPr>
          <w:rFonts w:asciiTheme="minorHAnsi" w:hAnsiTheme="minorHAnsi"/>
          <w:sz w:val="22"/>
          <w:szCs w:val="22"/>
        </w:rPr>
      </w:pPr>
    </w:p>
    <w:p w:rsidR="00126F95" w:rsidRDefault="002F79A4" w:rsidP="00126F95">
      <w:pPr>
        <w:pStyle w:val="Default"/>
        <w:rPr>
          <w:rFonts w:asciiTheme="minorHAnsi" w:hAnsiTheme="minorHAnsi"/>
          <w:sz w:val="22"/>
          <w:szCs w:val="22"/>
        </w:rPr>
      </w:pPr>
      <w:r w:rsidRPr="002F79A4">
        <w:rPr>
          <w:rFonts w:asciiTheme="minorHAnsi" w:hAnsiTheme="minorHAnsi"/>
          <w:sz w:val="22"/>
          <w:szCs w:val="22"/>
        </w:rPr>
        <w:t xml:space="preserve">I hope that you feel your professional and personal qualities coincide with the opportunities that we can offer you and I look forward to receiving your application </w:t>
      </w:r>
      <w:r w:rsidRPr="001459F6">
        <w:rPr>
          <w:rFonts w:asciiTheme="minorHAnsi" w:hAnsiTheme="minorHAnsi"/>
          <w:sz w:val="22"/>
          <w:szCs w:val="22"/>
        </w:rPr>
        <w:t xml:space="preserve">by </w:t>
      </w:r>
      <w:r w:rsidR="001459F6" w:rsidRPr="001459F6">
        <w:rPr>
          <w:rFonts w:asciiTheme="minorHAnsi" w:hAnsiTheme="minorHAnsi" w:cs="Calibri"/>
          <w:b/>
          <w:sz w:val="22"/>
          <w:szCs w:val="22"/>
        </w:rPr>
        <w:t>9am on Monday 15</w:t>
      </w:r>
      <w:r w:rsidR="001459F6" w:rsidRPr="001459F6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1459F6" w:rsidRPr="001459F6">
        <w:rPr>
          <w:rFonts w:asciiTheme="minorHAnsi" w:hAnsiTheme="minorHAnsi" w:cs="Calibri"/>
          <w:b/>
          <w:sz w:val="22"/>
          <w:szCs w:val="22"/>
        </w:rPr>
        <w:t xml:space="preserve"> October 2018</w:t>
      </w:r>
      <w:r w:rsidR="001459F6" w:rsidRPr="001459F6">
        <w:rPr>
          <w:rFonts w:asciiTheme="minorHAnsi" w:hAnsiTheme="minorHAnsi" w:cs="Calibri"/>
          <w:sz w:val="22"/>
          <w:szCs w:val="22"/>
        </w:rPr>
        <w:t xml:space="preserve"> </w:t>
      </w:r>
      <w:r w:rsidR="00DC0184" w:rsidRPr="001459F6">
        <w:rPr>
          <w:rFonts w:asciiTheme="minorHAnsi" w:hAnsiTheme="minorHAnsi"/>
          <w:sz w:val="22"/>
          <w:szCs w:val="22"/>
        </w:rPr>
        <w:t>with</w:t>
      </w:r>
      <w:r w:rsidR="00DC0184" w:rsidRPr="001459F6">
        <w:rPr>
          <w:rFonts w:asciiTheme="minorHAnsi" w:hAnsiTheme="minorHAnsi"/>
          <w:bCs/>
          <w:sz w:val="22"/>
          <w:szCs w:val="22"/>
        </w:rPr>
        <w:t xml:space="preserve"> </w:t>
      </w:r>
      <w:r w:rsidRPr="001459F6">
        <w:rPr>
          <w:rFonts w:asciiTheme="minorHAnsi" w:hAnsiTheme="minorHAnsi"/>
          <w:bCs/>
          <w:sz w:val="22"/>
          <w:szCs w:val="22"/>
        </w:rPr>
        <w:t xml:space="preserve"> </w:t>
      </w:r>
      <w:r w:rsidR="00CB484B" w:rsidRPr="001459F6">
        <w:rPr>
          <w:rFonts w:asciiTheme="minorHAnsi" w:hAnsiTheme="minorHAnsi"/>
          <w:bCs/>
          <w:sz w:val="22"/>
          <w:szCs w:val="22"/>
        </w:rPr>
        <w:t>i</w:t>
      </w:r>
      <w:r w:rsidRPr="001459F6">
        <w:rPr>
          <w:rFonts w:asciiTheme="minorHAnsi" w:hAnsiTheme="minorHAnsi"/>
          <w:sz w:val="22"/>
          <w:szCs w:val="22"/>
        </w:rPr>
        <w:t xml:space="preserve">nterviews scheduled to commence </w:t>
      </w:r>
      <w:r w:rsidR="00DC0184" w:rsidRPr="001459F6">
        <w:rPr>
          <w:rFonts w:asciiTheme="minorHAnsi" w:hAnsiTheme="minorHAnsi"/>
          <w:sz w:val="22"/>
          <w:szCs w:val="22"/>
        </w:rPr>
        <w:t xml:space="preserve">week beginning </w:t>
      </w:r>
      <w:r w:rsidR="00DC0184" w:rsidRPr="001459F6">
        <w:rPr>
          <w:rFonts w:asciiTheme="minorHAnsi" w:hAnsiTheme="minorHAnsi"/>
          <w:b/>
          <w:sz w:val="22"/>
          <w:szCs w:val="22"/>
        </w:rPr>
        <w:t xml:space="preserve">Monday </w:t>
      </w:r>
      <w:r w:rsidR="001459F6" w:rsidRPr="001459F6">
        <w:rPr>
          <w:rFonts w:asciiTheme="minorHAnsi" w:hAnsiTheme="minorHAnsi"/>
          <w:b/>
          <w:sz w:val="22"/>
          <w:szCs w:val="22"/>
        </w:rPr>
        <w:t>15</w:t>
      </w:r>
      <w:r w:rsidR="001459F6" w:rsidRPr="001459F6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1459F6" w:rsidRPr="001459F6">
        <w:rPr>
          <w:rFonts w:asciiTheme="minorHAnsi" w:hAnsiTheme="minorHAnsi"/>
          <w:b/>
          <w:sz w:val="22"/>
          <w:szCs w:val="22"/>
        </w:rPr>
        <w:t xml:space="preserve"> October 2018</w:t>
      </w:r>
      <w:r w:rsidR="00DC0184" w:rsidRPr="001459F6">
        <w:rPr>
          <w:rFonts w:asciiTheme="minorHAnsi" w:hAnsiTheme="minorHAnsi"/>
          <w:sz w:val="22"/>
          <w:szCs w:val="22"/>
        </w:rPr>
        <w:t xml:space="preserve">.  </w:t>
      </w:r>
      <w:r w:rsidRPr="001459F6">
        <w:rPr>
          <w:rFonts w:asciiTheme="minorHAnsi" w:hAnsiTheme="minorHAnsi"/>
          <w:sz w:val="22"/>
          <w:szCs w:val="22"/>
        </w:rPr>
        <w:t>In addition to</w:t>
      </w:r>
      <w:r w:rsidRPr="002F79A4">
        <w:rPr>
          <w:rFonts w:asciiTheme="minorHAnsi" w:hAnsiTheme="minorHAnsi"/>
          <w:sz w:val="22"/>
          <w:szCs w:val="22"/>
        </w:rPr>
        <w:t xml:space="preserve"> completing the application form, please enclose a statement in support of your application, which indicates your experience and professional and personal values. Please then email your statement and completed application form </w:t>
      </w:r>
      <w:r w:rsidRPr="00126F95">
        <w:rPr>
          <w:rFonts w:asciiTheme="minorHAnsi" w:hAnsiTheme="minorHAnsi"/>
          <w:sz w:val="22"/>
          <w:szCs w:val="22"/>
        </w:rPr>
        <w:t xml:space="preserve">to </w:t>
      </w:r>
      <w:hyperlink r:id="rId10" w:history="1">
        <w:r w:rsidR="00126F95" w:rsidRPr="00126F95">
          <w:rPr>
            <w:rStyle w:val="Hyperlink"/>
            <w:rFonts w:ascii="Arial" w:hAnsi="Arial" w:cs="Arial"/>
            <w:color w:val="auto"/>
            <w:sz w:val="20"/>
          </w:rPr>
          <w:t>vacancies@chilternlearningtrust.org</w:t>
        </w:r>
      </w:hyperlink>
    </w:p>
    <w:p w:rsidR="00D174D7" w:rsidRDefault="00D174D7" w:rsidP="00126F95">
      <w:pPr>
        <w:pStyle w:val="Default"/>
        <w:rPr>
          <w:rFonts w:asciiTheme="minorHAnsi" w:hAnsiTheme="minorHAnsi"/>
          <w:sz w:val="22"/>
          <w:szCs w:val="22"/>
        </w:rPr>
      </w:pPr>
    </w:p>
    <w:p w:rsidR="00126F95" w:rsidRDefault="00126F95" w:rsidP="00126F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sincerely</w:t>
      </w:r>
    </w:p>
    <w:p w:rsidR="00885F0D" w:rsidRDefault="00885F0D" w:rsidP="00126F95">
      <w:pPr>
        <w:pStyle w:val="Default"/>
        <w:rPr>
          <w:rFonts w:asciiTheme="minorHAnsi" w:hAnsiTheme="minorHAnsi"/>
          <w:sz w:val="22"/>
          <w:szCs w:val="22"/>
        </w:rPr>
      </w:pPr>
    </w:p>
    <w:p w:rsidR="00126F95" w:rsidRDefault="00885F0D" w:rsidP="00126F95">
      <w:pPr>
        <w:pStyle w:val="Default"/>
        <w:rPr>
          <w:rFonts w:asciiTheme="minorHAnsi" w:hAnsiTheme="minorHAnsi"/>
          <w:sz w:val="22"/>
          <w:szCs w:val="22"/>
        </w:rPr>
      </w:pPr>
      <w:r w:rsidRPr="00885F0D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81150" cy="542925"/>
            <wp:effectExtent l="0" t="0" r="0" b="9525"/>
            <wp:docPr id="1" name="Picture 1" descr="\\cgfile01\staff$\SSmith\Pictures\Jo mylle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gfile01\staff$\SSmith\Pictures\Jo mylles signa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95" w:rsidRPr="00126F95" w:rsidRDefault="00126F95" w:rsidP="00126F95">
      <w:pPr>
        <w:pStyle w:val="Default"/>
        <w:rPr>
          <w:rFonts w:asciiTheme="minorHAnsi" w:hAnsiTheme="minorHAnsi"/>
          <w:b/>
          <w:sz w:val="22"/>
          <w:szCs w:val="22"/>
        </w:rPr>
      </w:pPr>
      <w:r w:rsidRPr="00126F95">
        <w:rPr>
          <w:rFonts w:asciiTheme="minorHAnsi" w:hAnsiTheme="minorHAnsi"/>
          <w:b/>
          <w:sz w:val="22"/>
          <w:szCs w:val="22"/>
        </w:rPr>
        <w:t>Mrs J Mylles</w:t>
      </w:r>
    </w:p>
    <w:p w:rsidR="00126F95" w:rsidRPr="002F79A4" w:rsidRDefault="00126F95" w:rsidP="00126F95">
      <w:pPr>
        <w:pStyle w:val="Default"/>
        <w:rPr>
          <w:rFonts w:asciiTheme="minorHAnsi" w:hAnsiTheme="minorHAnsi"/>
          <w:sz w:val="22"/>
          <w:szCs w:val="22"/>
        </w:rPr>
      </w:pPr>
      <w:r w:rsidRPr="00126F95">
        <w:rPr>
          <w:rFonts w:asciiTheme="minorHAnsi" w:hAnsiTheme="minorHAnsi"/>
          <w:b/>
          <w:sz w:val="22"/>
          <w:szCs w:val="22"/>
        </w:rPr>
        <w:t>Headteacher</w:t>
      </w:r>
    </w:p>
    <w:sectPr w:rsidR="00126F95" w:rsidRPr="002F79A4" w:rsidSect="000B420D">
      <w:footerReference w:type="default" r:id="rId12"/>
      <w:footerReference w:type="first" r:id="rId13"/>
      <w:pgSz w:w="11906" w:h="16838" w:code="9"/>
      <w:pgMar w:top="539" w:right="1191" w:bottom="340" w:left="1191" w:header="17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87" w:rsidRDefault="00CE6487">
      <w:r>
        <w:separator/>
      </w:r>
    </w:p>
  </w:endnote>
  <w:endnote w:type="continuationSeparator" w:id="0">
    <w:p w:rsidR="00CE6487" w:rsidRDefault="00CE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-garamond-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487" w:rsidRDefault="00767E28">
    <w:pPr>
      <w:pStyle w:val="Footer"/>
    </w:pPr>
    <w:r>
      <w:t xml:space="preserve">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28" w:rsidRDefault="00946C28">
    <w:pPr>
      <w:pStyle w:val="Footer"/>
    </w:pPr>
    <w:r w:rsidRPr="00946C28">
      <w:rPr>
        <w:rFonts w:asciiTheme="minorHAnsi" w:eastAsiaTheme="minorHAnsi" w:hAnsiTheme="minorHAnsi" w:cstheme="minorHAnsi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72D20EE" wp14:editId="69550979">
              <wp:simplePos x="0" y="0"/>
              <wp:positionH relativeFrom="column">
                <wp:posOffset>0</wp:posOffset>
              </wp:positionH>
              <wp:positionV relativeFrom="page">
                <wp:posOffset>9783745</wp:posOffset>
              </wp:positionV>
              <wp:extent cx="6307200" cy="874800"/>
              <wp:effectExtent l="0" t="0" r="0" b="1905"/>
              <wp:wrapTight wrapText="bothSides">
                <wp:wrapPolygon edited="0">
                  <wp:start x="0" y="0"/>
                  <wp:lineTo x="0" y="21176"/>
                  <wp:lineTo x="21530" y="21176"/>
                  <wp:lineTo x="2153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7200" cy="87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C28" w:rsidRDefault="00946C28" w:rsidP="00946C28">
                          <w:r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3A79E56" wp14:editId="5071F5AD">
                                <wp:extent cx="1209600" cy="4572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hiltern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96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EABCAC" wp14:editId="4E54EF9F">
                                <wp:extent cx="446400" cy="5724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 preferRelativeResize="0"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6400" cy="572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797823" wp14:editId="6E02943A">
                                <wp:extent cx="655200" cy="633600"/>
                                <wp:effectExtent l="0" t="0" r="0" b="0"/>
                                <wp:docPr id="10" name="Pictu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200" cy="63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FD7A24" wp14:editId="5E43A7B2">
                                <wp:extent cx="1062000" cy="633600"/>
                                <wp:effectExtent l="0" t="0" r="5080" b="0"/>
                                <wp:docPr id="9" name="Picture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000" cy="63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D20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70.35pt;width:496.65pt;height:68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" stroked="f">
              <v:textbox>
                <w:txbxContent>
                  <w:p w:rsidR="00946C28" w:rsidRDefault="00946C28" w:rsidP="00946C28">
                    <w:r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03A79E56" wp14:editId="5071F5AD">
                          <wp:extent cx="1209600" cy="457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hiltern Logo.jp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96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</w:t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EABCAC" wp14:editId="4E54EF9F">
                          <wp:extent cx="446400" cy="5724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 preferRelativeResize="0"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6400" cy="572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</w:t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B797823" wp14:editId="6E02943A">
                          <wp:extent cx="655200" cy="633600"/>
                          <wp:effectExtent l="0" t="0" r="0" b="0"/>
                          <wp:docPr id="10" name="Picture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200" cy="63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3FD7A24" wp14:editId="5E43A7B2">
                          <wp:extent cx="1062000" cy="633600"/>
                          <wp:effectExtent l="0" t="0" r="5080" b="0"/>
                          <wp:docPr id="9" name="Picture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000" cy="63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87" w:rsidRDefault="00CE6487">
      <w:r>
        <w:separator/>
      </w:r>
    </w:p>
  </w:footnote>
  <w:footnote w:type="continuationSeparator" w:id="0">
    <w:p w:rsidR="00CE6487" w:rsidRDefault="00CE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730"/>
    <w:multiLevelType w:val="hybridMultilevel"/>
    <w:tmpl w:val="C3E4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CA6"/>
    <w:multiLevelType w:val="hybridMultilevel"/>
    <w:tmpl w:val="11AC6B64"/>
    <w:lvl w:ilvl="0" w:tplc="77DE15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4C8"/>
    <w:multiLevelType w:val="hybridMultilevel"/>
    <w:tmpl w:val="F89E68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42DAB"/>
    <w:multiLevelType w:val="hybridMultilevel"/>
    <w:tmpl w:val="50C89B1E"/>
    <w:lvl w:ilvl="0" w:tplc="08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28515D9A"/>
    <w:multiLevelType w:val="hybridMultilevel"/>
    <w:tmpl w:val="7D2ECF8A"/>
    <w:lvl w:ilvl="0" w:tplc="6DC46F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B14"/>
    <w:multiLevelType w:val="hybridMultilevel"/>
    <w:tmpl w:val="3B964274"/>
    <w:lvl w:ilvl="0" w:tplc="CD724B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C368A"/>
    <w:multiLevelType w:val="hybridMultilevel"/>
    <w:tmpl w:val="7B04ED44"/>
    <w:lvl w:ilvl="0" w:tplc="D27A38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1"/>
    <w:rsid w:val="000306E1"/>
    <w:rsid w:val="00031597"/>
    <w:rsid w:val="00053C50"/>
    <w:rsid w:val="00084A00"/>
    <w:rsid w:val="0008551F"/>
    <w:rsid w:val="000A27B4"/>
    <w:rsid w:val="000B420D"/>
    <w:rsid w:val="00103F88"/>
    <w:rsid w:val="0011211C"/>
    <w:rsid w:val="00124D42"/>
    <w:rsid w:val="0012669E"/>
    <w:rsid w:val="00126F95"/>
    <w:rsid w:val="001459F6"/>
    <w:rsid w:val="00184071"/>
    <w:rsid w:val="001A221F"/>
    <w:rsid w:val="001B3181"/>
    <w:rsid w:val="001C4644"/>
    <w:rsid w:val="001D3E7A"/>
    <w:rsid w:val="001E54CF"/>
    <w:rsid w:val="001F3274"/>
    <w:rsid w:val="00240638"/>
    <w:rsid w:val="00270337"/>
    <w:rsid w:val="002860BC"/>
    <w:rsid w:val="002E0243"/>
    <w:rsid w:val="002E0F17"/>
    <w:rsid w:val="002F79A4"/>
    <w:rsid w:val="003312DE"/>
    <w:rsid w:val="003341CF"/>
    <w:rsid w:val="003B3974"/>
    <w:rsid w:val="003C4A2C"/>
    <w:rsid w:val="003D3592"/>
    <w:rsid w:val="003E6F8C"/>
    <w:rsid w:val="00435772"/>
    <w:rsid w:val="00460A8A"/>
    <w:rsid w:val="00470725"/>
    <w:rsid w:val="00477074"/>
    <w:rsid w:val="004A5C8E"/>
    <w:rsid w:val="004E5240"/>
    <w:rsid w:val="004F1563"/>
    <w:rsid w:val="005450F5"/>
    <w:rsid w:val="00591D4D"/>
    <w:rsid w:val="00607279"/>
    <w:rsid w:val="00624168"/>
    <w:rsid w:val="00646EC1"/>
    <w:rsid w:val="006655A1"/>
    <w:rsid w:val="00694546"/>
    <w:rsid w:val="006A1FD6"/>
    <w:rsid w:val="006A6461"/>
    <w:rsid w:val="006D3316"/>
    <w:rsid w:val="006D5BA1"/>
    <w:rsid w:val="006E473D"/>
    <w:rsid w:val="006F46C4"/>
    <w:rsid w:val="00760F41"/>
    <w:rsid w:val="00767E28"/>
    <w:rsid w:val="00770810"/>
    <w:rsid w:val="007A3C87"/>
    <w:rsid w:val="007B0701"/>
    <w:rsid w:val="007C5315"/>
    <w:rsid w:val="007D036C"/>
    <w:rsid w:val="007D0973"/>
    <w:rsid w:val="008107D4"/>
    <w:rsid w:val="00846462"/>
    <w:rsid w:val="00885F0D"/>
    <w:rsid w:val="0088774A"/>
    <w:rsid w:val="00897B69"/>
    <w:rsid w:val="008C3308"/>
    <w:rsid w:val="0091470A"/>
    <w:rsid w:val="00924802"/>
    <w:rsid w:val="00924ABD"/>
    <w:rsid w:val="009355F5"/>
    <w:rsid w:val="00946C28"/>
    <w:rsid w:val="009A76AC"/>
    <w:rsid w:val="009D3329"/>
    <w:rsid w:val="009F63C5"/>
    <w:rsid w:val="00A130EF"/>
    <w:rsid w:val="00A62FF4"/>
    <w:rsid w:val="00A818D4"/>
    <w:rsid w:val="00AA5A3C"/>
    <w:rsid w:val="00AD11C2"/>
    <w:rsid w:val="00B03EB2"/>
    <w:rsid w:val="00B14E72"/>
    <w:rsid w:val="00B16A94"/>
    <w:rsid w:val="00B24BEE"/>
    <w:rsid w:val="00B91C18"/>
    <w:rsid w:val="00BB762A"/>
    <w:rsid w:val="00BF15F2"/>
    <w:rsid w:val="00C043F7"/>
    <w:rsid w:val="00C93E29"/>
    <w:rsid w:val="00CA5E52"/>
    <w:rsid w:val="00CB484B"/>
    <w:rsid w:val="00CB70F3"/>
    <w:rsid w:val="00CE21EF"/>
    <w:rsid w:val="00CE6487"/>
    <w:rsid w:val="00D0419B"/>
    <w:rsid w:val="00D174D7"/>
    <w:rsid w:val="00D50993"/>
    <w:rsid w:val="00D717E4"/>
    <w:rsid w:val="00DC0184"/>
    <w:rsid w:val="00DD6A2E"/>
    <w:rsid w:val="00DE7677"/>
    <w:rsid w:val="00E611A3"/>
    <w:rsid w:val="00E95B3B"/>
    <w:rsid w:val="00EB7069"/>
    <w:rsid w:val="00EB7852"/>
    <w:rsid w:val="00EF1A33"/>
    <w:rsid w:val="00F0387C"/>
    <w:rsid w:val="00F253BB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42DDBA3C"/>
  <w15:docId w15:val="{F0955D2C-5EBB-4BC4-898E-5377384D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5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24BE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24BEE"/>
    <w:rPr>
      <w:b/>
      <w:color w:val="00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C5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CB70F3"/>
    <w:rPr>
      <w:color w:val="0000FF" w:themeColor="hyperlink"/>
      <w:u w:val="single"/>
    </w:rPr>
  </w:style>
  <w:style w:type="paragraph" w:customStyle="1" w:styleId="Default">
    <w:name w:val="Default"/>
    <w:rsid w:val="002F79A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cancies@chilternlearning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hallneygirls.luton.sch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5.jpg"/><Relationship Id="rId7" Type="http://schemas.openxmlformats.org/officeDocument/2006/relationships/image" Target="media/image40.jp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30.jpeg"/><Relationship Id="rId5" Type="http://schemas.openxmlformats.org/officeDocument/2006/relationships/image" Target="media/image20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1301-DD37-4146-A595-9DA3D27C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Challney Girls High School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S</dc:creator>
  <cp:lastModifiedBy>Mrs S Smith</cp:lastModifiedBy>
  <cp:revision>3</cp:revision>
  <cp:lastPrinted>2018-02-20T14:55:00Z</cp:lastPrinted>
  <dcterms:created xsi:type="dcterms:W3CDTF">2018-10-01T12:59:00Z</dcterms:created>
  <dcterms:modified xsi:type="dcterms:W3CDTF">2018-10-01T13:00:00Z</dcterms:modified>
</cp:coreProperties>
</file>