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9A18C" w14:textId="77777777" w:rsidR="00D60DCC" w:rsidRPr="00AF121A" w:rsidRDefault="00D60DCC" w:rsidP="00D60DCC">
      <w:pPr>
        <w:autoSpaceDE w:val="0"/>
        <w:autoSpaceDN w:val="0"/>
        <w:adjustRightInd w:val="0"/>
        <w:jc w:val="center"/>
        <w:rPr>
          <w:rFonts w:ascii="Georgia" w:hAnsi="Georgia" w:cs="Gill Sans MT,Bold"/>
          <w:b/>
          <w:bCs/>
          <w:color w:val="0070C0"/>
          <w:sz w:val="32"/>
          <w:szCs w:val="32"/>
          <w:u w:val="single"/>
          <w:lang w:eastAsia="en-GB"/>
        </w:rPr>
      </w:pPr>
      <w:r w:rsidRPr="00AF121A">
        <w:rPr>
          <w:rFonts w:ascii="Georgia" w:hAnsi="Georgia" w:cs="Gill Sans MT,Bold"/>
          <w:b/>
          <w:bCs/>
          <w:color w:val="0070C0"/>
          <w:sz w:val="32"/>
          <w:szCs w:val="32"/>
          <w:u w:val="single"/>
          <w:lang w:eastAsia="en-GB"/>
        </w:rPr>
        <w:t>Person Specification: Primary Teacher</w:t>
      </w:r>
    </w:p>
    <w:p w14:paraId="5AD72976" w14:textId="77777777" w:rsidR="00D60DCC" w:rsidRPr="00AF121A" w:rsidRDefault="00D60DCC" w:rsidP="00D60DCC">
      <w:pPr>
        <w:autoSpaceDE w:val="0"/>
        <w:autoSpaceDN w:val="0"/>
        <w:adjustRightInd w:val="0"/>
        <w:jc w:val="center"/>
        <w:rPr>
          <w:rFonts w:ascii="Georgia" w:hAnsi="Georgia" w:cs="Gill Sans MT,Bold"/>
          <w:b/>
          <w:bCs/>
          <w:color w:val="548DD4" w:themeColor="text2" w:themeTint="99"/>
          <w:sz w:val="32"/>
          <w:szCs w:val="32"/>
          <w:u w:val="single"/>
          <w:lang w:eastAsia="en-GB"/>
        </w:rPr>
      </w:pPr>
    </w:p>
    <w:p w14:paraId="0B5E7727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70C0"/>
          <w:lang w:eastAsia="en-GB"/>
        </w:rPr>
      </w:pPr>
      <w:r w:rsidRPr="00AF121A">
        <w:rPr>
          <w:rFonts w:ascii="Georgia" w:hAnsi="Georgia" w:cs="Gill Sans MT,Bold"/>
          <w:b/>
          <w:bCs/>
          <w:color w:val="0070C0"/>
          <w:lang w:eastAsia="en-GB"/>
        </w:rPr>
        <w:t>Qualification Criteria:</w:t>
      </w:r>
    </w:p>
    <w:p w14:paraId="420DD122" w14:textId="77777777" w:rsidR="00D60DCC" w:rsidRPr="00AF121A" w:rsidRDefault="00D60DCC" w:rsidP="00D60D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Be a qualified teacher (achieved QTS status)</w:t>
      </w:r>
    </w:p>
    <w:p w14:paraId="271CE782" w14:textId="77777777" w:rsidR="00D60DCC" w:rsidRPr="00AF121A" w:rsidRDefault="00D60DCC" w:rsidP="00D60D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sz w:val="22"/>
          <w:szCs w:val="22"/>
          <w:lang w:eastAsia="en-GB"/>
        </w:rPr>
        <w:t>Be qualif</w:t>
      </w:r>
      <w:r w:rsidRPr="00AF121A">
        <w:rPr>
          <w:rFonts w:ascii="Georgia" w:hAnsi="Georgia" w:cs="Gill Sans MT"/>
          <w:color w:val="000000"/>
          <w:lang w:eastAsia="en-GB"/>
        </w:rPr>
        <w:t>ied to teach and work in the UK</w:t>
      </w:r>
    </w:p>
    <w:p w14:paraId="1AEA3E1F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</w:p>
    <w:p w14:paraId="275DE136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70C0"/>
          <w:lang w:eastAsia="en-GB"/>
        </w:rPr>
      </w:pPr>
      <w:r w:rsidRPr="00AF121A">
        <w:rPr>
          <w:rFonts w:ascii="Georgia" w:hAnsi="Georgia" w:cs="Gill Sans MT,Bold"/>
          <w:b/>
          <w:bCs/>
          <w:color w:val="0070C0"/>
          <w:lang w:eastAsia="en-GB"/>
        </w:rPr>
        <w:t>Knowledge:</w:t>
      </w:r>
    </w:p>
    <w:p w14:paraId="5795A610" w14:textId="77777777" w:rsidR="00D60DCC" w:rsidRPr="00AF121A" w:rsidRDefault="00D60DCC" w:rsidP="00D60D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Up to date knowledge of</w:t>
      </w:r>
      <w:r w:rsidRPr="00AF121A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the Primary National Curriculum 2014</w:t>
      </w:r>
    </w:p>
    <w:p w14:paraId="23109EAA" w14:textId="77777777" w:rsidR="00D60DCC" w:rsidRPr="00AF121A" w:rsidRDefault="00D60DCC" w:rsidP="00D60D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 xml:space="preserve">Understanding of the strategies needed to establish consistently high aspirations and standards of results and </w:t>
      </w:r>
      <w:proofErr w:type="spellStart"/>
      <w:r w:rsidRPr="00AF121A">
        <w:rPr>
          <w:rFonts w:ascii="Georgia" w:hAnsi="Georgia" w:cs="Gill Sans MT"/>
          <w:color w:val="000000"/>
          <w:lang w:eastAsia="en-GB"/>
        </w:rPr>
        <w:t>behaviour</w:t>
      </w:r>
      <w:proofErr w:type="spellEnd"/>
    </w:p>
    <w:p w14:paraId="4FA393FB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"/>
          <w:color w:val="0070C0"/>
          <w:lang w:eastAsia="en-GB"/>
        </w:rPr>
      </w:pPr>
    </w:p>
    <w:p w14:paraId="5170F52D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70C0"/>
          <w:lang w:eastAsia="en-GB"/>
        </w:rPr>
      </w:pPr>
      <w:r w:rsidRPr="00AF121A">
        <w:rPr>
          <w:rFonts w:ascii="Georgia" w:hAnsi="Georgia" w:cs="Gill Sans MT,Bold"/>
          <w:b/>
          <w:bCs/>
          <w:color w:val="0070C0"/>
          <w:lang w:eastAsia="en-GB"/>
        </w:rPr>
        <w:t>Experience:</w:t>
      </w:r>
    </w:p>
    <w:p w14:paraId="757A95E3" w14:textId="77777777" w:rsidR="00D60DCC" w:rsidRPr="00AF121A" w:rsidRDefault="00D60DCC" w:rsidP="00D60D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Experience of reflecting on and improving teaching practice to increase pupil achievement</w:t>
      </w:r>
    </w:p>
    <w:p w14:paraId="7AD51DCC" w14:textId="77777777" w:rsidR="00D60DCC" w:rsidRPr="00AF121A" w:rsidRDefault="00D60DCC" w:rsidP="00D60D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 xml:space="preserve">Evidence of continually improving the teaching and learning in their year group through schemes </w:t>
      </w:r>
      <w:r w:rsidRPr="00AF121A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of work, assessment and </w:t>
      </w:r>
      <w:r w:rsidRPr="00AF121A">
        <w:rPr>
          <w:rFonts w:ascii="Georgia" w:hAnsi="Georgia" w:cs="Gill Sans MT"/>
          <w:color w:val="000000"/>
          <w:lang w:eastAsia="en-GB"/>
        </w:rPr>
        <w:t xml:space="preserve">extra-curricular activities </w:t>
      </w:r>
      <w:proofErr w:type="spellStart"/>
      <w:r w:rsidRPr="00AF121A">
        <w:rPr>
          <w:rFonts w:ascii="Georgia" w:hAnsi="Georgia" w:cs="Gill Sans MT"/>
          <w:color w:val="000000"/>
          <w:lang w:eastAsia="en-GB"/>
        </w:rPr>
        <w:t>etc</w:t>
      </w:r>
      <w:proofErr w:type="spellEnd"/>
    </w:p>
    <w:p w14:paraId="5CE51085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</w:p>
    <w:p w14:paraId="5AB7B06E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70C0"/>
          <w:lang w:eastAsia="en-GB"/>
        </w:rPr>
      </w:pPr>
      <w:proofErr w:type="spellStart"/>
      <w:r w:rsidRPr="00AF121A">
        <w:rPr>
          <w:rFonts w:ascii="Georgia" w:hAnsi="Georgia" w:cs="Gill Sans MT,Bold"/>
          <w:b/>
          <w:bCs/>
          <w:color w:val="0070C0"/>
          <w:lang w:eastAsia="en-GB"/>
        </w:rPr>
        <w:t>Behaviours</w:t>
      </w:r>
      <w:proofErr w:type="spellEnd"/>
      <w:r w:rsidRPr="00AF121A">
        <w:rPr>
          <w:rFonts w:ascii="Georgia" w:hAnsi="Georgia" w:cs="Gill Sans MT,Bold"/>
          <w:b/>
          <w:bCs/>
          <w:color w:val="0070C0"/>
          <w:lang w:eastAsia="en-GB"/>
        </w:rPr>
        <w:t>:</w:t>
      </w:r>
    </w:p>
    <w:p w14:paraId="53F85E4D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548DD4" w:themeColor="text2" w:themeTint="99"/>
          <w:lang w:eastAsia="en-GB"/>
        </w:rPr>
      </w:pPr>
    </w:p>
    <w:p w14:paraId="7A4690DA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  <w:r w:rsidRPr="00AF121A">
        <w:rPr>
          <w:rFonts w:ascii="Georgia" w:hAnsi="Georgia" w:cs="Gill Sans MT,Bold"/>
          <w:b/>
          <w:bCs/>
          <w:color w:val="000000"/>
          <w:lang w:eastAsia="en-GB"/>
        </w:rPr>
        <w:t>Leadership</w:t>
      </w:r>
    </w:p>
    <w:p w14:paraId="002FF615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</w:p>
    <w:p w14:paraId="4B0032E9" w14:textId="77777777" w:rsidR="00D60DCC" w:rsidRPr="00AF121A" w:rsidRDefault="00D60DCC" w:rsidP="00D60D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Effective team member and leader</w:t>
      </w:r>
    </w:p>
    <w:p w14:paraId="61ADDFB9" w14:textId="77777777" w:rsidR="00D60DCC" w:rsidRPr="00AF121A" w:rsidRDefault="00D60DCC" w:rsidP="00D60D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High expectations for accountability and consistency</w:t>
      </w:r>
    </w:p>
    <w:p w14:paraId="666CA495" w14:textId="77777777" w:rsidR="00D60DCC" w:rsidRPr="00AF121A" w:rsidRDefault="00D60DCC" w:rsidP="00D60D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Vision aligned with Ark’s high aspirations, high expectations of self and others</w:t>
      </w:r>
    </w:p>
    <w:p w14:paraId="70F2C2F0" w14:textId="77777777" w:rsidR="00D60DCC" w:rsidRPr="00AF121A" w:rsidRDefault="00D60DCC" w:rsidP="00D60D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Genuine passion and a belief in the potential of every pupil</w:t>
      </w:r>
    </w:p>
    <w:p w14:paraId="2C2D7716" w14:textId="77777777" w:rsidR="00D60DCC" w:rsidRPr="00AF121A" w:rsidRDefault="00D60DCC" w:rsidP="00D60D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Motivation to continually improve standards and achieve excellence</w:t>
      </w:r>
    </w:p>
    <w:p w14:paraId="673E513E" w14:textId="77777777" w:rsidR="00D60DCC" w:rsidRPr="00AF121A" w:rsidRDefault="00D60DCC" w:rsidP="00D60D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Commitment to the safeguarding and welfare of all pupils</w:t>
      </w:r>
    </w:p>
    <w:p w14:paraId="5CBFB7F3" w14:textId="77777777" w:rsidR="00D60DCC" w:rsidRPr="00AF121A" w:rsidRDefault="00D60DCC" w:rsidP="00D60DCC">
      <w:pPr>
        <w:pStyle w:val="ListParagraph"/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</w:p>
    <w:p w14:paraId="4200CBDB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  <w:r w:rsidRPr="00AF121A">
        <w:rPr>
          <w:rFonts w:ascii="Georgia" w:hAnsi="Georgia" w:cs="Gill Sans MT,Bold"/>
          <w:b/>
          <w:bCs/>
          <w:color w:val="000000"/>
          <w:lang w:eastAsia="en-GB"/>
        </w:rPr>
        <w:t>Teaching and Learning</w:t>
      </w:r>
    </w:p>
    <w:p w14:paraId="33995D96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</w:p>
    <w:p w14:paraId="1DA812D8" w14:textId="77777777" w:rsidR="00D60DCC" w:rsidRPr="00AF121A" w:rsidRDefault="00D60DCC" w:rsidP="00D60D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Excellent classroom practitioner or potential to be outstanding</w:t>
      </w:r>
    </w:p>
    <w:p w14:paraId="53E7A9A8" w14:textId="77777777" w:rsidR="00D60DCC" w:rsidRPr="00AF121A" w:rsidRDefault="00D60DCC" w:rsidP="00D60D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 xml:space="preserve">Effective and systematic </w:t>
      </w:r>
      <w:proofErr w:type="spellStart"/>
      <w:r w:rsidRPr="00AF121A">
        <w:rPr>
          <w:rFonts w:ascii="Georgia" w:hAnsi="Georgia" w:cs="Gill Sans MT"/>
          <w:color w:val="000000"/>
          <w:lang w:eastAsia="en-GB"/>
        </w:rPr>
        <w:t>behaviour</w:t>
      </w:r>
      <w:proofErr w:type="spellEnd"/>
      <w:r w:rsidRPr="00AF121A">
        <w:rPr>
          <w:rFonts w:ascii="Georgia" w:hAnsi="Georgia" w:cs="Gill Sans MT"/>
          <w:color w:val="000000"/>
          <w:lang w:eastAsia="en-GB"/>
        </w:rPr>
        <w:t xml:space="preserve"> management, with clear boundaries, sanctions, praise and reward</w:t>
      </w:r>
    </w:p>
    <w:p w14:paraId="79646CEB" w14:textId="77777777" w:rsidR="00D60DCC" w:rsidRPr="00AF121A" w:rsidRDefault="00D60DCC" w:rsidP="00D60DC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 xml:space="preserve">Excellent communication, planning and </w:t>
      </w:r>
      <w:proofErr w:type="spellStart"/>
      <w:r w:rsidRPr="00AF121A">
        <w:rPr>
          <w:rFonts w:ascii="Georgia" w:hAnsi="Georgia" w:cs="Gill Sans MT"/>
          <w:color w:val="000000"/>
          <w:lang w:eastAsia="en-GB"/>
        </w:rPr>
        <w:t>organisational</w:t>
      </w:r>
      <w:proofErr w:type="spellEnd"/>
      <w:r w:rsidRPr="00AF121A">
        <w:rPr>
          <w:rFonts w:ascii="Georgia" w:hAnsi="Georgia" w:cs="Gill Sans MT"/>
          <w:color w:val="000000"/>
          <w:lang w:eastAsia="en-GB"/>
        </w:rPr>
        <w:t xml:space="preserve"> skills</w:t>
      </w:r>
    </w:p>
    <w:p w14:paraId="1CB359E0" w14:textId="77777777" w:rsidR="00D60DCC" w:rsidRPr="00AF121A" w:rsidRDefault="00D60DCC" w:rsidP="00D60DC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Demonstrates resilience, motivation and commitment to driving up standards of achievement</w:t>
      </w:r>
    </w:p>
    <w:p w14:paraId="278BAC6F" w14:textId="77777777" w:rsidR="00D60DCC" w:rsidRPr="00AF121A" w:rsidRDefault="00D60DCC" w:rsidP="00D60DCC">
      <w:pPr>
        <w:pStyle w:val="ListParagraph"/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</w:p>
    <w:p w14:paraId="3462F1CC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  <w:r w:rsidRPr="00AF121A">
        <w:rPr>
          <w:rFonts w:ascii="Georgia" w:hAnsi="Georgia" w:cs="Gill Sans MT,Bold"/>
          <w:b/>
          <w:bCs/>
          <w:color w:val="000000"/>
          <w:lang w:eastAsia="en-GB"/>
        </w:rPr>
        <w:t>Other desirable training and skills</w:t>
      </w:r>
    </w:p>
    <w:p w14:paraId="52E2DFEC" w14:textId="77777777" w:rsidR="00D60DCC" w:rsidRPr="00D60DCC" w:rsidRDefault="00D60DCC" w:rsidP="00D60D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 xml:space="preserve">Training and practice in Ruth </w:t>
      </w:r>
      <w:proofErr w:type="spellStart"/>
      <w:r w:rsidRPr="00AF121A">
        <w:rPr>
          <w:rFonts w:ascii="Georgia" w:hAnsi="Georgia" w:cs="Gill Sans MT"/>
          <w:color w:val="000000"/>
          <w:lang w:eastAsia="en-GB"/>
        </w:rPr>
        <w:t>Miskin’s</w:t>
      </w:r>
      <w:proofErr w:type="spellEnd"/>
      <w:r w:rsidRPr="00AF121A">
        <w:rPr>
          <w:rFonts w:ascii="Georgia" w:hAnsi="Georgia" w:cs="Gill Sans MT"/>
          <w:color w:val="000000"/>
          <w:lang w:eastAsia="en-GB"/>
        </w:rPr>
        <w:t xml:space="preserve"> ‘Read, Write Inc.’</w:t>
      </w:r>
    </w:p>
    <w:p w14:paraId="4DA2E480" w14:textId="77777777" w:rsidR="00D60DCC" w:rsidRDefault="00D60DCC" w:rsidP="00D60DCC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</w:p>
    <w:p w14:paraId="5E6BA251" w14:textId="77777777" w:rsidR="00D60DCC" w:rsidRPr="00D60DCC" w:rsidRDefault="00D60DCC" w:rsidP="00D60DCC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  <w:bookmarkStart w:id="0" w:name="_GoBack"/>
      <w:bookmarkEnd w:id="0"/>
    </w:p>
    <w:p w14:paraId="64B53F24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548DD4" w:themeColor="text2" w:themeTint="99"/>
          <w:lang w:eastAsia="en-GB"/>
        </w:rPr>
      </w:pPr>
    </w:p>
    <w:p w14:paraId="18444330" w14:textId="77777777" w:rsidR="00D60DCC" w:rsidRPr="00AF121A" w:rsidRDefault="00D60DCC" w:rsidP="00D60DCC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70C0"/>
          <w:lang w:eastAsia="en-GB"/>
        </w:rPr>
      </w:pPr>
      <w:r w:rsidRPr="00AF121A">
        <w:rPr>
          <w:rFonts w:ascii="Georgia" w:hAnsi="Georgia" w:cs="Gill Sans MT,Bold"/>
          <w:b/>
          <w:bCs/>
          <w:color w:val="0070C0"/>
          <w:lang w:eastAsia="en-GB"/>
        </w:rPr>
        <w:lastRenderedPageBreak/>
        <w:t>Other:</w:t>
      </w:r>
    </w:p>
    <w:p w14:paraId="0DD24CA0" w14:textId="77777777" w:rsidR="00D60DCC" w:rsidRPr="00AF121A" w:rsidRDefault="00D60DCC" w:rsidP="00D60DC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Commitment to equality of opportunity and the safeguarding and welfare of all pupils</w:t>
      </w:r>
    </w:p>
    <w:p w14:paraId="57D254D7" w14:textId="77777777" w:rsidR="00D60DCC" w:rsidRPr="00AF121A" w:rsidRDefault="00D60DCC" w:rsidP="00D60DC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This post is subject to an enhanced Disclosure and Barring Service check</w:t>
      </w:r>
    </w:p>
    <w:p w14:paraId="3B0D9738" w14:textId="77777777" w:rsidR="00D60DCC" w:rsidRPr="00AF121A" w:rsidRDefault="00D60DCC" w:rsidP="00D60DCC">
      <w:pPr>
        <w:pStyle w:val="ListParagraph"/>
        <w:numPr>
          <w:ilvl w:val="0"/>
          <w:numId w:val="4"/>
        </w:numPr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Willingness to undertake training</w:t>
      </w:r>
    </w:p>
    <w:p w14:paraId="6F93C62D" w14:textId="77777777" w:rsidR="009477D7" w:rsidRPr="009477D7" w:rsidRDefault="009477D7" w:rsidP="007C453E">
      <w:pPr>
        <w:rPr>
          <w:sz w:val="32"/>
        </w:rPr>
      </w:pPr>
    </w:p>
    <w:sectPr w:rsidR="009477D7" w:rsidRPr="009477D7" w:rsidSect="009937C4">
      <w:headerReference w:type="even" r:id="rId7"/>
      <w:headerReference w:type="default" r:id="rId8"/>
      <w:headerReference w:type="first" r:id="rId9"/>
      <w:pgSz w:w="11900" w:h="16840"/>
      <w:pgMar w:top="2835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844E5" w14:textId="77777777" w:rsidR="00F60C60" w:rsidRDefault="00F60C60" w:rsidP="001A1149">
      <w:r>
        <w:separator/>
      </w:r>
    </w:p>
  </w:endnote>
  <w:endnote w:type="continuationSeparator" w:id="0">
    <w:p w14:paraId="50F99BCF" w14:textId="77777777" w:rsidR="00F60C60" w:rsidRDefault="00F60C60" w:rsidP="001A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,Bold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97B3" w14:textId="77777777" w:rsidR="00F60C60" w:rsidRDefault="00F60C60" w:rsidP="001A1149">
      <w:r>
        <w:separator/>
      </w:r>
    </w:p>
  </w:footnote>
  <w:footnote w:type="continuationSeparator" w:id="0">
    <w:p w14:paraId="759EA41C" w14:textId="77777777" w:rsidR="00F60C60" w:rsidRDefault="00F60C60" w:rsidP="001A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E17C8" w14:textId="77777777" w:rsidR="00BB7577" w:rsidRDefault="00D60DCC">
    <w:pPr>
      <w:pStyle w:val="Header"/>
    </w:pPr>
    <w:r>
      <w:rPr>
        <w:noProof/>
        <w:lang w:val="en-GB" w:eastAsia="en-GB"/>
      </w:rPr>
      <w:pict w14:anchorId="0469CF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JK_Letterhead_Prim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D7B67" w14:textId="77777777" w:rsidR="001A1149" w:rsidRDefault="00D60DCC">
    <w:pPr>
      <w:pStyle w:val="Header"/>
    </w:pPr>
    <w:r>
      <w:rPr>
        <w:noProof/>
        <w:lang w:val="en-GB" w:eastAsia="en-GB"/>
      </w:rPr>
      <w:pict w14:anchorId="6A451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05pt;margin-top:-141.55pt;width:595.3pt;height:841.9pt;z-index:-251658240;mso-position-horizontal-relative:margin;mso-position-vertical-relative:margin" o:allowincell="f">
          <v:imagedata r:id="rId1" o:title="JK_Letterhead_Prim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A0BC7" w14:textId="77777777" w:rsidR="00BB7577" w:rsidRDefault="00D60DCC">
    <w:pPr>
      <w:pStyle w:val="Header"/>
    </w:pPr>
    <w:r>
      <w:rPr>
        <w:noProof/>
        <w:lang w:val="en-GB" w:eastAsia="en-GB"/>
      </w:rPr>
      <w:pict w14:anchorId="77902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JK_Letterhead_Prim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62AE"/>
    <w:multiLevelType w:val="hybridMultilevel"/>
    <w:tmpl w:val="0A68A0BC"/>
    <w:lvl w:ilvl="0" w:tplc="20E078B4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B1070"/>
    <w:multiLevelType w:val="hybridMultilevel"/>
    <w:tmpl w:val="7256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22F5"/>
    <w:multiLevelType w:val="hybridMultilevel"/>
    <w:tmpl w:val="9362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71CD9"/>
    <w:multiLevelType w:val="hybridMultilevel"/>
    <w:tmpl w:val="F00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6D23"/>
    <w:multiLevelType w:val="hybridMultilevel"/>
    <w:tmpl w:val="38E8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49"/>
    <w:rsid w:val="001A1149"/>
    <w:rsid w:val="006149AD"/>
    <w:rsid w:val="007C453E"/>
    <w:rsid w:val="009477D7"/>
    <w:rsid w:val="009937C4"/>
    <w:rsid w:val="00A534E3"/>
    <w:rsid w:val="00BB7065"/>
    <w:rsid w:val="00BB7577"/>
    <w:rsid w:val="00C75A11"/>
    <w:rsid w:val="00D60DCC"/>
    <w:rsid w:val="00F60C60"/>
    <w:rsid w:val="00F80DC2"/>
    <w:rsid w:val="00F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0FB1722D"/>
  <w14:defaultImageDpi w14:val="300"/>
  <w15:docId w15:val="{DCE331F4-396A-4845-BE63-769C0DFC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1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1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4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82E7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149AD"/>
    <w:rPr>
      <w:rFonts w:ascii="Calibri" w:eastAsiaTheme="minorHAnsi" w:hAnsi="Calibri" w:cstheme="minorBidi"/>
      <w:color w:val="000000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149AD"/>
    <w:rPr>
      <w:rFonts w:ascii="Calibri" w:eastAsiaTheme="minorHAnsi" w:hAnsi="Calibri" w:cstheme="minorBidi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Kieli Smith</dc:creator>
  <cp:keywords/>
  <dc:description/>
  <cp:lastModifiedBy>v.edwards</cp:lastModifiedBy>
  <cp:revision>2</cp:revision>
  <cp:lastPrinted>2017-06-15T12:12:00Z</cp:lastPrinted>
  <dcterms:created xsi:type="dcterms:W3CDTF">2017-10-09T15:45:00Z</dcterms:created>
  <dcterms:modified xsi:type="dcterms:W3CDTF">2017-10-09T15:45:00Z</dcterms:modified>
</cp:coreProperties>
</file>