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724" w:rsidRDefault="00B90724" w:rsidP="00B90724">
      <w:pPr>
        <w:pStyle w:val="MCBodyText"/>
      </w:pPr>
    </w:p>
    <w:bookmarkStart w:id="0" w:name="_Toc405893919"/>
    <w:p w:rsidR="00B90724" w:rsidRPr="00F21CF6" w:rsidRDefault="00B90724" w:rsidP="00B90724">
      <w:pPr>
        <w:outlineLvl w:val="0"/>
        <w:rPr>
          <w:rFonts w:ascii="Arial" w:hAnsi="Arial" w:cs="Arial"/>
          <w:sz w:val="2"/>
        </w:rPr>
      </w:pPr>
      <w:r>
        <w:rPr>
          <w:rFonts w:ascii="Arial" w:hAnsi="Arial" w:cs="Arial"/>
          <w:sz w:val="2"/>
        </w:rPr>
        <w:fldChar w:fldCharType="begin">
          <w:ffData>
            <w:name w:val="Text1"/>
            <w:enabled/>
            <w:calcOnExit w:val="0"/>
            <w:textInput/>
          </w:ffData>
        </w:fldChar>
      </w:r>
      <w:bookmarkStart w:id="1" w:name="Text1"/>
      <w:r>
        <w:rPr>
          <w:rFonts w:ascii="Arial" w:hAnsi="Arial" w:cs="Arial"/>
          <w:sz w:val="2"/>
        </w:rPr>
        <w:instrText xml:space="preserve"> FORMTEXT </w:instrText>
      </w:r>
      <w:r>
        <w:rPr>
          <w:rFonts w:ascii="Arial" w:hAnsi="Arial" w:cs="Arial"/>
          <w:sz w:val="2"/>
        </w:rPr>
      </w:r>
      <w:r>
        <w:rPr>
          <w:rFonts w:ascii="Arial" w:hAnsi="Arial" w:cs="Arial"/>
          <w:sz w:val="2"/>
        </w:rPr>
        <w:fldChar w:fldCharType="separate"/>
      </w:r>
      <w:r>
        <w:rPr>
          <w:rFonts w:ascii="Arial" w:hAnsi="Arial" w:cs="Arial"/>
          <w:noProof/>
          <w:sz w:val="2"/>
        </w:rPr>
        <w:t> </w:t>
      </w:r>
      <w:r>
        <w:rPr>
          <w:rFonts w:ascii="Arial" w:hAnsi="Arial" w:cs="Arial"/>
          <w:noProof/>
          <w:sz w:val="2"/>
        </w:rPr>
        <w:t> </w:t>
      </w:r>
      <w:r>
        <w:rPr>
          <w:rFonts w:ascii="Arial" w:hAnsi="Arial" w:cs="Arial"/>
          <w:noProof/>
          <w:sz w:val="2"/>
        </w:rPr>
        <w:t> </w:t>
      </w:r>
      <w:r>
        <w:rPr>
          <w:rFonts w:ascii="Arial" w:hAnsi="Arial" w:cs="Arial"/>
          <w:noProof/>
          <w:sz w:val="2"/>
        </w:rPr>
        <w:t> </w:t>
      </w:r>
      <w:r>
        <w:rPr>
          <w:rFonts w:ascii="Arial" w:hAnsi="Arial" w:cs="Arial"/>
          <w:noProof/>
          <w:sz w:val="2"/>
        </w:rPr>
        <w:t> </w:t>
      </w:r>
      <w:r>
        <w:rPr>
          <w:rFonts w:ascii="Arial" w:hAnsi="Arial" w:cs="Arial"/>
          <w:sz w:val="2"/>
        </w:rPr>
        <w:fldChar w:fldCharType="end"/>
      </w:r>
      <w:bookmarkEnd w:id="1"/>
    </w:p>
    <w:tbl>
      <w:tblPr>
        <w:tblStyle w:val="MCTable"/>
        <w:tblW w:w="5000" w:type="pct"/>
        <w:tblLook w:val="04A0" w:firstRow="1" w:lastRow="0" w:firstColumn="1" w:lastColumn="0" w:noHBand="0" w:noVBand="1"/>
      </w:tblPr>
      <w:tblGrid>
        <w:gridCol w:w="4890"/>
        <w:gridCol w:w="4891"/>
      </w:tblGrid>
      <w:tr w:rsidR="00B90724" w:rsidRPr="009F2957" w:rsidTr="00A76E38">
        <w:trPr>
          <w:cnfStyle w:val="100000000000" w:firstRow="1" w:lastRow="0" w:firstColumn="0" w:lastColumn="0" w:oddVBand="0" w:evenVBand="0" w:oddHBand="0" w:evenHBand="0" w:firstRowFirstColumn="0" w:firstRowLastColumn="0" w:lastRowFirstColumn="0" w:lastRowLastColumn="0"/>
          <w:trHeight w:val="413"/>
        </w:trPr>
        <w:tc>
          <w:tcPr>
            <w:tcW w:w="2500" w:type="pct"/>
          </w:tcPr>
          <w:p w:rsidR="00B90724" w:rsidRPr="004C3204" w:rsidRDefault="00B90724" w:rsidP="00A76E38">
            <w:pPr>
              <w:rPr>
                <w:b/>
                <w:sz w:val="22"/>
              </w:rPr>
            </w:pPr>
            <w:bookmarkStart w:id="2" w:name="_Toc406070914"/>
            <w:r w:rsidRPr="004C3204">
              <w:rPr>
                <w:b/>
                <w:sz w:val="22"/>
              </w:rPr>
              <w:t>Position title</w:t>
            </w:r>
          </w:p>
        </w:tc>
        <w:tc>
          <w:tcPr>
            <w:tcW w:w="2500" w:type="pct"/>
          </w:tcPr>
          <w:p w:rsidR="00B90724" w:rsidRPr="004C3204" w:rsidRDefault="002C3604" w:rsidP="00A76E38">
            <w:pPr>
              <w:rPr>
                <w:b/>
                <w:sz w:val="22"/>
              </w:rPr>
            </w:pPr>
            <w:r>
              <w:t xml:space="preserve">education teacher </w:t>
            </w:r>
            <w:r w:rsidR="00B90724">
              <w:rPr>
                <w:b/>
                <w:sz w:val="22"/>
              </w:rPr>
              <w:t xml:space="preserve"> </w:t>
            </w:r>
          </w:p>
        </w:tc>
      </w:tr>
      <w:tr w:rsidR="00B90724" w:rsidRPr="009F2957" w:rsidTr="00A76E38">
        <w:trPr>
          <w:cnfStyle w:val="000000100000" w:firstRow="0" w:lastRow="0" w:firstColumn="0" w:lastColumn="0" w:oddVBand="0" w:evenVBand="0" w:oddHBand="1" w:evenHBand="0" w:firstRowFirstColumn="0" w:firstRowLastColumn="0" w:lastRowFirstColumn="0" w:lastRowLastColumn="0"/>
        </w:trPr>
        <w:tc>
          <w:tcPr>
            <w:tcW w:w="2500" w:type="pct"/>
          </w:tcPr>
          <w:p w:rsidR="00B90724" w:rsidRPr="00A92637" w:rsidRDefault="00B90724" w:rsidP="00A76E38">
            <w:pPr>
              <w:pStyle w:val="MCBodyText"/>
            </w:pPr>
            <w:r w:rsidRPr="00A92637">
              <w:t>Division</w:t>
            </w:r>
          </w:p>
        </w:tc>
        <w:tc>
          <w:tcPr>
            <w:tcW w:w="2500" w:type="pct"/>
          </w:tcPr>
          <w:p w:rsidR="00B90724" w:rsidRPr="00A92637" w:rsidRDefault="002C3604" w:rsidP="00A76E38">
            <w:pPr>
              <w:pStyle w:val="MCBodyText"/>
            </w:pPr>
            <w:r>
              <w:t xml:space="preserve">Monash College </w:t>
            </w:r>
          </w:p>
        </w:tc>
      </w:tr>
      <w:tr w:rsidR="00B90724" w:rsidRPr="009F2957" w:rsidTr="00A76E38">
        <w:trPr>
          <w:cnfStyle w:val="000000010000" w:firstRow="0" w:lastRow="0" w:firstColumn="0" w:lastColumn="0" w:oddVBand="0" w:evenVBand="0" w:oddHBand="0" w:evenHBand="1" w:firstRowFirstColumn="0" w:firstRowLastColumn="0" w:lastRowFirstColumn="0" w:lastRowLastColumn="0"/>
        </w:trPr>
        <w:tc>
          <w:tcPr>
            <w:tcW w:w="2500" w:type="pct"/>
          </w:tcPr>
          <w:p w:rsidR="00B90724" w:rsidRPr="00A92637" w:rsidRDefault="00B90724" w:rsidP="00A76E38">
            <w:pPr>
              <w:pStyle w:val="MCBodyText"/>
            </w:pPr>
            <w:r w:rsidRPr="00A92637">
              <w:t>Classification</w:t>
            </w:r>
          </w:p>
        </w:tc>
        <w:tc>
          <w:tcPr>
            <w:tcW w:w="2500" w:type="pct"/>
          </w:tcPr>
          <w:p w:rsidR="00B90724" w:rsidRPr="00A92637" w:rsidRDefault="002C3604" w:rsidP="00A76E38">
            <w:pPr>
              <w:pStyle w:val="MCBodyText"/>
            </w:pPr>
            <w:r>
              <w:t xml:space="preserve">Level 7 </w:t>
            </w:r>
          </w:p>
        </w:tc>
      </w:tr>
      <w:tr w:rsidR="00B90724" w:rsidRPr="009F2957" w:rsidTr="00A76E38">
        <w:trPr>
          <w:cnfStyle w:val="000000100000" w:firstRow="0" w:lastRow="0" w:firstColumn="0" w:lastColumn="0" w:oddVBand="0" w:evenVBand="0" w:oddHBand="1" w:evenHBand="0" w:firstRowFirstColumn="0" w:firstRowLastColumn="0" w:lastRowFirstColumn="0" w:lastRowLastColumn="0"/>
          <w:trHeight w:val="737"/>
        </w:trPr>
        <w:tc>
          <w:tcPr>
            <w:tcW w:w="2500" w:type="pct"/>
          </w:tcPr>
          <w:p w:rsidR="00B90724" w:rsidRPr="00A92637" w:rsidRDefault="00B90724" w:rsidP="00A76E38">
            <w:pPr>
              <w:pStyle w:val="MCBodyText"/>
            </w:pPr>
            <w:r w:rsidRPr="00A92637">
              <w:t>Employment type</w:t>
            </w:r>
          </w:p>
        </w:tc>
        <w:tc>
          <w:tcPr>
            <w:tcW w:w="2500" w:type="pct"/>
          </w:tcPr>
          <w:p w:rsidR="00B90724" w:rsidRPr="00A92637" w:rsidRDefault="002C3604" w:rsidP="00A76E38">
            <w:pPr>
              <w:pStyle w:val="MCBodyText"/>
            </w:pPr>
            <w:r>
              <w:t>Fixed Term Contract</w:t>
            </w:r>
          </w:p>
        </w:tc>
      </w:tr>
      <w:tr w:rsidR="00B90724" w:rsidRPr="009F2957" w:rsidTr="00A76E38">
        <w:trPr>
          <w:cnfStyle w:val="000000010000" w:firstRow="0" w:lastRow="0" w:firstColumn="0" w:lastColumn="0" w:oddVBand="0" w:evenVBand="0" w:oddHBand="0" w:evenHBand="1" w:firstRowFirstColumn="0" w:firstRowLastColumn="0" w:lastRowFirstColumn="0" w:lastRowLastColumn="0"/>
        </w:trPr>
        <w:tc>
          <w:tcPr>
            <w:tcW w:w="2500" w:type="pct"/>
          </w:tcPr>
          <w:p w:rsidR="00B90724" w:rsidRPr="00A92637" w:rsidRDefault="00B90724" w:rsidP="00B90724">
            <w:pPr>
              <w:pStyle w:val="MCBodyText"/>
            </w:pPr>
            <w:r w:rsidRPr="00A92637">
              <w:t>Home</w:t>
            </w:r>
            <w:r>
              <w:t xml:space="preserve"> /</w:t>
            </w:r>
            <w:r w:rsidRPr="00A92637">
              <w:t xml:space="preserve"> </w:t>
            </w:r>
            <w:r>
              <w:t>W</w:t>
            </w:r>
            <w:r w:rsidRPr="00A92637">
              <w:t>ork location</w:t>
            </w:r>
          </w:p>
        </w:tc>
        <w:tc>
          <w:tcPr>
            <w:tcW w:w="2500" w:type="pct"/>
          </w:tcPr>
          <w:p w:rsidR="00B90724" w:rsidRPr="00A92637" w:rsidRDefault="002C3604" w:rsidP="00A76E38">
            <w:pPr>
              <w:pStyle w:val="MCBodyText"/>
            </w:pPr>
            <w:r>
              <w:t>Clayton</w:t>
            </w:r>
          </w:p>
        </w:tc>
      </w:tr>
      <w:tr w:rsidR="00B90724" w:rsidRPr="009F2957" w:rsidTr="00A76E38">
        <w:trPr>
          <w:cnfStyle w:val="000000100000" w:firstRow="0" w:lastRow="0" w:firstColumn="0" w:lastColumn="0" w:oddVBand="0" w:evenVBand="0" w:oddHBand="1" w:evenHBand="0" w:firstRowFirstColumn="0" w:firstRowLastColumn="0" w:lastRowFirstColumn="0" w:lastRowLastColumn="0"/>
        </w:trPr>
        <w:tc>
          <w:tcPr>
            <w:tcW w:w="2500" w:type="pct"/>
          </w:tcPr>
          <w:p w:rsidR="00B90724" w:rsidRPr="00A92637" w:rsidRDefault="00B90724" w:rsidP="00A76E38">
            <w:pPr>
              <w:pStyle w:val="MCBodyText"/>
            </w:pPr>
            <w:r w:rsidRPr="00A92637">
              <w:t>Reporting to</w:t>
            </w:r>
          </w:p>
        </w:tc>
        <w:tc>
          <w:tcPr>
            <w:tcW w:w="2500" w:type="pct"/>
          </w:tcPr>
          <w:p w:rsidR="00B90724" w:rsidRPr="00A92637" w:rsidRDefault="002C3604" w:rsidP="00A76E38">
            <w:pPr>
              <w:pStyle w:val="MCBodyText"/>
            </w:pPr>
            <w:r>
              <w:t>Team Leader</w:t>
            </w:r>
          </w:p>
        </w:tc>
      </w:tr>
      <w:tr w:rsidR="00B90724" w:rsidRPr="009F2957" w:rsidTr="00A76E38">
        <w:trPr>
          <w:cnfStyle w:val="000000010000" w:firstRow="0" w:lastRow="0" w:firstColumn="0" w:lastColumn="0" w:oddVBand="0" w:evenVBand="0" w:oddHBand="0" w:evenHBand="1" w:firstRowFirstColumn="0" w:firstRowLastColumn="0" w:lastRowFirstColumn="0" w:lastRowLastColumn="0"/>
        </w:trPr>
        <w:tc>
          <w:tcPr>
            <w:tcW w:w="2500" w:type="pct"/>
          </w:tcPr>
          <w:p w:rsidR="00B90724" w:rsidRPr="00A92637" w:rsidRDefault="00B90724" w:rsidP="00A76E38">
            <w:pPr>
              <w:pStyle w:val="MCBodyText"/>
            </w:pPr>
            <w:r w:rsidRPr="00A92637">
              <w:t>Date document created/ updated</w:t>
            </w:r>
          </w:p>
        </w:tc>
        <w:tc>
          <w:tcPr>
            <w:tcW w:w="2500" w:type="pct"/>
          </w:tcPr>
          <w:p w:rsidR="00B90724" w:rsidRPr="00A92637" w:rsidRDefault="002C3604" w:rsidP="00A76E38">
            <w:pPr>
              <w:pStyle w:val="MCBodyText"/>
            </w:pPr>
            <w:r>
              <w:t xml:space="preserve">March 2018 </w:t>
            </w:r>
          </w:p>
        </w:tc>
      </w:tr>
    </w:tbl>
    <w:p w:rsidR="00B90724" w:rsidRPr="00F21CF6" w:rsidRDefault="00B90724" w:rsidP="00B90724">
      <w:pPr>
        <w:outlineLvl w:val="1"/>
        <w:rPr>
          <w:sz w:val="12"/>
          <w:szCs w:val="12"/>
        </w:rPr>
      </w:pPr>
    </w:p>
    <w:p w:rsidR="00B90724" w:rsidRPr="000D3528" w:rsidRDefault="00B90724" w:rsidP="00B90724">
      <w:pPr>
        <w:pStyle w:val="MCHeading1"/>
      </w:pPr>
      <w:bookmarkStart w:id="3" w:name="_Toc406070915"/>
      <w:bookmarkEnd w:id="2"/>
      <w:r>
        <w:t>Monash College overview</w:t>
      </w:r>
    </w:p>
    <w:bookmarkEnd w:id="0"/>
    <w:bookmarkEnd w:id="3"/>
    <w:p w:rsidR="00B90724" w:rsidRPr="00A24683" w:rsidRDefault="00B90724" w:rsidP="0084322A">
      <w:pPr>
        <w:pStyle w:val="MCBodyText"/>
        <w:jc w:val="both"/>
        <w:rPr>
          <w:color w:val="auto"/>
        </w:rPr>
      </w:pPr>
      <w:r w:rsidRPr="00A24683">
        <w:rPr>
          <w:color w:val="auto"/>
        </w:rPr>
        <w:t>Monash College is the preferred pathway to Monash University for international students. </w:t>
      </w:r>
    </w:p>
    <w:p w:rsidR="002C3604" w:rsidRDefault="00B90724" w:rsidP="002C3604">
      <w:pPr>
        <w:pStyle w:val="MCBodyText"/>
        <w:jc w:val="both"/>
        <w:rPr>
          <w:color w:val="auto"/>
        </w:rPr>
      </w:pPr>
      <w:r w:rsidRPr="00A24683">
        <w:rPr>
          <w:color w:val="auto"/>
        </w:rPr>
        <w:t>We are leaders in pre-university education. For over 20 years we have prepared the next generation of global professionals, equipping them to capably succeed at university and in their careers. </w:t>
      </w:r>
    </w:p>
    <w:p w:rsidR="002C3604" w:rsidRPr="002C3604" w:rsidRDefault="002C3604" w:rsidP="002C3604">
      <w:pPr>
        <w:pStyle w:val="MCBodyText"/>
        <w:jc w:val="both"/>
        <w:rPr>
          <w:color w:val="auto"/>
        </w:rPr>
      </w:pPr>
    </w:p>
    <w:p w:rsidR="00B90724" w:rsidRPr="002C3604" w:rsidRDefault="002C3604" w:rsidP="00B90724">
      <w:pPr>
        <w:rPr>
          <w:rFonts w:ascii="Arial" w:hAnsi="Arial" w:cs="Arial"/>
          <w:lang w:val="en-US"/>
        </w:rPr>
      </w:pPr>
      <w:r w:rsidRPr="002C3604">
        <w:rPr>
          <w:rFonts w:ascii="Arial" w:hAnsi="Arial" w:cs="Arial"/>
          <w:lang w:val="en-US"/>
        </w:rPr>
        <w:t xml:space="preserve">Established in 1994, the Company operates as a unique transition education provider focussed on pathway programs which aim to transition students for success at Monash University and into professional </w:t>
      </w:r>
      <w:proofErr w:type="spellStart"/>
      <w:r w:rsidRPr="002C3604">
        <w:rPr>
          <w:rFonts w:ascii="Arial" w:hAnsi="Arial" w:cs="Arial"/>
          <w:lang w:val="en-US"/>
        </w:rPr>
        <w:t>careers.MCPL’s</w:t>
      </w:r>
      <w:proofErr w:type="spellEnd"/>
      <w:r w:rsidRPr="002C3604">
        <w:rPr>
          <w:rFonts w:ascii="Arial" w:hAnsi="Arial" w:cs="Arial"/>
          <w:lang w:val="en-US"/>
        </w:rPr>
        <w:t xml:space="preserve"> education services and products are being offered both onshore and offshore through the following business units: Monash College; Monash University Foundation Year (MUFY); Monash University English Language Centre (MUELC); and Professional Pathways Australia (PPA)</w:t>
      </w:r>
    </w:p>
    <w:p w:rsidR="00B90724" w:rsidRPr="0032634E" w:rsidRDefault="00B90724" w:rsidP="00B90724">
      <w:pPr>
        <w:pStyle w:val="MCHeading1"/>
      </w:pPr>
      <w:r>
        <w:t xml:space="preserve">Our mission, vision and values </w:t>
      </w:r>
    </w:p>
    <w:p w:rsidR="00B90724" w:rsidRDefault="00B90724" w:rsidP="0084322A">
      <w:pPr>
        <w:pStyle w:val="MCBodyText"/>
        <w:jc w:val="both"/>
        <w:rPr>
          <w:szCs w:val="24"/>
        </w:rPr>
      </w:pPr>
      <w:r w:rsidRPr="006A700D">
        <w:t>With a focus on best practice in teaching and learning, we strive to provide outstanding education programs and services</w:t>
      </w:r>
      <w:r>
        <w:t>.</w:t>
      </w:r>
      <w:r w:rsidR="0084322A">
        <w:t xml:space="preserve">  </w:t>
      </w:r>
      <w:r w:rsidRPr="009E5A19">
        <w:rPr>
          <w:szCs w:val="24"/>
        </w:rPr>
        <w:t>Our vision is to deliver stud</w:t>
      </w:r>
      <w:r>
        <w:rPr>
          <w:szCs w:val="24"/>
        </w:rPr>
        <w:t>ent-</w:t>
      </w:r>
      <w:proofErr w:type="spellStart"/>
      <w:r>
        <w:rPr>
          <w:szCs w:val="24"/>
        </w:rPr>
        <w:t>centred</w:t>
      </w:r>
      <w:proofErr w:type="spellEnd"/>
      <w:r>
        <w:rPr>
          <w:szCs w:val="24"/>
        </w:rPr>
        <w:t xml:space="preserve">, quality-led growth. </w:t>
      </w:r>
    </w:p>
    <w:p w:rsidR="00B90724" w:rsidRDefault="00B90724" w:rsidP="0084322A">
      <w:pPr>
        <w:pStyle w:val="MCBodyText"/>
        <w:rPr>
          <w:szCs w:val="24"/>
        </w:rPr>
      </w:pPr>
    </w:p>
    <w:p w:rsidR="00B90724" w:rsidRDefault="00B90724" w:rsidP="0084322A">
      <w:pPr>
        <w:pStyle w:val="MCBodyText"/>
        <w:rPr>
          <w:szCs w:val="24"/>
        </w:rPr>
      </w:pPr>
      <w:r>
        <w:rPr>
          <w:szCs w:val="24"/>
        </w:rPr>
        <w:t>Monash College staff embody our values (PRIDE)</w:t>
      </w:r>
      <w:r>
        <w:rPr>
          <w:szCs w:val="24"/>
        </w:rPr>
        <w:br/>
      </w:r>
    </w:p>
    <w:p w:rsidR="00B90724" w:rsidRPr="00020A65" w:rsidRDefault="00B90724" w:rsidP="0084322A">
      <w:pPr>
        <w:numPr>
          <w:ilvl w:val="0"/>
          <w:numId w:val="1"/>
        </w:numPr>
        <w:spacing w:after="0" w:line="240" w:lineRule="auto"/>
        <w:contextualSpacing/>
        <w:rPr>
          <w:rFonts w:ascii="Arial" w:hAnsi="Arial" w:cs="Arial"/>
          <w:b/>
          <w:lang w:val="en-US"/>
        </w:rPr>
      </w:pPr>
      <w:r w:rsidRPr="00020A65">
        <w:rPr>
          <w:rFonts w:ascii="Arial" w:hAnsi="Arial" w:cs="Arial"/>
          <w:b/>
          <w:lang w:val="en-US"/>
        </w:rPr>
        <w:t xml:space="preserve">Passion: </w:t>
      </w:r>
      <w:r w:rsidRPr="00020A65">
        <w:rPr>
          <w:rFonts w:ascii="Arial" w:hAnsi="Arial" w:cs="Arial"/>
          <w:lang w:val="en-US"/>
        </w:rPr>
        <w:t>we are enthusiastic about our work. We take responsibility for our actions and we believe what we do makes a difference.</w:t>
      </w:r>
    </w:p>
    <w:p w:rsidR="00B90724" w:rsidRPr="00020A65" w:rsidRDefault="00B90724" w:rsidP="0084322A">
      <w:pPr>
        <w:numPr>
          <w:ilvl w:val="0"/>
          <w:numId w:val="1"/>
        </w:numPr>
        <w:spacing w:after="0" w:line="240" w:lineRule="auto"/>
        <w:contextualSpacing/>
        <w:rPr>
          <w:rFonts w:ascii="Arial" w:hAnsi="Arial" w:cs="Arial"/>
          <w:lang w:val="en-US"/>
        </w:rPr>
      </w:pPr>
      <w:r w:rsidRPr="00020A65">
        <w:rPr>
          <w:rFonts w:ascii="Arial" w:hAnsi="Arial" w:cs="Arial"/>
          <w:b/>
          <w:lang w:val="en-US"/>
        </w:rPr>
        <w:t>Responsiveness</w:t>
      </w:r>
      <w:r w:rsidRPr="00020A65">
        <w:rPr>
          <w:rFonts w:ascii="Arial" w:hAnsi="Arial" w:cs="Arial"/>
          <w:lang w:val="en-US"/>
        </w:rPr>
        <w:t>: we respond rather than react to challenges and proactively adapt to change.</w:t>
      </w:r>
      <w:bookmarkStart w:id="4" w:name="_GoBack"/>
      <w:bookmarkEnd w:id="4"/>
    </w:p>
    <w:p w:rsidR="00B90724" w:rsidRPr="00020A65" w:rsidRDefault="00B90724" w:rsidP="0084322A">
      <w:pPr>
        <w:numPr>
          <w:ilvl w:val="0"/>
          <w:numId w:val="1"/>
        </w:numPr>
        <w:spacing w:after="0" w:line="240" w:lineRule="auto"/>
        <w:contextualSpacing/>
        <w:rPr>
          <w:rFonts w:ascii="Arial" w:hAnsi="Arial" w:cs="Arial"/>
          <w:lang w:val="en-US"/>
        </w:rPr>
      </w:pPr>
      <w:r w:rsidRPr="00020A65">
        <w:rPr>
          <w:rFonts w:ascii="Arial" w:hAnsi="Arial" w:cs="Arial"/>
          <w:b/>
          <w:lang w:val="en-US"/>
        </w:rPr>
        <w:t xml:space="preserve">Innovation: </w:t>
      </w:r>
      <w:r w:rsidRPr="00020A65">
        <w:rPr>
          <w:rFonts w:ascii="Arial" w:hAnsi="Arial" w:cs="Arial"/>
          <w:lang w:val="en-US"/>
        </w:rPr>
        <w:t>we embrace different approaches and have the courage to try new things.</w:t>
      </w:r>
    </w:p>
    <w:p w:rsidR="00B90724" w:rsidRPr="00020A65" w:rsidRDefault="00B90724" w:rsidP="0084322A">
      <w:pPr>
        <w:numPr>
          <w:ilvl w:val="0"/>
          <w:numId w:val="1"/>
        </w:numPr>
        <w:spacing w:after="0" w:line="240" w:lineRule="auto"/>
        <w:contextualSpacing/>
        <w:rPr>
          <w:rFonts w:ascii="Arial" w:hAnsi="Arial" w:cs="Arial"/>
          <w:lang w:val="en-US"/>
        </w:rPr>
      </w:pPr>
      <w:r w:rsidRPr="00020A65">
        <w:rPr>
          <w:rFonts w:ascii="Arial" w:hAnsi="Arial" w:cs="Arial"/>
          <w:b/>
          <w:lang w:val="en-US"/>
        </w:rPr>
        <w:t xml:space="preserve">Diversity: </w:t>
      </w:r>
      <w:r w:rsidRPr="00020A65">
        <w:rPr>
          <w:rFonts w:ascii="Arial" w:hAnsi="Arial" w:cs="Arial"/>
          <w:lang w:val="en-US"/>
        </w:rPr>
        <w:t>we act with integrity and honesty in all of our dealings. We demonstrate respect and strive to create an open-minded, safe and inclusive atmosphere for all.</w:t>
      </w:r>
    </w:p>
    <w:p w:rsidR="00B90724" w:rsidRPr="00020A65" w:rsidRDefault="00B90724" w:rsidP="0084322A">
      <w:pPr>
        <w:numPr>
          <w:ilvl w:val="0"/>
          <w:numId w:val="1"/>
        </w:numPr>
        <w:spacing w:after="0" w:line="240" w:lineRule="auto"/>
        <w:contextualSpacing/>
        <w:rPr>
          <w:rFonts w:ascii="Arial" w:hAnsi="Arial" w:cs="Arial"/>
          <w:lang w:val="en-US"/>
        </w:rPr>
      </w:pPr>
      <w:r w:rsidRPr="00020A65">
        <w:rPr>
          <w:rFonts w:ascii="Arial" w:hAnsi="Arial" w:cs="Arial"/>
          <w:b/>
          <w:lang w:val="en-US"/>
        </w:rPr>
        <w:t>Engagement:</w:t>
      </w:r>
      <w:r w:rsidRPr="00020A65">
        <w:rPr>
          <w:rFonts w:ascii="Arial" w:hAnsi="Arial" w:cs="Arial"/>
          <w:lang w:val="en-US"/>
        </w:rPr>
        <w:t xml:space="preserve"> we </w:t>
      </w:r>
      <w:proofErr w:type="spellStart"/>
      <w:r w:rsidRPr="00020A65">
        <w:rPr>
          <w:rFonts w:ascii="Arial" w:hAnsi="Arial" w:cs="Arial"/>
          <w:lang w:val="en-US"/>
        </w:rPr>
        <w:t>recognise</w:t>
      </w:r>
      <w:proofErr w:type="spellEnd"/>
      <w:r w:rsidRPr="00020A65">
        <w:rPr>
          <w:rFonts w:ascii="Arial" w:hAnsi="Arial" w:cs="Arial"/>
          <w:lang w:val="en-US"/>
        </w:rPr>
        <w:t xml:space="preserve"> and value each person’s contribution as we work together to achieve shared goals.</w:t>
      </w:r>
    </w:p>
    <w:p w:rsidR="00B90724" w:rsidRPr="002F79E6" w:rsidRDefault="00B90724" w:rsidP="0084322A">
      <w:pPr>
        <w:pStyle w:val="MCBodyText"/>
        <w:rPr>
          <w:szCs w:val="24"/>
        </w:rPr>
      </w:pPr>
    </w:p>
    <w:p w:rsidR="00B90724" w:rsidRPr="00A92637" w:rsidRDefault="00B90724" w:rsidP="00B90724">
      <w:pPr>
        <w:pStyle w:val="MCBodyText"/>
        <w:rPr>
          <w:szCs w:val="24"/>
        </w:rPr>
      </w:pPr>
      <w:r>
        <w:rPr>
          <w:szCs w:val="24"/>
        </w:rPr>
        <w:t>We measure our success through</w:t>
      </w:r>
      <w:r w:rsidRPr="009E5A19">
        <w:rPr>
          <w:szCs w:val="24"/>
        </w:rPr>
        <w:t xml:space="preserve"> </w:t>
      </w:r>
      <w:r>
        <w:rPr>
          <w:szCs w:val="24"/>
        </w:rPr>
        <w:t xml:space="preserve">the </w:t>
      </w:r>
      <w:r w:rsidRPr="009E5A19">
        <w:rPr>
          <w:szCs w:val="24"/>
        </w:rPr>
        <w:t>following objectives</w:t>
      </w:r>
      <w:r>
        <w:rPr>
          <w:szCs w:val="24"/>
        </w:rPr>
        <w:t xml:space="preserve"> (CENTRED)</w:t>
      </w:r>
      <w:r w:rsidRPr="009E5A19">
        <w:rPr>
          <w:szCs w:val="24"/>
        </w:rPr>
        <w:t>:</w:t>
      </w:r>
      <w:r>
        <w:rPr>
          <w:szCs w:val="24"/>
        </w:rPr>
        <w:br/>
      </w:r>
    </w:p>
    <w:p w:rsidR="00B90724" w:rsidRPr="00020A65" w:rsidRDefault="00B90724" w:rsidP="00B90724">
      <w:pPr>
        <w:numPr>
          <w:ilvl w:val="0"/>
          <w:numId w:val="1"/>
        </w:numPr>
        <w:spacing w:after="0" w:line="240" w:lineRule="auto"/>
        <w:contextualSpacing/>
        <w:rPr>
          <w:rFonts w:ascii="Arial" w:hAnsi="Arial" w:cs="Arial"/>
          <w:b/>
          <w:lang w:val="en-US"/>
        </w:rPr>
      </w:pPr>
      <w:r w:rsidRPr="00020A65">
        <w:rPr>
          <w:rFonts w:ascii="Arial" w:hAnsi="Arial" w:cs="Arial"/>
          <w:b/>
          <w:lang w:val="en-US"/>
        </w:rPr>
        <w:t xml:space="preserve">Collaboration: </w:t>
      </w:r>
      <w:r w:rsidRPr="00020A65">
        <w:rPr>
          <w:rFonts w:ascii="Arial" w:hAnsi="Arial" w:cs="Arial"/>
          <w:lang w:val="en-US"/>
        </w:rPr>
        <w:t>strengthening internal and external partnerships</w:t>
      </w:r>
    </w:p>
    <w:p w:rsidR="00B90724" w:rsidRPr="00020A65" w:rsidRDefault="00B90724" w:rsidP="00B90724">
      <w:pPr>
        <w:numPr>
          <w:ilvl w:val="0"/>
          <w:numId w:val="1"/>
        </w:numPr>
        <w:spacing w:after="0" w:line="240" w:lineRule="auto"/>
        <w:contextualSpacing/>
        <w:rPr>
          <w:rFonts w:ascii="Arial" w:hAnsi="Arial" w:cs="Arial"/>
          <w:lang w:val="en-US"/>
        </w:rPr>
      </w:pPr>
      <w:r w:rsidRPr="00020A65">
        <w:rPr>
          <w:rFonts w:ascii="Arial" w:hAnsi="Arial" w:cs="Arial"/>
          <w:b/>
          <w:lang w:val="en-US"/>
        </w:rPr>
        <w:t>Efficient</w:t>
      </w:r>
      <w:r w:rsidRPr="00020A65">
        <w:rPr>
          <w:rFonts w:ascii="Arial" w:hAnsi="Arial" w:cs="Arial"/>
          <w:lang w:val="en-US"/>
        </w:rPr>
        <w:t>: identifying system and process enhancements to support our multi-campus offerings</w:t>
      </w:r>
    </w:p>
    <w:p w:rsidR="00B90724" w:rsidRPr="00020A65" w:rsidRDefault="00B90724" w:rsidP="00B90724">
      <w:pPr>
        <w:numPr>
          <w:ilvl w:val="0"/>
          <w:numId w:val="1"/>
        </w:numPr>
        <w:spacing w:after="0" w:line="240" w:lineRule="auto"/>
        <w:contextualSpacing/>
        <w:rPr>
          <w:rFonts w:ascii="Arial" w:hAnsi="Arial" w:cs="Arial"/>
          <w:lang w:val="en-US"/>
        </w:rPr>
      </w:pPr>
      <w:r w:rsidRPr="00020A65">
        <w:rPr>
          <w:rFonts w:ascii="Arial" w:hAnsi="Arial" w:cs="Arial"/>
          <w:b/>
          <w:lang w:val="en-US"/>
        </w:rPr>
        <w:t>New opportunities</w:t>
      </w:r>
      <w:r w:rsidRPr="00020A65">
        <w:rPr>
          <w:rFonts w:ascii="Arial" w:hAnsi="Arial" w:cs="Arial"/>
          <w:lang w:val="en-US"/>
        </w:rPr>
        <w:t>: a commitment to innovate and experiment</w:t>
      </w:r>
    </w:p>
    <w:p w:rsidR="00B90724" w:rsidRPr="00020A65" w:rsidRDefault="00B90724" w:rsidP="00B90724">
      <w:pPr>
        <w:numPr>
          <w:ilvl w:val="0"/>
          <w:numId w:val="1"/>
        </w:numPr>
        <w:spacing w:after="0" w:line="240" w:lineRule="auto"/>
        <w:contextualSpacing/>
        <w:rPr>
          <w:rFonts w:ascii="Arial" w:hAnsi="Arial" w:cs="Arial"/>
          <w:lang w:val="en-US"/>
        </w:rPr>
      </w:pPr>
      <w:r w:rsidRPr="00020A65">
        <w:rPr>
          <w:rFonts w:ascii="Arial" w:hAnsi="Arial" w:cs="Arial"/>
          <w:b/>
          <w:lang w:val="en-US"/>
        </w:rPr>
        <w:lastRenderedPageBreak/>
        <w:t>Teaching</w:t>
      </w:r>
      <w:r w:rsidRPr="00020A65">
        <w:rPr>
          <w:rFonts w:ascii="Arial" w:hAnsi="Arial" w:cs="Arial"/>
          <w:lang w:val="en-US"/>
        </w:rPr>
        <w:t xml:space="preserve">:  to </w:t>
      </w:r>
      <w:proofErr w:type="spellStart"/>
      <w:r w:rsidRPr="00020A65">
        <w:rPr>
          <w:rFonts w:ascii="Arial" w:hAnsi="Arial" w:cs="Arial"/>
          <w:lang w:val="en-US"/>
        </w:rPr>
        <w:t>maximise</w:t>
      </w:r>
      <w:proofErr w:type="spellEnd"/>
      <w:r w:rsidRPr="00020A65">
        <w:rPr>
          <w:rFonts w:ascii="Arial" w:hAnsi="Arial" w:cs="Arial"/>
          <w:lang w:val="en-US"/>
        </w:rPr>
        <w:t xml:space="preserve"> potential of all students</w:t>
      </w:r>
    </w:p>
    <w:p w:rsidR="00B90724" w:rsidRPr="00020A65" w:rsidRDefault="00B90724" w:rsidP="00B90724">
      <w:pPr>
        <w:numPr>
          <w:ilvl w:val="0"/>
          <w:numId w:val="1"/>
        </w:numPr>
        <w:spacing w:after="0" w:line="240" w:lineRule="auto"/>
        <w:contextualSpacing/>
        <w:rPr>
          <w:rFonts w:ascii="Arial" w:hAnsi="Arial" w:cs="Arial"/>
          <w:lang w:val="en-US"/>
        </w:rPr>
      </w:pPr>
      <w:r w:rsidRPr="00020A65">
        <w:rPr>
          <w:rFonts w:ascii="Arial" w:hAnsi="Arial" w:cs="Arial"/>
          <w:b/>
          <w:lang w:val="en-US"/>
        </w:rPr>
        <w:t>Reputation:</w:t>
      </w:r>
      <w:r w:rsidRPr="00020A65">
        <w:rPr>
          <w:rFonts w:ascii="Arial" w:hAnsi="Arial" w:cs="Arial"/>
          <w:lang w:val="en-US"/>
        </w:rPr>
        <w:t xml:space="preserve"> promising and delivering quality </w:t>
      </w:r>
    </w:p>
    <w:p w:rsidR="00B90724" w:rsidRPr="00020A65" w:rsidRDefault="00B90724" w:rsidP="00B90724">
      <w:pPr>
        <w:numPr>
          <w:ilvl w:val="0"/>
          <w:numId w:val="1"/>
        </w:numPr>
        <w:spacing w:after="0" w:line="240" w:lineRule="auto"/>
        <w:contextualSpacing/>
        <w:rPr>
          <w:rFonts w:ascii="Arial" w:hAnsi="Arial" w:cs="Arial"/>
          <w:lang w:val="en-US"/>
        </w:rPr>
      </w:pPr>
      <w:r w:rsidRPr="00020A65">
        <w:rPr>
          <w:rFonts w:ascii="Arial" w:hAnsi="Arial" w:cs="Arial"/>
          <w:b/>
          <w:lang w:val="en-US"/>
        </w:rPr>
        <w:t>Empowerment:</w:t>
      </w:r>
      <w:r w:rsidRPr="00020A65">
        <w:rPr>
          <w:rFonts w:ascii="Arial" w:hAnsi="Arial" w:cs="Arial"/>
          <w:lang w:val="en-US"/>
        </w:rPr>
        <w:t xml:space="preserve"> making great decisions within a framework</w:t>
      </w:r>
    </w:p>
    <w:p w:rsidR="00B90724" w:rsidRPr="00020A65" w:rsidRDefault="00B90724" w:rsidP="00B90724">
      <w:pPr>
        <w:numPr>
          <w:ilvl w:val="0"/>
          <w:numId w:val="1"/>
        </w:numPr>
        <w:spacing w:after="0" w:line="240" w:lineRule="auto"/>
        <w:contextualSpacing/>
        <w:rPr>
          <w:rFonts w:ascii="Arial" w:hAnsi="Arial" w:cs="Arial"/>
          <w:lang w:val="en-US"/>
        </w:rPr>
      </w:pPr>
      <w:r w:rsidRPr="00020A65">
        <w:rPr>
          <w:rFonts w:ascii="Arial" w:hAnsi="Arial" w:cs="Arial"/>
          <w:b/>
          <w:lang w:val="en-US"/>
        </w:rPr>
        <w:t>Development:</w:t>
      </w:r>
      <w:r w:rsidRPr="00020A65">
        <w:rPr>
          <w:rFonts w:ascii="Arial" w:hAnsi="Arial" w:cs="Arial"/>
          <w:lang w:val="en-US"/>
        </w:rPr>
        <w:t xml:space="preserve"> building capability of our people </w:t>
      </w:r>
    </w:p>
    <w:p w:rsidR="00B90724" w:rsidRPr="00A92637" w:rsidRDefault="00B90724" w:rsidP="00B90724">
      <w:pPr>
        <w:pStyle w:val="MCTableTitle"/>
      </w:pPr>
    </w:p>
    <w:p w:rsidR="00B90724" w:rsidRPr="00020A65" w:rsidRDefault="00B90724" w:rsidP="002C3604">
      <w:pPr>
        <w:pStyle w:val="MCHeading2"/>
      </w:pPr>
      <w:r w:rsidRPr="00020A65">
        <w:t xml:space="preserve">Unit overview </w:t>
      </w:r>
    </w:p>
    <w:p w:rsidR="002C3604" w:rsidRPr="002C3604" w:rsidRDefault="002C3604" w:rsidP="002C3604">
      <w:pPr>
        <w:jc w:val="both"/>
        <w:rPr>
          <w:rFonts w:ascii="Arial" w:hAnsi="Arial" w:cs="Arial"/>
          <w:spacing w:val="-2"/>
        </w:rPr>
      </w:pPr>
      <w:r w:rsidRPr="002C3604">
        <w:rPr>
          <w:rFonts w:ascii="Arial" w:hAnsi="Arial" w:cs="Arial"/>
          <w:spacing w:val="-2"/>
        </w:rPr>
        <w:t xml:space="preserve">Monash College offers diploma programs that provide a pathway into the first or second year Monash University degrees. The programs both prepare students for, and are equivalent to, undergraduate study. </w:t>
      </w:r>
    </w:p>
    <w:p w:rsidR="002C3604" w:rsidRPr="002C3604" w:rsidRDefault="002C3604" w:rsidP="002C3604">
      <w:pPr>
        <w:jc w:val="both"/>
        <w:rPr>
          <w:rFonts w:ascii="Arial" w:hAnsi="Arial" w:cs="Arial"/>
          <w:spacing w:val="-2"/>
        </w:rPr>
      </w:pPr>
      <w:r w:rsidRPr="002C3604">
        <w:rPr>
          <w:rFonts w:ascii="Arial" w:hAnsi="Arial" w:cs="Arial"/>
          <w:spacing w:val="-2"/>
        </w:rPr>
        <w:t xml:space="preserve">Flexible entry points, small class sizes and modern facilities make Monash College an attractive choice for students transitioning to University. </w:t>
      </w:r>
    </w:p>
    <w:p w:rsidR="002C3604" w:rsidRDefault="002C3604" w:rsidP="002C3604">
      <w:pPr>
        <w:jc w:val="both"/>
        <w:rPr>
          <w:rFonts w:ascii="Arial" w:hAnsi="Arial" w:cs="Arial"/>
          <w:color w:val="1C1C1C"/>
        </w:rPr>
      </w:pPr>
      <w:r w:rsidRPr="002C3604">
        <w:rPr>
          <w:rFonts w:ascii="Arial" w:hAnsi="Arial" w:cs="Arial"/>
          <w:spacing w:val="-2"/>
        </w:rPr>
        <w:t>Monash College students can choose to study in Australia, China, I</w:t>
      </w:r>
      <w:r>
        <w:rPr>
          <w:rFonts w:ascii="Arial" w:hAnsi="Arial" w:cs="Arial"/>
          <w:spacing w:val="-2"/>
        </w:rPr>
        <w:t>ndonesia, Singapore or Sri Lanka.</w:t>
      </w:r>
    </w:p>
    <w:p w:rsidR="00B90724" w:rsidRPr="002C3604" w:rsidRDefault="00B90724" w:rsidP="002C3604">
      <w:pPr>
        <w:pStyle w:val="MCHeading2"/>
      </w:pPr>
      <w:r w:rsidRPr="00020A65">
        <w:t>Position purpose</w:t>
      </w:r>
    </w:p>
    <w:p w:rsidR="002C3604" w:rsidRDefault="002C3604" w:rsidP="00B90724">
      <w:pPr>
        <w:rPr>
          <w:rFonts w:ascii="Arial" w:hAnsi="Arial" w:cs="Arial"/>
        </w:rPr>
      </w:pPr>
      <w:r w:rsidRPr="002C3604">
        <w:rPr>
          <w:rFonts w:ascii="Arial" w:hAnsi="Arial" w:cs="Arial"/>
        </w:rPr>
        <w:t xml:space="preserve">Reporting to the relevant Team leader, the Education teacher is responsible for the delivery of high quality teaching and learning.  </w:t>
      </w:r>
    </w:p>
    <w:p w:rsidR="002C3604" w:rsidRDefault="002C3604" w:rsidP="00B90724">
      <w:pPr>
        <w:rPr>
          <w:rFonts w:ascii="Arial" w:hAnsi="Arial" w:cs="Arial"/>
        </w:rPr>
      </w:pPr>
      <w:r w:rsidRPr="002C3604">
        <w:rPr>
          <w:rFonts w:ascii="Arial" w:hAnsi="Arial" w:cs="Arial"/>
        </w:rPr>
        <w:t>The education specialisation is a pathway to a double degree for Arts, Science &amp; Business Diploma Students</w:t>
      </w:r>
      <w:r>
        <w:rPr>
          <w:rFonts w:ascii="Arial" w:hAnsi="Arial" w:cs="Arial"/>
        </w:rPr>
        <w:t xml:space="preserve">. </w:t>
      </w:r>
    </w:p>
    <w:p w:rsidR="002C3604" w:rsidRDefault="002C3604" w:rsidP="00B90724">
      <w:pPr>
        <w:rPr>
          <w:rFonts w:ascii="Arial" w:hAnsi="Arial" w:cs="Arial"/>
        </w:rPr>
      </w:pPr>
      <w:r w:rsidRPr="002C3604">
        <w:rPr>
          <w:rFonts w:ascii="Arial" w:hAnsi="Arial" w:cs="Arial"/>
        </w:rPr>
        <w:t>The  Teacher  is  responsible  for  teaching  and  related  responsibilities,  designing  curriculum  and  teaching  improvements,  and development of innovative learning activities, assessment opportunities, and examination and moderation tasks.</w:t>
      </w:r>
      <w:r>
        <w:rPr>
          <w:rFonts w:ascii="Arial" w:hAnsi="Arial" w:cs="Arial"/>
        </w:rPr>
        <w:t xml:space="preserve"> </w:t>
      </w:r>
    </w:p>
    <w:p w:rsidR="002C3604" w:rsidRDefault="002C3604" w:rsidP="00B90724">
      <w:pPr>
        <w:rPr>
          <w:rFonts w:ascii="Arial" w:hAnsi="Arial" w:cs="Arial"/>
        </w:rPr>
      </w:pPr>
      <w:r w:rsidRPr="002C3604">
        <w:rPr>
          <w:rFonts w:ascii="Arial" w:hAnsi="Arial" w:cs="Arial"/>
        </w:rPr>
        <w:t>In addition, the Teacher will assist the Team Leader</w:t>
      </w:r>
      <w:r>
        <w:rPr>
          <w:rFonts w:ascii="Arial" w:hAnsi="Arial" w:cs="Arial"/>
        </w:rPr>
        <w:t xml:space="preserve"> </w:t>
      </w:r>
      <w:r w:rsidRPr="002C3604">
        <w:rPr>
          <w:rFonts w:ascii="Arial" w:hAnsi="Arial" w:cs="Arial"/>
        </w:rPr>
        <w:t>in program-related administrative tasks and improvement processes.</w:t>
      </w:r>
      <w:r>
        <w:rPr>
          <w:rFonts w:ascii="Arial" w:hAnsi="Arial" w:cs="Arial"/>
        </w:rPr>
        <w:t xml:space="preserve"> </w:t>
      </w:r>
    </w:p>
    <w:p w:rsidR="002C3604" w:rsidRDefault="002C3604" w:rsidP="00B90724">
      <w:pPr>
        <w:rPr>
          <w:rFonts w:ascii="Arial" w:hAnsi="Arial" w:cs="Arial"/>
        </w:rPr>
      </w:pPr>
      <w:r w:rsidRPr="002C3604">
        <w:rPr>
          <w:rFonts w:ascii="Arial" w:hAnsi="Arial" w:cs="Arial"/>
        </w:rPr>
        <w:t>The focus of the position is on professional, successful and responsive teaching operations in the Melbourne-based Monash College and involvement in support mechanisms as required. Melbourne based teaching of Monash College courses is located at Clayton, Caulfield and Peninsula campuses.</w:t>
      </w:r>
    </w:p>
    <w:p w:rsidR="00B90724" w:rsidRPr="00020A65" w:rsidRDefault="002C3604" w:rsidP="00B90724">
      <w:pPr>
        <w:rPr>
          <w:rFonts w:ascii="Arial" w:hAnsi="Arial" w:cs="Arial"/>
        </w:rPr>
      </w:pPr>
      <w:r w:rsidRPr="002C3604">
        <w:rPr>
          <w:rFonts w:ascii="Arial" w:hAnsi="Arial" w:cs="Arial"/>
        </w:rPr>
        <w:t xml:space="preserve">The position requires a current Working </w:t>
      </w:r>
      <w:proofErr w:type="gramStart"/>
      <w:r w:rsidRPr="002C3604">
        <w:rPr>
          <w:rFonts w:ascii="Arial" w:hAnsi="Arial" w:cs="Arial"/>
        </w:rPr>
        <w:t>With</w:t>
      </w:r>
      <w:proofErr w:type="gramEnd"/>
      <w:r w:rsidRPr="002C3604">
        <w:rPr>
          <w:rFonts w:ascii="Arial" w:hAnsi="Arial" w:cs="Arial"/>
        </w:rPr>
        <w:t xml:space="preserve"> Children Check</w:t>
      </w:r>
    </w:p>
    <w:p w:rsidR="00B90724" w:rsidRDefault="00B90724" w:rsidP="00B90724">
      <w:pPr>
        <w:pStyle w:val="MCHeading1"/>
      </w:pPr>
      <w:r w:rsidRPr="00020A65">
        <w:t>Key result areas and responsibilities</w:t>
      </w:r>
    </w:p>
    <w:p w:rsidR="002C3604" w:rsidRPr="002C3604" w:rsidRDefault="002C3604" w:rsidP="002C3604">
      <w:pPr>
        <w:pStyle w:val="MCHeading2"/>
        <w:rPr>
          <w:rFonts w:ascii="Arial" w:hAnsi="Arial"/>
          <w:b w:val="0"/>
          <w:sz w:val="22"/>
          <w:szCs w:val="22"/>
          <w:lang w:val="en-AU"/>
        </w:rPr>
      </w:pPr>
      <w:r w:rsidRPr="002C3604">
        <w:rPr>
          <w:rFonts w:ascii="Arial" w:hAnsi="Arial"/>
          <w:b w:val="0"/>
          <w:sz w:val="22"/>
          <w:szCs w:val="22"/>
          <w:lang w:val="en-AU"/>
        </w:rPr>
        <w:t xml:space="preserve">The key responsibility areas (KRAs) are the major outputs for which the position is responsible and are not a comprehensive statement of the position activities.  </w:t>
      </w:r>
    </w:p>
    <w:tbl>
      <w:tblPr>
        <w:tblStyle w:val="MCTable"/>
        <w:tblW w:w="5000" w:type="pct"/>
        <w:tblLook w:val="04A0" w:firstRow="1" w:lastRow="0" w:firstColumn="1" w:lastColumn="0" w:noHBand="0" w:noVBand="1"/>
      </w:tblPr>
      <w:tblGrid>
        <w:gridCol w:w="3543"/>
        <w:gridCol w:w="6238"/>
      </w:tblGrid>
      <w:tr w:rsidR="00B90724" w:rsidRPr="00020A65" w:rsidTr="00C73358">
        <w:trPr>
          <w:cnfStyle w:val="100000000000" w:firstRow="1" w:lastRow="0" w:firstColumn="0" w:lastColumn="0" w:oddVBand="0" w:evenVBand="0" w:oddHBand="0" w:evenHBand="0" w:firstRowFirstColumn="0" w:firstRowLastColumn="0" w:lastRowFirstColumn="0" w:lastRowLastColumn="0"/>
          <w:trHeight w:val="413"/>
        </w:trPr>
        <w:tc>
          <w:tcPr>
            <w:tcW w:w="1811" w:type="pct"/>
          </w:tcPr>
          <w:p w:rsidR="00B90724" w:rsidRPr="00020A65" w:rsidRDefault="00B90724" w:rsidP="00A76E38">
            <w:pPr>
              <w:rPr>
                <w:rFonts w:ascii="Arial" w:hAnsi="Arial" w:cs="Arial"/>
                <w:b/>
                <w:sz w:val="22"/>
              </w:rPr>
            </w:pPr>
            <w:r w:rsidRPr="00020A65">
              <w:rPr>
                <w:rFonts w:ascii="Arial" w:hAnsi="Arial" w:cs="Arial"/>
                <w:b/>
                <w:sz w:val="22"/>
              </w:rPr>
              <w:t>Key result areas</w:t>
            </w:r>
          </w:p>
        </w:tc>
        <w:tc>
          <w:tcPr>
            <w:tcW w:w="3189" w:type="pct"/>
          </w:tcPr>
          <w:p w:rsidR="00B90724" w:rsidRPr="00020A65" w:rsidRDefault="00B90724" w:rsidP="00A76E38">
            <w:pPr>
              <w:rPr>
                <w:rFonts w:ascii="Arial" w:hAnsi="Arial" w:cs="Arial"/>
                <w:b/>
                <w:sz w:val="22"/>
              </w:rPr>
            </w:pPr>
            <w:r w:rsidRPr="00020A65">
              <w:rPr>
                <w:rFonts w:ascii="Arial" w:hAnsi="Arial" w:cs="Arial"/>
                <w:b/>
                <w:sz w:val="22"/>
              </w:rPr>
              <w:t>Responsibilities</w:t>
            </w:r>
          </w:p>
        </w:tc>
      </w:tr>
      <w:tr w:rsidR="00B90724" w:rsidRPr="00020A65" w:rsidTr="00C73358">
        <w:trPr>
          <w:cnfStyle w:val="000000100000" w:firstRow="0" w:lastRow="0" w:firstColumn="0" w:lastColumn="0" w:oddVBand="0" w:evenVBand="0" w:oddHBand="1" w:evenHBand="0" w:firstRowFirstColumn="0" w:firstRowLastColumn="0" w:lastRowFirstColumn="0" w:lastRowLastColumn="0"/>
        </w:trPr>
        <w:tc>
          <w:tcPr>
            <w:tcW w:w="1811" w:type="pct"/>
          </w:tcPr>
          <w:p w:rsidR="000D5FBC" w:rsidRDefault="00F66A4F" w:rsidP="000D5FBC">
            <w:pPr>
              <w:rPr>
                <w:rFonts w:eastAsia="Arial" w:cs="Arial"/>
                <w:sz w:val="22"/>
              </w:rPr>
            </w:pPr>
            <w:r w:rsidRPr="00F66A4F">
              <w:rPr>
                <w:rFonts w:eastAsia="Arial" w:cs="Arial"/>
                <w:b/>
                <w:bCs/>
                <w:sz w:val="22"/>
              </w:rPr>
              <w:t xml:space="preserve">3.1 </w:t>
            </w:r>
            <w:r w:rsidRPr="000D5FBC">
              <w:rPr>
                <w:rFonts w:eastAsia="Arial" w:cs="Arial"/>
                <w:b/>
                <w:bCs/>
                <w:sz w:val="22"/>
              </w:rPr>
              <w:t xml:space="preserve">Student </w:t>
            </w:r>
            <w:r w:rsidR="000D5FBC" w:rsidRPr="000D5FBC">
              <w:rPr>
                <w:rFonts w:eastAsia="Arial" w:cs="Arial"/>
                <w:b/>
                <w:bCs/>
                <w:sz w:val="22"/>
              </w:rPr>
              <w:t>Centeredness</w:t>
            </w:r>
            <w:r w:rsidRPr="00F66A4F">
              <w:rPr>
                <w:rFonts w:eastAsia="Arial" w:cs="Arial"/>
                <w:sz w:val="22"/>
              </w:rPr>
              <w:t xml:space="preserve"> </w:t>
            </w:r>
          </w:p>
          <w:p w:rsidR="000D5FBC" w:rsidRDefault="000D5FBC" w:rsidP="000D5FBC">
            <w:pPr>
              <w:rPr>
                <w:rFonts w:eastAsia="Arial" w:cs="Arial"/>
                <w:sz w:val="22"/>
              </w:rPr>
            </w:pPr>
          </w:p>
          <w:p w:rsidR="00B90724" w:rsidRPr="000D5FBC" w:rsidRDefault="00F66A4F" w:rsidP="000D5FBC">
            <w:pPr>
              <w:rPr>
                <w:rFonts w:eastAsia="Arial" w:cs="Arial"/>
                <w:b/>
                <w:bCs/>
                <w:sz w:val="22"/>
              </w:rPr>
            </w:pPr>
            <w:r w:rsidRPr="00F66A4F">
              <w:rPr>
                <w:rFonts w:eastAsia="Arial" w:cs="Arial"/>
                <w:sz w:val="22"/>
              </w:rPr>
              <w:t>Effectively implement a Students First approach</w:t>
            </w:r>
          </w:p>
        </w:tc>
        <w:tc>
          <w:tcPr>
            <w:tcW w:w="3189" w:type="pct"/>
          </w:tcPr>
          <w:p w:rsidR="00F66A4F" w:rsidRPr="00F66A4F" w:rsidRDefault="00F66A4F" w:rsidP="00F66A4F">
            <w:pPr>
              <w:pStyle w:val="ListParagraph"/>
              <w:numPr>
                <w:ilvl w:val="0"/>
                <w:numId w:val="7"/>
              </w:numPr>
              <w:rPr>
                <w:rFonts w:eastAsia="Arial" w:cs="Arial"/>
              </w:rPr>
            </w:pPr>
            <w:r w:rsidRPr="00F66A4F">
              <w:rPr>
                <w:rFonts w:eastAsia="Arial" w:cs="Arial"/>
              </w:rPr>
              <w:t xml:space="preserve">Contribute, though the provision of excellent teaching, to student satisfaction with their learning experiences </w:t>
            </w:r>
          </w:p>
          <w:p w:rsidR="00F66A4F" w:rsidRPr="00F66A4F" w:rsidRDefault="00F66A4F" w:rsidP="00F66A4F">
            <w:pPr>
              <w:pStyle w:val="ListParagraph"/>
              <w:numPr>
                <w:ilvl w:val="0"/>
                <w:numId w:val="7"/>
              </w:numPr>
              <w:rPr>
                <w:rFonts w:eastAsia="Arial" w:cs="Arial"/>
              </w:rPr>
            </w:pPr>
            <w:r w:rsidRPr="00F66A4F">
              <w:rPr>
                <w:rFonts w:eastAsia="Arial" w:cs="Arial"/>
              </w:rPr>
              <w:t>Support students in receiving appropriate, regular, timely and relevant support in areas such as study skills, progression, subject choice, resource utilization, acclimatisation to Australian customs, and University pathway information</w:t>
            </w:r>
          </w:p>
          <w:p w:rsidR="00B90724" w:rsidRPr="00C73358" w:rsidRDefault="00F66A4F" w:rsidP="00C73358">
            <w:pPr>
              <w:pStyle w:val="ListParagraph"/>
              <w:numPr>
                <w:ilvl w:val="0"/>
                <w:numId w:val="7"/>
              </w:numPr>
              <w:rPr>
                <w:rFonts w:eastAsia="Arial" w:cs="Arial"/>
              </w:rPr>
            </w:pPr>
            <w:r w:rsidRPr="00F66A4F">
              <w:rPr>
                <w:rFonts w:eastAsia="Arial" w:cs="Arial"/>
              </w:rPr>
              <w:t>Teaching style and methodology are suited to a range of student needs and learning styles</w:t>
            </w:r>
          </w:p>
        </w:tc>
      </w:tr>
      <w:tr w:rsidR="00B90724" w:rsidRPr="00020A65" w:rsidTr="00C73358">
        <w:trPr>
          <w:cnfStyle w:val="000000010000" w:firstRow="0" w:lastRow="0" w:firstColumn="0" w:lastColumn="0" w:oddVBand="0" w:evenVBand="0" w:oddHBand="0" w:evenHBand="1" w:firstRowFirstColumn="0" w:firstRowLastColumn="0" w:lastRowFirstColumn="0" w:lastRowLastColumn="0"/>
        </w:trPr>
        <w:tc>
          <w:tcPr>
            <w:tcW w:w="1811" w:type="pct"/>
          </w:tcPr>
          <w:p w:rsidR="00F66A4F" w:rsidRDefault="00F66A4F" w:rsidP="00A76E38">
            <w:pPr>
              <w:pStyle w:val="MCBodyText"/>
              <w:rPr>
                <w:b/>
                <w:bCs/>
                <w:color w:val="auto"/>
                <w:sz w:val="22"/>
              </w:rPr>
            </w:pPr>
            <w:r w:rsidRPr="00F66A4F">
              <w:rPr>
                <w:b/>
                <w:bCs/>
                <w:color w:val="auto"/>
                <w:sz w:val="22"/>
              </w:rPr>
              <w:lastRenderedPageBreak/>
              <w:t>3.2</w:t>
            </w:r>
            <w:r w:rsidR="00C73358">
              <w:rPr>
                <w:b/>
                <w:bCs/>
                <w:color w:val="auto"/>
                <w:sz w:val="22"/>
              </w:rPr>
              <w:t xml:space="preserve"> </w:t>
            </w:r>
            <w:r w:rsidRPr="00F66A4F">
              <w:rPr>
                <w:b/>
                <w:bCs/>
                <w:color w:val="auto"/>
                <w:sz w:val="22"/>
              </w:rPr>
              <w:t>Teaching Quality</w:t>
            </w:r>
          </w:p>
          <w:p w:rsidR="00D4393C" w:rsidRPr="00F66A4F" w:rsidRDefault="00D4393C" w:rsidP="00A76E38">
            <w:pPr>
              <w:pStyle w:val="MCBodyText"/>
              <w:rPr>
                <w:b/>
                <w:bCs/>
                <w:color w:val="auto"/>
                <w:sz w:val="22"/>
              </w:rPr>
            </w:pPr>
          </w:p>
          <w:p w:rsidR="00B90724" w:rsidRDefault="00F66A4F" w:rsidP="00A76E38">
            <w:pPr>
              <w:pStyle w:val="MCBodyText"/>
              <w:rPr>
                <w:color w:val="auto"/>
                <w:sz w:val="22"/>
              </w:rPr>
            </w:pPr>
            <w:r w:rsidRPr="00F66A4F">
              <w:rPr>
                <w:color w:val="auto"/>
                <w:sz w:val="22"/>
              </w:rPr>
              <w:t>Achieve the highest teaching and learning standards</w:t>
            </w:r>
          </w:p>
          <w:p w:rsidR="00F66A4F" w:rsidRDefault="00F66A4F" w:rsidP="00A76E38">
            <w:pPr>
              <w:pStyle w:val="MCBodyText"/>
              <w:rPr>
                <w:color w:val="auto"/>
                <w:sz w:val="22"/>
              </w:rPr>
            </w:pPr>
          </w:p>
          <w:p w:rsidR="00F66A4F" w:rsidRDefault="00F66A4F" w:rsidP="00A76E38">
            <w:pPr>
              <w:pStyle w:val="MCBodyText"/>
              <w:rPr>
                <w:color w:val="auto"/>
                <w:sz w:val="22"/>
              </w:rPr>
            </w:pPr>
          </w:p>
          <w:p w:rsidR="00F66A4F" w:rsidRPr="00020A65" w:rsidRDefault="00F66A4F" w:rsidP="00A76E38">
            <w:pPr>
              <w:pStyle w:val="MCBodyText"/>
              <w:rPr>
                <w:color w:val="FF0000"/>
                <w:sz w:val="22"/>
              </w:rPr>
            </w:pPr>
          </w:p>
        </w:tc>
        <w:tc>
          <w:tcPr>
            <w:tcW w:w="3189" w:type="pct"/>
          </w:tcPr>
          <w:p w:rsidR="00F66A4F" w:rsidRDefault="00F66A4F" w:rsidP="00F66A4F">
            <w:pPr>
              <w:pStyle w:val="MCBodyText"/>
              <w:numPr>
                <w:ilvl w:val="0"/>
                <w:numId w:val="9"/>
              </w:numPr>
              <w:rPr>
                <w:color w:val="auto"/>
              </w:rPr>
            </w:pPr>
            <w:r w:rsidRPr="00F66A4F">
              <w:rPr>
                <w:color w:val="auto"/>
                <w:lang w:val="en-AU"/>
              </w:rPr>
              <w:t>Teaching is conducted professionally, effectively and efficiently</w:t>
            </w:r>
          </w:p>
          <w:p w:rsidR="00F66A4F" w:rsidRDefault="00F66A4F" w:rsidP="00F66A4F">
            <w:pPr>
              <w:pStyle w:val="MCBodyText"/>
              <w:numPr>
                <w:ilvl w:val="0"/>
                <w:numId w:val="9"/>
              </w:numPr>
              <w:rPr>
                <w:color w:val="auto"/>
                <w:lang w:val="en-AU"/>
              </w:rPr>
            </w:pPr>
            <w:r w:rsidRPr="00F66A4F">
              <w:rPr>
                <w:color w:val="auto"/>
                <w:lang w:val="en-AU"/>
              </w:rPr>
              <w:t>Student</w:t>
            </w:r>
            <w:r w:rsidRPr="00F66A4F">
              <w:rPr>
                <w:color w:val="auto"/>
              </w:rPr>
              <w:t>-</w:t>
            </w:r>
            <w:r w:rsidRPr="00F66A4F">
              <w:rPr>
                <w:color w:val="auto"/>
                <w:lang w:val="en-AU"/>
              </w:rPr>
              <w:t>centred teaching and learning principles are utilised in classroom practice and in  development of  teaching and assessment materials</w:t>
            </w:r>
          </w:p>
          <w:p w:rsidR="00F66A4F" w:rsidRDefault="00F66A4F" w:rsidP="00F66A4F">
            <w:pPr>
              <w:pStyle w:val="MCBodyText"/>
              <w:numPr>
                <w:ilvl w:val="0"/>
                <w:numId w:val="9"/>
              </w:numPr>
              <w:rPr>
                <w:color w:val="auto"/>
                <w:lang w:val="en-AU"/>
              </w:rPr>
            </w:pPr>
            <w:r w:rsidRPr="00F66A4F">
              <w:rPr>
                <w:color w:val="auto"/>
                <w:lang w:val="en-AU"/>
              </w:rPr>
              <w:t>Effective and timely participation in MCPL performance development</w:t>
            </w:r>
            <w:r>
              <w:rPr>
                <w:color w:val="auto"/>
                <w:lang w:val="en-AU"/>
              </w:rPr>
              <w:t xml:space="preserve"> </w:t>
            </w:r>
            <w:r w:rsidRPr="00F66A4F">
              <w:rPr>
                <w:color w:val="auto"/>
                <w:lang w:val="en-AU"/>
              </w:rPr>
              <w:t>process</w:t>
            </w:r>
          </w:p>
          <w:p w:rsidR="00F66A4F" w:rsidRPr="00F66A4F" w:rsidRDefault="00F66A4F" w:rsidP="00F66A4F">
            <w:pPr>
              <w:pStyle w:val="MCBodyText"/>
              <w:numPr>
                <w:ilvl w:val="0"/>
                <w:numId w:val="9"/>
              </w:numPr>
              <w:rPr>
                <w:color w:val="auto"/>
                <w:lang w:val="en-AU"/>
              </w:rPr>
            </w:pPr>
            <w:r w:rsidRPr="00F66A4F">
              <w:rPr>
                <w:color w:val="auto"/>
                <w:lang w:val="en-AU"/>
              </w:rPr>
              <w:t>Constructive participation in management systems and processes as required, e.g. meeting attendance, regular liaison with fellow teachers to ensure equivalent practices and standards across classes, and student feedback mechanisms are conducted and reported</w:t>
            </w:r>
          </w:p>
          <w:p w:rsidR="00F66A4F" w:rsidRPr="00F66A4F" w:rsidRDefault="00F66A4F" w:rsidP="00F66A4F">
            <w:pPr>
              <w:pStyle w:val="MCBodyText"/>
              <w:numPr>
                <w:ilvl w:val="0"/>
                <w:numId w:val="9"/>
              </w:numPr>
              <w:rPr>
                <w:color w:val="auto"/>
                <w:lang w:val="en-AU"/>
              </w:rPr>
            </w:pPr>
            <w:r w:rsidRPr="00F66A4F">
              <w:rPr>
                <w:color w:val="auto"/>
                <w:lang w:val="en-AU"/>
              </w:rPr>
              <w:t>Contribution to achieving company values through highest quality teaching</w:t>
            </w:r>
          </w:p>
          <w:p w:rsidR="00F66A4F" w:rsidRPr="00F66A4F" w:rsidRDefault="00F66A4F" w:rsidP="00F66A4F">
            <w:pPr>
              <w:pStyle w:val="MCBodyText"/>
              <w:numPr>
                <w:ilvl w:val="0"/>
                <w:numId w:val="9"/>
              </w:numPr>
              <w:rPr>
                <w:color w:val="auto"/>
                <w:lang w:val="en-AU"/>
              </w:rPr>
            </w:pPr>
            <w:r w:rsidRPr="00F66A4F">
              <w:rPr>
                <w:color w:val="auto"/>
                <w:lang w:val="en-AU"/>
              </w:rPr>
              <w:t>Periodical analysis and reflection of results is undertaken</w:t>
            </w:r>
          </w:p>
          <w:p w:rsidR="00B90724" w:rsidRDefault="00F66A4F" w:rsidP="00F66A4F">
            <w:pPr>
              <w:pStyle w:val="MCBodyText"/>
              <w:numPr>
                <w:ilvl w:val="0"/>
                <w:numId w:val="9"/>
              </w:numPr>
              <w:rPr>
                <w:color w:val="auto"/>
                <w:lang w:val="en-AU"/>
              </w:rPr>
            </w:pPr>
            <w:r w:rsidRPr="00F66A4F">
              <w:rPr>
                <w:color w:val="auto"/>
                <w:lang w:val="en-AU"/>
              </w:rPr>
              <w:t>The highest level of ethics is maintained in dealing with young people</w:t>
            </w:r>
          </w:p>
          <w:p w:rsidR="00F66A4F" w:rsidRPr="00F66A4F" w:rsidRDefault="00F66A4F" w:rsidP="00F66A4F">
            <w:pPr>
              <w:pStyle w:val="MCBodyText"/>
              <w:ind w:left="720"/>
              <w:rPr>
                <w:color w:val="auto"/>
                <w:lang w:val="en-AU"/>
              </w:rPr>
            </w:pPr>
          </w:p>
        </w:tc>
      </w:tr>
      <w:tr w:rsidR="00B90724" w:rsidRPr="00020A65" w:rsidTr="00C73358">
        <w:trPr>
          <w:cnfStyle w:val="000000100000" w:firstRow="0" w:lastRow="0" w:firstColumn="0" w:lastColumn="0" w:oddVBand="0" w:evenVBand="0" w:oddHBand="1" w:evenHBand="0" w:firstRowFirstColumn="0" w:firstRowLastColumn="0" w:lastRowFirstColumn="0" w:lastRowLastColumn="0"/>
        </w:trPr>
        <w:tc>
          <w:tcPr>
            <w:tcW w:w="1811" w:type="pct"/>
          </w:tcPr>
          <w:p w:rsidR="00C73358" w:rsidRDefault="00C73358" w:rsidP="00C73358">
            <w:pPr>
              <w:pStyle w:val="MCBodyText"/>
              <w:rPr>
                <w:b/>
                <w:bCs/>
                <w:color w:val="auto"/>
                <w:sz w:val="22"/>
              </w:rPr>
            </w:pPr>
            <w:r w:rsidRPr="00C73358">
              <w:rPr>
                <w:b/>
                <w:bCs/>
                <w:color w:val="auto"/>
                <w:sz w:val="22"/>
              </w:rPr>
              <w:t>3.3Professional Development</w:t>
            </w:r>
          </w:p>
          <w:p w:rsidR="00D4393C" w:rsidRPr="00C73358" w:rsidRDefault="00D4393C" w:rsidP="00C73358">
            <w:pPr>
              <w:pStyle w:val="MCBodyText"/>
              <w:rPr>
                <w:b/>
                <w:bCs/>
                <w:color w:val="auto"/>
                <w:sz w:val="22"/>
              </w:rPr>
            </w:pPr>
          </w:p>
          <w:p w:rsidR="00B90724" w:rsidRPr="00020A65" w:rsidRDefault="00C73358" w:rsidP="00A76E38">
            <w:pPr>
              <w:pStyle w:val="MCBodyText"/>
              <w:rPr>
                <w:color w:val="FF0000"/>
                <w:sz w:val="22"/>
              </w:rPr>
            </w:pPr>
            <w:r w:rsidRPr="00C73358">
              <w:rPr>
                <w:color w:val="auto"/>
                <w:sz w:val="22"/>
              </w:rPr>
              <w:t>Development of career skills and identifying opportunities for self-improvement</w:t>
            </w:r>
          </w:p>
        </w:tc>
        <w:tc>
          <w:tcPr>
            <w:tcW w:w="3189" w:type="pct"/>
          </w:tcPr>
          <w:p w:rsidR="008013EA" w:rsidRPr="008013EA" w:rsidRDefault="008013EA" w:rsidP="008013EA">
            <w:pPr>
              <w:pStyle w:val="MCBodyText"/>
              <w:numPr>
                <w:ilvl w:val="0"/>
                <w:numId w:val="10"/>
              </w:numPr>
              <w:rPr>
                <w:color w:val="auto"/>
                <w:lang w:val="en-AU"/>
              </w:rPr>
            </w:pPr>
            <w:r w:rsidRPr="008013EA">
              <w:rPr>
                <w:color w:val="auto"/>
                <w:lang w:val="en-AU"/>
              </w:rPr>
              <w:t xml:space="preserve">Continuous improvement in teaching subject specific expertise and general teaching skills </w:t>
            </w:r>
          </w:p>
          <w:p w:rsidR="008013EA" w:rsidRPr="008013EA" w:rsidRDefault="008013EA" w:rsidP="008013EA">
            <w:pPr>
              <w:pStyle w:val="MCBodyText"/>
              <w:numPr>
                <w:ilvl w:val="0"/>
                <w:numId w:val="10"/>
              </w:numPr>
              <w:rPr>
                <w:color w:val="auto"/>
                <w:lang w:val="en-AU"/>
              </w:rPr>
            </w:pPr>
            <w:r w:rsidRPr="008013EA">
              <w:rPr>
                <w:color w:val="auto"/>
                <w:lang w:val="en-AU"/>
              </w:rPr>
              <w:t>Engagement in ongoing professional development that meets performance needs</w:t>
            </w:r>
          </w:p>
          <w:p w:rsidR="008013EA" w:rsidRPr="008013EA" w:rsidRDefault="008013EA" w:rsidP="008013EA">
            <w:pPr>
              <w:pStyle w:val="MCBodyText"/>
              <w:numPr>
                <w:ilvl w:val="0"/>
                <w:numId w:val="10"/>
              </w:numPr>
              <w:rPr>
                <w:color w:val="auto"/>
                <w:lang w:val="en-AU"/>
              </w:rPr>
            </w:pPr>
            <w:r w:rsidRPr="008013EA">
              <w:rPr>
                <w:color w:val="auto"/>
                <w:lang w:val="en-AU"/>
              </w:rPr>
              <w:t>Participation in a range of innovative and appropriate professional development activities such as peer review and coaching, team teaching, professional action inquiry teams and research where relevant</w:t>
            </w:r>
          </w:p>
          <w:p w:rsidR="008013EA" w:rsidRPr="008013EA" w:rsidRDefault="008013EA" w:rsidP="008013EA">
            <w:pPr>
              <w:pStyle w:val="MCBodyText"/>
              <w:numPr>
                <w:ilvl w:val="0"/>
                <w:numId w:val="10"/>
              </w:numPr>
              <w:rPr>
                <w:color w:val="auto"/>
                <w:lang w:val="en-AU"/>
              </w:rPr>
            </w:pPr>
            <w:r w:rsidRPr="008013EA">
              <w:rPr>
                <w:color w:val="auto"/>
                <w:lang w:val="en-AU"/>
              </w:rPr>
              <w:t xml:space="preserve">Attendance at professionally relevant activities including conferences, seminars, workshops </w:t>
            </w:r>
            <w:proofErr w:type="spellStart"/>
            <w:r w:rsidRPr="008013EA">
              <w:rPr>
                <w:color w:val="auto"/>
                <w:lang w:val="en-AU"/>
              </w:rPr>
              <w:t>etc</w:t>
            </w:r>
            <w:proofErr w:type="spellEnd"/>
          </w:p>
          <w:p w:rsidR="008013EA" w:rsidRPr="008013EA" w:rsidRDefault="008013EA" w:rsidP="008013EA">
            <w:pPr>
              <w:pStyle w:val="MCBodyText"/>
              <w:numPr>
                <w:ilvl w:val="0"/>
                <w:numId w:val="10"/>
              </w:numPr>
              <w:rPr>
                <w:color w:val="auto"/>
                <w:lang w:val="en-AU"/>
              </w:rPr>
            </w:pPr>
            <w:r w:rsidRPr="008013EA">
              <w:rPr>
                <w:color w:val="auto"/>
                <w:lang w:val="en-AU"/>
              </w:rPr>
              <w:t>Receive and undertake ongoing reflection on peer and student feedback</w:t>
            </w:r>
          </w:p>
          <w:p w:rsidR="008013EA" w:rsidRPr="008013EA" w:rsidRDefault="008013EA" w:rsidP="008013EA">
            <w:pPr>
              <w:pStyle w:val="MCBodyText"/>
              <w:numPr>
                <w:ilvl w:val="0"/>
                <w:numId w:val="10"/>
              </w:numPr>
              <w:rPr>
                <w:color w:val="auto"/>
                <w:lang w:val="en-AU"/>
              </w:rPr>
            </w:pPr>
            <w:r w:rsidRPr="008013EA">
              <w:rPr>
                <w:color w:val="auto"/>
                <w:lang w:val="en-AU"/>
              </w:rPr>
              <w:t>Maintenance of a teacher’s portfolio on reflections, actions, skill developments, thoughts from professional reading and achievements.</w:t>
            </w:r>
          </w:p>
          <w:p w:rsidR="00B90724" w:rsidRPr="008013EA" w:rsidRDefault="00B90724" w:rsidP="008013EA">
            <w:pPr>
              <w:pStyle w:val="MCBodyText"/>
              <w:rPr>
                <w:color w:val="FF0000"/>
                <w:sz w:val="22"/>
                <w:lang w:val="en-AU"/>
              </w:rPr>
            </w:pPr>
          </w:p>
        </w:tc>
      </w:tr>
      <w:tr w:rsidR="00B90724" w:rsidRPr="00020A65" w:rsidTr="00C73358">
        <w:trPr>
          <w:cnfStyle w:val="000000010000" w:firstRow="0" w:lastRow="0" w:firstColumn="0" w:lastColumn="0" w:oddVBand="0" w:evenVBand="0" w:oddHBand="0" w:evenHBand="1" w:firstRowFirstColumn="0" w:firstRowLastColumn="0" w:lastRowFirstColumn="0" w:lastRowLastColumn="0"/>
        </w:trPr>
        <w:tc>
          <w:tcPr>
            <w:tcW w:w="1811" w:type="pct"/>
          </w:tcPr>
          <w:p w:rsidR="00B90724" w:rsidRDefault="008013EA" w:rsidP="00A76E38">
            <w:pPr>
              <w:pStyle w:val="MCBodyText"/>
              <w:rPr>
                <w:b/>
                <w:bCs/>
                <w:color w:val="auto"/>
                <w:sz w:val="22"/>
              </w:rPr>
            </w:pPr>
            <w:r>
              <w:rPr>
                <w:b/>
                <w:bCs/>
                <w:color w:val="auto"/>
                <w:sz w:val="22"/>
              </w:rPr>
              <w:t>3.4</w:t>
            </w:r>
            <w:r w:rsidR="00D4393C">
              <w:rPr>
                <w:b/>
                <w:bCs/>
                <w:color w:val="auto"/>
                <w:sz w:val="22"/>
              </w:rPr>
              <w:t xml:space="preserve"> </w:t>
            </w:r>
            <w:r>
              <w:rPr>
                <w:b/>
                <w:bCs/>
                <w:color w:val="auto"/>
                <w:sz w:val="22"/>
              </w:rPr>
              <w:t xml:space="preserve">Student </w:t>
            </w:r>
            <w:r w:rsidRPr="008013EA">
              <w:rPr>
                <w:b/>
                <w:bCs/>
                <w:color w:val="auto"/>
                <w:sz w:val="22"/>
              </w:rPr>
              <w:t>progress,</w:t>
            </w:r>
            <w:r>
              <w:rPr>
                <w:b/>
                <w:bCs/>
                <w:color w:val="auto"/>
                <w:sz w:val="22"/>
              </w:rPr>
              <w:t xml:space="preserve"> </w:t>
            </w:r>
            <w:r w:rsidRPr="008013EA">
              <w:rPr>
                <w:b/>
                <w:bCs/>
                <w:color w:val="auto"/>
                <w:sz w:val="22"/>
              </w:rPr>
              <w:t>assessment and reporting</w:t>
            </w:r>
          </w:p>
          <w:p w:rsidR="00D4393C" w:rsidRPr="008013EA" w:rsidRDefault="00D4393C" w:rsidP="00A76E38">
            <w:pPr>
              <w:pStyle w:val="MCBodyText"/>
              <w:rPr>
                <w:b/>
                <w:bCs/>
                <w:color w:val="auto"/>
                <w:sz w:val="22"/>
              </w:rPr>
            </w:pPr>
          </w:p>
          <w:p w:rsidR="008013EA" w:rsidRPr="008013EA" w:rsidRDefault="008013EA" w:rsidP="00A76E38">
            <w:pPr>
              <w:pStyle w:val="MCBodyText"/>
              <w:rPr>
                <w:color w:val="auto"/>
                <w:sz w:val="22"/>
              </w:rPr>
            </w:pPr>
            <w:r w:rsidRPr="008013EA">
              <w:rPr>
                <w:color w:val="auto"/>
                <w:sz w:val="22"/>
              </w:rPr>
              <w:t>Perform the associated tasks for monitoring, measuring and reporting students’ progress, assessment and attendance</w:t>
            </w:r>
          </w:p>
          <w:p w:rsidR="008013EA" w:rsidRPr="00020A65" w:rsidRDefault="008013EA" w:rsidP="00A76E38">
            <w:pPr>
              <w:pStyle w:val="MCBodyText"/>
              <w:rPr>
                <w:color w:val="FF0000"/>
                <w:sz w:val="22"/>
              </w:rPr>
            </w:pPr>
          </w:p>
        </w:tc>
        <w:tc>
          <w:tcPr>
            <w:tcW w:w="3189" w:type="pct"/>
          </w:tcPr>
          <w:p w:rsidR="00D4393C" w:rsidRDefault="008013EA" w:rsidP="00D4393C">
            <w:pPr>
              <w:pStyle w:val="MCBodyText"/>
              <w:numPr>
                <w:ilvl w:val="0"/>
                <w:numId w:val="11"/>
              </w:numPr>
              <w:rPr>
                <w:color w:val="auto"/>
                <w:lang w:val="en-AU"/>
              </w:rPr>
            </w:pPr>
            <w:r w:rsidRPr="00D4393C">
              <w:rPr>
                <w:color w:val="auto"/>
                <w:lang w:val="en-AU"/>
              </w:rPr>
              <w:t>Ongoing student assessment in accordance with unit/course requirements</w:t>
            </w:r>
          </w:p>
          <w:p w:rsidR="00D4393C" w:rsidRDefault="00D4393C" w:rsidP="00D4393C">
            <w:pPr>
              <w:pStyle w:val="MCBodyText"/>
              <w:numPr>
                <w:ilvl w:val="0"/>
                <w:numId w:val="11"/>
              </w:numPr>
              <w:rPr>
                <w:color w:val="auto"/>
                <w:lang w:val="en-AU"/>
              </w:rPr>
            </w:pPr>
            <w:r>
              <w:rPr>
                <w:color w:val="auto"/>
                <w:lang w:val="en-AU"/>
              </w:rPr>
              <w:t>R</w:t>
            </w:r>
            <w:r w:rsidR="008013EA" w:rsidRPr="00D4393C">
              <w:rPr>
                <w:color w:val="auto"/>
                <w:lang w:val="en-AU"/>
              </w:rPr>
              <w:t>egular reporting of student attendance</w:t>
            </w:r>
          </w:p>
          <w:p w:rsidR="00D4393C" w:rsidRDefault="008013EA" w:rsidP="009853C2">
            <w:pPr>
              <w:pStyle w:val="MCBodyText"/>
              <w:numPr>
                <w:ilvl w:val="0"/>
                <w:numId w:val="11"/>
              </w:numPr>
              <w:rPr>
                <w:color w:val="auto"/>
                <w:lang w:val="en-AU"/>
              </w:rPr>
            </w:pPr>
            <w:r w:rsidRPr="00D4393C">
              <w:rPr>
                <w:color w:val="auto"/>
                <w:lang w:val="en-AU"/>
              </w:rPr>
              <w:t>Assist students to find information regarding</w:t>
            </w:r>
            <w:r w:rsidR="00D4393C" w:rsidRPr="00D4393C">
              <w:rPr>
                <w:color w:val="auto"/>
                <w:lang w:val="en-AU"/>
              </w:rPr>
              <w:t xml:space="preserve"> MC unit/course and progression</w:t>
            </w:r>
          </w:p>
          <w:p w:rsidR="00D4393C" w:rsidRDefault="008013EA" w:rsidP="00A473B9">
            <w:pPr>
              <w:pStyle w:val="MCBodyText"/>
              <w:numPr>
                <w:ilvl w:val="0"/>
                <w:numId w:val="11"/>
              </w:numPr>
              <w:rPr>
                <w:color w:val="auto"/>
                <w:lang w:val="en-AU"/>
              </w:rPr>
            </w:pPr>
            <w:r w:rsidRPr="00D4393C">
              <w:rPr>
                <w:color w:val="auto"/>
                <w:lang w:val="en-AU"/>
              </w:rPr>
              <w:t>Effective and timely marking of student’s work as detailed in the curriculum</w:t>
            </w:r>
          </w:p>
          <w:p w:rsidR="008013EA" w:rsidRPr="00D4393C" w:rsidRDefault="008013EA" w:rsidP="004E77BD">
            <w:pPr>
              <w:pStyle w:val="MCBodyText"/>
              <w:numPr>
                <w:ilvl w:val="0"/>
                <w:numId w:val="11"/>
              </w:numPr>
              <w:rPr>
                <w:color w:val="auto"/>
                <w:lang w:val="en-AU"/>
              </w:rPr>
            </w:pPr>
            <w:r w:rsidRPr="00D4393C">
              <w:rPr>
                <w:color w:val="auto"/>
                <w:lang w:val="en-AU"/>
              </w:rPr>
              <w:t>Inappropriate student behaviour</w:t>
            </w:r>
            <w:r w:rsidR="00D4393C" w:rsidRPr="00D4393C">
              <w:rPr>
                <w:color w:val="auto"/>
                <w:lang w:val="en-AU"/>
              </w:rPr>
              <w:t xml:space="preserve"> </w:t>
            </w:r>
            <w:r w:rsidRPr="00D4393C">
              <w:rPr>
                <w:color w:val="auto"/>
                <w:lang w:val="en-AU"/>
              </w:rPr>
              <w:t>is reported in writing to the Team leader</w:t>
            </w:r>
            <w:r w:rsidR="00D4393C" w:rsidRPr="00D4393C">
              <w:rPr>
                <w:color w:val="auto"/>
                <w:lang w:val="en-AU"/>
              </w:rPr>
              <w:t xml:space="preserve"> </w:t>
            </w:r>
            <w:r w:rsidRPr="00D4393C">
              <w:rPr>
                <w:color w:val="auto"/>
                <w:lang w:val="en-AU"/>
              </w:rPr>
              <w:t>in a timely</w:t>
            </w:r>
            <w:r w:rsidR="00D4393C">
              <w:rPr>
                <w:color w:val="auto"/>
                <w:lang w:val="en-AU"/>
              </w:rPr>
              <w:t xml:space="preserve"> </w:t>
            </w:r>
            <w:r w:rsidRPr="00D4393C">
              <w:rPr>
                <w:color w:val="auto"/>
                <w:lang w:val="en-AU"/>
              </w:rPr>
              <w:t>manner</w:t>
            </w:r>
          </w:p>
          <w:p w:rsidR="00B90724" w:rsidRPr="00020A65" w:rsidRDefault="00B90724" w:rsidP="00A76E38">
            <w:pPr>
              <w:pStyle w:val="MCBodyText"/>
              <w:rPr>
                <w:color w:val="FF0000"/>
                <w:sz w:val="22"/>
              </w:rPr>
            </w:pPr>
          </w:p>
        </w:tc>
      </w:tr>
      <w:tr w:rsidR="00B90724" w:rsidRPr="00020A65" w:rsidTr="00C73358">
        <w:trPr>
          <w:cnfStyle w:val="000000100000" w:firstRow="0" w:lastRow="0" w:firstColumn="0" w:lastColumn="0" w:oddVBand="0" w:evenVBand="0" w:oddHBand="1" w:evenHBand="0" w:firstRowFirstColumn="0" w:firstRowLastColumn="0" w:lastRowFirstColumn="0" w:lastRowLastColumn="0"/>
        </w:trPr>
        <w:tc>
          <w:tcPr>
            <w:tcW w:w="1811" w:type="pct"/>
          </w:tcPr>
          <w:p w:rsidR="00D4393C" w:rsidRPr="00D4393C" w:rsidRDefault="00D4393C" w:rsidP="00A76E38">
            <w:pPr>
              <w:pStyle w:val="MCBodyText"/>
              <w:rPr>
                <w:b/>
                <w:bCs/>
                <w:color w:val="auto"/>
                <w:sz w:val="22"/>
              </w:rPr>
            </w:pPr>
            <w:r w:rsidRPr="00D4393C">
              <w:rPr>
                <w:b/>
                <w:bCs/>
                <w:color w:val="auto"/>
                <w:sz w:val="22"/>
              </w:rPr>
              <w:t>3.5 Curriculum Improvement and Development</w:t>
            </w:r>
          </w:p>
          <w:p w:rsidR="00D4393C" w:rsidRDefault="00D4393C" w:rsidP="00A76E38">
            <w:pPr>
              <w:pStyle w:val="MCBodyText"/>
              <w:rPr>
                <w:color w:val="FF0000"/>
                <w:sz w:val="22"/>
              </w:rPr>
            </w:pPr>
          </w:p>
          <w:p w:rsidR="00D4393C" w:rsidRDefault="00D4393C" w:rsidP="00A76E38">
            <w:pPr>
              <w:pStyle w:val="MCBodyText"/>
              <w:rPr>
                <w:color w:val="FF0000"/>
                <w:sz w:val="22"/>
              </w:rPr>
            </w:pPr>
          </w:p>
          <w:p w:rsidR="00B90724" w:rsidRPr="00020A65" w:rsidRDefault="00D4393C" w:rsidP="00A76E38">
            <w:pPr>
              <w:pStyle w:val="MCBodyText"/>
              <w:rPr>
                <w:color w:val="FF0000"/>
                <w:sz w:val="22"/>
              </w:rPr>
            </w:pPr>
            <w:r w:rsidRPr="00D4393C">
              <w:rPr>
                <w:color w:val="auto"/>
                <w:sz w:val="22"/>
              </w:rPr>
              <w:lastRenderedPageBreak/>
              <w:t>Participate in processes of improvement to teaching and learning and development of curriculum</w:t>
            </w:r>
          </w:p>
        </w:tc>
        <w:tc>
          <w:tcPr>
            <w:tcW w:w="3189" w:type="pct"/>
          </w:tcPr>
          <w:p w:rsidR="00D4393C" w:rsidRPr="00D4393C" w:rsidRDefault="00D4393C" w:rsidP="00D4393C">
            <w:pPr>
              <w:pStyle w:val="MCBodyText"/>
              <w:numPr>
                <w:ilvl w:val="0"/>
                <w:numId w:val="12"/>
              </w:numPr>
              <w:rPr>
                <w:color w:val="auto"/>
                <w:lang w:val="en-AU"/>
              </w:rPr>
            </w:pPr>
            <w:r w:rsidRPr="00D4393C">
              <w:rPr>
                <w:color w:val="auto"/>
                <w:lang w:val="en-AU"/>
              </w:rPr>
              <w:lastRenderedPageBreak/>
              <w:t>Participation in improvement of curriculum materials and teaching methods as required by Team leader</w:t>
            </w:r>
          </w:p>
          <w:p w:rsidR="00D4393C" w:rsidRPr="00D4393C" w:rsidRDefault="00D4393C" w:rsidP="00D4393C">
            <w:pPr>
              <w:pStyle w:val="MCBodyText"/>
              <w:numPr>
                <w:ilvl w:val="0"/>
                <w:numId w:val="12"/>
              </w:numPr>
              <w:rPr>
                <w:color w:val="auto"/>
                <w:lang w:val="en-AU"/>
              </w:rPr>
            </w:pPr>
            <w:r w:rsidRPr="00D4393C">
              <w:rPr>
                <w:color w:val="auto"/>
                <w:lang w:val="en-AU"/>
              </w:rPr>
              <w:t>Effective collaboration with a team in a discipline to achieve continuous improvement in curriculum development</w:t>
            </w:r>
          </w:p>
          <w:p w:rsidR="00D4393C" w:rsidRPr="00D4393C" w:rsidRDefault="00D4393C" w:rsidP="00D4393C">
            <w:pPr>
              <w:pStyle w:val="MCBodyText"/>
              <w:numPr>
                <w:ilvl w:val="0"/>
                <w:numId w:val="12"/>
              </w:numPr>
              <w:rPr>
                <w:color w:val="auto"/>
                <w:lang w:val="en-AU"/>
              </w:rPr>
            </w:pPr>
            <w:r w:rsidRPr="00D4393C">
              <w:rPr>
                <w:color w:val="auto"/>
                <w:lang w:val="en-AU"/>
              </w:rPr>
              <w:t>Curriculum development for new discipline subjects and/or Diplomas undertaken as required by the Team leader</w:t>
            </w:r>
          </w:p>
          <w:p w:rsidR="00B90724" w:rsidRPr="00020A65" w:rsidRDefault="00B90724" w:rsidP="00A76E38">
            <w:pPr>
              <w:pStyle w:val="MCBodyText"/>
              <w:rPr>
                <w:color w:val="FF0000"/>
                <w:sz w:val="22"/>
              </w:rPr>
            </w:pPr>
          </w:p>
        </w:tc>
      </w:tr>
      <w:tr w:rsidR="00B90724" w:rsidRPr="00020A65" w:rsidTr="00C73358">
        <w:trPr>
          <w:cnfStyle w:val="000000010000" w:firstRow="0" w:lastRow="0" w:firstColumn="0" w:lastColumn="0" w:oddVBand="0" w:evenVBand="0" w:oddHBand="0" w:evenHBand="1" w:firstRowFirstColumn="0" w:firstRowLastColumn="0" w:lastRowFirstColumn="0" w:lastRowLastColumn="0"/>
        </w:trPr>
        <w:tc>
          <w:tcPr>
            <w:tcW w:w="1811" w:type="pct"/>
          </w:tcPr>
          <w:p w:rsidR="00D4393C" w:rsidRDefault="00D4393C" w:rsidP="00A76E38">
            <w:pPr>
              <w:pStyle w:val="MCBodyText"/>
              <w:rPr>
                <w:b/>
                <w:bCs/>
                <w:color w:val="auto"/>
                <w:sz w:val="22"/>
              </w:rPr>
            </w:pPr>
            <w:r w:rsidRPr="00D4393C">
              <w:rPr>
                <w:b/>
                <w:bCs/>
                <w:color w:val="auto"/>
                <w:sz w:val="22"/>
              </w:rPr>
              <w:lastRenderedPageBreak/>
              <w:t>3.6 Teaching and Quality Standards and Standing</w:t>
            </w:r>
          </w:p>
          <w:p w:rsidR="00D4393C" w:rsidRPr="00D4393C" w:rsidRDefault="00D4393C" w:rsidP="00A76E38">
            <w:pPr>
              <w:pStyle w:val="MCBodyText"/>
              <w:rPr>
                <w:b/>
                <w:bCs/>
                <w:color w:val="auto"/>
                <w:sz w:val="22"/>
              </w:rPr>
            </w:pPr>
          </w:p>
          <w:p w:rsidR="00B90724" w:rsidRPr="00020A65" w:rsidRDefault="00D4393C" w:rsidP="00A76E38">
            <w:pPr>
              <w:pStyle w:val="MCBodyText"/>
              <w:rPr>
                <w:sz w:val="22"/>
              </w:rPr>
            </w:pPr>
            <w:r w:rsidRPr="00D4393C">
              <w:rPr>
                <w:sz w:val="22"/>
              </w:rPr>
              <w:t>Support achievement of academic and quality standards</w:t>
            </w:r>
          </w:p>
        </w:tc>
        <w:tc>
          <w:tcPr>
            <w:tcW w:w="3189" w:type="pct"/>
          </w:tcPr>
          <w:p w:rsidR="00D4393C" w:rsidRDefault="00D4393C" w:rsidP="009075F5">
            <w:pPr>
              <w:pStyle w:val="MCBodyText"/>
              <w:numPr>
                <w:ilvl w:val="0"/>
                <w:numId w:val="13"/>
              </w:numPr>
              <w:spacing w:line="276" w:lineRule="auto"/>
              <w:rPr>
                <w:lang w:val="en-AU"/>
              </w:rPr>
            </w:pPr>
            <w:r w:rsidRPr="00D4393C">
              <w:rPr>
                <w:lang w:val="en-AU"/>
              </w:rPr>
              <w:t>Academic standards are consistently maintained in line with other trimesters, other Monash College sites, Monash University sites and other education providers</w:t>
            </w:r>
          </w:p>
          <w:p w:rsidR="00D4393C" w:rsidRDefault="00D4393C" w:rsidP="009C2185">
            <w:pPr>
              <w:pStyle w:val="MCBodyText"/>
              <w:numPr>
                <w:ilvl w:val="0"/>
                <w:numId w:val="13"/>
              </w:numPr>
              <w:spacing w:line="276" w:lineRule="auto"/>
              <w:rPr>
                <w:lang w:val="en-AU"/>
              </w:rPr>
            </w:pPr>
            <w:r w:rsidRPr="00D4393C">
              <w:rPr>
                <w:lang w:val="en-AU"/>
              </w:rPr>
              <w:t xml:space="preserve">Subject content reflects best teaching practice within relevant discipline / area </w:t>
            </w:r>
          </w:p>
          <w:p w:rsidR="00D4393C" w:rsidRDefault="00D4393C" w:rsidP="00DC5A99">
            <w:pPr>
              <w:pStyle w:val="MCBodyText"/>
              <w:numPr>
                <w:ilvl w:val="0"/>
                <w:numId w:val="13"/>
              </w:numPr>
              <w:spacing w:line="276" w:lineRule="auto"/>
              <w:rPr>
                <w:lang w:val="en-AU"/>
              </w:rPr>
            </w:pPr>
            <w:r w:rsidRPr="00D4393C">
              <w:rPr>
                <w:lang w:val="en-AU"/>
              </w:rPr>
              <w:t>Participation in assessment development and moderation as required</w:t>
            </w:r>
          </w:p>
          <w:p w:rsidR="000D5FBC" w:rsidRDefault="00D4393C" w:rsidP="00373521">
            <w:pPr>
              <w:pStyle w:val="MCBodyText"/>
              <w:numPr>
                <w:ilvl w:val="0"/>
                <w:numId w:val="13"/>
              </w:numPr>
              <w:spacing w:line="276" w:lineRule="auto"/>
              <w:rPr>
                <w:lang w:val="en-AU"/>
              </w:rPr>
            </w:pPr>
            <w:r w:rsidRPr="000D5FBC">
              <w:rPr>
                <w:lang w:val="en-AU"/>
              </w:rPr>
              <w:t xml:space="preserve">Teaching practice is congruent with program and curriculum guidelines </w:t>
            </w:r>
          </w:p>
          <w:p w:rsidR="000D5FBC" w:rsidRDefault="00D4393C" w:rsidP="00C82DB4">
            <w:pPr>
              <w:pStyle w:val="MCBodyText"/>
              <w:numPr>
                <w:ilvl w:val="0"/>
                <w:numId w:val="13"/>
              </w:numPr>
              <w:spacing w:line="276" w:lineRule="auto"/>
              <w:rPr>
                <w:lang w:val="en-AU"/>
              </w:rPr>
            </w:pPr>
            <w:r w:rsidRPr="000D5FBC">
              <w:rPr>
                <w:lang w:val="en-AU"/>
              </w:rPr>
              <w:t>Involvement in regular monitoring, improvement, development, and evaluation of curriculum and course materials</w:t>
            </w:r>
          </w:p>
          <w:p w:rsidR="000D5FBC" w:rsidRDefault="00D4393C" w:rsidP="007D15FA">
            <w:pPr>
              <w:pStyle w:val="MCBodyText"/>
              <w:numPr>
                <w:ilvl w:val="0"/>
                <w:numId w:val="13"/>
              </w:numPr>
              <w:spacing w:line="276" w:lineRule="auto"/>
              <w:rPr>
                <w:lang w:val="en-AU"/>
              </w:rPr>
            </w:pPr>
            <w:r w:rsidRPr="000D5FBC">
              <w:rPr>
                <w:lang w:val="en-AU"/>
              </w:rPr>
              <w:t>Documentation provided and records maintained</w:t>
            </w:r>
          </w:p>
          <w:p w:rsidR="00D4393C" w:rsidRPr="000D5FBC" w:rsidRDefault="00D4393C" w:rsidP="000D5FBC">
            <w:pPr>
              <w:pStyle w:val="MCBodyText"/>
              <w:numPr>
                <w:ilvl w:val="0"/>
                <w:numId w:val="13"/>
              </w:numPr>
              <w:spacing w:line="276" w:lineRule="auto"/>
              <w:rPr>
                <w:lang w:val="en-AU"/>
              </w:rPr>
            </w:pPr>
            <w:r w:rsidRPr="000D5FBC">
              <w:rPr>
                <w:lang w:val="en-AU"/>
              </w:rPr>
              <w:t>Involvement in appropriate research where necessary, which may include material collection, dissemination, and curriculum or teaching innovation</w:t>
            </w:r>
          </w:p>
          <w:p w:rsidR="00B90724" w:rsidRPr="00D4393C" w:rsidRDefault="00B90724" w:rsidP="00D4393C">
            <w:pPr>
              <w:pStyle w:val="MCBodyText"/>
              <w:spacing w:line="276" w:lineRule="auto"/>
              <w:rPr>
                <w:sz w:val="22"/>
                <w:lang w:val="en-AU"/>
              </w:rPr>
            </w:pPr>
          </w:p>
        </w:tc>
      </w:tr>
      <w:tr w:rsidR="00B90724" w:rsidRPr="00020A65" w:rsidTr="000D5FBC">
        <w:trPr>
          <w:cnfStyle w:val="000000100000" w:firstRow="0" w:lastRow="0" w:firstColumn="0" w:lastColumn="0" w:oddVBand="0" w:evenVBand="0" w:oddHBand="1" w:evenHBand="0" w:firstRowFirstColumn="0" w:firstRowLastColumn="0" w:lastRowFirstColumn="0" w:lastRowLastColumn="0"/>
          <w:trHeight w:val="1966"/>
        </w:trPr>
        <w:tc>
          <w:tcPr>
            <w:tcW w:w="1811" w:type="pct"/>
          </w:tcPr>
          <w:p w:rsidR="000D5FBC" w:rsidRDefault="000D5FBC" w:rsidP="00A76E38">
            <w:pPr>
              <w:spacing w:before="120" w:after="120"/>
              <w:rPr>
                <w:rFonts w:cs="Arial"/>
                <w:b/>
                <w:sz w:val="22"/>
              </w:rPr>
            </w:pPr>
            <w:r w:rsidRPr="000D5FBC">
              <w:rPr>
                <w:rFonts w:cs="Arial"/>
                <w:b/>
                <w:sz w:val="22"/>
              </w:rPr>
              <w:t>3.7</w:t>
            </w:r>
            <w:r>
              <w:rPr>
                <w:rFonts w:cs="Arial"/>
                <w:b/>
                <w:sz w:val="22"/>
              </w:rPr>
              <w:t xml:space="preserve"> </w:t>
            </w:r>
            <w:r w:rsidRPr="000D5FBC">
              <w:rPr>
                <w:rFonts w:cs="Arial"/>
                <w:b/>
                <w:sz w:val="22"/>
              </w:rPr>
              <w:t>Business Development</w:t>
            </w:r>
          </w:p>
          <w:p w:rsidR="000D5FBC" w:rsidRDefault="000D5FBC" w:rsidP="00A76E38">
            <w:pPr>
              <w:spacing w:before="120" w:after="120"/>
              <w:rPr>
                <w:rFonts w:cs="Arial"/>
                <w:b/>
                <w:sz w:val="22"/>
              </w:rPr>
            </w:pPr>
          </w:p>
          <w:p w:rsidR="00B90724" w:rsidRPr="000D5FBC" w:rsidRDefault="000D5FBC" w:rsidP="00A76E38">
            <w:pPr>
              <w:spacing w:before="120" w:after="120"/>
              <w:rPr>
                <w:rFonts w:cs="Arial"/>
                <w:bCs/>
                <w:sz w:val="22"/>
                <w:highlight w:val="yellow"/>
              </w:rPr>
            </w:pPr>
            <w:r w:rsidRPr="000D5FBC">
              <w:rPr>
                <w:rFonts w:cs="Arial"/>
                <w:bCs/>
                <w:sz w:val="22"/>
              </w:rPr>
              <w:t>Support the growth of Monash College student numbers and subject offering</w:t>
            </w:r>
          </w:p>
        </w:tc>
        <w:tc>
          <w:tcPr>
            <w:tcW w:w="3189" w:type="pct"/>
          </w:tcPr>
          <w:p w:rsidR="000D5FBC" w:rsidRDefault="000D5FBC" w:rsidP="000D5FBC">
            <w:pPr>
              <w:pStyle w:val="ListParagraph"/>
              <w:numPr>
                <w:ilvl w:val="0"/>
                <w:numId w:val="14"/>
              </w:numPr>
              <w:spacing w:before="40" w:after="40"/>
              <w:rPr>
                <w:rFonts w:cs="Arial"/>
              </w:rPr>
            </w:pPr>
            <w:r w:rsidRPr="000D5FBC">
              <w:rPr>
                <w:rFonts w:cs="Arial"/>
              </w:rPr>
              <w:t>Achievement of Company targets is supported by improvements in technology, teaching and learning</w:t>
            </w:r>
          </w:p>
          <w:p w:rsidR="000D5FBC" w:rsidRPr="000D5FBC" w:rsidRDefault="000D5FBC" w:rsidP="000D5FBC">
            <w:pPr>
              <w:pStyle w:val="ListParagraph"/>
              <w:numPr>
                <w:ilvl w:val="0"/>
                <w:numId w:val="14"/>
              </w:numPr>
              <w:spacing w:before="40" w:after="40"/>
              <w:rPr>
                <w:rFonts w:cs="Arial"/>
              </w:rPr>
            </w:pPr>
            <w:r w:rsidRPr="000D5FBC">
              <w:rPr>
                <w:rFonts w:cs="Arial"/>
              </w:rPr>
              <w:t>College vision and direction (as clearly communicated by the Director Monash College) is supported</w:t>
            </w:r>
          </w:p>
          <w:p w:rsidR="00B90724" w:rsidRPr="00020A65" w:rsidRDefault="00B90724" w:rsidP="000D5FBC">
            <w:pPr>
              <w:spacing w:before="40" w:after="40"/>
              <w:rPr>
                <w:rFonts w:cs="Arial"/>
                <w:sz w:val="22"/>
              </w:rPr>
            </w:pPr>
          </w:p>
        </w:tc>
      </w:tr>
      <w:tr w:rsidR="00B90724" w:rsidRPr="00020A65" w:rsidTr="00C73358">
        <w:trPr>
          <w:cnfStyle w:val="000000010000" w:firstRow="0" w:lastRow="0" w:firstColumn="0" w:lastColumn="0" w:oddVBand="0" w:evenVBand="0" w:oddHBand="0" w:evenHBand="1" w:firstRowFirstColumn="0" w:firstRowLastColumn="0" w:lastRowFirstColumn="0" w:lastRowLastColumn="0"/>
        </w:trPr>
        <w:tc>
          <w:tcPr>
            <w:tcW w:w="1811" w:type="pct"/>
          </w:tcPr>
          <w:p w:rsidR="000D5FBC" w:rsidRPr="000D5FBC" w:rsidRDefault="000D5FBC" w:rsidP="000D5FBC">
            <w:pPr>
              <w:spacing w:before="120" w:after="120"/>
              <w:rPr>
                <w:rFonts w:cs="Arial"/>
                <w:b/>
                <w:sz w:val="22"/>
              </w:rPr>
            </w:pPr>
            <w:r w:rsidRPr="000D5FBC">
              <w:rPr>
                <w:rFonts w:cs="Arial"/>
                <w:b/>
                <w:sz w:val="22"/>
              </w:rPr>
              <w:t>3.8 Work Ethics</w:t>
            </w:r>
          </w:p>
          <w:p w:rsidR="000D5FBC" w:rsidRPr="000D5FBC" w:rsidRDefault="000D5FBC" w:rsidP="000D5FBC">
            <w:pPr>
              <w:spacing w:before="120" w:after="120"/>
              <w:rPr>
                <w:rFonts w:cs="Arial"/>
                <w:b/>
                <w:sz w:val="22"/>
              </w:rPr>
            </w:pPr>
          </w:p>
          <w:p w:rsidR="000D5FBC" w:rsidRPr="000D5FBC" w:rsidRDefault="000D5FBC" w:rsidP="000D5FBC">
            <w:pPr>
              <w:spacing w:before="120" w:after="120"/>
              <w:rPr>
                <w:rFonts w:cs="Arial"/>
                <w:bCs/>
                <w:sz w:val="22"/>
              </w:rPr>
            </w:pPr>
            <w:r w:rsidRPr="000D5FBC">
              <w:rPr>
                <w:rFonts w:cs="Arial"/>
                <w:bCs/>
                <w:sz w:val="22"/>
              </w:rPr>
              <w:t>Support and foster Company values and culture systems</w:t>
            </w:r>
          </w:p>
          <w:p w:rsidR="00B90724" w:rsidRPr="00020A65" w:rsidRDefault="00B90724" w:rsidP="00A76E38">
            <w:pPr>
              <w:pStyle w:val="MCBodyText"/>
              <w:rPr>
                <w:b/>
                <w:color w:val="FF0000"/>
                <w:sz w:val="22"/>
              </w:rPr>
            </w:pPr>
          </w:p>
        </w:tc>
        <w:tc>
          <w:tcPr>
            <w:tcW w:w="3189" w:type="pct"/>
          </w:tcPr>
          <w:p w:rsidR="000D5FBC" w:rsidRPr="000D5FBC" w:rsidRDefault="000D5FBC" w:rsidP="005D1E55">
            <w:pPr>
              <w:pStyle w:val="ListParagraph"/>
              <w:numPr>
                <w:ilvl w:val="0"/>
                <w:numId w:val="15"/>
              </w:numPr>
              <w:spacing w:before="40" w:after="40"/>
              <w:rPr>
                <w:rFonts w:cs="Arial"/>
              </w:rPr>
            </w:pPr>
            <w:r w:rsidRPr="000D5FBC">
              <w:rPr>
                <w:rFonts w:cs="Arial"/>
              </w:rPr>
              <w:t>Employees exhibit values and behaviours consistent with the ethos of the profession and the Company</w:t>
            </w:r>
          </w:p>
          <w:p w:rsidR="00B90724" w:rsidRPr="00020A65" w:rsidRDefault="00B90724" w:rsidP="000D5FBC">
            <w:pPr>
              <w:spacing w:before="40" w:after="40"/>
              <w:rPr>
                <w:rFonts w:cs="Arial"/>
                <w:sz w:val="22"/>
              </w:rPr>
            </w:pPr>
          </w:p>
        </w:tc>
      </w:tr>
    </w:tbl>
    <w:p w:rsidR="00B90724" w:rsidRPr="00020A65" w:rsidRDefault="00B90724" w:rsidP="00B90724">
      <w:pPr>
        <w:outlineLvl w:val="0"/>
        <w:rPr>
          <w:rFonts w:ascii="Arial" w:hAnsi="Arial" w:cs="Arial"/>
        </w:rPr>
      </w:pPr>
    </w:p>
    <w:p w:rsidR="00B90724" w:rsidRPr="00020A65" w:rsidRDefault="00B90724" w:rsidP="00B90724">
      <w:pPr>
        <w:pStyle w:val="MCHeading1"/>
      </w:pPr>
      <w:r w:rsidRPr="00020A65">
        <w:t>Key selection criteria</w:t>
      </w:r>
    </w:p>
    <w:p w:rsidR="00B90724" w:rsidRPr="00020A65" w:rsidRDefault="00B90724" w:rsidP="00B90724">
      <w:pPr>
        <w:spacing w:after="120"/>
        <w:rPr>
          <w:rFonts w:ascii="Arial" w:eastAsia="Arial" w:hAnsi="Arial" w:cs="Arial"/>
          <w:b/>
          <w:bCs/>
        </w:rPr>
      </w:pPr>
      <w:r w:rsidRPr="00020A65">
        <w:rPr>
          <w:rFonts w:ascii="Arial" w:eastAsia="Arial" w:hAnsi="Arial" w:cs="Arial"/>
        </w:rPr>
        <w:t>The successful applicant will demonstrate the following key selection criteria of the role:</w:t>
      </w:r>
    </w:p>
    <w:p w:rsidR="00B90724" w:rsidRPr="00020A65" w:rsidRDefault="00B90724" w:rsidP="00B90724">
      <w:pPr>
        <w:pStyle w:val="MCHeading2"/>
      </w:pPr>
      <w:r w:rsidRPr="00020A65">
        <w:t>Qualifications</w:t>
      </w:r>
      <w:r w:rsidR="000D5FBC">
        <w:t xml:space="preserve"> and relevant work experience: </w:t>
      </w:r>
    </w:p>
    <w:p w:rsidR="000D5FBC" w:rsidRPr="000D5FBC" w:rsidRDefault="000D5FBC" w:rsidP="000D5FBC">
      <w:pPr>
        <w:pStyle w:val="ListParagraph"/>
        <w:numPr>
          <w:ilvl w:val="0"/>
          <w:numId w:val="18"/>
        </w:numPr>
        <w:rPr>
          <w:rFonts w:ascii="Arial" w:eastAsia="Arial" w:hAnsi="Arial" w:cs="Arial"/>
          <w:bCs/>
        </w:rPr>
      </w:pPr>
      <w:r w:rsidRPr="000D5FBC">
        <w:rPr>
          <w:rFonts w:ascii="Arial" w:hAnsi="Arial" w:cs="Arial"/>
        </w:rPr>
        <w:t>A relevant tertiary qualification and teacher training qualification.</w:t>
      </w:r>
    </w:p>
    <w:p w:rsidR="00B90724" w:rsidRPr="000D5FBC" w:rsidRDefault="000D5FBC" w:rsidP="000D5FBC">
      <w:pPr>
        <w:pStyle w:val="ListParagraph"/>
        <w:numPr>
          <w:ilvl w:val="0"/>
          <w:numId w:val="18"/>
        </w:numPr>
        <w:rPr>
          <w:rFonts w:ascii="Arial" w:eastAsia="Arial" w:hAnsi="Arial" w:cs="Arial"/>
          <w:bCs/>
        </w:rPr>
      </w:pPr>
      <w:r w:rsidRPr="000D5FBC">
        <w:rPr>
          <w:rFonts w:ascii="Arial" w:hAnsi="Arial" w:cs="Arial"/>
        </w:rPr>
        <w:t>Work experience within the discipline area and knowledge of current methods, practices and developments within the discipline area.</w:t>
      </w:r>
    </w:p>
    <w:p w:rsidR="000D5FBC" w:rsidRDefault="000D5FBC" w:rsidP="00B90724">
      <w:pPr>
        <w:pStyle w:val="MCHeading2"/>
      </w:pPr>
    </w:p>
    <w:p w:rsidR="00B90724" w:rsidRPr="00020A65" w:rsidRDefault="00B90724" w:rsidP="00B90724">
      <w:pPr>
        <w:pStyle w:val="MCHeading2"/>
        <w:rPr>
          <w:bCs/>
        </w:rPr>
      </w:pPr>
      <w:r>
        <w:lastRenderedPageBreak/>
        <w:t>E</w:t>
      </w:r>
      <w:r w:rsidR="000D5FBC">
        <w:t xml:space="preserve">ssential experience, </w:t>
      </w:r>
      <w:r>
        <w:t>k</w:t>
      </w:r>
      <w:r w:rsidRPr="00020A65">
        <w:t>nowledge</w:t>
      </w:r>
      <w:r w:rsidR="000D5FBC">
        <w:t xml:space="preserve"> and skills required: </w:t>
      </w:r>
    </w:p>
    <w:p w:rsidR="000D5FBC" w:rsidRDefault="000D5FBC" w:rsidP="000D5FBC">
      <w:pPr>
        <w:pStyle w:val="ListParagraph"/>
        <w:numPr>
          <w:ilvl w:val="0"/>
          <w:numId w:val="19"/>
        </w:numPr>
        <w:rPr>
          <w:rFonts w:ascii="Arial" w:eastAsia="Arial" w:hAnsi="Arial" w:cs="Arial"/>
          <w:bCs/>
        </w:rPr>
      </w:pPr>
      <w:r w:rsidRPr="000D5FBC">
        <w:rPr>
          <w:rFonts w:ascii="Arial" w:eastAsia="Arial" w:hAnsi="Arial" w:cs="Arial"/>
          <w:bCs/>
        </w:rPr>
        <w:t>Knowledge  and  application  of  successful  approaches  to  teaching,  learning  and  curriculum  in  a  transition  education environment.</w:t>
      </w:r>
    </w:p>
    <w:p w:rsidR="000D5FBC" w:rsidRDefault="000D5FBC" w:rsidP="000D5FBC">
      <w:pPr>
        <w:pStyle w:val="ListParagraph"/>
        <w:numPr>
          <w:ilvl w:val="0"/>
          <w:numId w:val="19"/>
        </w:numPr>
        <w:rPr>
          <w:rFonts w:ascii="Arial" w:eastAsia="Arial" w:hAnsi="Arial" w:cs="Arial"/>
          <w:bCs/>
        </w:rPr>
      </w:pPr>
      <w:r w:rsidRPr="000D5FBC">
        <w:rPr>
          <w:rFonts w:ascii="Arial" w:eastAsia="Arial" w:hAnsi="Arial" w:cs="Arial"/>
          <w:bCs/>
        </w:rPr>
        <w:t>Ability to select and use appropriately, a wide range of teaching and assessment strategies to suit the needs of a diverse range of students.</w:t>
      </w:r>
    </w:p>
    <w:p w:rsidR="000D5FBC" w:rsidRDefault="000D5FBC" w:rsidP="000D5FBC">
      <w:pPr>
        <w:pStyle w:val="ListParagraph"/>
        <w:numPr>
          <w:ilvl w:val="0"/>
          <w:numId w:val="19"/>
        </w:numPr>
        <w:rPr>
          <w:rFonts w:ascii="Arial" w:eastAsia="Arial" w:hAnsi="Arial" w:cs="Arial"/>
          <w:bCs/>
        </w:rPr>
      </w:pPr>
      <w:r w:rsidRPr="000D5FBC">
        <w:rPr>
          <w:rFonts w:ascii="Arial" w:eastAsia="Arial" w:hAnsi="Arial" w:cs="Arial"/>
          <w:bCs/>
        </w:rPr>
        <w:t>Experience and an understanding of the learning needs of international students.</w:t>
      </w:r>
    </w:p>
    <w:p w:rsidR="000D5FBC" w:rsidRDefault="000D5FBC" w:rsidP="000D5FBC">
      <w:pPr>
        <w:pStyle w:val="ListParagraph"/>
        <w:numPr>
          <w:ilvl w:val="0"/>
          <w:numId w:val="19"/>
        </w:numPr>
        <w:rPr>
          <w:rFonts w:ascii="Arial" w:eastAsia="Arial" w:hAnsi="Arial" w:cs="Arial"/>
          <w:bCs/>
        </w:rPr>
      </w:pPr>
      <w:r w:rsidRPr="000D5FBC">
        <w:rPr>
          <w:rFonts w:ascii="Arial" w:eastAsia="Arial" w:hAnsi="Arial" w:cs="Arial"/>
          <w:bCs/>
        </w:rPr>
        <w:t>Experience in the</w:t>
      </w:r>
      <w:r>
        <w:rPr>
          <w:rFonts w:ascii="Arial" w:eastAsia="Arial" w:hAnsi="Arial" w:cs="Arial"/>
          <w:bCs/>
        </w:rPr>
        <w:t xml:space="preserve"> </w:t>
      </w:r>
      <w:r w:rsidRPr="000D5FBC">
        <w:rPr>
          <w:rFonts w:ascii="Arial" w:eastAsia="Arial" w:hAnsi="Arial" w:cs="Arial"/>
          <w:bCs/>
        </w:rPr>
        <w:t>effective and efficient application of technology in teaching and learning.</w:t>
      </w:r>
    </w:p>
    <w:p w:rsidR="00B90724" w:rsidRPr="000D5FBC" w:rsidRDefault="000D5FBC" w:rsidP="000D5FBC">
      <w:pPr>
        <w:pStyle w:val="ListParagraph"/>
        <w:numPr>
          <w:ilvl w:val="0"/>
          <w:numId w:val="19"/>
        </w:numPr>
        <w:rPr>
          <w:rFonts w:ascii="Arial" w:eastAsia="Arial" w:hAnsi="Arial" w:cs="Arial"/>
          <w:bCs/>
        </w:rPr>
      </w:pPr>
      <w:r w:rsidRPr="000D5FBC">
        <w:rPr>
          <w:rFonts w:ascii="Arial" w:eastAsia="Arial" w:hAnsi="Arial" w:cs="Arial"/>
          <w:bCs/>
        </w:rPr>
        <w:t>Ability to develop and maintain productive working relationships with other Teachers and management.</w:t>
      </w:r>
    </w:p>
    <w:p w:rsidR="00B90724" w:rsidRPr="000D5FBC" w:rsidRDefault="00B90724" w:rsidP="000D5FBC">
      <w:pPr>
        <w:rPr>
          <w:rFonts w:ascii="Arial Narrow" w:hAnsi="Arial Narrow" w:cs="Arial"/>
          <w:b/>
          <w:sz w:val="28"/>
          <w:szCs w:val="28"/>
          <w:lang w:val="en-US"/>
        </w:rPr>
      </w:pPr>
      <w:r w:rsidRPr="000D5FBC">
        <w:rPr>
          <w:rFonts w:ascii="Arial Narrow" w:hAnsi="Arial Narrow" w:cs="Arial"/>
          <w:b/>
          <w:sz w:val="28"/>
          <w:szCs w:val="28"/>
          <w:lang w:val="en-US"/>
        </w:rPr>
        <w:t>Other information</w:t>
      </w:r>
    </w:p>
    <w:p w:rsidR="000D5FBC" w:rsidRPr="000D5FBC" w:rsidRDefault="000D5FBC" w:rsidP="000D5FBC">
      <w:pPr>
        <w:pStyle w:val="ListParagraph"/>
        <w:numPr>
          <w:ilvl w:val="0"/>
          <w:numId w:val="19"/>
        </w:numPr>
        <w:rPr>
          <w:rFonts w:ascii="Arial" w:eastAsia="Arial" w:hAnsi="Arial" w:cs="Arial"/>
          <w:bCs/>
        </w:rPr>
      </w:pPr>
      <w:r w:rsidRPr="000D5FBC">
        <w:rPr>
          <w:rFonts w:ascii="Arial" w:eastAsia="Arial" w:hAnsi="Arial" w:cs="Arial"/>
          <w:bCs/>
        </w:rPr>
        <w:t>Applicants must be eligible to work in Australia</w:t>
      </w:r>
    </w:p>
    <w:p w:rsidR="000D5FBC" w:rsidRPr="000D5FBC" w:rsidRDefault="000D5FBC" w:rsidP="000D5FBC">
      <w:pPr>
        <w:pStyle w:val="ListParagraph"/>
        <w:numPr>
          <w:ilvl w:val="0"/>
          <w:numId w:val="19"/>
        </w:numPr>
        <w:rPr>
          <w:rFonts w:ascii="Arial" w:eastAsia="Arial" w:hAnsi="Arial" w:cs="Arial"/>
          <w:bCs/>
        </w:rPr>
      </w:pPr>
      <w:r w:rsidRPr="000D5FBC">
        <w:rPr>
          <w:rFonts w:ascii="Arial" w:eastAsia="Arial" w:hAnsi="Arial" w:cs="Arial"/>
          <w:bCs/>
        </w:rPr>
        <w:t>Occasional travel between campuses may be required.</w:t>
      </w:r>
    </w:p>
    <w:p w:rsidR="000D5FBC" w:rsidRPr="000D5FBC" w:rsidRDefault="000D5FBC" w:rsidP="000D5FBC">
      <w:pPr>
        <w:pStyle w:val="ListParagraph"/>
        <w:numPr>
          <w:ilvl w:val="0"/>
          <w:numId w:val="19"/>
        </w:numPr>
        <w:rPr>
          <w:rFonts w:ascii="Arial" w:eastAsia="Arial" w:hAnsi="Arial" w:cs="Arial"/>
          <w:bCs/>
        </w:rPr>
      </w:pPr>
      <w:r w:rsidRPr="000D5FBC">
        <w:rPr>
          <w:rFonts w:ascii="Arial" w:eastAsia="Arial" w:hAnsi="Arial" w:cs="Arial"/>
          <w:bCs/>
        </w:rPr>
        <w:t xml:space="preserve">Labour Day, Queen's Birthday and Melbourne Cup day are normal working days, without penalty payments for time worked. Five days leave (accrued at 1⅔ per public holiday worked) will be granted in lieu, to be usually taken on the days falling between Christmas Day and New Year's Day. </w:t>
      </w:r>
    </w:p>
    <w:p w:rsidR="000D5FBC" w:rsidRPr="000D5FBC" w:rsidRDefault="000D5FBC" w:rsidP="000D5FBC">
      <w:pPr>
        <w:pStyle w:val="ListParagraph"/>
        <w:numPr>
          <w:ilvl w:val="0"/>
          <w:numId w:val="19"/>
        </w:numPr>
        <w:rPr>
          <w:rFonts w:ascii="Arial" w:eastAsia="Arial" w:hAnsi="Arial" w:cs="Arial"/>
          <w:bCs/>
        </w:rPr>
      </w:pPr>
      <w:r w:rsidRPr="000D5FBC">
        <w:rPr>
          <w:rFonts w:ascii="Arial" w:eastAsia="Arial" w:hAnsi="Arial" w:cs="Arial"/>
          <w:bCs/>
        </w:rPr>
        <w:t>The position require a current Working with Children Check or VIT registration.</w:t>
      </w:r>
    </w:p>
    <w:p w:rsidR="00B90724" w:rsidRPr="00020A65" w:rsidRDefault="00B90724" w:rsidP="00C02D6D">
      <w:pPr>
        <w:pStyle w:val="MCHeading1"/>
      </w:pPr>
      <w:r>
        <w:br w:type="column"/>
      </w:r>
      <w:r>
        <w:lastRenderedPageBreak/>
        <w:t>Position description agreement</w:t>
      </w:r>
      <w:r w:rsidRPr="00020A65">
        <w:t xml:space="preserve"> </w:t>
      </w:r>
    </w:p>
    <w:p w:rsidR="00B90724" w:rsidRPr="00020A65" w:rsidRDefault="00B90724" w:rsidP="00B90724">
      <w:pPr>
        <w:rPr>
          <w:rFonts w:ascii="Arial" w:hAnsi="Arial" w:cs="Arial"/>
          <w:color w:val="FF0000"/>
        </w:rPr>
      </w:pPr>
    </w:p>
    <w:p w:rsidR="00B90724" w:rsidRPr="00020A65" w:rsidRDefault="00B90724" w:rsidP="00B90724">
      <w:pPr>
        <w:pStyle w:val="MCHeading2"/>
        <w:rPr>
          <w:lang w:eastAsia="ja-JP"/>
        </w:rPr>
      </w:pPr>
      <w:r w:rsidRPr="00020A65">
        <w:t xml:space="preserve">INCUMBENT </w:t>
      </w:r>
      <w:r w:rsidRPr="00020A65">
        <w:tab/>
      </w:r>
    </w:p>
    <w:p w:rsidR="00B90724" w:rsidRPr="00020A65" w:rsidRDefault="00B90724" w:rsidP="00B90724">
      <w:pPr>
        <w:pStyle w:val="MCBodyText"/>
        <w:rPr>
          <w:lang w:eastAsia="ja-JP"/>
        </w:rPr>
      </w:pPr>
      <w:r w:rsidRPr="00020A65">
        <w:rPr>
          <w:lang w:eastAsia="ja-JP"/>
        </w:rPr>
        <w:t xml:space="preserve">I will perform to the best of my ability the duties consistent with the position description above, which I understand may be amended from time to time. </w:t>
      </w:r>
    </w:p>
    <w:p w:rsidR="00B90724" w:rsidRPr="00020A65" w:rsidRDefault="00B90724" w:rsidP="00B90724">
      <w:pPr>
        <w:pStyle w:val="MCBodyText"/>
        <w:rPr>
          <w:lang w:eastAsia="ja-JP"/>
        </w:rPr>
      </w:pPr>
    </w:p>
    <w:p w:rsidR="00B90724" w:rsidRPr="00020A65" w:rsidRDefault="00B90724" w:rsidP="00B90724">
      <w:pPr>
        <w:pStyle w:val="MCBodyText"/>
        <w:rPr>
          <w:color w:val="BFBFBF" w:themeColor="background1" w:themeShade="BF"/>
          <w:lang w:eastAsia="ja-JP"/>
        </w:rPr>
      </w:pPr>
      <w:r w:rsidRPr="00020A65">
        <w:rPr>
          <w:b/>
          <w:lang w:eastAsia="ja-JP"/>
        </w:rPr>
        <w:t>FULL NAME</w:t>
      </w:r>
      <w:r w:rsidRPr="00020A65">
        <w:rPr>
          <w:lang w:eastAsia="ja-JP"/>
        </w:rPr>
        <w:t xml:space="preserve">   </w:t>
      </w:r>
      <w:r w:rsidRPr="00020A65">
        <w:rPr>
          <w:color w:val="BFBFBF" w:themeColor="background1" w:themeShade="BF"/>
          <w:lang w:eastAsia="ja-JP"/>
        </w:rPr>
        <w:t>………………………………………………………………………………...</w:t>
      </w:r>
    </w:p>
    <w:p w:rsidR="00B90724" w:rsidRPr="00020A65" w:rsidRDefault="00B90724" w:rsidP="00B90724">
      <w:pPr>
        <w:pStyle w:val="MCBodyText"/>
        <w:rPr>
          <w:lang w:eastAsia="ja-JP"/>
        </w:rPr>
      </w:pPr>
    </w:p>
    <w:p w:rsidR="00B90724" w:rsidRPr="00020A65" w:rsidRDefault="00B90724" w:rsidP="00B90724">
      <w:pPr>
        <w:pStyle w:val="MCBodyText"/>
      </w:pPr>
      <w:r w:rsidRPr="00020A65">
        <w:rPr>
          <w:b/>
          <w:lang w:eastAsia="ja-JP"/>
        </w:rPr>
        <w:t>S</w:t>
      </w:r>
      <w:r w:rsidRPr="00020A65">
        <w:rPr>
          <w:b/>
        </w:rPr>
        <w:t>IGNATURE</w:t>
      </w:r>
      <w:r w:rsidRPr="00020A65">
        <w:rPr>
          <w:lang w:eastAsia="ja-JP"/>
        </w:rPr>
        <w:t xml:space="preserve">   </w:t>
      </w:r>
      <w:r w:rsidRPr="00020A65">
        <w:rPr>
          <w:color w:val="BFBFBF" w:themeColor="background1" w:themeShade="BF"/>
          <w:lang w:eastAsia="ja-JP"/>
        </w:rPr>
        <w:t>………………………………………………………………………………...</w:t>
      </w:r>
    </w:p>
    <w:p w:rsidR="00B90724" w:rsidRPr="00020A65" w:rsidRDefault="00B90724" w:rsidP="00B90724">
      <w:pPr>
        <w:pStyle w:val="MCBodyText"/>
      </w:pPr>
    </w:p>
    <w:p w:rsidR="00B90724" w:rsidRPr="00020A65" w:rsidRDefault="00B90724" w:rsidP="00B90724">
      <w:pPr>
        <w:pStyle w:val="MCBodyText"/>
        <w:rPr>
          <w:lang w:eastAsia="ja-JP"/>
        </w:rPr>
      </w:pPr>
      <w:r w:rsidRPr="00020A65">
        <w:rPr>
          <w:b/>
        </w:rPr>
        <w:t>DATE</w:t>
      </w:r>
      <w:r w:rsidRPr="00020A65">
        <w:rPr>
          <w:lang w:eastAsia="ja-JP"/>
        </w:rPr>
        <w:t xml:space="preserve">              </w:t>
      </w:r>
      <w:r w:rsidRPr="00020A65">
        <w:rPr>
          <w:color w:val="BFBFBF" w:themeColor="background1" w:themeShade="BF"/>
          <w:lang w:eastAsia="ja-JP"/>
        </w:rPr>
        <w:t>………/………/………</w:t>
      </w:r>
    </w:p>
    <w:p w:rsidR="00B90724" w:rsidRPr="00020A65" w:rsidRDefault="00B90724" w:rsidP="00B90724">
      <w:pPr>
        <w:pStyle w:val="MCBodyText"/>
      </w:pPr>
    </w:p>
    <w:p w:rsidR="00B90724" w:rsidRDefault="00B90724" w:rsidP="00B90724">
      <w:pPr>
        <w:pStyle w:val="MCHeading2"/>
      </w:pPr>
    </w:p>
    <w:p w:rsidR="00B90724" w:rsidRPr="00020A65" w:rsidRDefault="00B90724" w:rsidP="00B90724">
      <w:pPr>
        <w:pStyle w:val="MCHeading2"/>
      </w:pPr>
      <w:r w:rsidRPr="00020A65">
        <w:t>MANAGER</w:t>
      </w:r>
    </w:p>
    <w:p w:rsidR="00B90724" w:rsidRPr="00020A65" w:rsidRDefault="00B90724" w:rsidP="00B90724">
      <w:pPr>
        <w:pStyle w:val="MCBodyText"/>
        <w:rPr>
          <w:b/>
          <w:lang w:eastAsia="ja-JP"/>
        </w:rPr>
      </w:pPr>
      <w:r w:rsidRPr="00020A65">
        <w:rPr>
          <w:b/>
          <w:lang w:eastAsia="ja-JP"/>
        </w:rPr>
        <w:t xml:space="preserve">FULL NAME   </w:t>
      </w:r>
      <w:r w:rsidRPr="00020A65">
        <w:rPr>
          <w:color w:val="BFBFBF" w:themeColor="background1" w:themeShade="BF"/>
          <w:lang w:eastAsia="ja-JP"/>
        </w:rPr>
        <w:t>………………………………………………………………………………...</w:t>
      </w:r>
    </w:p>
    <w:p w:rsidR="00B90724" w:rsidRPr="00020A65" w:rsidRDefault="00B90724" w:rsidP="00B90724">
      <w:pPr>
        <w:pStyle w:val="MCBodyText"/>
        <w:rPr>
          <w:b/>
          <w:lang w:eastAsia="ja-JP"/>
        </w:rPr>
      </w:pPr>
    </w:p>
    <w:p w:rsidR="00B90724" w:rsidRPr="00020A65" w:rsidRDefault="00B90724" w:rsidP="00B90724">
      <w:pPr>
        <w:pStyle w:val="MCBodyText"/>
        <w:rPr>
          <w:b/>
          <w:lang w:eastAsia="ja-JP"/>
        </w:rPr>
      </w:pPr>
      <w:r w:rsidRPr="00020A65">
        <w:rPr>
          <w:b/>
          <w:lang w:eastAsia="ja-JP"/>
        </w:rPr>
        <w:t xml:space="preserve">TITLE              </w:t>
      </w:r>
      <w:r w:rsidRPr="00020A65">
        <w:rPr>
          <w:color w:val="BFBFBF" w:themeColor="background1" w:themeShade="BF"/>
          <w:lang w:eastAsia="ja-JP"/>
        </w:rPr>
        <w:t>………………………………………………………………………………...</w:t>
      </w:r>
    </w:p>
    <w:p w:rsidR="00B90724" w:rsidRPr="00020A65" w:rsidRDefault="00B90724" w:rsidP="00B90724">
      <w:pPr>
        <w:pStyle w:val="MCBodyText"/>
        <w:rPr>
          <w:b/>
          <w:lang w:eastAsia="ja-JP"/>
        </w:rPr>
      </w:pPr>
    </w:p>
    <w:p w:rsidR="00B90724" w:rsidRPr="00020A65" w:rsidRDefault="00B90724" w:rsidP="00B90724">
      <w:pPr>
        <w:pStyle w:val="MCBodyText"/>
        <w:rPr>
          <w:b/>
        </w:rPr>
      </w:pPr>
      <w:r w:rsidRPr="00020A65">
        <w:rPr>
          <w:b/>
          <w:lang w:eastAsia="ja-JP"/>
        </w:rPr>
        <w:t>S</w:t>
      </w:r>
      <w:r w:rsidRPr="00020A65">
        <w:rPr>
          <w:b/>
        </w:rPr>
        <w:t xml:space="preserve">IGNATURE   </w:t>
      </w:r>
      <w:r w:rsidRPr="00020A65">
        <w:rPr>
          <w:color w:val="BFBFBF" w:themeColor="background1" w:themeShade="BF"/>
          <w:lang w:eastAsia="ja-JP"/>
        </w:rPr>
        <w:t>………………………………………………………………………………...</w:t>
      </w:r>
    </w:p>
    <w:p w:rsidR="00B90724" w:rsidRPr="00020A65" w:rsidRDefault="00B90724" w:rsidP="00B90724">
      <w:pPr>
        <w:pStyle w:val="MCBodyText"/>
        <w:rPr>
          <w:b/>
        </w:rPr>
      </w:pPr>
    </w:p>
    <w:p w:rsidR="00B90724" w:rsidRPr="00020A65" w:rsidRDefault="00B90724" w:rsidP="00B90724">
      <w:pPr>
        <w:pStyle w:val="MCBodyText"/>
        <w:rPr>
          <w:b/>
        </w:rPr>
      </w:pPr>
      <w:r w:rsidRPr="00020A65">
        <w:rPr>
          <w:b/>
        </w:rPr>
        <w:t xml:space="preserve">DATE              </w:t>
      </w:r>
      <w:r w:rsidRPr="00020A65">
        <w:rPr>
          <w:color w:val="BFBFBF" w:themeColor="background1" w:themeShade="BF"/>
          <w:lang w:eastAsia="ja-JP"/>
        </w:rPr>
        <w:t>………/………/………</w:t>
      </w:r>
    </w:p>
    <w:p w:rsidR="00B90724" w:rsidRPr="00020A65" w:rsidRDefault="00B90724" w:rsidP="00B90724">
      <w:pPr>
        <w:rPr>
          <w:rFonts w:ascii="Arial" w:hAnsi="Arial" w:cs="Arial"/>
        </w:rPr>
      </w:pPr>
    </w:p>
    <w:p w:rsidR="00B90724" w:rsidRPr="001F4014" w:rsidRDefault="00B90724" w:rsidP="00B90724">
      <w:pPr>
        <w:pStyle w:val="MCBodyText"/>
      </w:pPr>
    </w:p>
    <w:p w:rsidR="002B2291" w:rsidRDefault="002B2291"/>
    <w:sectPr w:rsidR="002B2291" w:rsidSect="00B90724">
      <w:headerReference w:type="default" r:id="rId10"/>
      <w:footerReference w:type="default" r:id="rId11"/>
      <w:headerReference w:type="first" r:id="rId12"/>
      <w:footerReference w:type="first" r:id="rId13"/>
      <w:pgSz w:w="11906" w:h="16838"/>
      <w:pgMar w:top="1524" w:right="1416" w:bottom="1440" w:left="709"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724" w:rsidRDefault="00B90724" w:rsidP="00B90724">
      <w:pPr>
        <w:spacing w:after="0" w:line="240" w:lineRule="auto"/>
      </w:pPr>
      <w:r>
        <w:separator/>
      </w:r>
    </w:p>
  </w:endnote>
  <w:endnote w:type="continuationSeparator" w:id="0">
    <w:p w:rsidR="00B90724" w:rsidRDefault="00B90724" w:rsidP="00B90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A0E" w:rsidRPr="007A40AE" w:rsidRDefault="00B90724" w:rsidP="00830C84">
    <w:pPr>
      <w:pStyle w:val="MCFooter"/>
      <w:rPr>
        <w:rStyle w:val="Bold"/>
        <w:b w:val="0"/>
        <w:bCs/>
      </w:rPr>
    </w:pPr>
    <w:r>
      <w:rPr>
        <w:rStyle w:val="Bold"/>
      </w:rPr>
      <w:tab/>
      <w:t>Confidential</w:t>
    </w:r>
    <w:r w:rsidRPr="007D7253">
      <w:rPr>
        <w:rStyle w:val="Bold"/>
      </w:rPr>
      <w:tab/>
    </w:r>
    <w:r w:rsidRPr="00190A4C">
      <w:rPr>
        <w:rStyle w:val="Bold"/>
        <w:b w:val="0"/>
        <w:bCs/>
      </w:rPr>
      <w:fldChar w:fldCharType="begin"/>
    </w:r>
    <w:r w:rsidRPr="00190A4C">
      <w:rPr>
        <w:rStyle w:val="Bold"/>
      </w:rPr>
      <w:instrText xml:space="preserve"> PAGE   \* MERGEFORMAT </w:instrText>
    </w:r>
    <w:r w:rsidRPr="00190A4C">
      <w:rPr>
        <w:rStyle w:val="Bold"/>
        <w:b w:val="0"/>
        <w:bCs/>
      </w:rPr>
      <w:fldChar w:fldCharType="separate"/>
    </w:r>
    <w:r w:rsidR="002669ED" w:rsidRPr="002669ED">
      <w:rPr>
        <w:rStyle w:val="Bold"/>
        <w:b w:val="0"/>
        <w:bCs/>
      </w:rPr>
      <w:t>6</w:t>
    </w:r>
    <w:r w:rsidRPr="00190A4C">
      <w:rPr>
        <w:rStyle w:val="Bold"/>
        <w:b w:val="0"/>
        <w:bCs/>
      </w:rPr>
      <w:fldChar w:fldCharType="end"/>
    </w:r>
  </w:p>
  <w:p w:rsidR="000B1B2D" w:rsidRDefault="002669E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A0E" w:rsidRDefault="00B90724" w:rsidP="00830C84">
    <w:pPr>
      <w:pStyle w:val="MCFooter"/>
    </w:pPr>
    <w:r>
      <w:rPr>
        <w:rStyle w:val="Bold"/>
      </w:rPr>
      <w:tab/>
      <w:t>Confidential</w:t>
    </w:r>
    <w:r w:rsidRPr="007D7253">
      <w:rPr>
        <w:rStyle w:val="Bold"/>
      </w:rPr>
      <w:tab/>
    </w:r>
    <w:r w:rsidRPr="00190A4C">
      <w:rPr>
        <w:rStyle w:val="Bold"/>
        <w:b w:val="0"/>
        <w:bCs/>
      </w:rPr>
      <w:fldChar w:fldCharType="begin"/>
    </w:r>
    <w:r w:rsidRPr="00190A4C">
      <w:rPr>
        <w:rStyle w:val="Bold"/>
      </w:rPr>
      <w:instrText xml:space="preserve"> PAGE   \* MERGEFORMAT </w:instrText>
    </w:r>
    <w:r w:rsidRPr="00190A4C">
      <w:rPr>
        <w:rStyle w:val="Bold"/>
        <w:b w:val="0"/>
        <w:bCs/>
      </w:rPr>
      <w:fldChar w:fldCharType="separate"/>
    </w:r>
    <w:r w:rsidR="002669ED" w:rsidRPr="002669ED">
      <w:rPr>
        <w:rStyle w:val="Bold"/>
        <w:b w:val="0"/>
        <w:bCs/>
      </w:rPr>
      <w:t>1</w:t>
    </w:r>
    <w:r w:rsidRPr="00190A4C">
      <w:rPr>
        <w:rStyle w:val="Bold"/>
        <w:b w:val="0"/>
        <w:bCs/>
      </w:rPr>
      <w:fldChar w:fldCharType="end"/>
    </w:r>
  </w:p>
  <w:p w:rsidR="000B1B2D" w:rsidRDefault="002669E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724" w:rsidRDefault="00B90724" w:rsidP="00B90724">
      <w:pPr>
        <w:spacing w:after="0" w:line="240" w:lineRule="auto"/>
      </w:pPr>
      <w:r>
        <w:separator/>
      </w:r>
    </w:p>
  </w:footnote>
  <w:footnote w:type="continuationSeparator" w:id="0">
    <w:p w:rsidR="00B90724" w:rsidRDefault="00B90724" w:rsidP="00B90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637" w:rsidRDefault="00B90724">
    <w:pPr>
      <w:pStyle w:val="Header"/>
    </w:pPr>
    <w:r w:rsidRPr="004F35D2">
      <w:rPr>
        <w:noProof/>
        <w:lang w:eastAsia="zh-CN"/>
      </w:rPr>
      <w:drawing>
        <wp:anchor distT="0" distB="0" distL="114300" distR="114300" simplePos="0" relativeHeight="251659264" behindDoc="1" locked="0" layoutInCell="1" allowOverlap="1" wp14:anchorId="42591E5F" wp14:editId="6FEEFEF8">
          <wp:simplePos x="0" y="0"/>
          <wp:positionH relativeFrom="margin">
            <wp:posOffset>-90170</wp:posOffset>
          </wp:positionH>
          <wp:positionV relativeFrom="paragraph">
            <wp:posOffset>-90805</wp:posOffset>
          </wp:positionV>
          <wp:extent cx="1440000" cy="417600"/>
          <wp:effectExtent l="0" t="0" r="8255" b="1905"/>
          <wp:wrapNone/>
          <wp:docPr id="8" name="Picture 8"/>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1">
                    <a:extLst>
                      <a:ext uri="{28A0092B-C50C-407E-A947-70E740481C1C}">
                        <a14:useLocalDpi xmlns:a14="http://schemas.microsoft.com/office/drawing/2010/main" val="0"/>
                      </a:ext>
                    </a:extLst>
                  </a:blip>
                  <a:stretch>
                    <a:fillRect/>
                  </a:stretch>
                </pic:blipFill>
                <pic:spPr>
                  <a:xfrm>
                    <a:off x="0" y="0"/>
                    <a:ext cx="1440000" cy="4176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Cs w:val="24"/>
        <w:lang w:eastAsia="zh-CN"/>
      </w:rPr>
      <mc:AlternateContent>
        <mc:Choice Requires="wps">
          <w:drawing>
            <wp:anchor distT="45720" distB="45720" distL="114300" distR="114300" simplePos="0" relativeHeight="251660288" behindDoc="0" locked="1" layoutInCell="1" allowOverlap="1" wp14:anchorId="3EB875D7" wp14:editId="458D9BC9">
              <wp:simplePos x="0" y="0"/>
              <wp:positionH relativeFrom="page">
                <wp:align>right</wp:align>
              </wp:positionH>
              <wp:positionV relativeFrom="page">
                <wp:posOffset>281940</wp:posOffset>
              </wp:positionV>
              <wp:extent cx="1699260" cy="538480"/>
              <wp:effectExtent l="0" t="0" r="0" b="0"/>
              <wp:wrapSquare wrapText="bothSides"/>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538480"/>
                      </a:xfrm>
                      <a:prstGeom prst="rect">
                        <a:avLst/>
                      </a:prstGeom>
                      <a:solidFill>
                        <a:srgbClr val="FFFFFF"/>
                      </a:solidFill>
                      <a:ln w="9525">
                        <a:noFill/>
                        <a:miter lim="800000"/>
                        <a:headEnd/>
                        <a:tailEnd/>
                      </a:ln>
                    </wps:spPr>
                    <wps:txbx>
                      <w:txbxContent>
                        <w:p w:rsidR="00C02D6D" w:rsidRDefault="00C02D6D" w:rsidP="00C02D6D">
                          <w:pPr>
                            <w:pStyle w:val="MCBusinessUnitTitle"/>
                          </w:pPr>
                          <w:r>
                            <w:t>MONASH COLLEGE TEACHER EDUCATION</w:t>
                          </w:r>
                        </w:p>
                        <w:p w:rsidR="00A92637" w:rsidRDefault="002669ED" w:rsidP="00A92637">
                          <w:pPr>
                            <w:pStyle w:val="MCBusinessUnitTitle"/>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B875D7" id="_x0000_t202" coordsize="21600,21600" o:spt="202" path="m,l,21600r21600,l21600,xe">
              <v:stroke joinstyle="miter"/>
              <v:path gradientshapeok="t" o:connecttype="rect"/>
            </v:shapetype>
            <v:shape id="Text Box 193" o:spid="_x0000_s1026" type="#_x0000_t202" style="position:absolute;margin-left:82.6pt;margin-top:22.2pt;width:133.8pt;height:42.4pt;z-index:251660288;visibility:visible;mso-wrap-style:square;mso-width-percent:0;mso-height-percent:200;mso-wrap-distance-left:9pt;mso-wrap-distance-top:3.6pt;mso-wrap-distance-right:9pt;mso-wrap-distance-bottom:3.6pt;mso-position-horizontal:right;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" stroked="f">
              <v:textbox style="mso-fit-shape-to-text:t">
                <w:txbxContent>
                  <w:p w:rsidR="00C02D6D" w:rsidRDefault="00C02D6D" w:rsidP="00C02D6D">
                    <w:pPr>
                      <w:pStyle w:val="MCBusinessUnitTitle"/>
                    </w:pPr>
                    <w:r>
                      <w:t>MONASH COLLEGE TEACHER EDUCATION</w:t>
                    </w:r>
                  </w:p>
                  <w:p w:rsidR="00A92637" w:rsidRDefault="00C02D6D" w:rsidP="00A92637">
                    <w:pPr>
                      <w:pStyle w:val="MCBusinessUnitTitle"/>
                    </w:pPr>
                  </w:p>
                </w:txbxContent>
              </v:textbox>
              <w10:wrap type="square" anchorx="page" anchory="page"/>
              <w10:anchorlock/>
            </v:shape>
          </w:pict>
        </mc:Fallback>
      </mc:AlternateContent>
    </w:r>
  </w:p>
  <w:p w:rsidR="000B1B2D" w:rsidRDefault="002669E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637" w:rsidRDefault="00B90724">
    <w:pPr>
      <w:pStyle w:val="Header"/>
    </w:pPr>
    <w:r w:rsidRPr="004F35D2">
      <w:rPr>
        <w:noProof/>
        <w:lang w:eastAsia="zh-CN"/>
      </w:rPr>
      <w:drawing>
        <wp:anchor distT="0" distB="0" distL="114300" distR="114300" simplePos="0" relativeHeight="251661312" behindDoc="1" locked="0" layoutInCell="1" allowOverlap="1" wp14:anchorId="649E5053" wp14:editId="287C65FB">
          <wp:simplePos x="0" y="0"/>
          <wp:positionH relativeFrom="margin">
            <wp:posOffset>62230</wp:posOffset>
          </wp:positionH>
          <wp:positionV relativeFrom="paragraph">
            <wp:posOffset>61595</wp:posOffset>
          </wp:positionV>
          <wp:extent cx="1440000" cy="417600"/>
          <wp:effectExtent l="0" t="0" r="8255" b="1905"/>
          <wp:wrapNone/>
          <wp:docPr id="3" name="Picture 3"/>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1">
                    <a:extLst>
                      <a:ext uri="{28A0092B-C50C-407E-A947-70E740481C1C}">
                        <a14:useLocalDpi xmlns:a14="http://schemas.microsoft.com/office/drawing/2010/main" val="0"/>
                      </a:ext>
                    </a:extLst>
                  </a:blip>
                  <a:stretch>
                    <a:fillRect/>
                  </a:stretch>
                </pic:blipFill>
                <pic:spPr>
                  <a:xfrm>
                    <a:off x="0" y="0"/>
                    <a:ext cx="1440000" cy="4176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Cs w:val="24"/>
        <w:lang w:eastAsia="zh-CN"/>
      </w:rPr>
      <mc:AlternateContent>
        <mc:Choice Requires="wps">
          <w:drawing>
            <wp:anchor distT="45720" distB="45720" distL="114300" distR="114300" simplePos="0" relativeHeight="251662336" behindDoc="0" locked="1" layoutInCell="1" allowOverlap="1" wp14:anchorId="47612241" wp14:editId="746BE9CF">
              <wp:simplePos x="0" y="0"/>
              <wp:positionH relativeFrom="page">
                <wp:posOffset>5707380</wp:posOffset>
              </wp:positionH>
              <wp:positionV relativeFrom="page">
                <wp:posOffset>434340</wp:posOffset>
              </wp:positionV>
              <wp:extent cx="1996440" cy="538480"/>
              <wp:effectExtent l="0" t="0"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538480"/>
                      </a:xfrm>
                      <a:prstGeom prst="rect">
                        <a:avLst/>
                      </a:prstGeom>
                      <a:solidFill>
                        <a:srgbClr val="FFFFFF"/>
                      </a:solidFill>
                      <a:ln w="9525">
                        <a:noFill/>
                        <a:miter lim="800000"/>
                        <a:headEnd/>
                        <a:tailEnd/>
                      </a:ln>
                    </wps:spPr>
                    <wps:txbx>
                      <w:txbxContent>
                        <w:p w:rsidR="00A92637" w:rsidRDefault="002C3604" w:rsidP="00A92637">
                          <w:pPr>
                            <w:pStyle w:val="MCBusinessUnitTitle"/>
                          </w:pPr>
                          <w:r>
                            <w:t>MONASH COLLEGE TEACHER EDUCATION</w:t>
                          </w:r>
                        </w:p>
                        <w:p w:rsidR="002C3604" w:rsidRDefault="002C3604" w:rsidP="00A92637">
                          <w:pPr>
                            <w:pStyle w:val="MCBusinessUnitTitle"/>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612241" id="_x0000_t202" coordsize="21600,21600" o:spt="202" path="m,l,21600r21600,l21600,xe">
              <v:stroke joinstyle="miter"/>
              <v:path gradientshapeok="t" o:connecttype="rect"/>
            </v:shapetype>
            <v:shape id="Text Box 2" o:spid="_x0000_s1027" type="#_x0000_t202" style="position:absolute;margin-left:449.4pt;margin-top:34.2pt;width:157.2pt;height:42.4pt;z-index:251662336;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" stroked="f">
              <v:textbox style="mso-fit-shape-to-text:t">
                <w:txbxContent>
                  <w:p w:rsidR="00A92637" w:rsidRDefault="002C3604" w:rsidP="00A92637">
                    <w:pPr>
                      <w:pStyle w:val="MCBusinessUnitTitle"/>
                    </w:pPr>
                    <w:r>
                      <w:t>MONASH COLLEGE TEACHER EDUCATION</w:t>
                    </w:r>
                  </w:p>
                  <w:p w:rsidR="002C3604" w:rsidRDefault="002C3604" w:rsidP="00A92637">
                    <w:pPr>
                      <w:pStyle w:val="MCBusinessUnitTitle"/>
                    </w:pPr>
                  </w:p>
                </w:txbxContent>
              </v:textbox>
              <w10:wrap type="square" anchorx="page" anchory="page"/>
              <w10:anchorlock/>
            </v:shape>
          </w:pict>
        </mc:Fallback>
      </mc:AlternateContent>
    </w:r>
  </w:p>
  <w:p w:rsidR="000B1B2D" w:rsidRDefault="002669E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7546"/>
    <w:multiLevelType w:val="hybridMultilevel"/>
    <w:tmpl w:val="AE6009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8F743B"/>
    <w:multiLevelType w:val="hybridMultilevel"/>
    <w:tmpl w:val="AA946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D15479"/>
    <w:multiLevelType w:val="hybridMultilevel"/>
    <w:tmpl w:val="EE6EABD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9E42E2"/>
    <w:multiLevelType w:val="hybridMultilevel"/>
    <w:tmpl w:val="CD66800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B2F5EE8"/>
    <w:multiLevelType w:val="hybridMultilevel"/>
    <w:tmpl w:val="C3BC9D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3D341D0"/>
    <w:multiLevelType w:val="hybridMultilevel"/>
    <w:tmpl w:val="10FE6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DB1D6B"/>
    <w:multiLevelType w:val="hybridMultilevel"/>
    <w:tmpl w:val="2AF0A6D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6114243"/>
    <w:multiLevelType w:val="hybridMultilevel"/>
    <w:tmpl w:val="AFE6BEB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2460F32"/>
    <w:multiLevelType w:val="hybridMultilevel"/>
    <w:tmpl w:val="6DF4B9A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8C41406"/>
    <w:multiLevelType w:val="hybridMultilevel"/>
    <w:tmpl w:val="AA4A5EF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D72332D"/>
    <w:multiLevelType w:val="hybridMultilevel"/>
    <w:tmpl w:val="18FCD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199751C"/>
    <w:multiLevelType w:val="hybridMultilevel"/>
    <w:tmpl w:val="1FF8F2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4E74396"/>
    <w:multiLevelType w:val="hybridMultilevel"/>
    <w:tmpl w:val="0ED8F56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76315C3"/>
    <w:multiLevelType w:val="hybridMultilevel"/>
    <w:tmpl w:val="789A074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BAF649B"/>
    <w:multiLevelType w:val="hybridMultilevel"/>
    <w:tmpl w:val="BAC6C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9D17F3"/>
    <w:multiLevelType w:val="hybridMultilevel"/>
    <w:tmpl w:val="1114A5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1646430"/>
    <w:multiLevelType w:val="hybridMultilevel"/>
    <w:tmpl w:val="B420D04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1935BBB"/>
    <w:multiLevelType w:val="hybridMultilevel"/>
    <w:tmpl w:val="7FFECAC6"/>
    <w:lvl w:ilvl="0" w:tplc="4594C33C">
      <w:start w:val="1"/>
      <w:numFmt w:val="decimal"/>
      <w:lvlText w:val="%1."/>
      <w:lvlJc w:val="left"/>
      <w:pPr>
        <w:ind w:left="720" w:hanging="360"/>
      </w:pPr>
      <w:rPr>
        <w:rFonts w:eastAsia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9C82FCF"/>
    <w:multiLevelType w:val="hybridMultilevel"/>
    <w:tmpl w:val="8B76998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FAC2D00"/>
    <w:multiLevelType w:val="hybridMultilevel"/>
    <w:tmpl w:val="C21405D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4"/>
  </w:num>
  <w:num w:numId="3">
    <w:abstractNumId w:val="15"/>
  </w:num>
  <w:num w:numId="4">
    <w:abstractNumId w:val="4"/>
  </w:num>
  <w:num w:numId="5">
    <w:abstractNumId w:val="11"/>
  </w:num>
  <w:num w:numId="6">
    <w:abstractNumId w:val="1"/>
  </w:num>
  <w:num w:numId="7">
    <w:abstractNumId w:val="2"/>
  </w:num>
  <w:num w:numId="8">
    <w:abstractNumId w:val="6"/>
  </w:num>
  <w:num w:numId="9">
    <w:abstractNumId w:val="12"/>
  </w:num>
  <w:num w:numId="10">
    <w:abstractNumId w:val="7"/>
  </w:num>
  <w:num w:numId="11">
    <w:abstractNumId w:val="18"/>
  </w:num>
  <w:num w:numId="12">
    <w:abstractNumId w:val="13"/>
  </w:num>
  <w:num w:numId="13">
    <w:abstractNumId w:val="3"/>
  </w:num>
  <w:num w:numId="14">
    <w:abstractNumId w:val="19"/>
  </w:num>
  <w:num w:numId="15">
    <w:abstractNumId w:val="8"/>
  </w:num>
  <w:num w:numId="16">
    <w:abstractNumId w:val="17"/>
  </w:num>
  <w:num w:numId="17">
    <w:abstractNumId w:val="0"/>
  </w:num>
  <w:num w:numId="18">
    <w:abstractNumId w:val="16"/>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724"/>
    <w:rsid w:val="000D5FBC"/>
    <w:rsid w:val="002669ED"/>
    <w:rsid w:val="002B2291"/>
    <w:rsid w:val="002C3604"/>
    <w:rsid w:val="003E5B86"/>
    <w:rsid w:val="00504EFF"/>
    <w:rsid w:val="008013EA"/>
    <w:rsid w:val="0084322A"/>
    <w:rsid w:val="00876306"/>
    <w:rsid w:val="00A36BFF"/>
    <w:rsid w:val="00B23112"/>
    <w:rsid w:val="00B90724"/>
    <w:rsid w:val="00C02D6D"/>
    <w:rsid w:val="00C73358"/>
    <w:rsid w:val="00D4393C"/>
    <w:rsid w:val="00D47388"/>
    <w:rsid w:val="00F66A4F"/>
    <w:rsid w:val="00FE39D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C16AE6"/>
  <w15:chartTrackingRefBased/>
  <w15:docId w15:val="{A0B55B40-1D9B-416D-89A9-C9DE180FD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90724"/>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CTable">
    <w:name w:val="MC Table"/>
    <w:basedOn w:val="TableNormal"/>
    <w:uiPriority w:val="99"/>
    <w:rsid w:val="00B90724"/>
    <w:pPr>
      <w:spacing w:after="0" w:line="240" w:lineRule="auto"/>
    </w:pPr>
    <w:rPr>
      <w:rFonts w:eastAsiaTheme="minorHAnsi"/>
      <w:lang w:eastAsia="en-US"/>
    </w:rPr>
    <w:tblPr>
      <w:tblStyleRowBandSize w:val="1"/>
    </w:tblPr>
    <w:tblStylePr w:type="firstRow">
      <w:rPr>
        <w:rFonts w:ascii="Arial Narrow" w:hAnsi="Arial Narrow"/>
        <w:caps/>
        <w:smallCaps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FFFFFF" w:themeColor="background1"/>
          <w:insideV w:val="single" w:sz="4" w:space="0" w:color="FFFFFF" w:themeColor="background1"/>
        </w:tcBorders>
        <w:shd w:val="clear" w:color="auto" w:fill="000000" w:themeFill="text1"/>
      </w:tcPr>
    </w:tblStylePr>
    <w:tblStylePr w:type="lastRow">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MCBodyText">
    <w:name w:val="MC Body Text"/>
    <w:link w:val="MCBodyTextChar"/>
    <w:qFormat/>
    <w:rsid w:val="00B90724"/>
    <w:pPr>
      <w:suppressAutoHyphens/>
      <w:autoSpaceDE w:val="0"/>
      <w:autoSpaceDN w:val="0"/>
      <w:adjustRightInd w:val="0"/>
      <w:spacing w:before="57" w:after="85" w:line="240" w:lineRule="auto"/>
      <w:textAlignment w:val="center"/>
    </w:pPr>
    <w:rPr>
      <w:rFonts w:ascii="Arial" w:eastAsiaTheme="minorHAnsi" w:hAnsi="Arial" w:cs="Arial"/>
      <w:color w:val="000000"/>
      <w:lang w:val="en-US" w:eastAsia="en-US"/>
    </w:rPr>
  </w:style>
  <w:style w:type="character" w:customStyle="1" w:styleId="MCBodyTextChar">
    <w:name w:val="MC Body Text Char"/>
    <w:basedOn w:val="DefaultParagraphFont"/>
    <w:link w:val="MCBodyText"/>
    <w:rsid w:val="00B90724"/>
    <w:rPr>
      <w:rFonts w:ascii="Arial" w:eastAsiaTheme="minorHAnsi" w:hAnsi="Arial" w:cs="Arial"/>
      <w:color w:val="000000"/>
      <w:lang w:val="en-US" w:eastAsia="en-US"/>
    </w:rPr>
  </w:style>
  <w:style w:type="paragraph" w:customStyle="1" w:styleId="MCFooter">
    <w:name w:val="MC Footer"/>
    <w:link w:val="MCFooterChar"/>
    <w:qFormat/>
    <w:rsid w:val="00B90724"/>
    <w:pPr>
      <w:tabs>
        <w:tab w:val="center" w:pos="4956"/>
        <w:tab w:val="right" w:pos="9701"/>
      </w:tabs>
      <w:spacing w:after="0" w:line="240" w:lineRule="auto"/>
    </w:pPr>
    <w:rPr>
      <w:rFonts w:ascii="Arial Narrow" w:eastAsiaTheme="minorHAnsi" w:hAnsi="Arial Narrow" w:cs="Arial"/>
      <w:bCs/>
      <w:noProof/>
      <w:color w:val="141414"/>
      <w:sz w:val="16"/>
      <w:szCs w:val="20"/>
      <w:lang w:val="en-GB" w:eastAsia="en-AU"/>
    </w:rPr>
  </w:style>
  <w:style w:type="character" w:customStyle="1" w:styleId="MCFooterChar">
    <w:name w:val="MC Footer Char"/>
    <w:basedOn w:val="DefaultParagraphFont"/>
    <w:link w:val="MCFooter"/>
    <w:rsid w:val="00B90724"/>
    <w:rPr>
      <w:rFonts w:ascii="Arial Narrow" w:eastAsiaTheme="minorHAnsi" w:hAnsi="Arial Narrow" w:cs="Arial"/>
      <w:bCs/>
      <w:noProof/>
      <w:color w:val="141414"/>
      <w:sz w:val="16"/>
      <w:szCs w:val="20"/>
      <w:lang w:val="en-GB" w:eastAsia="en-AU"/>
    </w:rPr>
  </w:style>
  <w:style w:type="paragraph" w:styleId="Header">
    <w:name w:val="header"/>
    <w:basedOn w:val="Normal"/>
    <w:link w:val="HeaderChar"/>
    <w:uiPriority w:val="99"/>
    <w:unhideWhenUsed/>
    <w:rsid w:val="00B907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724"/>
    <w:rPr>
      <w:rFonts w:eastAsiaTheme="minorHAnsi"/>
      <w:lang w:eastAsia="en-US"/>
    </w:rPr>
  </w:style>
  <w:style w:type="character" w:customStyle="1" w:styleId="Bold">
    <w:name w:val="Bold"/>
    <w:basedOn w:val="Strong"/>
    <w:uiPriority w:val="1"/>
    <w:qFormat/>
    <w:rsid w:val="00B90724"/>
    <w:rPr>
      <w:b/>
      <w:bCs/>
    </w:rPr>
  </w:style>
  <w:style w:type="paragraph" w:customStyle="1" w:styleId="MCBusinessUnitTitle">
    <w:name w:val="MC Business Unit Title"/>
    <w:qFormat/>
    <w:rsid w:val="00B90724"/>
    <w:pPr>
      <w:spacing w:after="0" w:line="240" w:lineRule="auto"/>
    </w:pPr>
    <w:rPr>
      <w:rFonts w:ascii="Arial" w:eastAsiaTheme="minorHAnsi" w:hAnsi="Arial"/>
      <w:color w:val="141414"/>
      <w:sz w:val="20"/>
      <w:lang w:eastAsia="en-US"/>
    </w:rPr>
  </w:style>
  <w:style w:type="paragraph" w:customStyle="1" w:styleId="MCHeading1">
    <w:name w:val="MC Heading 1"/>
    <w:next w:val="MCHeading2"/>
    <w:qFormat/>
    <w:rsid w:val="00B90724"/>
    <w:pPr>
      <w:spacing w:after="283" w:line="276" w:lineRule="auto"/>
    </w:pPr>
    <w:rPr>
      <w:rFonts w:ascii="Arial Narrow" w:eastAsiaTheme="minorHAnsi" w:hAnsi="Arial Narrow" w:cs="Arial"/>
      <w:b/>
      <w:sz w:val="32"/>
      <w:szCs w:val="32"/>
      <w:lang w:val="en-US" w:eastAsia="en-US"/>
    </w:rPr>
  </w:style>
  <w:style w:type="paragraph" w:customStyle="1" w:styleId="MCHeading2">
    <w:name w:val="MC Heading 2"/>
    <w:qFormat/>
    <w:rsid w:val="00B90724"/>
    <w:pPr>
      <w:spacing w:after="283" w:line="276" w:lineRule="auto"/>
    </w:pPr>
    <w:rPr>
      <w:rFonts w:ascii="Arial Narrow" w:eastAsiaTheme="minorHAnsi" w:hAnsi="Arial Narrow" w:cs="Arial"/>
      <w:b/>
      <w:sz w:val="28"/>
      <w:szCs w:val="28"/>
      <w:lang w:val="en-US" w:eastAsia="en-US"/>
    </w:rPr>
  </w:style>
  <w:style w:type="paragraph" w:customStyle="1" w:styleId="MCTableTitle">
    <w:name w:val="MC Table Title"/>
    <w:rsid w:val="00B90724"/>
    <w:pPr>
      <w:spacing w:after="120"/>
    </w:pPr>
    <w:rPr>
      <w:rFonts w:ascii="Arial Narrow" w:eastAsiaTheme="minorHAnsi" w:hAnsi="Arial Narrow" w:cs="Arial"/>
      <w:b/>
      <w:caps/>
      <w:sz w:val="24"/>
      <w:szCs w:val="24"/>
      <w:lang w:val="en-GB" w:eastAsia="en-US"/>
    </w:rPr>
  </w:style>
  <w:style w:type="character" w:styleId="Strong">
    <w:name w:val="Strong"/>
    <w:basedOn w:val="DefaultParagraphFont"/>
    <w:uiPriority w:val="22"/>
    <w:qFormat/>
    <w:rsid w:val="00B90724"/>
    <w:rPr>
      <w:b/>
      <w:bCs/>
    </w:rPr>
  </w:style>
  <w:style w:type="paragraph" w:styleId="Footer">
    <w:name w:val="footer"/>
    <w:basedOn w:val="Normal"/>
    <w:link w:val="FooterChar"/>
    <w:uiPriority w:val="99"/>
    <w:unhideWhenUsed/>
    <w:rsid w:val="00B90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724"/>
    <w:rPr>
      <w:rFonts w:eastAsiaTheme="minorHAnsi"/>
      <w:lang w:eastAsia="en-US"/>
    </w:rPr>
  </w:style>
  <w:style w:type="paragraph" w:styleId="ListParagraph">
    <w:name w:val="List Paragraph"/>
    <w:basedOn w:val="Normal"/>
    <w:uiPriority w:val="34"/>
    <w:qFormat/>
    <w:rsid w:val="00F66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04524">
      <w:bodyDiv w:val="1"/>
      <w:marLeft w:val="0"/>
      <w:marRight w:val="0"/>
      <w:marTop w:val="0"/>
      <w:marBottom w:val="0"/>
      <w:divBdr>
        <w:top w:val="none" w:sz="0" w:space="0" w:color="auto"/>
        <w:left w:val="none" w:sz="0" w:space="0" w:color="auto"/>
        <w:bottom w:val="none" w:sz="0" w:space="0" w:color="auto"/>
        <w:right w:val="none" w:sz="0" w:space="0" w:color="auto"/>
      </w:divBdr>
      <w:divsChild>
        <w:div w:id="1463772275">
          <w:marLeft w:val="0"/>
          <w:marRight w:val="0"/>
          <w:marTop w:val="0"/>
          <w:marBottom w:val="0"/>
          <w:divBdr>
            <w:top w:val="none" w:sz="0" w:space="0" w:color="auto"/>
            <w:left w:val="none" w:sz="0" w:space="0" w:color="auto"/>
            <w:bottom w:val="none" w:sz="0" w:space="0" w:color="auto"/>
            <w:right w:val="none" w:sz="0" w:space="0" w:color="auto"/>
          </w:divBdr>
        </w:div>
        <w:div w:id="838886253">
          <w:marLeft w:val="0"/>
          <w:marRight w:val="0"/>
          <w:marTop w:val="0"/>
          <w:marBottom w:val="0"/>
          <w:divBdr>
            <w:top w:val="none" w:sz="0" w:space="0" w:color="auto"/>
            <w:left w:val="none" w:sz="0" w:space="0" w:color="auto"/>
            <w:bottom w:val="none" w:sz="0" w:space="0" w:color="auto"/>
            <w:right w:val="none" w:sz="0" w:space="0" w:color="auto"/>
          </w:divBdr>
        </w:div>
        <w:div w:id="37975419">
          <w:marLeft w:val="0"/>
          <w:marRight w:val="0"/>
          <w:marTop w:val="0"/>
          <w:marBottom w:val="0"/>
          <w:divBdr>
            <w:top w:val="none" w:sz="0" w:space="0" w:color="auto"/>
            <w:left w:val="none" w:sz="0" w:space="0" w:color="auto"/>
            <w:bottom w:val="none" w:sz="0" w:space="0" w:color="auto"/>
            <w:right w:val="none" w:sz="0" w:space="0" w:color="auto"/>
          </w:divBdr>
        </w:div>
        <w:div w:id="526255293">
          <w:marLeft w:val="0"/>
          <w:marRight w:val="0"/>
          <w:marTop w:val="0"/>
          <w:marBottom w:val="0"/>
          <w:divBdr>
            <w:top w:val="none" w:sz="0" w:space="0" w:color="auto"/>
            <w:left w:val="none" w:sz="0" w:space="0" w:color="auto"/>
            <w:bottom w:val="none" w:sz="0" w:space="0" w:color="auto"/>
            <w:right w:val="none" w:sz="0" w:space="0" w:color="auto"/>
          </w:divBdr>
        </w:div>
        <w:div w:id="1077284778">
          <w:marLeft w:val="0"/>
          <w:marRight w:val="0"/>
          <w:marTop w:val="0"/>
          <w:marBottom w:val="0"/>
          <w:divBdr>
            <w:top w:val="none" w:sz="0" w:space="0" w:color="auto"/>
            <w:left w:val="none" w:sz="0" w:space="0" w:color="auto"/>
            <w:bottom w:val="none" w:sz="0" w:space="0" w:color="auto"/>
            <w:right w:val="none" w:sz="0" w:space="0" w:color="auto"/>
          </w:divBdr>
        </w:div>
        <w:div w:id="2001155339">
          <w:marLeft w:val="0"/>
          <w:marRight w:val="0"/>
          <w:marTop w:val="0"/>
          <w:marBottom w:val="0"/>
          <w:divBdr>
            <w:top w:val="none" w:sz="0" w:space="0" w:color="auto"/>
            <w:left w:val="none" w:sz="0" w:space="0" w:color="auto"/>
            <w:bottom w:val="none" w:sz="0" w:space="0" w:color="auto"/>
            <w:right w:val="none" w:sz="0" w:space="0" w:color="auto"/>
          </w:divBdr>
        </w:div>
      </w:divsChild>
    </w:div>
    <w:div w:id="278533520">
      <w:bodyDiv w:val="1"/>
      <w:marLeft w:val="0"/>
      <w:marRight w:val="0"/>
      <w:marTop w:val="0"/>
      <w:marBottom w:val="0"/>
      <w:divBdr>
        <w:top w:val="none" w:sz="0" w:space="0" w:color="auto"/>
        <w:left w:val="none" w:sz="0" w:space="0" w:color="auto"/>
        <w:bottom w:val="none" w:sz="0" w:space="0" w:color="auto"/>
        <w:right w:val="none" w:sz="0" w:space="0" w:color="auto"/>
      </w:divBdr>
      <w:divsChild>
        <w:div w:id="743918025">
          <w:marLeft w:val="0"/>
          <w:marRight w:val="0"/>
          <w:marTop w:val="0"/>
          <w:marBottom w:val="0"/>
          <w:divBdr>
            <w:top w:val="none" w:sz="0" w:space="0" w:color="auto"/>
            <w:left w:val="none" w:sz="0" w:space="0" w:color="auto"/>
            <w:bottom w:val="none" w:sz="0" w:space="0" w:color="auto"/>
            <w:right w:val="none" w:sz="0" w:space="0" w:color="auto"/>
          </w:divBdr>
        </w:div>
        <w:div w:id="992484628">
          <w:marLeft w:val="0"/>
          <w:marRight w:val="0"/>
          <w:marTop w:val="0"/>
          <w:marBottom w:val="0"/>
          <w:divBdr>
            <w:top w:val="none" w:sz="0" w:space="0" w:color="auto"/>
            <w:left w:val="none" w:sz="0" w:space="0" w:color="auto"/>
            <w:bottom w:val="none" w:sz="0" w:space="0" w:color="auto"/>
            <w:right w:val="none" w:sz="0" w:space="0" w:color="auto"/>
          </w:divBdr>
        </w:div>
        <w:div w:id="279146860">
          <w:marLeft w:val="0"/>
          <w:marRight w:val="0"/>
          <w:marTop w:val="0"/>
          <w:marBottom w:val="0"/>
          <w:divBdr>
            <w:top w:val="none" w:sz="0" w:space="0" w:color="auto"/>
            <w:left w:val="none" w:sz="0" w:space="0" w:color="auto"/>
            <w:bottom w:val="none" w:sz="0" w:space="0" w:color="auto"/>
            <w:right w:val="none" w:sz="0" w:space="0" w:color="auto"/>
          </w:divBdr>
        </w:div>
        <w:div w:id="1667510585">
          <w:marLeft w:val="0"/>
          <w:marRight w:val="0"/>
          <w:marTop w:val="0"/>
          <w:marBottom w:val="0"/>
          <w:divBdr>
            <w:top w:val="none" w:sz="0" w:space="0" w:color="auto"/>
            <w:left w:val="none" w:sz="0" w:space="0" w:color="auto"/>
            <w:bottom w:val="none" w:sz="0" w:space="0" w:color="auto"/>
            <w:right w:val="none" w:sz="0" w:space="0" w:color="auto"/>
          </w:divBdr>
        </w:div>
        <w:div w:id="1964310581">
          <w:marLeft w:val="0"/>
          <w:marRight w:val="0"/>
          <w:marTop w:val="0"/>
          <w:marBottom w:val="0"/>
          <w:divBdr>
            <w:top w:val="none" w:sz="0" w:space="0" w:color="auto"/>
            <w:left w:val="none" w:sz="0" w:space="0" w:color="auto"/>
            <w:bottom w:val="none" w:sz="0" w:space="0" w:color="auto"/>
            <w:right w:val="none" w:sz="0" w:space="0" w:color="auto"/>
          </w:divBdr>
        </w:div>
        <w:div w:id="2004773222">
          <w:marLeft w:val="0"/>
          <w:marRight w:val="0"/>
          <w:marTop w:val="0"/>
          <w:marBottom w:val="0"/>
          <w:divBdr>
            <w:top w:val="none" w:sz="0" w:space="0" w:color="auto"/>
            <w:left w:val="none" w:sz="0" w:space="0" w:color="auto"/>
            <w:bottom w:val="none" w:sz="0" w:space="0" w:color="auto"/>
            <w:right w:val="none" w:sz="0" w:space="0" w:color="auto"/>
          </w:divBdr>
        </w:div>
        <w:div w:id="626084124">
          <w:marLeft w:val="0"/>
          <w:marRight w:val="0"/>
          <w:marTop w:val="0"/>
          <w:marBottom w:val="0"/>
          <w:divBdr>
            <w:top w:val="none" w:sz="0" w:space="0" w:color="auto"/>
            <w:left w:val="none" w:sz="0" w:space="0" w:color="auto"/>
            <w:bottom w:val="none" w:sz="0" w:space="0" w:color="auto"/>
            <w:right w:val="none" w:sz="0" w:space="0" w:color="auto"/>
          </w:divBdr>
        </w:div>
        <w:div w:id="1586265394">
          <w:marLeft w:val="0"/>
          <w:marRight w:val="0"/>
          <w:marTop w:val="0"/>
          <w:marBottom w:val="0"/>
          <w:divBdr>
            <w:top w:val="none" w:sz="0" w:space="0" w:color="auto"/>
            <w:left w:val="none" w:sz="0" w:space="0" w:color="auto"/>
            <w:bottom w:val="none" w:sz="0" w:space="0" w:color="auto"/>
            <w:right w:val="none" w:sz="0" w:space="0" w:color="auto"/>
          </w:divBdr>
        </w:div>
        <w:div w:id="623002952">
          <w:marLeft w:val="0"/>
          <w:marRight w:val="0"/>
          <w:marTop w:val="0"/>
          <w:marBottom w:val="0"/>
          <w:divBdr>
            <w:top w:val="none" w:sz="0" w:space="0" w:color="auto"/>
            <w:left w:val="none" w:sz="0" w:space="0" w:color="auto"/>
            <w:bottom w:val="none" w:sz="0" w:space="0" w:color="auto"/>
            <w:right w:val="none" w:sz="0" w:space="0" w:color="auto"/>
          </w:divBdr>
        </w:div>
        <w:div w:id="1958557482">
          <w:marLeft w:val="0"/>
          <w:marRight w:val="0"/>
          <w:marTop w:val="0"/>
          <w:marBottom w:val="0"/>
          <w:divBdr>
            <w:top w:val="none" w:sz="0" w:space="0" w:color="auto"/>
            <w:left w:val="none" w:sz="0" w:space="0" w:color="auto"/>
            <w:bottom w:val="none" w:sz="0" w:space="0" w:color="auto"/>
            <w:right w:val="none" w:sz="0" w:space="0" w:color="auto"/>
          </w:divBdr>
        </w:div>
        <w:div w:id="1328172178">
          <w:marLeft w:val="0"/>
          <w:marRight w:val="0"/>
          <w:marTop w:val="0"/>
          <w:marBottom w:val="0"/>
          <w:divBdr>
            <w:top w:val="none" w:sz="0" w:space="0" w:color="auto"/>
            <w:left w:val="none" w:sz="0" w:space="0" w:color="auto"/>
            <w:bottom w:val="none" w:sz="0" w:space="0" w:color="auto"/>
            <w:right w:val="none" w:sz="0" w:space="0" w:color="auto"/>
          </w:divBdr>
        </w:div>
      </w:divsChild>
    </w:div>
    <w:div w:id="757756167">
      <w:bodyDiv w:val="1"/>
      <w:marLeft w:val="0"/>
      <w:marRight w:val="0"/>
      <w:marTop w:val="0"/>
      <w:marBottom w:val="0"/>
      <w:divBdr>
        <w:top w:val="none" w:sz="0" w:space="0" w:color="auto"/>
        <w:left w:val="none" w:sz="0" w:space="0" w:color="auto"/>
        <w:bottom w:val="none" w:sz="0" w:space="0" w:color="auto"/>
        <w:right w:val="none" w:sz="0" w:space="0" w:color="auto"/>
      </w:divBdr>
      <w:divsChild>
        <w:div w:id="1302344575">
          <w:marLeft w:val="0"/>
          <w:marRight w:val="0"/>
          <w:marTop w:val="0"/>
          <w:marBottom w:val="0"/>
          <w:divBdr>
            <w:top w:val="none" w:sz="0" w:space="0" w:color="auto"/>
            <w:left w:val="none" w:sz="0" w:space="0" w:color="auto"/>
            <w:bottom w:val="none" w:sz="0" w:space="0" w:color="auto"/>
            <w:right w:val="none" w:sz="0" w:space="0" w:color="auto"/>
          </w:divBdr>
        </w:div>
        <w:div w:id="848833518">
          <w:marLeft w:val="0"/>
          <w:marRight w:val="0"/>
          <w:marTop w:val="0"/>
          <w:marBottom w:val="0"/>
          <w:divBdr>
            <w:top w:val="none" w:sz="0" w:space="0" w:color="auto"/>
            <w:left w:val="none" w:sz="0" w:space="0" w:color="auto"/>
            <w:bottom w:val="none" w:sz="0" w:space="0" w:color="auto"/>
            <w:right w:val="none" w:sz="0" w:space="0" w:color="auto"/>
          </w:divBdr>
        </w:div>
        <w:div w:id="1828787568">
          <w:marLeft w:val="0"/>
          <w:marRight w:val="0"/>
          <w:marTop w:val="0"/>
          <w:marBottom w:val="0"/>
          <w:divBdr>
            <w:top w:val="none" w:sz="0" w:space="0" w:color="auto"/>
            <w:left w:val="none" w:sz="0" w:space="0" w:color="auto"/>
            <w:bottom w:val="none" w:sz="0" w:space="0" w:color="auto"/>
            <w:right w:val="none" w:sz="0" w:space="0" w:color="auto"/>
          </w:divBdr>
        </w:div>
        <w:div w:id="2077971490">
          <w:marLeft w:val="0"/>
          <w:marRight w:val="0"/>
          <w:marTop w:val="0"/>
          <w:marBottom w:val="0"/>
          <w:divBdr>
            <w:top w:val="none" w:sz="0" w:space="0" w:color="auto"/>
            <w:left w:val="none" w:sz="0" w:space="0" w:color="auto"/>
            <w:bottom w:val="none" w:sz="0" w:space="0" w:color="auto"/>
            <w:right w:val="none" w:sz="0" w:space="0" w:color="auto"/>
          </w:divBdr>
        </w:div>
      </w:divsChild>
    </w:div>
    <w:div w:id="912617493">
      <w:bodyDiv w:val="1"/>
      <w:marLeft w:val="0"/>
      <w:marRight w:val="0"/>
      <w:marTop w:val="0"/>
      <w:marBottom w:val="0"/>
      <w:divBdr>
        <w:top w:val="none" w:sz="0" w:space="0" w:color="auto"/>
        <w:left w:val="none" w:sz="0" w:space="0" w:color="auto"/>
        <w:bottom w:val="none" w:sz="0" w:space="0" w:color="auto"/>
        <w:right w:val="none" w:sz="0" w:space="0" w:color="auto"/>
      </w:divBdr>
      <w:divsChild>
        <w:div w:id="1366714401">
          <w:marLeft w:val="0"/>
          <w:marRight w:val="0"/>
          <w:marTop w:val="0"/>
          <w:marBottom w:val="0"/>
          <w:divBdr>
            <w:top w:val="none" w:sz="0" w:space="0" w:color="auto"/>
            <w:left w:val="none" w:sz="0" w:space="0" w:color="auto"/>
            <w:bottom w:val="none" w:sz="0" w:space="0" w:color="auto"/>
            <w:right w:val="none" w:sz="0" w:space="0" w:color="auto"/>
          </w:divBdr>
        </w:div>
        <w:div w:id="1943103811">
          <w:marLeft w:val="0"/>
          <w:marRight w:val="0"/>
          <w:marTop w:val="0"/>
          <w:marBottom w:val="0"/>
          <w:divBdr>
            <w:top w:val="none" w:sz="0" w:space="0" w:color="auto"/>
            <w:left w:val="none" w:sz="0" w:space="0" w:color="auto"/>
            <w:bottom w:val="none" w:sz="0" w:space="0" w:color="auto"/>
            <w:right w:val="none" w:sz="0" w:space="0" w:color="auto"/>
          </w:divBdr>
        </w:div>
        <w:div w:id="1230924353">
          <w:marLeft w:val="0"/>
          <w:marRight w:val="0"/>
          <w:marTop w:val="0"/>
          <w:marBottom w:val="0"/>
          <w:divBdr>
            <w:top w:val="none" w:sz="0" w:space="0" w:color="auto"/>
            <w:left w:val="none" w:sz="0" w:space="0" w:color="auto"/>
            <w:bottom w:val="none" w:sz="0" w:space="0" w:color="auto"/>
            <w:right w:val="none" w:sz="0" w:space="0" w:color="auto"/>
          </w:divBdr>
        </w:div>
        <w:div w:id="1509249894">
          <w:marLeft w:val="0"/>
          <w:marRight w:val="0"/>
          <w:marTop w:val="0"/>
          <w:marBottom w:val="0"/>
          <w:divBdr>
            <w:top w:val="none" w:sz="0" w:space="0" w:color="auto"/>
            <w:left w:val="none" w:sz="0" w:space="0" w:color="auto"/>
            <w:bottom w:val="none" w:sz="0" w:space="0" w:color="auto"/>
            <w:right w:val="none" w:sz="0" w:space="0" w:color="auto"/>
          </w:divBdr>
        </w:div>
        <w:div w:id="361977683">
          <w:marLeft w:val="0"/>
          <w:marRight w:val="0"/>
          <w:marTop w:val="0"/>
          <w:marBottom w:val="0"/>
          <w:divBdr>
            <w:top w:val="none" w:sz="0" w:space="0" w:color="auto"/>
            <w:left w:val="none" w:sz="0" w:space="0" w:color="auto"/>
            <w:bottom w:val="none" w:sz="0" w:space="0" w:color="auto"/>
            <w:right w:val="none" w:sz="0" w:space="0" w:color="auto"/>
          </w:divBdr>
        </w:div>
        <w:div w:id="673997265">
          <w:marLeft w:val="0"/>
          <w:marRight w:val="0"/>
          <w:marTop w:val="0"/>
          <w:marBottom w:val="0"/>
          <w:divBdr>
            <w:top w:val="none" w:sz="0" w:space="0" w:color="auto"/>
            <w:left w:val="none" w:sz="0" w:space="0" w:color="auto"/>
            <w:bottom w:val="none" w:sz="0" w:space="0" w:color="auto"/>
            <w:right w:val="none" w:sz="0" w:space="0" w:color="auto"/>
          </w:divBdr>
        </w:div>
        <w:div w:id="1165244222">
          <w:marLeft w:val="0"/>
          <w:marRight w:val="0"/>
          <w:marTop w:val="0"/>
          <w:marBottom w:val="0"/>
          <w:divBdr>
            <w:top w:val="none" w:sz="0" w:space="0" w:color="auto"/>
            <w:left w:val="none" w:sz="0" w:space="0" w:color="auto"/>
            <w:bottom w:val="none" w:sz="0" w:space="0" w:color="auto"/>
            <w:right w:val="none" w:sz="0" w:space="0" w:color="auto"/>
          </w:divBdr>
        </w:div>
        <w:div w:id="1372414906">
          <w:marLeft w:val="0"/>
          <w:marRight w:val="0"/>
          <w:marTop w:val="0"/>
          <w:marBottom w:val="0"/>
          <w:divBdr>
            <w:top w:val="none" w:sz="0" w:space="0" w:color="auto"/>
            <w:left w:val="none" w:sz="0" w:space="0" w:color="auto"/>
            <w:bottom w:val="none" w:sz="0" w:space="0" w:color="auto"/>
            <w:right w:val="none" w:sz="0" w:space="0" w:color="auto"/>
          </w:divBdr>
        </w:div>
        <w:div w:id="1901868969">
          <w:marLeft w:val="0"/>
          <w:marRight w:val="0"/>
          <w:marTop w:val="0"/>
          <w:marBottom w:val="0"/>
          <w:divBdr>
            <w:top w:val="none" w:sz="0" w:space="0" w:color="auto"/>
            <w:left w:val="none" w:sz="0" w:space="0" w:color="auto"/>
            <w:bottom w:val="none" w:sz="0" w:space="0" w:color="auto"/>
            <w:right w:val="none" w:sz="0" w:space="0" w:color="auto"/>
          </w:divBdr>
        </w:div>
        <w:div w:id="1831289204">
          <w:marLeft w:val="0"/>
          <w:marRight w:val="0"/>
          <w:marTop w:val="0"/>
          <w:marBottom w:val="0"/>
          <w:divBdr>
            <w:top w:val="none" w:sz="0" w:space="0" w:color="auto"/>
            <w:left w:val="none" w:sz="0" w:space="0" w:color="auto"/>
            <w:bottom w:val="none" w:sz="0" w:space="0" w:color="auto"/>
            <w:right w:val="none" w:sz="0" w:space="0" w:color="auto"/>
          </w:divBdr>
        </w:div>
        <w:div w:id="277446313">
          <w:marLeft w:val="0"/>
          <w:marRight w:val="0"/>
          <w:marTop w:val="0"/>
          <w:marBottom w:val="0"/>
          <w:divBdr>
            <w:top w:val="none" w:sz="0" w:space="0" w:color="auto"/>
            <w:left w:val="none" w:sz="0" w:space="0" w:color="auto"/>
            <w:bottom w:val="none" w:sz="0" w:space="0" w:color="auto"/>
            <w:right w:val="none" w:sz="0" w:space="0" w:color="auto"/>
          </w:divBdr>
        </w:div>
        <w:div w:id="1356425267">
          <w:marLeft w:val="0"/>
          <w:marRight w:val="0"/>
          <w:marTop w:val="0"/>
          <w:marBottom w:val="0"/>
          <w:divBdr>
            <w:top w:val="none" w:sz="0" w:space="0" w:color="auto"/>
            <w:left w:val="none" w:sz="0" w:space="0" w:color="auto"/>
            <w:bottom w:val="none" w:sz="0" w:space="0" w:color="auto"/>
            <w:right w:val="none" w:sz="0" w:space="0" w:color="auto"/>
          </w:divBdr>
        </w:div>
        <w:div w:id="202719870">
          <w:marLeft w:val="0"/>
          <w:marRight w:val="0"/>
          <w:marTop w:val="0"/>
          <w:marBottom w:val="0"/>
          <w:divBdr>
            <w:top w:val="none" w:sz="0" w:space="0" w:color="auto"/>
            <w:left w:val="none" w:sz="0" w:space="0" w:color="auto"/>
            <w:bottom w:val="none" w:sz="0" w:space="0" w:color="auto"/>
            <w:right w:val="none" w:sz="0" w:space="0" w:color="auto"/>
          </w:divBdr>
        </w:div>
        <w:div w:id="1809472948">
          <w:marLeft w:val="0"/>
          <w:marRight w:val="0"/>
          <w:marTop w:val="0"/>
          <w:marBottom w:val="0"/>
          <w:divBdr>
            <w:top w:val="none" w:sz="0" w:space="0" w:color="auto"/>
            <w:left w:val="none" w:sz="0" w:space="0" w:color="auto"/>
            <w:bottom w:val="none" w:sz="0" w:space="0" w:color="auto"/>
            <w:right w:val="none" w:sz="0" w:space="0" w:color="auto"/>
          </w:divBdr>
        </w:div>
        <w:div w:id="1579635598">
          <w:marLeft w:val="0"/>
          <w:marRight w:val="0"/>
          <w:marTop w:val="0"/>
          <w:marBottom w:val="0"/>
          <w:divBdr>
            <w:top w:val="none" w:sz="0" w:space="0" w:color="auto"/>
            <w:left w:val="none" w:sz="0" w:space="0" w:color="auto"/>
            <w:bottom w:val="none" w:sz="0" w:space="0" w:color="auto"/>
            <w:right w:val="none" w:sz="0" w:space="0" w:color="auto"/>
          </w:divBdr>
        </w:div>
        <w:div w:id="230653573">
          <w:marLeft w:val="0"/>
          <w:marRight w:val="0"/>
          <w:marTop w:val="0"/>
          <w:marBottom w:val="0"/>
          <w:divBdr>
            <w:top w:val="none" w:sz="0" w:space="0" w:color="auto"/>
            <w:left w:val="none" w:sz="0" w:space="0" w:color="auto"/>
            <w:bottom w:val="none" w:sz="0" w:space="0" w:color="auto"/>
            <w:right w:val="none" w:sz="0" w:space="0" w:color="auto"/>
          </w:divBdr>
        </w:div>
        <w:div w:id="1567835259">
          <w:marLeft w:val="0"/>
          <w:marRight w:val="0"/>
          <w:marTop w:val="0"/>
          <w:marBottom w:val="0"/>
          <w:divBdr>
            <w:top w:val="none" w:sz="0" w:space="0" w:color="auto"/>
            <w:left w:val="none" w:sz="0" w:space="0" w:color="auto"/>
            <w:bottom w:val="none" w:sz="0" w:space="0" w:color="auto"/>
            <w:right w:val="none" w:sz="0" w:space="0" w:color="auto"/>
          </w:divBdr>
        </w:div>
        <w:div w:id="1358117654">
          <w:marLeft w:val="0"/>
          <w:marRight w:val="0"/>
          <w:marTop w:val="0"/>
          <w:marBottom w:val="0"/>
          <w:divBdr>
            <w:top w:val="none" w:sz="0" w:space="0" w:color="auto"/>
            <w:left w:val="none" w:sz="0" w:space="0" w:color="auto"/>
            <w:bottom w:val="none" w:sz="0" w:space="0" w:color="auto"/>
            <w:right w:val="none" w:sz="0" w:space="0" w:color="auto"/>
          </w:divBdr>
        </w:div>
        <w:div w:id="1197811578">
          <w:marLeft w:val="0"/>
          <w:marRight w:val="0"/>
          <w:marTop w:val="0"/>
          <w:marBottom w:val="0"/>
          <w:divBdr>
            <w:top w:val="none" w:sz="0" w:space="0" w:color="auto"/>
            <w:left w:val="none" w:sz="0" w:space="0" w:color="auto"/>
            <w:bottom w:val="none" w:sz="0" w:space="0" w:color="auto"/>
            <w:right w:val="none" w:sz="0" w:space="0" w:color="auto"/>
          </w:divBdr>
        </w:div>
        <w:div w:id="1962224333">
          <w:marLeft w:val="0"/>
          <w:marRight w:val="0"/>
          <w:marTop w:val="0"/>
          <w:marBottom w:val="0"/>
          <w:divBdr>
            <w:top w:val="none" w:sz="0" w:space="0" w:color="auto"/>
            <w:left w:val="none" w:sz="0" w:space="0" w:color="auto"/>
            <w:bottom w:val="none" w:sz="0" w:space="0" w:color="auto"/>
            <w:right w:val="none" w:sz="0" w:space="0" w:color="auto"/>
          </w:divBdr>
        </w:div>
        <w:div w:id="322634685">
          <w:marLeft w:val="0"/>
          <w:marRight w:val="0"/>
          <w:marTop w:val="0"/>
          <w:marBottom w:val="0"/>
          <w:divBdr>
            <w:top w:val="none" w:sz="0" w:space="0" w:color="auto"/>
            <w:left w:val="none" w:sz="0" w:space="0" w:color="auto"/>
            <w:bottom w:val="none" w:sz="0" w:space="0" w:color="auto"/>
            <w:right w:val="none" w:sz="0" w:space="0" w:color="auto"/>
          </w:divBdr>
        </w:div>
        <w:div w:id="2143497065">
          <w:marLeft w:val="0"/>
          <w:marRight w:val="0"/>
          <w:marTop w:val="0"/>
          <w:marBottom w:val="0"/>
          <w:divBdr>
            <w:top w:val="none" w:sz="0" w:space="0" w:color="auto"/>
            <w:left w:val="none" w:sz="0" w:space="0" w:color="auto"/>
            <w:bottom w:val="none" w:sz="0" w:space="0" w:color="auto"/>
            <w:right w:val="none" w:sz="0" w:space="0" w:color="auto"/>
          </w:divBdr>
        </w:div>
        <w:div w:id="1877425268">
          <w:marLeft w:val="0"/>
          <w:marRight w:val="0"/>
          <w:marTop w:val="0"/>
          <w:marBottom w:val="0"/>
          <w:divBdr>
            <w:top w:val="none" w:sz="0" w:space="0" w:color="auto"/>
            <w:left w:val="none" w:sz="0" w:space="0" w:color="auto"/>
            <w:bottom w:val="none" w:sz="0" w:space="0" w:color="auto"/>
            <w:right w:val="none" w:sz="0" w:space="0" w:color="auto"/>
          </w:divBdr>
        </w:div>
      </w:divsChild>
    </w:div>
    <w:div w:id="1005520015">
      <w:bodyDiv w:val="1"/>
      <w:marLeft w:val="0"/>
      <w:marRight w:val="0"/>
      <w:marTop w:val="0"/>
      <w:marBottom w:val="0"/>
      <w:divBdr>
        <w:top w:val="none" w:sz="0" w:space="0" w:color="auto"/>
        <w:left w:val="none" w:sz="0" w:space="0" w:color="auto"/>
        <w:bottom w:val="none" w:sz="0" w:space="0" w:color="auto"/>
        <w:right w:val="none" w:sz="0" w:space="0" w:color="auto"/>
      </w:divBdr>
      <w:divsChild>
        <w:div w:id="709959801">
          <w:marLeft w:val="0"/>
          <w:marRight w:val="0"/>
          <w:marTop w:val="0"/>
          <w:marBottom w:val="0"/>
          <w:divBdr>
            <w:top w:val="none" w:sz="0" w:space="0" w:color="auto"/>
            <w:left w:val="none" w:sz="0" w:space="0" w:color="auto"/>
            <w:bottom w:val="none" w:sz="0" w:space="0" w:color="auto"/>
            <w:right w:val="none" w:sz="0" w:space="0" w:color="auto"/>
          </w:divBdr>
        </w:div>
        <w:div w:id="1331104626">
          <w:marLeft w:val="0"/>
          <w:marRight w:val="0"/>
          <w:marTop w:val="0"/>
          <w:marBottom w:val="0"/>
          <w:divBdr>
            <w:top w:val="none" w:sz="0" w:space="0" w:color="auto"/>
            <w:left w:val="none" w:sz="0" w:space="0" w:color="auto"/>
            <w:bottom w:val="none" w:sz="0" w:space="0" w:color="auto"/>
            <w:right w:val="none" w:sz="0" w:space="0" w:color="auto"/>
          </w:divBdr>
        </w:div>
        <w:div w:id="741876289">
          <w:marLeft w:val="0"/>
          <w:marRight w:val="0"/>
          <w:marTop w:val="0"/>
          <w:marBottom w:val="0"/>
          <w:divBdr>
            <w:top w:val="none" w:sz="0" w:space="0" w:color="auto"/>
            <w:left w:val="none" w:sz="0" w:space="0" w:color="auto"/>
            <w:bottom w:val="none" w:sz="0" w:space="0" w:color="auto"/>
            <w:right w:val="none" w:sz="0" w:space="0" w:color="auto"/>
          </w:divBdr>
        </w:div>
        <w:div w:id="394164667">
          <w:marLeft w:val="0"/>
          <w:marRight w:val="0"/>
          <w:marTop w:val="0"/>
          <w:marBottom w:val="0"/>
          <w:divBdr>
            <w:top w:val="none" w:sz="0" w:space="0" w:color="auto"/>
            <w:left w:val="none" w:sz="0" w:space="0" w:color="auto"/>
            <w:bottom w:val="none" w:sz="0" w:space="0" w:color="auto"/>
            <w:right w:val="none" w:sz="0" w:space="0" w:color="auto"/>
          </w:divBdr>
        </w:div>
        <w:div w:id="359672582">
          <w:marLeft w:val="0"/>
          <w:marRight w:val="0"/>
          <w:marTop w:val="0"/>
          <w:marBottom w:val="0"/>
          <w:divBdr>
            <w:top w:val="none" w:sz="0" w:space="0" w:color="auto"/>
            <w:left w:val="none" w:sz="0" w:space="0" w:color="auto"/>
            <w:bottom w:val="none" w:sz="0" w:space="0" w:color="auto"/>
            <w:right w:val="none" w:sz="0" w:space="0" w:color="auto"/>
          </w:divBdr>
        </w:div>
        <w:div w:id="640690299">
          <w:marLeft w:val="0"/>
          <w:marRight w:val="0"/>
          <w:marTop w:val="0"/>
          <w:marBottom w:val="0"/>
          <w:divBdr>
            <w:top w:val="none" w:sz="0" w:space="0" w:color="auto"/>
            <w:left w:val="none" w:sz="0" w:space="0" w:color="auto"/>
            <w:bottom w:val="none" w:sz="0" w:space="0" w:color="auto"/>
            <w:right w:val="none" w:sz="0" w:space="0" w:color="auto"/>
          </w:divBdr>
        </w:div>
        <w:div w:id="275330769">
          <w:marLeft w:val="0"/>
          <w:marRight w:val="0"/>
          <w:marTop w:val="0"/>
          <w:marBottom w:val="0"/>
          <w:divBdr>
            <w:top w:val="none" w:sz="0" w:space="0" w:color="auto"/>
            <w:left w:val="none" w:sz="0" w:space="0" w:color="auto"/>
            <w:bottom w:val="none" w:sz="0" w:space="0" w:color="auto"/>
            <w:right w:val="none" w:sz="0" w:space="0" w:color="auto"/>
          </w:divBdr>
        </w:div>
        <w:div w:id="118186125">
          <w:marLeft w:val="0"/>
          <w:marRight w:val="0"/>
          <w:marTop w:val="0"/>
          <w:marBottom w:val="0"/>
          <w:divBdr>
            <w:top w:val="none" w:sz="0" w:space="0" w:color="auto"/>
            <w:left w:val="none" w:sz="0" w:space="0" w:color="auto"/>
            <w:bottom w:val="none" w:sz="0" w:space="0" w:color="auto"/>
            <w:right w:val="none" w:sz="0" w:space="0" w:color="auto"/>
          </w:divBdr>
        </w:div>
        <w:div w:id="726997717">
          <w:marLeft w:val="0"/>
          <w:marRight w:val="0"/>
          <w:marTop w:val="0"/>
          <w:marBottom w:val="0"/>
          <w:divBdr>
            <w:top w:val="none" w:sz="0" w:space="0" w:color="auto"/>
            <w:left w:val="none" w:sz="0" w:space="0" w:color="auto"/>
            <w:bottom w:val="none" w:sz="0" w:space="0" w:color="auto"/>
            <w:right w:val="none" w:sz="0" w:space="0" w:color="auto"/>
          </w:divBdr>
        </w:div>
        <w:div w:id="1802067828">
          <w:marLeft w:val="0"/>
          <w:marRight w:val="0"/>
          <w:marTop w:val="0"/>
          <w:marBottom w:val="0"/>
          <w:divBdr>
            <w:top w:val="none" w:sz="0" w:space="0" w:color="auto"/>
            <w:left w:val="none" w:sz="0" w:space="0" w:color="auto"/>
            <w:bottom w:val="none" w:sz="0" w:space="0" w:color="auto"/>
            <w:right w:val="none" w:sz="0" w:space="0" w:color="auto"/>
          </w:divBdr>
        </w:div>
        <w:div w:id="404766279">
          <w:marLeft w:val="0"/>
          <w:marRight w:val="0"/>
          <w:marTop w:val="0"/>
          <w:marBottom w:val="0"/>
          <w:divBdr>
            <w:top w:val="none" w:sz="0" w:space="0" w:color="auto"/>
            <w:left w:val="none" w:sz="0" w:space="0" w:color="auto"/>
            <w:bottom w:val="none" w:sz="0" w:space="0" w:color="auto"/>
            <w:right w:val="none" w:sz="0" w:space="0" w:color="auto"/>
          </w:divBdr>
        </w:div>
      </w:divsChild>
    </w:div>
    <w:div w:id="1498375960">
      <w:bodyDiv w:val="1"/>
      <w:marLeft w:val="0"/>
      <w:marRight w:val="0"/>
      <w:marTop w:val="0"/>
      <w:marBottom w:val="0"/>
      <w:divBdr>
        <w:top w:val="none" w:sz="0" w:space="0" w:color="auto"/>
        <w:left w:val="none" w:sz="0" w:space="0" w:color="auto"/>
        <w:bottom w:val="none" w:sz="0" w:space="0" w:color="auto"/>
        <w:right w:val="none" w:sz="0" w:space="0" w:color="auto"/>
      </w:divBdr>
      <w:divsChild>
        <w:div w:id="448554063">
          <w:marLeft w:val="0"/>
          <w:marRight w:val="0"/>
          <w:marTop w:val="0"/>
          <w:marBottom w:val="0"/>
          <w:divBdr>
            <w:top w:val="none" w:sz="0" w:space="0" w:color="auto"/>
            <w:left w:val="none" w:sz="0" w:space="0" w:color="auto"/>
            <w:bottom w:val="none" w:sz="0" w:space="0" w:color="auto"/>
            <w:right w:val="none" w:sz="0" w:space="0" w:color="auto"/>
          </w:divBdr>
        </w:div>
        <w:div w:id="1151361730">
          <w:marLeft w:val="0"/>
          <w:marRight w:val="0"/>
          <w:marTop w:val="0"/>
          <w:marBottom w:val="0"/>
          <w:divBdr>
            <w:top w:val="none" w:sz="0" w:space="0" w:color="auto"/>
            <w:left w:val="none" w:sz="0" w:space="0" w:color="auto"/>
            <w:bottom w:val="none" w:sz="0" w:space="0" w:color="auto"/>
            <w:right w:val="none" w:sz="0" w:space="0" w:color="auto"/>
          </w:divBdr>
        </w:div>
        <w:div w:id="1633439197">
          <w:marLeft w:val="0"/>
          <w:marRight w:val="0"/>
          <w:marTop w:val="0"/>
          <w:marBottom w:val="0"/>
          <w:divBdr>
            <w:top w:val="none" w:sz="0" w:space="0" w:color="auto"/>
            <w:left w:val="none" w:sz="0" w:space="0" w:color="auto"/>
            <w:bottom w:val="none" w:sz="0" w:space="0" w:color="auto"/>
            <w:right w:val="none" w:sz="0" w:space="0" w:color="auto"/>
          </w:divBdr>
        </w:div>
        <w:div w:id="1155754312">
          <w:marLeft w:val="0"/>
          <w:marRight w:val="0"/>
          <w:marTop w:val="0"/>
          <w:marBottom w:val="0"/>
          <w:divBdr>
            <w:top w:val="none" w:sz="0" w:space="0" w:color="auto"/>
            <w:left w:val="none" w:sz="0" w:space="0" w:color="auto"/>
            <w:bottom w:val="none" w:sz="0" w:space="0" w:color="auto"/>
            <w:right w:val="none" w:sz="0" w:space="0" w:color="auto"/>
          </w:divBdr>
        </w:div>
        <w:div w:id="497421735">
          <w:marLeft w:val="0"/>
          <w:marRight w:val="0"/>
          <w:marTop w:val="0"/>
          <w:marBottom w:val="0"/>
          <w:divBdr>
            <w:top w:val="none" w:sz="0" w:space="0" w:color="auto"/>
            <w:left w:val="none" w:sz="0" w:space="0" w:color="auto"/>
            <w:bottom w:val="none" w:sz="0" w:space="0" w:color="auto"/>
            <w:right w:val="none" w:sz="0" w:space="0" w:color="auto"/>
          </w:divBdr>
        </w:div>
        <w:div w:id="1065647695">
          <w:marLeft w:val="0"/>
          <w:marRight w:val="0"/>
          <w:marTop w:val="0"/>
          <w:marBottom w:val="0"/>
          <w:divBdr>
            <w:top w:val="none" w:sz="0" w:space="0" w:color="auto"/>
            <w:left w:val="none" w:sz="0" w:space="0" w:color="auto"/>
            <w:bottom w:val="none" w:sz="0" w:space="0" w:color="auto"/>
            <w:right w:val="none" w:sz="0" w:space="0" w:color="auto"/>
          </w:divBdr>
        </w:div>
        <w:div w:id="958493714">
          <w:marLeft w:val="0"/>
          <w:marRight w:val="0"/>
          <w:marTop w:val="0"/>
          <w:marBottom w:val="0"/>
          <w:divBdr>
            <w:top w:val="none" w:sz="0" w:space="0" w:color="auto"/>
            <w:left w:val="none" w:sz="0" w:space="0" w:color="auto"/>
            <w:bottom w:val="none" w:sz="0" w:space="0" w:color="auto"/>
            <w:right w:val="none" w:sz="0" w:space="0" w:color="auto"/>
          </w:divBdr>
        </w:div>
        <w:div w:id="1880313706">
          <w:marLeft w:val="0"/>
          <w:marRight w:val="0"/>
          <w:marTop w:val="0"/>
          <w:marBottom w:val="0"/>
          <w:divBdr>
            <w:top w:val="none" w:sz="0" w:space="0" w:color="auto"/>
            <w:left w:val="none" w:sz="0" w:space="0" w:color="auto"/>
            <w:bottom w:val="none" w:sz="0" w:space="0" w:color="auto"/>
            <w:right w:val="none" w:sz="0" w:space="0" w:color="auto"/>
          </w:divBdr>
        </w:div>
        <w:div w:id="794907587">
          <w:marLeft w:val="0"/>
          <w:marRight w:val="0"/>
          <w:marTop w:val="0"/>
          <w:marBottom w:val="0"/>
          <w:divBdr>
            <w:top w:val="none" w:sz="0" w:space="0" w:color="auto"/>
            <w:left w:val="none" w:sz="0" w:space="0" w:color="auto"/>
            <w:bottom w:val="none" w:sz="0" w:space="0" w:color="auto"/>
            <w:right w:val="none" w:sz="0" w:space="0" w:color="auto"/>
          </w:divBdr>
        </w:div>
        <w:div w:id="289091804">
          <w:marLeft w:val="0"/>
          <w:marRight w:val="0"/>
          <w:marTop w:val="0"/>
          <w:marBottom w:val="0"/>
          <w:divBdr>
            <w:top w:val="none" w:sz="0" w:space="0" w:color="auto"/>
            <w:left w:val="none" w:sz="0" w:space="0" w:color="auto"/>
            <w:bottom w:val="none" w:sz="0" w:space="0" w:color="auto"/>
            <w:right w:val="none" w:sz="0" w:space="0" w:color="auto"/>
          </w:divBdr>
        </w:div>
        <w:div w:id="1948850864">
          <w:marLeft w:val="0"/>
          <w:marRight w:val="0"/>
          <w:marTop w:val="0"/>
          <w:marBottom w:val="0"/>
          <w:divBdr>
            <w:top w:val="none" w:sz="0" w:space="0" w:color="auto"/>
            <w:left w:val="none" w:sz="0" w:space="0" w:color="auto"/>
            <w:bottom w:val="none" w:sz="0" w:space="0" w:color="auto"/>
            <w:right w:val="none" w:sz="0" w:space="0" w:color="auto"/>
          </w:divBdr>
        </w:div>
        <w:div w:id="1586647942">
          <w:marLeft w:val="0"/>
          <w:marRight w:val="0"/>
          <w:marTop w:val="0"/>
          <w:marBottom w:val="0"/>
          <w:divBdr>
            <w:top w:val="none" w:sz="0" w:space="0" w:color="auto"/>
            <w:left w:val="none" w:sz="0" w:space="0" w:color="auto"/>
            <w:bottom w:val="none" w:sz="0" w:space="0" w:color="auto"/>
            <w:right w:val="none" w:sz="0" w:space="0" w:color="auto"/>
          </w:divBdr>
        </w:div>
        <w:div w:id="1479221150">
          <w:marLeft w:val="0"/>
          <w:marRight w:val="0"/>
          <w:marTop w:val="0"/>
          <w:marBottom w:val="0"/>
          <w:divBdr>
            <w:top w:val="none" w:sz="0" w:space="0" w:color="auto"/>
            <w:left w:val="none" w:sz="0" w:space="0" w:color="auto"/>
            <w:bottom w:val="none" w:sz="0" w:space="0" w:color="auto"/>
            <w:right w:val="none" w:sz="0" w:space="0" w:color="auto"/>
          </w:divBdr>
        </w:div>
        <w:div w:id="182011313">
          <w:marLeft w:val="0"/>
          <w:marRight w:val="0"/>
          <w:marTop w:val="0"/>
          <w:marBottom w:val="0"/>
          <w:divBdr>
            <w:top w:val="none" w:sz="0" w:space="0" w:color="auto"/>
            <w:left w:val="none" w:sz="0" w:space="0" w:color="auto"/>
            <w:bottom w:val="none" w:sz="0" w:space="0" w:color="auto"/>
            <w:right w:val="none" w:sz="0" w:space="0" w:color="auto"/>
          </w:divBdr>
        </w:div>
        <w:div w:id="680543266">
          <w:marLeft w:val="0"/>
          <w:marRight w:val="0"/>
          <w:marTop w:val="0"/>
          <w:marBottom w:val="0"/>
          <w:divBdr>
            <w:top w:val="none" w:sz="0" w:space="0" w:color="auto"/>
            <w:left w:val="none" w:sz="0" w:space="0" w:color="auto"/>
            <w:bottom w:val="none" w:sz="0" w:space="0" w:color="auto"/>
            <w:right w:val="none" w:sz="0" w:space="0" w:color="auto"/>
          </w:divBdr>
        </w:div>
      </w:divsChild>
    </w:div>
    <w:div w:id="1676810803">
      <w:bodyDiv w:val="1"/>
      <w:marLeft w:val="0"/>
      <w:marRight w:val="0"/>
      <w:marTop w:val="0"/>
      <w:marBottom w:val="0"/>
      <w:divBdr>
        <w:top w:val="none" w:sz="0" w:space="0" w:color="auto"/>
        <w:left w:val="none" w:sz="0" w:space="0" w:color="auto"/>
        <w:bottom w:val="none" w:sz="0" w:space="0" w:color="auto"/>
        <w:right w:val="none" w:sz="0" w:space="0" w:color="auto"/>
      </w:divBdr>
      <w:divsChild>
        <w:div w:id="999507141">
          <w:marLeft w:val="0"/>
          <w:marRight w:val="0"/>
          <w:marTop w:val="0"/>
          <w:marBottom w:val="120"/>
          <w:divBdr>
            <w:top w:val="none" w:sz="0" w:space="0" w:color="auto"/>
            <w:left w:val="none" w:sz="0" w:space="0" w:color="auto"/>
            <w:bottom w:val="none" w:sz="0" w:space="0" w:color="auto"/>
            <w:right w:val="none" w:sz="0" w:space="0" w:color="auto"/>
          </w:divBdr>
          <w:divsChild>
            <w:div w:id="545875079">
              <w:marLeft w:val="0"/>
              <w:marRight w:val="0"/>
              <w:marTop w:val="0"/>
              <w:marBottom w:val="0"/>
              <w:divBdr>
                <w:top w:val="none" w:sz="0" w:space="0" w:color="auto"/>
                <w:left w:val="none" w:sz="0" w:space="0" w:color="auto"/>
                <w:bottom w:val="none" w:sz="0" w:space="0" w:color="auto"/>
                <w:right w:val="none" w:sz="0" w:space="0" w:color="auto"/>
              </w:divBdr>
              <w:divsChild>
                <w:div w:id="351030255">
                  <w:marLeft w:val="0"/>
                  <w:marRight w:val="0"/>
                  <w:marTop w:val="0"/>
                  <w:marBottom w:val="0"/>
                  <w:divBdr>
                    <w:top w:val="none" w:sz="0" w:space="0" w:color="auto"/>
                    <w:left w:val="none" w:sz="0" w:space="0" w:color="auto"/>
                    <w:bottom w:val="none" w:sz="0" w:space="0" w:color="auto"/>
                    <w:right w:val="none" w:sz="0" w:space="0" w:color="auto"/>
                  </w:divBdr>
                </w:div>
                <w:div w:id="564948125">
                  <w:marLeft w:val="0"/>
                  <w:marRight w:val="0"/>
                  <w:marTop w:val="0"/>
                  <w:marBottom w:val="0"/>
                  <w:divBdr>
                    <w:top w:val="none" w:sz="0" w:space="0" w:color="auto"/>
                    <w:left w:val="none" w:sz="0" w:space="0" w:color="auto"/>
                    <w:bottom w:val="none" w:sz="0" w:space="0" w:color="auto"/>
                    <w:right w:val="none" w:sz="0" w:space="0" w:color="auto"/>
                  </w:divBdr>
                </w:div>
                <w:div w:id="2092922430">
                  <w:marLeft w:val="0"/>
                  <w:marRight w:val="0"/>
                  <w:marTop w:val="0"/>
                  <w:marBottom w:val="0"/>
                  <w:divBdr>
                    <w:top w:val="none" w:sz="0" w:space="0" w:color="auto"/>
                    <w:left w:val="none" w:sz="0" w:space="0" w:color="auto"/>
                    <w:bottom w:val="none" w:sz="0" w:space="0" w:color="auto"/>
                    <w:right w:val="none" w:sz="0" w:space="0" w:color="auto"/>
                  </w:divBdr>
                </w:div>
                <w:div w:id="1294797322">
                  <w:marLeft w:val="0"/>
                  <w:marRight w:val="0"/>
                  <w:marTop w:val="0"/>
                  <w:marBottom w:val="0"/>
                  <w:divBdr>
                    <w:top w:val="none" w:sz="0" w:space="0" w:color="auto"/>
                    <w:left w:val="none" w:sz="0" w:space="0" w:color="auto"/>
                    <w:bottom w:val="none" w:sz="0" w:space="0" w:color="auto"/>
                    <w:right w:val="none" w:sz="0" w:space="0" w:color="auto"/>
                  </w:divBdr>
                </w:div>
                <w:div w:id="447511658">
                  <w:marLeft w:val="0"/>
                  <w:marRight w:val="0"/>
                  <w:marTop w:val="0"/>
                  <w:marBottom w:val="0"/>
                  <w:divBdr>
                    <w:top w:val="none" w:sz="0" w:space="0" w:color="auto"/>
                    <w:left w:val="none" w:sz="0" w:space="0" w:color="auto"/>
                    <w:bottom w:val="none" w:sz="0" w:space="0" w:color="auto"/>
                    <w:right w:val="none" w:sz="0" w:space="0" w:color="auto"/>
                  </w:divBdr>
                </w:div>
                <w:div w:id="572159494">
                  <w:marLeft w:val="0"/>
                  <w:marRight w:val="0"/>
                  <w:marTop w:val="0"/>
                  <w:marBottom w:val="0"/>
                  <w:divBdr>
                    <w:top w:val="none" w:sz="0" w:space="0" w:color="auto"/>
                    <w:left w:val="none" w:sz="0" w:space="0" w:color="auto"/>
                    <w:bottom w:val="none" w:sz="0" w:space="0" w:color="auto"/>
                    <w:right w:val="none" w:sz="0" w:space="0" w:color="auto"/>
                  </w:divBdr>
                </w:div>
                <w:div w:id="1804080092">
                  <w:marLeft w:val="0"/>
                  <w:marRight w:val="0"/>
                  <w:marTop w:val="0"/>
                  <w:marBottom w:val="0"/>
                  <w:divBdr>
                    <w:top w:val="none" w:sz="0" w:space="0" w:color="auto"/>
                    <w:left w:val="none" w:sz="0" w:space="0" w:color="auto"/>
                    <w:bottom w:val="none" w:sz="0" w:space="0" w:color="auto"/>
                    <w:right w:val="none" w:sz="0" w:space="0" w:color="auto"/>
                  </w:divBdr>
                </w:div>
                <w:div w:id="2073044752">
                  <w:marLeft w:val="0"/>
                  <w:marRight w:val="0"/>
                  <w:marTop w:val="0"/>
                  <w:marBottom w:val="0"/>
                  <w:divBdr>
                    <w:top w:val="none" w:sz="0" w:space="0" w:color="auto"/>
                    <w:left w:val="none" w:sz="0" w:space="0" w:color="auto"/>
                    <w:bottom w:val="none" w:sz="0" w:space="0" w:color="auto"/>
                    <w:right w:val="none" w:sz="0" w:space="0" w:color="auto"/>
                  </w:divBdr>
                </w:div>
                <w:div w:id="325323635">
                  <w:marLeft w:val="0"/>
                  <w:marRight w:val="0"/>
                  <w:marTop w:val="0"/>
                  <w:marBottom w:val="0"/>
                  <w:divBdr>
                    <w:top w:val="none" w:sz="0" w:space="0" w:color="auto"/>
                    <w:left w:val="none" w:sz="0" w:space="0" w:color="auto"/>
                    <w:bottom w:val="none" w:sz="0" w:space="0" w:color="auto"/>
                    <w:right w:val="none" w:sz="0" w:space="0" w:color="auto"/>
                  </w:divBdr>
                </w:div>
                <w:div w:id="104444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12072">
          <w:marLeft w:val="0"/>
          <w:marRight w:val="0"/>
          <w:marTop w:val="0"/>
          <w:marBottom w:val="120"/>
          <w:divBdr>
            <w:top w:val="none" w:sz="0" w:space="0" w:color="auto"/>
            <w:left w:val="none" w:sz="0" w:space="0" w:color="auto"/>
            <w:bottom w:val="none" w:sz="0" w:space="0" w:color="auto"/>
            <w:right w:val="none" w:sz="0" w:space="0" w:color="auto"/>
          </w:divBdr>
          <w:divsChild>
            <w:div w:id="113908335">
              <w:marLeft w:val="0"/>
              <w:marRight w:val="0"/>
              <w:marTop w:val="0"/>
              <w:marBottom w:val="0"/>
              <w:divBdr>
                <w:top w:val="none" w:sz="0" w:space="0" w:color="auto"/>
                <w:left w:val="none" w:sz="0" w:space="0" w:color="auto"/>
                <w:bottom w:val="none" w:sz="0" w:space="0" w:color="auto"/>
                <w:right w:val="none" w:sz="0" w:space="0" w:color="auto"/>
              </w:divBdr>
              <w:divsChild>
                <w:div w:id="1242645797">
                  <w:marLeft w:val="0"/>
                  <w:marRight w:val="0"/>
                  <w:marTop w:val="0"/>
                  <w:marBottom w:val="0"/>
                  <w:divBdr>
                    <w:top w:val="none" w:sz="0" w:space="0" w:color="auto"/>
                    <w:left w:val="none" w:sz="0" w:space="0" w:color="auto"/>
                    <w:bottom w:val="none" w:sz="0" w:space="0" w:color="auto"/>
                    <w:right w:val="none" w:sz="0" w:space="0" w:color="auto"/>
                  </w:divBdr>
                </w:div>
                <w:div w:id="821888946">
                  <w:marLeft w:val="0"/>
                  <w:marRight w:val="0"/>
                  <w:marTop w:val="0"/>
                  <w:marBottom w:val="0"/>
                  <w:divBdr>
                    <w:top w:val="none" w:sz="0" w:space="0" w:color="auto"/>
                    <w:left w:val="none" w:sz="0" w:space="0" w:color="auto"/>
                    <w:bottom w:val="none" w:sz="0" w:space="0" w:color="auto"/>
                    <w:right w:val="none" w:sz="0" w:space="0" w:color="auto"/>
                  </w:divBdr>
                </w:div>
                <w:div w:id="938609804">
                  <w:marLeft w:val="0"/>
                  <w:marRight w:val="0"/>
                  <w:marTop w:val="0"/>
                  <w:marBottom w:val="0"/>
                  <w:divBdr>
                    <w:top w:val="none" w:sz="0" w:space="0" w:color="auto"/>
                    <w:left w:val="none" w:sz="0" w:space="0" w:color="auto"/>
                    <w:bottom w:val="none" w:sz="0" w:space="0" w:color="auto"/>
                    <w:right w:val="none" w:sz="0" w:space="0" w:color="auto"/>
                  </w:divBdr>
                </w:div>
                <w:div w:id="1964461799">
                  <w:marLeft w:val="0"/>
                  <w:marRight w:val="0"/>
                  <w:marTop w:val="0"/>
                  <w:marBottom w:val="0"/>
                  <w:divBdr>
                    <w:top w:val="none" w:sz="0" w:space="0" w:color="auto"/>
                    <w:left w:val="none" w:sz="0" w:space="0" w:color="auto"/>
                    <w:bottom w:val="none" w:sz="0" w:space="0" w:color="auto"/>
                    <w:right w:val="none" w:sz="0" w:space="0" w:color="auto"/>
                  </w:divBdr>
                </w:div>
                <w:div w:id="251742866">
                  <w:marLeft w:val="0"/>
                  <w:marRight w:val="0"/>
                  <w:marTop w:val="0"/>
                  <w:marBottom w:val="0"/>
                  <w:divBdr>
                    <w:top w:val="none" w:sz="0" w:space="0" w:color="auto"/>
                    <w:left w:val="none" w:sz="0" w:space="0" w:color="auto"/>
                    <w:bottom w:val="none" w:sz="0" w:space="0" w:color="auto"/>
                    <w:right w:val="none" w:sz="0" w:space="0" w:color="auto"/>
                  </w:divBdr>
                </w:div>
                <w:div w:id="1631323605">
                  <w:marLeft w:val="0"/>
                  <w:marRight w:val="0"/>
                  <w:marTop w:val="0"/>
                  <w:marBottom w:val="0"/>
                  <w:divBdr>
                    <w:top w:val="none" w:sz="0" w:space="0" w:color="auto"/>
                    <w:left w:val="none" w:sz="0" w:space="0" w:color="auto"/>
                    <w:bottom w:val="none" w:sz="0" w:space="0" w:color="auto"/>
                    <w:right w:val="none" w:sz="0" w:space="0" w:color="auto"/>
                  </w:divBdr>
                </w:div>
                <w:div w:id="1323777722">
                  <w:marLeft w:val="0"/>
                  <w:marRight w:val="0"/>
                  <w:marTop w:val="0"/>
                  <w:marBottom w:val="0"/>
                  <w:divBdr>
                    <w:top w:val="none" w:sz="0" w:space="0" w:color="auto"/>
                    <w:left w:val="none" w:sz="0" w:space="0" w:color="auto"/>
                    <w:bottom w:val="none" w:sz="0" w:space="0" w:color="auto"/>
                    <w:right w:val="none" w:sz="0" w:space="0" w:color="auto"/>
                  </w:divBdr>
                </w:div>
                <w:div w:id="2036878814">
                  <w:marLeft w:val="0"/>
                  <w:marRight w:val="0"/>
                  <w:marTop w:val="0"/>
                  <w:marBottom w:val="0"/>
                  <w:divBdr>
                    <w:top w:val="none" w:sz="0" w:space="0" w:color="auto"/>
                    <w:left w:val="none" w:sz="0" w:space="0" w:color="auto"/>
                    <w:bottom w:val="none" w:sz="0" w:space="0" w:color="auto"/>
                    <w:right w:val="none" w:sz="0" w:space="0" w:color="auto"/>
                  </w:divBdr>
                </w:div>
                <w:div w:id="1472014232">
                  <w:marLeft w:val="0"/>
                  <w:marRight w:val="0"/>
                  <w:marTop w:val="0"/>
                  <w:marBottom w:val="0"/>
                  <w:divBdr>
                    <w:top w:val="none" w:sz="0" w:space="0" w:color="auto"/>
                    <w:left w:val="none" w:sz="0" w:space="0" w:color="auto"/>
                    <w:bottom w:val="none" w:sz="0" w:space="0" w:color="auto"/>
                    <w:right w:val="none" w:sz="0" w:space="0" w:color="auto"/>
                  </w:divBdr>
                </w:div>
                <w:div w:id="105663641">
                  <w:marLeft w:val="0"/>
                  <w:marRight w:val="0"/>
                  <w:marTop w:val="0"/>
                  <w:marBottom w:val="0"/>
                  <w:divBdr>
                    <w:top w:val="none" w:sz="0" w:space="0" w:color="auto"/>
                    <w:left w:val="none" w:sz="0" w:space="0" w:color="auto"/>
                    <w:bottom w:val="none" w:sz="0" w:space="0" w:color="auto"/>
                    <w:right w:val="none" w:sz="0" w:space="0" w:color="auto"/>
                  </w:divBdr>
                </w:div>
                <w:div w:id="503666144">
                  <w:marLeft w:val="0"/>
                  <w:marRight w:val="0"/>
                  <w:marTop w:val="0"/>
                  <w:marBottom w:val="0"/>
                  <w:divBdr>
                    <w:top w:val="none" w:sz="0" w:space="0" w:color="auto"/>
                    <w:left w:val="none" w:sz="0" w:space="0" w:color="auto"/>
                    <w:bottom w:val="none" w:sz="0" w:space="0" w:color="auto"/>
                    <w:right w:val="none" w:sz="0" w:space="0" w:color="auto"/>
                  </w:divBdr>
                </w:div>
                <w:div w:id="403993380">
                  <w:marLeft w:val="0"/>
                  <w:marRight w:val="0"/>
                  <w:marTop w:val="0"/>
                  <w:marBottom w:val="0"/>
                  <w:divBdr>
                    <w:top w:val="none" w:sz="0" w:space="0" w:color="auto"/>
                    <w:left w:val="none" w:sz="0" w:space="0" w:color="auto"/>
                    <w:bottom w:val="none" w:sz="0" w:space="0" w:color="auto"/>
                    <w:right w:val="none" w:sz="0" w:space="0" w:color="auto"/>
                  </w:divBdr>
                </w:div>
                <w:div w:id="1577395234">
                  <w:marLeft w:val="0"/>
                  <w:marRight w:val="0"/>
                  <w:marTop w:val="0"/>
                  <w:marBottom w:val="0"/>
                  <w:divBdr>
                    <w:top w:val="none" w:sz="0" w:space="0" w:color="auto"/>
                    <w:left w:val="none" w:sz="0" w:space="0" w:color="auto"/>
                    <w:bottom w:val="none" w:sz="0" w:space="0" w:color="auto"/>
                    <w:right w:val="none" w:sz="0" w:space="0" w:color="auto"/>
                  </w:divBdr>
                </w:div>
                <w:div w:id="100093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69521">
      <w:bodyDiv w:val="1"/>
      <w:marLeft w:val="0"/>
      <w:marRight w:val="0"/>
      <w:marTop w:val="0"/>
      <w:marBottom w:val="0"/>
      <w:divBdr>
        <w:top w:val="none" w:sz="0" w:space="0" w:color="auto"/>
        <w:left w:val="none" w:sz="0" w:space="0" w:color="auto"/>
        <w:bottom w:val="none" w:sz="0" w:space="0" w:color="auto"/>
        <w:right w:val="none" w:sz="0" w:space="0" w:color="auto"/>
      </w:divBdr>
      <w:divsChild>
        <w:div w:id="611546743">
          <w:marLeft w:val="0"/>
          <w:marRight w:val="0"/>
          <w:marTop w:val="0"/>
          <w:marBottom w:val="0"/>
          <w:divBdr>
            <w:top w:val="none" w:sz="0" w:space="0" w:color="auto"/>
            <w:left w:val="none" w:sz="0" w:space="0" w:color="auto"/>
            <w:bottom w:val="none" w:sz="0" w:space="0" w:color="auto"/>
            <w:right w:val="none" w:sz="0" w:space="0" w:color="auto"/>
          </w:divBdr>
        </w:div>
        <w:div w:id="1275861597">
          <w:marLeft w:val="0"/>
          <w:marRight w:val="0"/>
          <w:marTop w:val="0"/>
          <w:marBottom w:val="0"/>
          <w:divBdr>
            <w:top w:val="none" w:sz="0" w:space="0" w:color="auto"/>
            <w:left w:val="none" w:sz="0" w:space="0" w:color="auto"/>
            <w:bottom w:val="none" w:sz="0" w:space="0" w:color="auto"/>
            <w:right w:val="none" w:sz="0" w:space="0" w:color="auto"/>
          </w:divBdr>
        </w:div>
        <w:div w:id="1836802126">
          <w:marLeft w:val="0"/>
          <w:marRight w:val="0"/>
          <w:marTop w:val="0"/>
          <w:marBottom w:val="0"/>
          <w:divBdr>
            <w:top w:val="none" w:sz="0" w:space="0" w:color="auto"/>
            <w:left w:val="none" w:sz="0" w:space="0" w:color="auto"/>
            <w:bottom w:val="none" w:sz="0" w:space="0" w:color="auto"/>
            <w:right w:val="none" w:sz="0" w:space="0" w:color="auto"/>
          </w:divBdr>
        </w:div>
        <w:div w:id="1117413342">
          <w:marLeft w:val="0"/>
          <w:marRight w:val="0"/>
          <w:marTop w:val="0"/>
          <w:marBottom w:val="0"/>
          <w:divBdr>
            <w:top w:val="none" w:sz="0" w:space="0" w:color="auto"/>
            <w:left w:val="none" w:sz="0" w:space="0" w:color="auto"/>
            <w:bottom w:val="none" w:sz="0" w:space="0" w:color="auto"/>
            <w:right w:val="none" w:sz="0" w:space="0" w:color="auto"/>
          </w:divBdr>
        </w:div>
      </w:divsChild>
    </w:div>
    <w:div w:id="1717582371">
      <w:bodyDiv w:val="1"/>
      <w:marLeft w:val="0"/>
      <w:marRight w:val="0"/>
      <w:marTop w:val="0"/>
      <w:marBottom w:val="0"/>
      <w:divBdr>
        <w:top w:val="none" w:sz="0" w:space="0" w:color="auto"/>
        <w:left w:val="none" w:sz="0" w:space="0" w:color="auto"/>
        <w:bottom w:val="none" w:sz="0" w:space="0" w:color="auto"/>
        <w:right w:val="none" w:sz="0" w:space="0" w:color="auto"/>
      </w:divBdr>
      <w:divsChild>
        <w:div w:id="1055158077">
          <w:marLeft w:val="0"/>
          <w:marRight w:val="0"/>
          <w:marTop w:val="0"/>
          <w:marBottom w:val="0"/>
          <w:divBdr>
            <w:top w:val="none" w:sz="0" w:space="0" w:color="auto"/>
            <w:left w:val="none" w:sz="0" w:space="0" w:color="auto"/>
            <w:bottom w:val="none" w:sz="0" w:space="0" w:color="auto"/>
            <w:right w:val="none" w:sz="0" w:space="0" w:color="auto"/>
          </w:divBdr>
        </w:div>
        <w:div w:id="634068738">
          <w:marLeft w:val="0"/>
          <w:marRight w:val="0"/>
          <w:marTop w:val="0"/>
          <w:marBottom w:val="0"/>
          <w:divBdr>
            <w:top w:val="none" w:sz="0" w:space="0" w:color="auto"/>
            <w:left w:val="none" w:sz="0" w:space="0" w:color="auto"/>
            <w:bottom w:val="none" w:sz="0" w:space="0" w:color="auto"/>
            <w:right w:val="none" w:sz="0" w:space="0" w:color="auto"/>
          </w:divBdr>
        </w:div>
        <w:div w:id="756168850">
          <w:marLeft w:val="0"/>
          <w:marRight w:val="0"/>
          <w:marTop w:val="0"/>
          <w:marBottom w:val="0"/>
          <w:divBdr>
            <w:top w:val="none" w:sz="0" w:space="0" w:color="auto"/>
            <w:left w:val="none" w:sz="0" w:space="0" w:color="auto"/>
            <w:bottom w:val="none" w:sz="0" w:space="0" w:color="auto"/>
            <w:right w:val="none" w:sz="0" w:space="0" w:color="auto"/>
          </w:divBdr>
        </w:div>
        <w:div w:id="1262496511">
          <w:marLeft w:val="0"/>
          <w:marRight w:val="0"/>
          <w:marTop w:val="0"/>
          <w:marBottom w:val="0"/>
          <w:divBdr>
            <w:top w:val="none" w:sz="0" w:space="0" w:color="auto"/>
            <w:left w:val="none" w:sz="0" w:space="0" w:color="auto"/>
            <w:bottom w:val="none" w:sz="0" w:space="0" w:color="auto"/>
            <w:right w:val="none" w:sz="0" w:space="0" w:color="auto"/>
          </w:divBdr>
        </w:div>
        <w:div w:id="214127933">
          <w:marLeft w:val="0"/>
          <w:marRight w:val="0"/>
          <w:marTop w:val="0"/>
          <w:marBottom w:val="0"/>
          <w:divBdr>
            <w:top w:val="none" w:sz="0" w:space="0" w:color="auto"/>
            <w:left w:val="none" w:sz="0" w:space="0" w:color="auto"/>
            <w:bottom w:val="none" w:sz="0" w:space="0" w:color="auto"/>
            <w:right w:val="none" w:sz="0" w:space="0" w:color="auto"/>
          </w:divBdr>
        </w:div>
        <w:div w:id="377779815">
          <w:marLeft w:val="0"/>
          <w:marRight w:val="0"/>
          <w:marTop w:val="0"/>
          <w:marBottom w:val="0"/>
          <w:divBdr>
            <w:top w:val="none" w:sz="0" w:space="0" w:color="auto"/>
            <w:left w:val="none" w:sz="0" w:space="0" w:color="auto"/>
            <w:bottom w:val="none" w:sz="0" w:space="0" w:color="auto"/>
            <w:right w:val="none" w:sz="0" w:space="0" w:color="auto"/>
          </w:divBdr>
        </w:div>
      </w:divsChild>
    </w:div>
    <w:div w:id="1811239801">
      <w:bodyDiv w:val="1"/>
      <w:marLeft w:val="0"/>
      <w:marRight w:val="0"/>
      <w:marTop w:val="0"/>
      <w:marBottom w:val="0"/>
      <w:divBdr>
        <w:top w:val="none" w:sz="0" w:space="0" w:color="auto"/>
        <w:left w:val="none" w:sz="0" w:space="0" w:color="auto"/>
        <w:bottom w:val="none" w:sz="0" w:space="0" w:color="auto"/>
        <w:right w:val="none" w:sz="0" w:space="0" w:color="auto"/>
      </w:divBdr>
      <w:divsChild>
        <w:div w:id="613101844">
          <w:marLeft w:val="0"/>
          <w:marRight w:val="0"/>
          <w:marTop w:val="0"/>
          <w:marBottom w:val="0"/>
          <w:divBdr>
            <w:top w:val="none" w:sz="0" w:space="0" w:color="auto"/>
            <w:left w:val="none" w:sz="0" w:space="0" w:color="auto"/>
            <w:bottom w:val="none" w:sz="0" w:space="0" w:color="auto"/>
            <w:right w:val="none" w:sz="0" w:space="0" w:color="auto"/>
          </w:divBdr>
        </w:div>
        <w:div w:id="1505901795">
          <w:marLeft w:val="0"/>
          <w:marRight w:val="0"/>
          <w:marTop w:val="0"/>
          <w:marBottom w:val="0"/>
          <w:divBdr>
            <w:top w:val="none" w:sz="0" w:space="0" w:color="auto"/>
            <w:left w:val="none" w:sz="0" w:space="0" w:color="auto"/>
            <w:bottom w:val="none" w:sz="0" w:space="0" w:color="auto"/>
            <w:right w:val="none" w:sz="0" w:space="0" w:color="auto"/>
          </w:divBdr>
        </w:div>
        <w:div w:id="1830752206">
          <w:marLeft w:val="0"/>
          <w:marRight w:val="0"/>
          <w:marTop w:val="0"/>
          <w:marBottom w:val="0"/>
          <w:divBdr>
            <w:top w:val="none" w:sz="0" w:space="0" w:color="auto"/>
            <w:left w:val="none" w:sz="0" w:space="0" w:color="auto"/>
            <w:bottom w:val="none" w:sz="0" w:space="0" w:color="auto"/>
            <w:right w:val="none" w:sz="0" w:space="0" w:color="auto"/>
          </w:divBdr>
        </w:div>
        <w:div w:id="1602881729">
          <w:marLeft w:val="0"/>
          <w:marRight w:val="0"/>
          <w:marTop w:val="0"/>
          <w:marBottom w:val="0"/>
          <w:divBdr>
            <w:top w:val="none" w:sz="0" w:space="0" w:color="auto"/>
            <w:left w:val="none" w:sz="0" w:space="0" w:color="auto"/>
            <w:bottom w:val="none" w:sz="0" w:space="0" w:color="auto"/>
            <w:right w:val="none" w:sz="0" w:space="0" w:color="auto"/>
          </w:divBdr>
        </w:div>
        <w:div w:id="1294674795">
          <w:marLeft w:val="0"/>
          <w:marRight w:val="0"/>
          <w:marTop w:val="0"/>
          <w:marBottom w:val="0"/>
          <w:divBdr>
            <w:top w:val="none" w:sz="0" w:space="0" w:color="auto"/>
            <w:left w:val="none" w:sz="0" w:space="0" w:color="auto"/>
            <w:bottom w:val="none" w:sz="0" w:space="0" w:color="auto"/>
            <w:right w:val="none" w:sz="0" w:space="0" w:color="auto"/>
          </w:divBdr>
        </w:div>
        <w:div w:id="802161172">
          <w:marLeft w:val="0"/>
          <w:marRight w:val="0"/>
          <w:marTop w:val="0"/>
          <w:marBottom w:val="0"/>
          <w:divBdr>
            <w:top w:val="none" w:sz="0" w:space="0" w:color="auto"/>
            <w:left w:val="none" w:sz="0" w:space="0" w:color="auto"/>
            <w:bottom w:val="none" w:sz="0" w:space="0" w:color="auto"/>
            <w:right w:val="none" w:sz="0" w:space="0" w:color="auto"/>
          </w:divBdr>
        </w:div>
        <w:div w:id="1003626312">
          <w:marLeft w:val="0"/>
          <w:marRight w:val="0"/>
          <w:marTop w:val="0"/>
          <w:marBottom w:val="0"/>
          <w:divBdr>
            <w:top w:val="none" w:sz="0" w:space="0" w:color="auto"/>
            <w:left w:val="none" w:sz="0" w:space="0" w:color="auto"/>
            <w:bottom w:val="none" w:sz="0" w:space="0" w:color="auto"/>
            <w:right w:val="none" w:sz="0" w:space="0" w:color="auto"/>
          </w:divBdr>
        </w:div>
        <w:div w:id="531305409">
          <w:marLeft w:val="0"/>
          <w:marRight w:val="0"/>
          <w:marTop w:val="0"/>
          <w:marBottom w:val="0"/>
          <w:divBdr>
            <w:top w:val="none" w:sz="0" w:space="0" w:color="auto"/>
            <w:left w:val="none" w:sz="0" w:space="0" w:color="auto"/>
            <w:bottom w:val="none" w:sz="0" w:space="0" w:color="auto"/>
            <w:right w:val="none" w:sz="0" w:space="0" w:color="auto"/>
          </w:divBdr>
        </w:div>
        <w:div w:id="1714766943">
          <w:marLeft w:val="0"/>
          <w:marRight w:val="0"/>
          <w:marTop w:val="0"/>
          <w:marBottom w:val="0"/>
          <w:divBdr>
            <w:top w:val="none" w:sz="0" w:space="0" w:color="auto"/>
            <w:left w:val="none" w:sz="0" w:space="0" w:color="auto"/>
            <w:bottom w:val="none" w:sz="0" w:space="0" w:color="auto"/>
            <w:right w:val="none" w:sz="0" w:space="0" w:color="auto"/>
          </w:divBdr>
        </w:div>
        <w:div w:id="482085437">
          <w:marLeft w:val="0"/>
          <w:marRight w:val="0"/>
          <w:marTop w:val="0"/>
          <w:marBottom w:val="0"/>
          <w:divBdr>
            <w:top w:val="none" w:sz="0" w:space="0" w:color="auto"/>
            <w:left w:val="none" w:sz="0" w:space="0" w:color="auto"/>
            <w:bottom w:val="none" w:sz="0" w:space="0" w:color="auto"/>
            <w:right w:val="none" w:sz="0" w:space="0" w:color="auto"/>
          </w:divBdr>
        </w:div>
        <w:div w:id="1458797710">
          <w:marLeft w:val="0"/>
          <w:marRight w:val="0"/>
          <w:marTop w:val="0"/>
          <w:marBottom w:val="0"/>
          <w:divBdr>
            <w:top w:val="none" w:sz="0" w:space="0" w:color="auto"/>
            <w:left w:val="none" w:sz="0" w:space="0" w:color="auto"/>
            <w:bottom w:val="none" w:sz="0" w:space="0" w:color="auto"/>
            <w:right w:val="none" w:sz="0" w:space="0" w:color="auto"/>
          </w:divBdr>
        </w:div>
        <w:div w:id="96677412">
          <w:marLeft w:val="0"/>
          <w:marRight w:val="0"/>
          <w:marTop w:val="0"/>
          <w:marBottom w:val="0"/>
          <w:divBdr>
            <w:top w:val="none" w:sz="0" w:space="0" w:color="auto"/>
            <w:left w:val="none" w:sz="0" w:space="0" w:color="auto"/>
            <w:bottom w:val="none" w:sz="0" w:space="0" w:color="auto"/>
            <w:right w:val="none" w:sz="0" w:space="0" w:color="auto"/>
          </w:divBdr>
        </w:div>
        <w:div w:id="541359261">
          <w:marLeft w:val="0"/>
          <w:marRight w:val="0"/>
          <w:marTop w:val="0"/>
          <w:marBottom w:val="0"/>
          <w:divBdr>
            <w:top w:val="none" w:sz="0" w:space="0" w:color="auto"/>
            <w:left w:val="none" w:sz="0" w:space="0" w:color="auto"/>
            <w:bottom w:val="none" w:sz="0" w:space="0" w:color="auto"/>
            <w:right w:val="none" w:sz="0" w:space="0" w:color="auto"/>
          </w:divBdr>
        </w:div>
        <w:div w:id="1336305214">
          <w:marLeft w:val="0"/>
          <w:marRight w:val="0"/>
          <w:marTop w:val="0"/>
          <w:marBottom w:val="0"/>
          <w:divBdr>
            <w:top w:val="none" w:sz="0" w:space="0" w:color="auto"/>
            <w:left w:val="none" w:sz="0" w:space="0" w:color="auto"/>
            <w:bottom w:val="none" w:sz="0" w:space="0" w:color="auto"/>
            <w:right w:val="none" w:sz="0" w:space="0" w:color="auto"/>
          </w:divBdr>
        </w:div>
        <w:div w:id="255947785">
          <w:marLeft w:val="0"/>
          <w:marRight w:val="0"/>
          <w:marTop w:val="0"/>
          <w:marBottom w:val="0"/>
          <w:divBdr>
            <w:top w:val="none" w:sz="0" w:space="0" w:color="auto"/>
            <w:left w:val="none" w:sz="0" w:space="0" w:color="auto"/>
            <w:bottom w:val="none" w:sz="0" w:space="0" w:color="auto"/>
            <w:right w:val="none" w:sz="0" w:space="0" w:color="auto"/>
          </w:divBdr>
        </w:div>
        <w:div w:id="741831668">
          <w:marLeft w:val="0"/>
          <w:marRight w:val="0"/>
          <w:marTop w:val="0"/>
          <w:marBottom w:val="0"/>
          <w:divBdr>
            <w:top w:val="none" w:sz="0" w:space="0" w:color="auto"/>
            <w:left w:val="none" w:sz="0" w:space="0" w:color="auto"/>
            <w:bottom w:val="none" w:sz="0" w:space="0" w:color="auto"/>
            <w:right w:val="none" w:sz="0" w:space="0" w:color="auto"/>
          </w:divBdr>
        </w:div>
        <w:div w:id="164441937">
          <w:marLeft w:val="0"/>
          <w:marRight w:val="0"/>
          <w:marTop w:val="0"/>
          <w:marBottom w:val="0"/>
          <w:divBdr>
            <w:top w:val="none" w:sz="0" w:space="0" w:color="auto"/>
            <w:left w:val="none" w:sz="0" w:space="0" w:color="auto"/>
            <w:bottom w:val="none" w:sz="0" w:space="0" w:color="auto"/>
            <w:right w:val="none" w:sz="0" w:space="0" w:color="auto"/>
          </w:divBdr>
        </w:div>
        <w:div w:id="1511488148">
          <w:marLeft w:val="0"/>
          <w:marRight w:val="0"/>
          <w:marTop w:val="0"/>
          <w:marBottom w:val="0"/>
          <w:divBdr>
            <w:top w:val="none" w:sz="0" w:space="0" w:color="auto"/>
            <w:left w:val="none" w:sz="0" w:space="0" w:color="auto"/>
            <w:bottom w:val="none" w:sz="0" w:space="0" w:color="auto"/>
            <w:right w:val="none" w:sz="0" w:space="0" w:color="auto"/>
          </w:divBdr>
        </w:div>
        <w:div w:id="614604277">
          <w:marLeft w:val="0"/>
          <w:marRight w:val="0"/>
          <w:marTop w:val="0"/>
          <w:marBottom w:val="0"/>
          <w:divBdr>
            <w:top w:val="none" w:sz="0" w:space="0" w:color="auto"/>
            <w:left w:val="none" w:sz="0" w:space="0" w:color="auto"/>
            <w:bottom w:val="none" w:sz="0" w:space="0" w:color="auto"/>
            <w:right w:val="none" w:sz="0" w:space="0" w:color="auto"/>
          </w:divBdr>
        </w:div>
        <w:div w:id="1051147323">
          <w:marLeft w:val="0"/>
          <w:marRight w:val="0"/>
          <w:marTop w:val="0"/>
          <w:marBottom w:val="0"/>
          <w:divBdr>
            <w:top w:val="none" w:sz="0" w:space="0" w:color="auto"/>
            <w:left w:val="none" w:sz="0" w:space="0" w:color="auto"/>
            <w:bottom w:val="none" w:sz="0" w:space="0" w:color="auto"/>
            <w:right w:val="none" w:sz="0" w:space="0" w:color="auto"/>
          </w:divBdr>
        </w:div>
        <w:div w:id="1065644230">
          <w:marLeft w:val="0"/>
          <w:marRight w:val="0"/>
          <w:marTop w:val="0"/>
          <w:marBottom w:val="0"/>
          <w:divBdr>
            <w:top w:val="none" w:sz="0" w:space="0" w:color="auto"/>
            <w:left w:val="none" w:sz="0" w:space="0" w:color="auto"/>
            <w:bottom w:val="none" w:sz="0" w:space="0" w:color="auto"/>
            <w:right w:val="none" w:sz="0" w:space="0" w:color="auto"/>
          </w:divBdr>
        </w:div>
        <w:div w:id="106659642">
          <w:marLeft w:val="0"/>
          <w:marRight w:val="0"/>
          <w:marTop w:val="0"/>
          <w:marBottom w:val="0"/>
          <w:divBdr>
            <w:top w:val="none" w:sz="0" w:space="0" w:color="auto"/>
            <w:left w:val="none" w:sz="0" w:space="0" w:color="auto"/>
            <w:bottom w:val="none" w:sz="0" w:space="0" w:color="auto"/>
            <w:right w:val="none" w:sz="0" w:space="0" w:color="auto"/>
          </w:divBdr>
        </w:div>
        <w:div w:id="2096366397">
          <w:marLeft w:val="0"/>
          <w:marRight w:val="0"/>
          <w:marTop w:val="0"/>
          <w:marBottom w:val="0"/>
          <w:divBdr>
            <w:top w:val="none" w:sz="0" w:space="0" w:color="auto"/>
            <w:left w:val="none" w:sz="0" w:space="0" w:color="auto"/>
            <w:bottom w:val="none" w:sz="0" w:space="0" w:color="auto"/>
            <w:right w:val="none" w:sz="0" w:space="0" w:color="auto"/>
          </w:divBdr>
        </w:div>
        <w:div w:id="860822676">
          <w:marLeft w:val="0"/>
          <w:marRight w:val="0"/>
          <w:marTop w:val="0"/>
          <w:marBottom w:val="0"/>
          <w:divBdr>
            <w:top w:val="none" w:sz="0" w:space="0" w:color="auto"/>
            <w:left w:val="none" w:sz="0" w:space="0" w:color="auto"/>
            <w:bottom w:val="none" w:sz="0" w:space="0" w:color="auto"/>
            <w:right w:val="none" w:sz="0" w:space="0" w:color="auto"/>
          </w:divBdr>
        </w:div>
      </w:divsChild>
    </w:div>
    <w:div w:id="2061785832">
      <w:bodyDiv w:val="1"/>
      <w:marLeft w:val="0"/>
      <w:marRight w:val="0"/>
      <w:marTop w:val="0"/>
      <w:marBottom w:val="0"/>
      <w:divBdr>
        <w:top w:val="none" w:sz="0" w:space="0" w:color="auto"/>
        <w:left w:val="none" w:sz="0" w:space="0" w:color="auto"/>
        <w:bottom w:val="none" w:sz="0" w:space="0" w:color="auto"/>
        <w:right w:val="none" w:sz="0" w:space="0" w:color="auto"/>
      </w:divBdr>
      <w:divsChild>
        <w:div w:id="217475588">
          <w:marLeft w:val="0"/>
          <w:marRight w:val="0"/>
          <w:marTop w:val="0"/>
          <w:marBottom w:val="0"/>
          <w:divBdr>
            <w:top w:val="none" w:sz="0" w:space="0" w:color="auto"/>
            <w:left w:val="none" w:sz="0" w:space="0" w:color="auto"/>
            <w:bottom w:val="none" w:sz="0" w:space="0" w:color="auto"/>
            <w:right w:val="none" w:sz="0" w:space="0" w:color="auto"/>
          </w:divBdr>
        </w:div>
        <w:div w:id="1104500290">
          <w:marLeft w:val="0"/>
          <w:marRight w:val="0"/>
          <w:marTop w:val="0"/>
          <w:marBottom w:val="0"/>
          <w:divBdr>
            <w:top w:val="none" w:sz="0" w:space="0" w:color="auto"/>
            <w:left w:val="none" w:sz="0" w:space="0" w:color="auto"/>
            <w:bottom w:val="none" w:sz="0" w:space="0" w:color="auto"/>
            <w:right w:val="none" w:sz="0" w:space="0" w:color="auto"/>
          </w:divBdr>
        </w:div>
        <w:div w:id="904535610">
          <w:marLeft w:val="0"/>
          <w:marRight w:val="0"/>
          <w:marTop w:val="0"/>
          <w:marBottom w:val="0"/>
          <w:divBdr>
            <w:top w:val="none" w:sz="0" w:space="0" w:color="auto"/>
            <w:left w:val="none" w:sz="0" w:space="0" w:color="auto"/>
            <w:bottom w:val="none" w:sz="0" w:space="0" w:color="auto"/>
            <w:right w:val="none" w:sz="0" w:space="0" w:color="auto"/>
          </w:divBdr>
        </w:div>
        <w:div w:id="881557424">
          <w:marLeft w:val="0"/>
          <w:marRight w:val="0"/>
          <w:marTop w:val="0"/>
          <w:marBottom w:val="0"/>
          <w:divBdr>
            <w:top w:val="none" w:sz="0" w:space="0" w:color="auto"/>
            <w:left w:val="none" w:sz="0" w:space="0" w:color="auto"/>
            <w:bottom w:val="none" w:sz="0" w:space="0" w:color="auto"/>
            <w:right w:val="none" w:sz="0" w:space="0" w:color="auto"/>
          </w:divBdr>
        </w:div>
        <w:div w:id="1072505428">
          <w:marLeft w:val="0"/>
          <w:marRight w:val="0"/>
          <w:marTop w:val="0"/>
          <w:marBottom w:val="0"/>
          <w:divBdr>
            <w:top w:val="none" w:sz="0" w:space="0" w:color="auto"/>
            <w:left w:val="none" w:sz="0" w:space="0" w:color="auto"/>
            <w:bottom w:val="none" w:sz="0" w:space="0" w:color="auto"/>
            <w:right w:val="none" w:sz="0" w:space="0" w:color="auto"/>
          </w:divBdr>
        </w:div>
        <w:div w:id="93282081">
          <w:marLeft w:val="0"/>
          <w:marRight w:val="0"/>
          <w:marTop w:val="0"/>
          <w:marBottom w:val="0"/>
          <w:divBdr>
            <w:top w:val="none" w:sz="0" w:space="0" w:color="auto"/>
            <w:left w:val="none" w:sz="0" w:space="0" w:color="auto"/>
            <w:bottom w:val="none" w:sz="0" w:space="0" w:color="auto"/>
            <w:right w:val="none" w:sz="0" w:space="0" w:color="auto"/>
          </w:divBdr>
        </w:div>
        <w:div w:id="647368288">
          <w:marLeft w:val="0"/>
          <w:marRight w:val="0"/>
          <w:marTop w:val="0"/>
          <w:marBottom w:val="0"/>
          <w:divBdr>
            <w:top w:val="none" w:sz="0" w:space="0" w:color="auto"/>
            <w:left w:val="none" w:sz="0" w:space="0" w:color="auto"/>
            <w:bottom w:val="none" w:sz="0" w:space="0" w:color="auto"/>
            <w:right w:val="none" w:sz="0" w:space="0" w:color="auto"/>
          </w:divBdr>
        </w:div>
        <w:div w:id="87117043">
          <w:marLeft w:val="0"/>
          <w:marRight w:val="0"/>
          <w:marTop w:val="0"/>
          <w:marBottom w:val="0"/>
          <w:divBdr>
            <w:top w:val="none" w:sz="0" w:space="0" w:color="auto"/>
            <w:left w:val="none" w:sz="0" w:space="0" w:color="auto"/>
            <w:bottom w:val="none" w:sz="0" w:space="0" w:color="auto"/>
            <w:right w:val="none" w:sz="0" w:space="0" w:color="auto"/>
          </w:divBdr>
        </w:div>
        <w:div w:id="419446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Other Document" ma:contentTypeID="0x01010064DBD5ABBD9645A199FE4720DFC5BDCC00D95454F769A84D9D875553F8C7FC6D3C00671862A9ED715C48866827317B858487" ma:contentTypeVersion="13" ma:contentTypeDescription="Monash College Policy Document" ma:contentTypeScope="" ma:versionID="bba20f54040f8e7a079f5777aa85743b">
  <xsd:schema xmlns:xsd="http://www.w3.org/2001/XMLSchema" xmlns:xs="http://www.w3.org/2001/XMLSchema" xmlns:p="http://schemas.microsoft.com/office/2006/metadata/properties" xmlns:ns2="e0b6df4c-8b24-4f23-aa8e-64b7ea7eee2c" xmlns:ns3="d2974773-c7fe-42b0-b291-220b1fb1be9f" targetNamespace="http://schemas.microsoft.com/office/2006/metadata/properties" ma:root="true" ma:fieldsID="55542660d0f6b18b28a3db1b834953a9" ns2:_="" ns3:_="">
    <xsd:import namespace="e0b6df4c-8b24-4f23-aa8e-64b7ea7eee2c"/>
    <xsd:import namespace="d2974773-c7fe-42b0-b291-220b1fb1be9f"/>
    <xsd:element name="properties">
      <xsd:complexType>
        <xsd:sequence>
          <xsd:element name="documentManagement">
            <xsd:complexType>
              <xsd:all>
                <xsd:element ref="ns2:DocumentCategoryTaxHTField0" minOccurs="0"/>
                <xsd:element ref="ns2:DocumentTypeTaxHTField0" minOccurs="0"/>
                <xsd:element ref="ns2:Filter2TaxHTField0" minOccurs="0"/>
                <xsd:element ref="ns2:mcOwner"/>
                <xsd:element ref="ns2:mcOwnerJobTitle" minOccurs="0"/>
                <xsd:element ref="ns2:mcOwnerJobDivision" minOccurs="0"/>
                <xsd:element ref="ns2:mcDocumentApprover"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6df4c-8b24-4f23-aa8e-64b7ea7eee2c" elementFormDefault="qualified">
    <xsd:import namespace="http://schemas.microsoft.com/office/2006/documentManagement/types"/>
    <xsd:import namespace="http://schemas.microsoft.com/office/infopath/2007/PartnerControls"/>
    <xsd:element name="DocumentCategoryTaxHTField0" ma:index="9" nillable="true" ma:taxonomy="true" ma:internalName="DocumentCategoryTaxHTField0" ma:taxonomyFieldName="DocumentCategory" ma:displayName="Document Category" ma:default="" ma:fieldId="{4216d8a4-c07e-47fe-96a9-9c878fa0d12a}" ma:taxonomyMulti="true" ma:sspId="cde6ce19-caa1-493e-bfba-2da62677b195" ma:termSetId="8a8f01d2-301d-4619-8495-b167166d4894" ma:anchorId="00000000-0000-0000-0000-000000000000" ma:open="false" ma:isKeyword="false">
      <xsd:complexType>
        <xsd:sequence>
          <xsd:element ref="pc:Terms" minOccurs="0" maxOccurs="1"/>
        </xsd:sequence>
      </xsd:complexType>
    </xsd:element>
    <xsd:element name="DocumentTypeTaxHTField0" ma:index="11" nillable="true" ma:taxonomy="true" ma:internalName="DocumentTypeTaxHTField0" ma:taxonomyFieldName="DocumentType" ma:displayName="Document Type" ma:default="" ma:fieldId="{fb9a96dd-1d8c-4b6f-9e4c-1f1ea5038983}" ma:sspId="cde6ce19-caa1-493e-bfba-2da62677b195" ma:termSetId="abc43a2a-d17b-4b7c-b641-b58f9069d36e" ma:anchorId="00000000-0000-0000-0000-000000000000" ma:open="false" ma:isKeyword="false">
      <xsd:complexType>
        <xsd:sequence>
          <xsd:element ref="pc:Terms" minOccurs="0" maxOccurs="1"/>
        </xsd:sequence>
      </xsd:complexType>
    </xsd:element>
    <xsd:element name="Filter2TaxHTField0" ma:index="13" nillable="true" ma:taxonomy="true" ma:internalName="Filter2TaxHTField0" ma:taxonomyFieldName="Filter2" ma:displayName="Department" ma:fieldId="{d6f24ec4-5b81-49f3-8826-943d10e0464e}" ma:taxonomyMulti="true" ma:sspId="cde6ce19-caa1-493e-bfba-2da62677b195" ma:termSetId="c34d8433-58b2-44d2-8ac1-e6617c3ddaaa" ma:anchorId="00000000-0000-0000-0000-000000000000" ma:open="false" ma:isKeyword="false">
      <xsd:complexType>
        <xsd:sequence>
          <xsd:element ref="pc:Terms" minOccurs="0" maxOccurs="1"/>
        </xsd:sequence>
      </xsd:complexType>
    </xsd:element>
    <xsd:element name="mcOwner" ma:index="14" ma:displayName="Owner Name" ma:SearchPeopleOnly="false" ma:internalName="mc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cOwnerJobTitle" ma:index="15" nillable="true" ma:displayName="Other Location" ma:internalName="mcOwnerJobTitle">
      <xsd:simpleType>
        <xsd:restriction base="dms:Text"/>
      </xsd:simpleType>
    </xsd:element>
    <xsd:element name="mcOwnerJobDivision" ma:index="16" nillable="true" ma:displayName="Owner Job Division" ma:internalName="mcOwnerJobDivision">
      <xsd:simpleType>
        <xsd:restriction base="dms:Text"/>
      </xsd:simpleType>
    </xsd:element>
    <xsd:element name="mcDocumentApprover" ma:index="17" nillable="true" ma:displayName="Document Approver" ma:internalName="mcDocumentApprov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2974773-c7fe-42b0-b291-220b1fb1be9f" elementFormDefault="qualified">
    <xsd:import namespace="http://schemas.microsoft.com/office/2006/documentManagement/types"/>
    <xsd:import namespace="http://schemas.microsoft.com/office/infopath/2007/PartnerControls"/>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TaxHTField0 xmlns="e0b6df4c-8b24-4f23-aa8e-64b7ea7eee2c">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7356ac4e-6173-45eb-bc36-c48e4801d260</TermId>
        </TermInfo>
      </Terms>
    </DocumentTypeTaxHTField0>
    <Filter2TaxHTField0 xmlns="e0b6df4c-8b24-4f23-aa8e-64b7ea7eee2c">
      <Terms xmlns="http://schemas.microsoft.com/office/infopath/2007/PartnerControls">
        <TermInfo xmlns="http://schemas.microsoft.com/office/infopath/2007/PartnerControls">
          <TermName xmlns="http://schemas.microsoft.com/office/infopath/2007/PartnerControls">People ＆ Culture</TermName>
          <TermId xmlns="http://schemas.microsoft.com/office/infopath/2007/PartnerControls">4ced213c-0f0d-4a3a-a32b-afdc497beb1a</TermId>
        </TermInfo>
      </Terms>
    </Filter2TaxHTField0>
    <mcOwnerJobDivision xmlns="e0b6df4c-8b24-4f23-aa8e-64b7ea7eee2c">People and Culture</mcOwnerJobDivision>
    <mcOwnerJobTitle xmlns="e0b6df4c-8b24-4f23-aa8e-64b7ea7eee2c" xsi:nil="true"/>
    <mcDocumentApprover xmlns="e0b6df4c-8b24-4f23-aa8e-64b7ea7eee2c">
      <UserInfo>
        <DisplayName>Katie Kissane</DisplayName>
        <AccountId>52</AccountId>
        <AccountType/>
      </UserInfo>
    </mcDocumentApprover>
    <DocumentCategoryTaxHTField0 xmlns="e0b6df4c-8b24-4f23-aa8e-64b7ea7eee2c">
      <Terms xmlns="http://schemas.microsoft.com/office/infopath/2007/PartnerControls">
        <TermInfo xmlns="http://schemas.microsoft.com/office/infopath/2007/PartnerControls">
          <TermName xmlns="http://schemas.microsoft.com/office/infopath/2007/PartnerControls">Employment arrangements</TermName>
          <TermId xmlns="http://schemas.microsoft.com/office/infopath/2007/PartnerControls">ccc28b5a-7734-4c51-94ec-38c832465fa1</TermId>
        </TermInfo>
        <TermInfo xmlns="http://schemas.microsoft.com/office/infopath/2007/PartnerControls">
          <TermName xmlns="http://schemas.microsoft.com/office/infopath/2007/PartnerControls">Recruitment, onboarding and development</TermName>
          <TermId xmlns="http://schemas.microsoft.com/office/infopath/2007/PartnerControls">0e53d19e-57d2-4c91-93eb-bbd623776752</TermId>
        </TermInfo>
      </Terms>
    </DocumentCategoryTaxHTField0>
    <mcOwner xmlns="e0b6df4c-8b24-4f23-aa8e-64b7ea7eee2c">
      <UserInfo>
        <DisplayName>Julie Coleman</DisplayName>
        <AccountId>73</AccountId>
        <AccountType/>
      </UserInfo>
    </mcOwner>
  </documentManagement>
</p:properties>
</file>

<file path=customXml/itemProps1.xml><?xml version="1.0" encoding="utf-8"?>
<ds:datastoreItem xmlns:ds="http://schemas.openxmlformats.org/officeDocument/2006/customXml" ds:itemID="{764ACDCB-0222-4D8E-8258-F06587E78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6df4c-8b24-4f23-aa8e-64b7ea7eee2c"/>
    <ds:schemaRef ds:uri="d2974773-c7fe-42b0-b291-220b1fb1b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009ABB-76BD-4823-ACB6-F7249BDEB7EF}">
  <ds:schemaRefs>
    <ds:schemaRef ds:uri="http://schemas.microsoft.com/sharepoint/v3/contenttype/forms"/>
  </ds:schemaRefs>
</ds:datastoreItem>
</file>

<file path=customXml/itemProps3.xml><?xml version="1.0" encoding="utf-8"?>
<ds:datastoreItem xmlns:ds="http://schemas.openxmlformats.org/officeDocument/2006/customXml" ds:itemID="{2DBD3E12-076D-46B8-90C2-BA35D43F193E}">
  <ds:schemaRefs>
    <ds:schemaRef ds:uri="http://purl.org/dc/elements/1.1/"/>
    <ds:schemaRef ds:uri="http://schemas.microsoft.com/office/2006/metadata/properties"/>
    <ds:schemaRef ds:uri="d2974773-c7fe-42b0-b291-220b1fb1be9f"/>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e0b6df4c-8b24-4f23-aa8e-64b7ea7eee2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Current Position Description Template</vt:lpstr>
    </vt:vector>
  </TitlesOfParts>
  <Company>Monash University</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Position Description Template</dc:title>
  <dc:subject/>
  <dc:creator>Wendy Elmer</dc:creator>
  <cp:keywords/>
  <dc:description/>
  <cp:lastModifiedBy>Ellie Moore</cp:lastModifiedBy>
  <cp:revision>2</cp:revision>
  <dcterms:created xsi:type="dcterms:W3CDTF">2018-03-13T22:09:00Z</dcterms:created>
  <dcterms:modified xsi:type="dcterms:W3CDTF">2018-03-13T22:09:00Z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0x01010064DBD5ABBD9645A199FE4720DFC5BDCC00D95454F769A84D9D875553F8C7FC6D3C00671862A9ED715C48866827317B858487</vt:lpwstr>
  </property>
  <property fmtid="{D5CDD505-2E9C-101B-9397-08002B2CF9AE}" pid="3" name="_dlc_policyId">
    <vt:lpwstr/>
  </property>
  <property fmtid="{D5CDD505-2E9C-101B-9397-08002B2CF9AE}" pid="4" name="ItemRetentionFormula">
    <vt:lpwstr/>
  </property>
  <property fmtid="{D5CDD505-2E9C-101B-9397-08002B2CF9AE}" pid="5" name="Filter2">
    <vt:lpwstr>13;#People ＆ Culture|4ced213c-0f0d-4a3a-a32b-afdc497beb1a</vt:lpwstr>
  </property>
  <property fmtid="{D5CDD505-2E9C-101B-9397-08002B2CF9AE}" pid="6" name="mcOwnerRole">
    <vt:lpwstr/>
  </property>
  <property fmtid="{D5CDD505-2E9C-101B-9397-08002B2CF9AE}" pid="7" name="DocumentCategory">
    <vt:lpwstr>23;#Employment arrangements|ccc28b5a-7734-4c51-94ec-38c832465fa1;#21;#Recruitment, onboarding and development|0e53d19e-57d2-4c91-93eb-bbd623776752</vt:lpwstr>
  </property>
  <property fmtid="{D5CDD505-2E9C-101B-9397-08002B2CF9AE}" pid="8" name="TaxCatchAll">
    <vt:lpwstr>7;#Guideline|7356ac4e-6173-45eb-bc36-c48e4801d260;#13;#People ＆ Culture|4ced213c-0f0d-4a3a-a32b-afdc497beb1a;#23;#Employment arrangements|ccc28b5a-7734-4c51-94ec-38c832465fa1;#21;#Recruitment, onboarding and development|0e53d19e-57d2-4c91-93eb-bbd62377675</vt:lpwstr>
  </property>
  <property fmtid="{D5CDD505-2E9C-101B-9397-08002B2CF9AE}" pid="9" name="DocumentType">
    <vt:lpwstr>7;#Guideline|7356ac4e-6173-45eb-bc36-c48e4801d260</vt:lpwstr>
  </property>
  <property fmtid="{D5CDD505-2E9C-101B-9397-08002B2CF9AE}" pid="10" name="a614d1ace8d74496a0599c9e3fe6dbbe">
    <vt:lpwstr/>
  </property>
</Properties>
</file>