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17D4" w14:textId="1CC35B9E" w:rsidR="006A0CB7" w:rsidRDefault="006A0CB7" w:rsidP="00DE1C25">
      <w:pPr>
        <w:pStyle w:val="DTAPost"/>
      </w:pPr>
      <w:r w:rsidRPr="006D306E">
        <w:t>Person Specification</w:t>
      </w:r>
    </w:p>
    <w:p w14:paraId="223FA4C1" w14:textId="19D285CA" w:rsidR="004F1623" w:rsidRDefault="006A0CB7" w:rsidP="005F7FDD">
      <w:pPr>
        <w:pStyle w:val="DTAPost"/>
      </w:pPr>
      <w:r w:rsidRPr="006D306E">
        <w:t xml:space="preserve">Post: </w:t>
      </w:r>
      <w:sdt>
        <w:sdtPr>
          <w:rPr>
            <w:b w:val="0"/>
          </w:rPr>
          <w:tag w:val="Post"/>
          <w:id w:val="-1450852583"/>
          <w:placeholder>
            <w:docPart w:val="647B08C1849E4E44AD6C59F7271B25FD"/>
          </w:placeholder>
        </w:sdtPr>
        <w:sdtEndPr/>
        <w:sdtContent>
          <w:r w:rsidR="00784C9C">
            <w:t>Principal</w:t>
          </w:r>
        </w:sdtContent>
      </w:sdt>
    </w:p>
    <w:p w14:paraId="0B2EC39F" w14:textId="0E39880C" w:rsidR="00AB1198" w:rsidRDefault="00AB1198" w:rsidP="00E64AA5">
      <w:pPr>
        <w:spacing w:line="260" w:lineRule="exact"/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996"/>
        <w:gridCol w:w="3432"/>
        <w:gridCol w:w="236"/>
        <w:gridCol w:w="2421"/>
        <w:gridCol w:w="290"/>
        <w:gridCol w:w="1944"/>
      </w:tblGrid>
      <w:tr w:rsidR="00D36E09" w14:paraId="446DE360" w14:textId="77777777" w:rsidTr="0086459D">
        <w:trPr>
          <w:trHeight w:hRule="exact" w:val="482"/>
          <w:tblHeader/>
        </w:trPr>
        <w:tc>
          <w:tcPr>
            <w:tcW w:w="1996" w:type="dxa"/>
            <w:tcBorders>
              <w:bottom w:val="single" w:sz="6" w:space="0" w:color="174489"/>
            </w:tcBorders>
          </w:tcPr>
          <w:p w14:paraId="0B626E1D" w14:textId="7979654C" w:rsidR="00D36E09" w:rsidRPr="00265ECD" w:rsidRDefault="00D36E09" w:rsidP="00CF1E1A">
            <w:pPr>
              <w:pStyle w:val="DTATableHeader"/>
            </w:pPr>
            <w:r w:rsidRPr="00265ECD">
              <w:t>Attributes</w:t>
            </w:r>
          </w:p>
        </w:tc>
        <w:tc>
          <w:tcPr>
            <w:tcW w:w="3432" w:type="dxa"/>
            <w:tcBorders>
              <w:bottom w:val="single" w:sz="6" w:space="0" w:color="174489"/>
            </w:tcBorders>
          </w:tcPr>
          <w:p w14:paraId="5A270FF2" w14:textId="0046DE86" w:rsidR="00D36E09" w:rsidRPr="00265ECD" w:rsidRDefault="00D36E09" w:rsidP="00CF1E1A">
            <w:pPr>
              <w:pStyle w:val="DTATableHeader"/>
            </w:pPr>
            <w:r w:rsidRPr="00265ECD">
              <w:t>Essential</w:t>
            </w:r>
          </w:p>
        </w:tc>
        <w:tc>
          <w:tcPr>
            <w:tcW w:w="236" w:type="dxa"/>
            <w:tcBorders>
              <w:bottom w:val="single" w:sz="6" w:space="0" w:color="174489"/>
            </w:tcBorders>
          </w:tcPr>
          <w:p w14:paraId="23EB957D" w14:textId="77777777" w:rsidR="00D36E09" w:rsidRPr="00265ECD" w:rsidRDefault="00D36E09" w:rsidP="00DC7F64">
            <w:pPr>
              <w:pStyle w:val="DTATableHeader"/>
            </w:pPr>
          </w:p>
        </w:tc>
        <w:tc>
          <w:tcPr>
            <w:tcW w:w="2421" w:type="dxa"/>
            <w:tcBorders>
              <w:bottom w:val="single" w:sz="6" w:space="0" w:color="174489"/>
            </w:tcBorders>
          </w:tcPr>
          <w:p w14:paraId="279BA6B5" w14:textId="63F75E5A" w:rsidR="00D36E09" w:rsidRPr="00265ECD" w:rsidRDefault="00D36E09" w:rsidP="00CF1E1A">
            <w:pPr>
              <w:pStyle w:val="DTATableHeader"/>
            </w:pPr>
            <w:r w:rsidRPr="00265ECD">
              <w:t>Desirable</w:t>
            </w:r>
          </w:p>
        </w:tc>
        <w:tc>
          <w:tcPr>
            <w:tcW w:w="290" w:type="dxa"/>
            <w:tcBorders>
              <w:bottom w:val="single" w:sz="6" w:space="0" w:color="174489"/>
            </w:tcBorders>
          </w:tcPr>
          <w:p w14:paraId="6997F392" w14:textId="77777777" w:rsidR="00D36E09" w:rsidRPr="00265ECD" w:rsidRDefault="00D36E09" w:rsidP="00CF1E1A">
            <w:pPr>
              <w:pStyle w:val="DTATableHeader"/>
            </w:pPr>
          </w:p>
        </w:tc>
        <w:tc>
          <w:tcPr>
            <w:tcW w:w="1944" w:type="dxa"/>
            <w:tcBorders>
              <w:bottom w:val="single" w:sz="6" w:space="0" w:color="174489"/>
            </w:tcBorders>
          </w:tcPr>
          <w:p w14:paraId="195747E5" w14:textId="024D468B" w:rsidR="00D36E09" w:rsidRPr="00265ECD" w:rsidRDefault="00D36E09" w:rsidP="00CF1E1A">
            <w:pPr>
              <w:pStyle w:val="DTATableHeader"/>
            </w:pPr>
            <w:r w:rsidRPr="00265ECD">
              <w:t>How identified</w:t>
            </w:r>
          </w:p>
        </w:tc>
      </w:tr>
      <w:tr w:rsidR="00D36E09" w14:paraId="4DCF86B5" w14:textId="77777777" w:rsidTr="005F7FDD">
        <w:tc>
          <w:tcPr>
            <w:tcW w:w="1996" w:type="dxa"/>
            <w:tcBorders>
              <w:top w:val="single" w:sz="6" w:space="0" w:color="174489"/>
              <w:bottom w:val="single" w:sz="6" w:space="0" w:color="174489"/>
            </w:tcBorders>
          </w:tcPr>
          <w:p w14:paraId="46B8A2C8" w14:textId="249D0208" w:rsidR="00D36E09" w:rsidRPr="009260AA" w:rsidRDefault="00D36E09" w:rsidP="00E64199">
            <w:pPr>
              <w:pStyle w:val="DTATableSubHeader"/>
            </w:pPr>
            <w:r w:rsidRPr="009260AA">
              <w:t>Qualifications</w:t>
            </w:r>
          </w:p>
        </w:tc>
        <w:tc>
          <w:tcPr>
            <w:tcW w:w="3432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tag w:val="Bullets1A"/>
              <w:id w:val="-458872273"/>
              <w:placeholder>
                <w:docPart w:val="FCBE3132458847FE89ECCCD76673EC43"/>
              </w:placeholder>
            </w:sdtPr>
            <w:sdtEndPr/>
            <w:sdtContent>
              <w:p w14:paraId="566C10FB" w14:textId="77777777" w:rsidR="00784C9C" w:rsidRDefault="00784C9C" w:rsidP="005F7FDD">
                <w:pPr>
                  <w:pStyle w:val="DTATableBullets"/>
                </w:pPr>
                <w:r w:rsidRPr="00E45B7F">
                  <w:t xml:space="preserve">A good honours degree </w:t>
                </w:r>
              </w:p>
              <w:p w14:paraId="3449A262" w14:textId="0AD4569C" w:rsidR="00D36E09" w:rsidRPr="001A730D" w:rsidRDefault="00784C9C">
                <w:pPr>
                  <w:pStyle w:val="DTATableBullets"/>
                </w:pPr>
                <w:r w:rsidRPr="00E45B7F">
                  <w:t>Qualified Teacher Status</w:t>
                </w:r>
              </w:p>
            </w:sdtContent>
          </w:sdt>
        </w:tc>
        <w:tc>
          <w:tcPr>
            <w:tcW w:w="236" w:type="dxa"/>
            <w:tcBorders>
              <w:top w:val="single" w:sz="6" w:space="0" w:color="174489"/>
              <w:bottom w:val="single" w:sz="6" w:space="0" w:color="174489"/>
            </w:tcBorders>
          </w:tcPr>
          <w:p w14:paraId="6D793707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id w:val="822078140"/>
              <w:placeholder>
                <w:docPart w:val="D05661439AC744BFA61FEDE621C1EACC"/>
              </w:placeholder>
            </w:sdtPr>
            <w:sdtEndPr/>
            <w:sdtContent>
              <w:p w14:paraId="682FE2E9" w14:textId="77777777" w:rsidR="00784C9C" w:rsidRDefault="00784C9C">
                <w:pPr>
                  <w:pStyle w:val="DTATableBullets"/>
                </w:pPr>
                <w:r>
                  <w:t>Post-graduate study</w:t>
                </w:r>
              </w:p>
              <w:p w14:paraId="07E74745" w14:textId="7A827E9A" w:rsidR="00D36E09" w:rsidRPr="006E7B77" w:rsidRDefault="00784C9C">
                <w:pPr>
                  <w:pStyle w:val="DTATableBullets"/>
                </w:pPr>
                <w:r>
                  <w:t>A management qualification, e.g. MBA or equivalent</w:t>
                </w:r>
              </w:p>
            </w:sdtContent>
          </w:sdt>
        </w:tc>
        <w:tc>
          <w:tcPr>
            <w:tcW w:w="290" w:type="dxa"/>
            <w:tcBorders>
              <w:top w:val="single" w:sz="6" w:space="0" w:color="174489"/>
              <w:bottom w:val="single" w:sz="6" w:space="0" w:color="174489"/>
            </w:tcBorders>
          </w:tcPr>
          <w:p w14:paraId="07B75CE2" w14:textId="77777777" w:rsidR="00D36E09" w:rsidRDefault="00D36E09" w:rsidP="00D36E09">
            <w:pPr>
              <w:pStyle w:val="DTATableText"/>
            </w:pPr>
          </w:p>
        </w:tc>
        <w:tc>
          <w:tcPr>
            <w:tcW w:w="1944" w:type="dxa"/>
            <w:tcBorders>
              <w:top w:val="single" w:sz="6" w:space="0" w:color="174489"/>
              <w:bottom w:val="single" w:sz="6" w:space="0" w:color="174489"/>
            </w:tcBorders>
          </w:tcPr>
          <w:p w14:paraId="4EA5E859" w14:textId="4576D2D1" w:rsidR="00D36E09" w:rsidRPr="003B0F03" w:rsidRDefault="00F934BA">
            <w:pPr>
              <w:pStyle w:val="DTATableBullets"/>
            </w:pPr>
            <w:sdt>
              <w:sdtPr>
                <w:id w:val="2060360250"/>
                <w:placeholder>
                  <w:docPart w:val="834B5FE8FA984D8DB4BB81A18B425B87"/>
                </w:placeholder>
              </w:sdtPr>
              <w:sdtEndPr/>
              <w:sdtContent>
                <w:r w:rsidR="00784C9C">
                  <w:t>Documentary evidence</w:t>
                </w:r>
              </w:sdtContent>
            </w:sdt>
          </w:p>
        </w:tc>
      </w:tr>
      <w:tr w:rsidR="00D36E09" w14:paraId="7A153996" w14:textId="77777777" w:rsidTr="005F7FDD">
        <w:tc>
          <w:tcPr>
            <w:tcW w:w="1996" w:type="dxa"/>
            <w:tcBorders>
              <w:top w:val="single" w:sz="6" w:space="0" w:color="174489"/>
              <w:bottom w:val="single" w:sz="6" w:space="0" w:color="174489"/>
            </w:tcBorders>
          </w:tcPr>
          <w:p w14:paraId="2D6FA892" w14:textId="1020EB99" w:rsidR="00D36E09" w:rsidRPr="009260AA" w:rsidRDefault="00D36E09" w:rsidP="00E64199">
            <w:pPr>
              <w:pStyle w:val="DTATableSubHeader"/>
            </w:pPr>
            <w:r w:rsidRPr="009260AA">
              <w:t>Teaching and learning experience</w:t>
            </w:r>
          </w:p>
        </w:tc>
        <w:tc>
          <w:tcPr>
            <w:tcW w:w="3432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tag w:val="Bullets1B"/>
              <w:id w:val="1317064086"/>
              <w:placeholder>
                <w:docPart w:val="CEAF04FCDFAF4D90BDF5868A86020335"/>
              </w:placeholder>
            </w:sdtPr>
            <w:sdtEndPr/>
            <w:sdtContent>
              <w:p w14:paraId="55E681E8" w14:textId="780F94D7" w:rsidR="00784C9C" w:rsidRDefault="00784C9C">
                <w:pPr>
                  <w:pStyle w:val="DTATableBullets"/>
                </w:pPr>
                <w:r>
                  <w:t xml:space="preserve">Evidence of </w:t>
                </w:r>
                <w:r w:rsidR="00D72B5F">
                  <w:t xml:space="preserve">measurable </w:t>
                </w:r>
                <w:r>
                  <w:t>impact as a teacher, middle leader and senior leader</w:t>
                </w:r>
              </w:p>
              <w:p w14:paraId="05A0B5A9" w14:textId="77777777" w:rsidR="00784C9C" w:rsidRDefault="00784C9C" w:rsidP="00784C9C">
                <w:pPr>
                  <w:pStyle w:val="DTATableBullets"/>
                </w:pPr>
                <w:r w:rsidRPr="00E45B7F">
                  <w:t xml:space="preserve">A variety of teaching and management experiences in at least two different secondary schools </w:t>
                </w:r>
              </w:p>
              <w:p w14:paraId="2FA2A236" w14:textId="3100BAE8" w:rsidR="00D36E09" w:rsidRPr="001246EC" w:rsidRDefault="00784C9C">
                <w:pPr>
                  <w:pStyle w:val="DTATableBullets"/>
                </w:pPr>
                <w:r w:rsidRPr="00E45B7F">
                  <w:t xml:space="preserve">Evidence of having improved the quality of teaching through rigorous and robust Performance Management </w:t>
                </w:r>
                <w:r w:rsidR="00D72B5F">
                  <w:t xml:space="preserve">and quality assurance </w:t>
                </w:r>
                <w:r w:rsidRPr="00E45B7F">
                  <w:t>systems</w:t>
                </w:r>
              </w:p>
            </w:sdtContent>
          </w:sdt>
        </w:tc>
        <w:tc>
          <w:tcPr>
            <w:tcW w:w="236" w:type="dxa"/>
            <w:tcBorders>
              <w:top w:val="single" w:sz="6" w:space="0" w:color="174489"/>
              <w:bottom w:val="single" w:sz="6" w:space="0" w:color="174489"/>
            </w:tcBorders>
          </w:tcPr>
          <w:p w14:paraId="7F883F7E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id w:val="-1595627857"/>
              <w:placeholder>
                <w:docPart w:val="F38C43CA6D234B57A30064DD98504077"/>
              </w:placeholder>
            </w:sdtPr>
            <w:sdtEndPr/>
            <w:sdtContent>
              <w:p w14:paraId="35AC7B6F" w14:textId="77777777" w:rsidR="00784C9C" w:rsidRDefault="00784C9C">
                <w:pPr>
                  <w:pStyle w:val="DTATableBullets"/>
                </w:pPr>
                <w:r>
                  <w:t>Evidence of impact as a Headteacher or Principal</w:t>
                </w:r>
              </w:p>
              <w:p w14:paraId="3D68C203" w14:textId="77777777" w:rsidR="00784C9C" w:rsidRDefault="00784C9C">
                <w:pPr>
                  <w:pStyle w:val="DTATableBullets"/>
                </w:pPr>
                <w:r>
                  <w:t>Experience of Post 16</w:t>
                </w:r>
              </w:p>
              <w:p w14:paraId="474E8A54" w14:textId="77777777" w:rsidR="00784C9C" w:rsidRDefault="00784C9C" w:rsidP="00784C9C">
                <w:pPr>
                  <w:pStyle w:val="DTATableBullets"/>
                </w:pPr>
                <w:r w:rsidRPr="00E45B7F">
                  <w:t>Evidence of innovative practice and its impact on student outcomes</w:t>
                </w:r>
              </w:p>
              <w:p w14:paraId="09E0425E" w14:textId="77777777" w:rsidR="00D72B5F" w:rsidRDefault="00784C9C" w:rsidP="00D72B5F">
                <w:pPr>
                  <w:pStyle w:val="DTATableBullets"/>
                </w:pPr>
                <w:r w:rsidRPr="00E45B7F">
                  <w:t>Experience of senior leadership in a</w:t>
                </w:r>
                <w:r w:rsidR="00D72B5F">
                  <w:t xml:space="preserve"> Multi-Academy Trust </w:t>
                </w:r>
              </w:p>
              <w:p w14:paraId="0D35BBCD" w14:textId="68819CF0" w:rsidR="00D36E09" w:rsidRPr="008C77C8" w:rsidRDefault="00D72B5F" w:rsidP="00D72B5F">
                <w:pPr>
                  <w:pStyle w:val="DTATableBullets"/>
                </w:pPr>
                <w:r>
                  <w:t>Experience of senior leadership in 2 schools</w:t>
                </w:r>
              </w:p>
            </w:sdtContent>
          </w:sdt>
        </w:tc>
        <w:tc>
          <w:tcPr>
            <w:tcW w:w="290" w:type="dxa"/>
            <w:tcBorders>
              <w:top w:val="single" w:sz="6" w:space="0" w:color="174489"/>
              <w:bottom w:val="single" w:sz="6" w:space="0" w:color="174489"/>
            </w:tcBorders>
          </w:tcPr>
          <w:p w14:paraId="77515E9B" w14:textId="77777777" w:rsidR="00D36E09" w:rsidRDefault="00D36E09" w:rsidP="00D36E09">
            <w:pPr>
              <w:pStyle w:val="DTATableText"/>
            </w:pPr>
          </w:p>
        </w:tc>
        <w:tc>
          <w:tcPr>
            <w:tcW w:w="1944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id w:val="-367073269"/>
              <w:placeholder>
                <w:docPart w:val="D7DC5A9304EB4D328856032F9FB52667"/>
              </w:placeholder>
            </w:sdtPr>
            <w:sdtEndPr/>
            <w:sdtContent>
              <w:p w14:paraId="230C2FC8" w14:textId="77777777" w:rsidR="00784C9C" w:rsidRDefault="00784C9C">
                <w:pPr>
                  <w:pStyle w:val="DTATableBullets"/>
                </w:pPr>
                <w:r>
                  <w:t>Application form/CV</w:t>
                </w:r>
              </w:p>
              <w:p w14:paraId="42BA7974" w14:textId="77777777" w:rsidR="00784C9C" w:rsidRDefault="00784C9C">
                <w:pPr>
                  <w:pStyle w:val="DTATableBullets"/>
                </w:pPr>
                <w:r>
                  <w:t>Letter</w:t>
                </w:r>
              </w:p>
              <w:p w14:paraId="0EE4DE0F" w14:textId="77777777" w:rsidR="00784C9C" w:rsidRDefault="00784C9C">
                <w:pPr>
                  <w:pStyle w:val="DTATableBullets"/>
                </w:pPr>
                <w:r>
                  <w:t>References</w:t>
                </w:r>
              </w:p>
              <w:p w14:paraId="753655D7" w14:textId="77777777" w:rsidR="00784C9C" w:rsidRDefault="00784C9C">
                <w:pPr>
                  <w:pStyle w:val="DTATableBullets"/>
                </w:pPr>
                <w:r>
                  <w:t>Selection process</w:t>
                </w:r>
              </w:p>
              <w:p w14:paraId="61725434" w14:textId="40EC35B0" w:rsidR="00D36E09" w:rsidRPr="003B0F03" w:rsidRDefault="00784C9C">
                <w:pPr>
                  <w:pStyle w:val="DTATableBullets"/>
                </w:pPr>
                <w:r>
                  <w:t>Ofsted reports</w:t>
                </w:r>
              </w:p>
            </w:sdtContent>
          </w:sdt>
        </w:tc>
      </w:tr>
      <w:tr w:rsidR="00D36E09" w14:paraId="3C231C5A" w14:textId="77777777" w:rsidTr="005F7FDD">
        <w:tc>
          <w:tcPr>
            <w:tcW w:w="1996" w:type="dxa"/>
            <w:tcBorders>
              <w:top w:val="single" w:sz="6" w:space="0" w:color="174489"/>
              <w:bottom w:val="single" w:sz="6" w:space="0" w:color="174489"/>
            </w:tcBorders>
          </w:tcPr>
          <w:p w14:paraId="1B4F2282" w14:textId="40881DCE" w:rsidR="00D36E09" w:rsidRPr="009260AA" w:rsidRDefault="00D36E09" w:rsidP="00E64199">
            <w:pPr>
              <w:pStyle w:val="DTATableSubHeader"/>
            </w:pPr>
            <w:r w:rsidRPr="009260AA">
              <w:t>Knowledge and skills</w:t>
            </w:r>
          </w:p>
        </w:tc>
        <w:tc>
          <w:tcPr>
            <w:tcW w:w="3432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tag w:val="Bullets1C"/>
              <w:id w:val="264195499"/>
              <w:placeholder>
                <w:docPart w:val="DF518CE53F9C48BEBD1E5A231E473977"/>
              </w:placeholder>
            </w:sdtPr>
            <w:sdtEndPr/>
            <w:sdtContent>
              <w:p w14:paraId="315F3923" w14:textId="687D1B40" w:rsidR="00D72B5F" w:rsidRDefault="00D72B5F" w:rsidP="005F7FDD">
                <w:pPr>
                  <w:pStyle w:val="DTATableBullets"/>
                </w:pPr>
                <w:r>
                  <w:t xml:space="preserve">Knowledge of current performance indicators </w:t>
                </w:r>
              </w:p>
              <w:p w14:paraId="228B4F27" w14:textId="3B1862FD" w:rsidR="00D72B5F" w:rsidRDefault="00D72B5F" w:rsidP="005F7FDD">
                <w:pPr>
                  <w:pStyle w:val="DTATableBullets"/>
                </w:pPr>
                <w:r>
                  <w:t xml:space="preserve">Outward facing </w:t>
                </w:r>
              </w:p>
              <w:p w14:paraId="062AE96E" w14:textId="0666D0A7" w:rsidR="00784C9C" w:rsidRPr="00E45B7F" w:rsidRDefault="00784C9C" w:rsidP="005F7FDD">
                <w:pPr>
                  <w:pStyle w:val="DTATableBullets"/>
                </w:pPr>
                <w:r w:rsidRPr="00E45B7F">
                  <w:t xml:space="preserve">Make decisions based upon accurate analysis, interpretation and understanding of relevant data and information </w:t>
                </w:r>
              </w:p>
              <w:p w14:paraId="3749DFE7" w14:textId="77777777" w:rsidR="00784C9C" w:rsidRDefault="00784C9C" w:rsidP="005F7FDD">
                <w:pPr>
                  <w:pStyle w:val="DTATableBullets"/>
                </w:pPr>
                <w:r w:rsidRPr="00E45B7F">
                  <w:t xml:space="preserve">Demonstrate good judgement </w:t>
                </w:r>
              </w:p>
              <w:p w14:paraId="3D7BD228" w14:textId="77777777" w:rsidR="00784C9C" w:rsidRDefault="00784C9C">
                <w:pPr>
                  <w:pStyle w:val="DTATableBullets"/>
                </w:pPr>
                <w:r w:rsidRPr="00E45B7F">
                  <w:t>Keep things simple and consistent, refining and persevering with the chosen course of action</w:t>
                </w:r>
              </w:p>
              <w:p w14:paraId="05B4A190" w14:textId="77777777" w:rsidR="00784C9C" w:rsidRPr="00E45B7F" w:rsidRDefault="00784C9C" w:rsidP="00784C9C">
                <w:pPr>
                  <w:pStyle w:val="DTATableBullets"/>
                </w:pPr>
                <w:r w:rsidRPr="00E45B7F">
                  <w:t>Give clear messages positively and assertively</w:t>
                </w:r>
              </w:p>
              <w:p w14:paraId="7DA6C59C" w14:textId="77777777" w:rsidR="00784C9C" w:rsidRPr="00E45B7F" w:rsidRDefault="00784C9C" w:rsidP="00784C9C">
                <w:pPr>
                  <w:pStyle w:val="DTATableBullets"/>
                </w:pPr>
                <w:r w:rsidRPr="00E45B7F">
                  <w:t xml:space="preserve">Communicate effectively in speech and in writing to a range of audiences </w:t>
                </w:r>
              </w:p>
              <w:p w14:paraId="01F7E9A3" w14:textId="77777777" w:rsidR="00784C9C" w:rsidRPr="00E45B7F" w:rsidRDefault="00784C9C" w:rsidP="00784C9C">
                <w:pPr>
                  <w:pStyle w:val="DTATableBullets"/>
                </w:pPr>
                <w:r w:rsidRPr="00E45B7F">
                  <w:t xml:space="preserve">Manage good communication systems </w:t>
                </w:r>
              </w:p>
              <w:p w14:paraId="1ECABE5A" w14:textId="77777777" w:rsidR="00784C9C" w:rsidRDefault="00784C9C" w:rsidP="00784C9C">
                <w:pPr>
                  <w:pStyle w:val="DTATableBullets"/>
                </w:pPr>
                <w:r w:rsidRPr="00E45B7F">
                  <w:t>Consult and negotiate successfully</w:t>
                </w:r>
              </w:p>
              <w:p w14:paraId="2B3340C7" w14:textId="77777777" w:rsidR="00784C9C" w:rsidRDefault="00784C9C">
                <w:pPr>
                  <w:pStyle w:val="DTATableBullets"/>
                </w:pPr>
                <w:r w:rsidRPr="00E45B7F">
                  <w:t>Chair meetings effectively</w:t>
                </w:r>
              </w:p>
              <w:p w14:paraId="020ACE17" w14:textId="77777777" w:rsidR="00784C9C" w:rsidRPr="00E45B7F" w:rsidRDefault="00784C9C" w:rsidP="00784C9C">
                <w:pPr>
                  <w:pStyle w:val="DTATableBullets"/>
                </w:pPr>
                <w:r w:rsidRPr="00E45B7F">
                  <w:t>Successfully use a range of appropriate leadership styles</w:t>
                </w:r>
              </w:p>
              <w:p w14:paraId="7390F2C3" w14:textId="77777777" w:rsidR="00784C9C" w:rsidRPr="00E45B7F" w:rsidRDefault="00784C9C" w:rsidP="00784C9C">
                <w:pPr>
                  <w:pStyle w:val="DTATableBullets"/>
                </w:pPr>
                <w:r w:rsidRPr="00E45B7F">
                  <w:t xml:space="preserve">Create and secure commitment to a clear vision </w:t>
                </w:r>
              </w:p>
              <w:p w14:paraId="1ABE1BB4" w14:textId="77777777" w:rsidR="00784C9C" w:rsidRPr="00E45B7F" w:rsidRDefault="00784C9C" w:rsidP="00784C9C">
                <w:pPr>
                  <w:pStyle w:val="DTATableBullets"/>
                </w:pPr>
                <w:r w:rsidRPr="00E45B7F">
                  <w:t xml:space="preserve">Motivate, inspire and promote effective working partnerships with all stakeholders, including governors </w:t>
                </w:r>
              </w:p>
              <w:p w14:paraId="0A399259" w14:textId="77777777" w:rsidR="00784C9C" w:rsidRPr="00E45B7F" w:rsidRDefault="00784C9C" w:rsidP="00784C9C">
                <w:pPr>
                  <w:pStyle w:val="DTATableBullets"/>
                </w:pPr>
                <w:r w:rsidRPr="00E45B7F">
                  <w:t xml:space="preserve">Set ambitious strategic objectives and successfully initiate and manage change and improvement in order to raise standards </w:t>
                </w:r>
              </w:p>
              <w:p w14:paraId="5DB01E85" w14:textId="77777777" w:rsidR="00784C9C" w:rsidRDefault="00784C9C" w:rsidP="00784C9C">
                <w:pPr>
                  <w:pStyle w:val="DTATableBullets"/>
                </w:pPr>
                <w:r w:rsidRPr="00E45B7F">
                  <w:t>Model and demonstrate the Trust’s core values to students and staff at all times</w:t>
                </w:r>
              </w:p>
              <w:p w14:paraId="21D298D8" w14:textId="02EAE573" w:rsidR="00784C9C" w:rsidRPr="00E45B7F" w:rsidRDefault="00784C9C">
                <w:pPr>
                  <w:pStyle w:val="DTATableBullets"/>
                </w:pPr>
                <w:r w:rsidRPr="00E45B7F">
                  <w:t>Devolve responsibilities, delegate tasks and monitor and evaluate practices to see that they are bein</w:t>
                </w:r>
                <w:r w:rsidR="00F31B98">
                  <w:t>g carried out and are effective</w:t>
                </w:r>
              </w:p>
              <w:p w14:paraId="087118EA" w14:textId="017E1005" w:rsidR="00F31B98" w:rsidRDefault="00784C9C">
                <w:pPr>
                  <w:pStyle w:val="DTATableBullets"/>
                </w:pPr>
                <w:r w:rsidRPr="00E45B7F">
                  <w:lastRenderedPageBreak/>
                  <w:t xml:space="preserve">Accurately observe lessons and give constructive feedback </w:t>
                </w:r>
              </w:p>
              <w:p w14:paraId="575BC44D" w14:textId="62FA1463" w:rsidR="00784C9C" w:rsidRDefault="00784C9C">
                <w:pPr>
                  <w:pStyle w:val="DTATableBullets"/>
                </w:pPr>
                <w:bookmarkStart w:id="0" w:name="_GoBack"/>
                <w:bookmarkEnd w:id="0"/>
                <w:r w:rsidRPr="00627E48">
                  <w:t>Deal sensitively with people and resolve conflicts</w:t>
                </w:r>
              </w:p>
              <w:p w14:paraId="577E288B" w14:textId="467FDC08" w:rsidR="00F31B98" w:rsidRDefault="00F31B98" w:rsidP="00784C9C">
                <w:pPr>
                  <w:pStyle w:val="DTATableBullets"/>
                </w:pPr>
                <w:r>
                  <w:t>Exercise accountability effectively, efficiently and fairly</w:t>
                </w:r>
              </w:p>
              <w:p w14:paraId="56911638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Prioritise and manage his/her own time effectively </w:t>
                </w:r>
              </w:p>
              <w:p w14:paraId="170E4387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Work under pressure and to deadlines </w:t>
                </w:r>
              </w:p>
              <w:p w14:paraId="19415C13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Achieve challenging professional goals </w:t>
                </w:r>
              </w:p>
              <w:p w14:paraId="7B760A0F" w14:textId="77777777" w:rsidR="00784C9C" w:rsidRDefault="00784C9C" w:rsidP="005F7FDD">
                <w:pPr>
                  <w:pStyle w:val="DTATableBullets"/>
                </w:pPr>
                <w:r w:rsidRPr="00E45B7F">
                  <w:t xml:space="preserve">Take responsibility for one’s own professional development </w:t>
                </w:r>
              </w:p>
              <w:p w14:paraId="7DDA2268" w14:textId="7A6CD463" w:rsidR="00784C9C" w:rsidRPr="00E45B7F" w:rsidRDefault="00784C9C">
                <w:pPr>
                  <w:pStyle w:val="DTATableBullets"/>
                </w:pPr>
                <w:r w:rsidRPr="00627E48">
                  <w:t>Have up to date knowledge of essential aspects of Headship</w:t>
                </w:r>
                <w:r>
                  <w:t xml:space="preserve"> and education</w:t>
                </w:r>
              </w:p>
              <w:p w14:paraId="45EBA82C" w14:textId="6848E756" w:rsidR="00D36E09" w:rsidRPr="001246EC" w:rsidRDefault="00F934BA" w:rsidP="005F7FDD">
                <w:pPr>
                  <w:pStyle w:val="DTATableBullets"/>
                  <w:numPr>
                    <w:ilvl w:val="0"/>
                    <w:numId w:val="0"/>
                  </w:numPr>
                  <w:ind w:left="170"/>
                </w:pPr>
              </w:p>
            </w:sdtContent>
          </w:sdt>
        </w:tc>
        <w:tc>
          <w:tcPr>
            <w:tcW w:w="236" w:type="dxa"/>
            <w:tcBorders>
              <w:top w:val="single" w:sz="6" w:space="0" w:color="174489"/>
              <w:bottom w:val="single" w:sz="6" w:space="0" w:color="174489"/>
            </w:tcBorders>
          </w:tcPr>
          <w:p w14:paraId="6A72DEF2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id w:val="558676328"/>
              <w:placeholder>
                <w:docPart w:val="A91555A1A74544DFAA3330666F97CAE7"/>
              </w:placeholder>
            </w:sdtPr>
            <w:sdtEndPr/>
            <w:sdtContent>
              <w:p w14:paraId="6BC40828" w14:textId="588D20B7" w:rsidR="00784C9C" w:rsidRDefault="00784C9C" w:rsidP="000957CD">
                <w:pPr>
                  <w:pStyle w:val="DTATableBullets"/>
                </w:pPr>
                <w:r>
                  <w:t>Experience of working in a high-performing school</w:t>
                </w:r>
              </w:p>
              <w:p w14:paraId="3E20D26E" w14:textId="77777777" w:rsidR="00D72B5F" w:rsidRDefault="00784C9C">
                <w:pPr>
                  <w:pStyle w:val="DTATableBullets"/>
                </w:pPr>
                <w:r>
                  <w:t>Have led a school through a successful Ofsted</w:t>
                </w:r>
              </w:p>
              <w:p w14:paraId="4951BADA" w14:textId="77777777" w:rsidR="00D72B5F" w:rsidRDefault="00D72B5F">
                <w:pPr>
                  <w:pStyle w:val="DTATableBullets"/>
                </w:pPr>
                <w:r>
                  <w:t xml:space="preserve">Knowledge of finance and operations </w:t>
                </w:r>
              </w:p>
              <w:p w14:paraId="7C9F7CBE" w14:textId="1AF55F42" w:rsidR="00D36E09" w:rsidRPr="008C77C8" w:rsidRDefault="00D72B5F">
                <w:pPr>
                  <w:pStyle w:val="DTATableBullets"/>
                </w:pPr>
                <w:r>
                  <w:t xml:space="preserve">Experience of curriculum planning </w:t>
                </w:r>
              </w:p>
            </w:sdtContent>
          </w:sdt>
        </w:tc>
        <w:tc>
          <w:tcPr>
            <w:tcW w:w="290" w:type="dxa"/>
            <w:tcBorders>
              <w:top w:val="single" w:sz="6" w:space="0" w:color="174489"/>
              <w:bottom w:val="single" w:sz="6" w:space="0" w:color="174489"/>
            </w:tcBorders>
          </w:tcPr>
          <w:p w14:paraId="3A2B9EFA" w14:textId="77777777" w:rsidR="00D36E09" w:rsidRDefault="00D36E09" w:rsidP="00D36E09">
            <w:pPr>
              <w:pStyle w:val="DTATableText"/>
            </w:pPr>
          </w:p>
        </w:tc>
        <w:tc>
          <w:tcPr>
            <w:tcW w:w="1944" w:type="dxa"/>
            <w:tcBorders>
              <w:top w:val="single" w:sz="6" w:space="0" w:color="174489"/>
              <w:bottom w:val="single" w:sz="6" w:space="0" w:color="174489"/>
            </w:tcBorders>
          </w:tcPr>
          <w:sdt>
            <w:sdtPr>
              <w:id w:val="-636024607"/>
              <w:placeholder>
                <w:docPart w:val="3C2926A9CE3B4CFB81E21B201D538F2A"/>
              </w:placeholder>
            </w:sdtPr>
            <w:sdtEndPr/>
            <w:sdtContent>
              <w:p w14:paraId="716C3AF1" w14:textId="679E1C32" w:rsidR="00784C9C" w:rsidRDefault="00784C9C">
                <w:pPr>
                  <w:pStyle w:val="DTATableBullets"/>
                </w:pPr>
                <w:r>
                  <w:t>Letter</w:t>
                </w:r>
              </w:p>
              <w:p w14:paraId="4598A4C8" w14:textId="3935AF9C" w:rsidR="00784C9C" w:rsidRDefault="00784C9C">
                <w:pPr>
                  <w:pStyle w:val="DTATableBullets"/>
                </w:pPr>
                <w:r>
                  <w:t>References</w:t>
                </w:r>
              </w:p>
              <w:p w14:paraId="5B9ED84D" w14:textId="77777777" w:rsidR="00784C9C" w:rsidRDefault="00784C9C">
                <w:pPr>
                  <w:pStyle w:val="DTATableBullets"/>
                </w:pPr>
                <w:r>
                  <w:t>Interview</w:t>
                </w:r>
              </w:p>
              <w:p w14:paraId="5D23E91F" w14:textId="77777777" w:rsidR="00784C9C" w:rsidRDefault="00784C9C">
                <w:pPr>
                  <w:pStyle w:val="DTATableBullets"/>
                </w:pPr>
                <w:r>
                  <w:t>Selection process</w:t>
                </w:r>
              </w:p>
              <w:p w14:paraId="0D818049" w14:textId="425AC491" w:rsidR="00D36E09" w:rsidRPr="003B0F03" w:rsidRDefault="00F934BA" w:rsidP="005F7FDD">
                <w:pPr>
                  <w:pStyle w:val="DTATableBullets"/>
                  <w:numPr>
                    <w:ilvl w:val="0"/>
                    <w:numId w:val="0"/>
                  </w:numPr>
                  <w:ind w:left="170"/>
                </w:pPr>
              </w:p>
            </w:sdtContent>
          </w:sdt>
        </w:tc>
      </w:tr>
      <w:tr w:rsidR="00D36E09" w14:paraId="35E6E39F" w14:textId="77777777" w:rsidTr="005F7FDD">
        <w:tc>
          <w:tcPr>
            <w:tcW w:w="1996" w:type="dxa"/>
            <w:tcBorders>
              <w:top w:val="single" w:sz="6" w:space="0" w:color="174489"/>
            </w:tcBorders>
          </w:tcPr>
          <w:p w14:paraId="2A038C80" w14:textId="45B33CE7" w:rsidR="00D36E09" w:rsidRPr="009260AA" w:rsidRDefault="00D36E09" w:rsidP="00E64199">
            <w:pPr>
              <w:pStyle w:val="DTATableSubHeader"/>
            </w:pPr>
            <w:r>
              <w:lastRenderedPageBreak/>
              <w:t>Character</w:t>
            </w:r>
          </w:p>
        </w:tc>
        <w:tc>
          <w:tcPr>
            <w:tcW w:w="3432" w:type="dxa"/>
            <w:tcBorders>
              <w:top w:val="single" w:sz="6" w:space="0" w:color="174489"/>
            </w:tcBorders>
          </w:tcPr>
          <w:sdt>
            <w:sdtPr>
              <w:tag w:val="Bullet1D"/>
              <w:id w:val="434944028"/>
              <w:placeholder>
                <w:docPart w:val="B986911E95D1418F89E95E17886C303D"/>
              </w:placeholder>
            </w:sdtPr>
            <w:sdtEndPr/>
            <w:sdtContent>
              <w:p w14:paraId="2F3E2D17" w14:textId="77777777" w:rsidR="00784C9C" w:rsidRPr="00E45B7F" w:rsidRDefault="00784C9C" w:rsidP="005F7FDD">
                <w:pPr>
                  <w:pStyle w:val="DTATableBullets"/>
                </w:pPr>
                <w:r w:rsidRPr="00E45B7F">
                  <w:t>A commitment to the values, ethos and principles of the Dixons Academies Trust</w:t>
                </w:r>
              </w:p>
              <w:p w14:paraId="7F54AAD0" w14:textId="77777777" w:rsidR="00784C9C" w:rsidRPr="00E45B7F" w:rsidRDefault="00784C9C" w:rsidP="005F7FDD">
                <w:pPr>
                  <w:pStyle w:val="DTATableBullets"/>
                </w:pPr>
                <w:r w:rsidRPr="00E45B7F">
                  <w:t>The drive, determination and moral purpose needed to further raise performance, close gaps, and grow the Academy’s reputation</w:t>
                </w:r>
              </w:p>
              <w:p w14:paraId="6E29D722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 passion for learning and for enabling students to develop as effective and enthusiastic learners </w:t>
                </w:r>
              </w:p>
              <w:p w14:paraId="562F3101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Integrity, empathy, humility, humour, enthusiasm and perseverance </w:t>
                </w:r>
              </w:p>
              <w:p w14:paraId="6B77E4BA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Self-confidence, personal impact, resilience, emotional intelligence and intellectual ability </w:t>
                </w:r>
              </w:p>
              <w:p w14:paraId="718EACF4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 concern for the welfare and well-being of all students and staff </w:t>
                </w:r>
              </w:p>
              <w:p w14:paraId="098DF060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An ability to foster a culture of respect and openness </w:t>
                </w:r>
              </w:p>
              <w:p w14:paraId="254B3D5C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Adaptability to changing circumstances and new ideas </w:t>
                </w:r>
              </w:p>
              <w:p w14:paraId="527DCBE3" w14:textId="77777777" w:rsidR="00784C9C" w:rsidRPr="00E45B7F" w:rsidRDefault="00784C9C" w:rsidP="005F7FDD">
                <w:pPr>
                  <w:pStyle w:val="DTATableBullets"/>
                </w:pPr>
                <w:r w:rsidRPr="00E45B7F">
                  <w:t xml:space="preserve">An excellent record of attendance </w:t>
                </w:r>
              </w:p>
              <w:p w14:paraId="6531E23D" w14:textId="3F0398A9" w:rsidR="00D36E09" w:rsidRPr="006E7B77" w:rsidRDefault="00784C9C">
                <w:pPr>
                  <w:pStyle w:val="DTATableBullets"/>
                </w:pPr>
                <w:r w:rsidRPr="00E45B7F">
                  <w:t>A commitment to working with other Principals for the benefit of all Dixons students</w:t>
                </w:r>
              </w:p>
            </w:sdtContent>
          </w:sdt>
        </w:tc>
        <w:tc>
          <w:tcPr>
            <w:tcW w:w="236" w:type="dxa"/>
            <w:tcBorders>
              <w:top w:val="single" w:sz="6" w:space="0" w:color="174489"/>
            </w:tcBorders>
          </w:tcPr>
          <w:p w14:paraId="505070A1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174489"/>
            </w:tcBorders>
          </w:tcPr>
          <w:p w14:paraId="45C132E6" w14:textId="3723E932" w:rsidR="00D36E09" w:rsidRPr="008C77C8" w:rsidRDefault="00F934BA" w:rsidP="004019B3">
            <w:pPr>
              <w:pStyle w:val="DTATableBullets"/>
            </w:pPr>
            <w:sdt>
              <w:sdtPr>
                <w:id w:val="1099758382"/>
                <w:placeholder>
                  <w:docPart w:val="0B3704A370DD45C5B6D602AC30F64367"/>
                </w:placeholder>
              </w:sdtPr>
              <w:sdtEndPr/>
              <w:sdtContent>
                <w:r w:rsidR="00D72B5F">
                  <w:t xml:space="preserve">Experience </w:t>
                </w:r>
                <w:r w:rsidR="004019B3">
                  <w:t xml:space="preserve">outside of education that  has shaped own sense of perspective  </w:t>
                </w:r>
              </w:sdtContent>
            </w:sdt>
          </w:p>
        </w:tc>
        <w:tc>
          <w:tcPr>
            <w:tcW w:w="290" w:type="dxa"/>
            <w:tcBorders>
              <w:top w:val="single" w:sz="6" w:space="0" w:color="174489"/>
            </w:tcBorders>
          </w:tcPr>
          <w:p w14:paraId="3543ADCD" w14:textId="77777777" w:rsidR="00D36E09" w:rsidRDefault="00D36E09" w:rsidP="00D36E09">
            <w:pPr>
              <w:pStyle w:val="DTATableText"/>
            </w:pPr>
          </w:p>
        </w:tc>
        <w:tc>
          <w:tcPr>
            <w:tcW w:w="1944" w:type="dxa"/>
            <w:tcBorders>
              <w:top w:val="single" w:sz="6" w:space="0" w:color="174489"/>
            </w:tcBorders>
          </w:tcPr>
          <w:sdt>
            <w:sdtPr>
              <w:id w:val="1635528640"/>
              <w:placeholder>
                <w:docPart w:val="9EC59584D9FA49B4A5DACDA6430A36C5"/>
              </w:placeholder>
            </w:sdtPr>
            <w:sdtEndPr/>
            <w:sdtContent>
              <w:p w14:paraId="5D81B85C" w14:textId="77777777" w:rsidR="00784C9C" w:rsidRDefault="00784C9C">
                <w:pPr>
                  <w:pStyle w:val="DTATableBullets"/>
                </w:pPr>
                <w:r>
                  <w:t>Letter</w:t>
                </w:r>
              </w:p>
              <w:p w14:paraId="178A918F" w14:textId="77777777" w:rsidR="00784C9C" w:rsidRDefault="00784C9C">
                <w:pPr>
                  <w:pStyle w:val="DTATableBullets"/>
                </w:pPr>
                <w:r>
                  <w:t>References</w:t>
                </w:r>
              </w:p>
              <w:p w14:paraId="01401F27" w14:textId="77777777" w:rsidR="00784C9C" w:rsidRDefault="00784C9C">
                <w:pPr>
                  <w:pStyle w:val="DTATableBullets"/>
                </w:pPr>
                <w:r>
                  <w:t>Interview</w:t>
                </w:r>
              </w:p>
              <w:p w14:paraId="1FCA7B3F" w14:textId="26B66AFC" w:rsidR="00D36E09" w:rsidRPr="003B0F03" w:rsidRDefault="00784C9C">
                <w:pPr>
                  <w:pStyle w:val="DTATableBullets"/>
                </w:pPr>
                <w:r>
                  <w:t>Selection Process</w:t>
                </w:r>
              </w:p>
            </w:sdtContent>
          </w:sdt>
        </w:tc>
      </w:tr>
    </w:tbl>
    <w:p w14:paraId="47D54AB1" w14:textId="13F7DBC2" w:rsidR="0007343D" w:rsidRDefault="0007343D" w:rsidP="008963A7">
      <w:pPr>
        <w:pStyle w:val="DTAFooter"/>
        <w:rPr>
          <w:lang w:val="en-US"/>
        </w:rPr>
      </w:pPr>
    </w:p>
    <w:p w14:paraId="06646C19" w14:textId="47A1C376" w:rsidR="007720A8" w:rsidRDefault="007720A8" w:rsidP="008963A7">
      <w:pPr>
        <w:pStyle w:val="DTAFooter"/>
        <w:rPr>
          <w:lang w:val="en-US"/>
        </w:rPr>
      </w:pPr>
    </w:p>
    <w:sectPr w:rsidR="007720A8" w:rsidSect="0086459D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794" w:bottom="680" w:left="794" w:header="15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9D66" w14:textId="77777777" w:rsidR="00FC498D" w:rsidRDefault="00FC498D" w:rsidP="00120A78">
      <w:r>
        <w:separator/>
      </w:r>
    </w:p>
  </w:endnote>
  <w:endnote w:type="continuationSeparator" w:id="0">
    <w:p w14:paraId="23C6A4F9" w14:textId="77777777" w:rsidR="00FC498D" w:rsidRDefault="00FC498D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6A56" w14:textId="7314458D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6706" w14:textId="77777777" w:rsidR="00FC498D" w:rsidRDefault="00FC498D" w:rsidP="00120A78">
      <w:r>
        <w:separator/>
      </w:r>
    </w:p>
  </w:footnote>
  <w:footnote w:type="continuationSeparator" w:id="0">
    <w:p w14:paraId="402537EB" w14:textId="77777777" w:rsidR="00FC498D" w:rsidRDefault="00FC498D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DEE3" w14:textId="2CC1D607" w:rsidR="00394D21" w:rsidRDefault="009109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33C84EA" wp14:editId="4D89D2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City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6C5" w14:textId="3B098D55" w:rsidR="00E860E0" w:rsidRDefault="00AE03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787FCCB8" wp14:editId="12740523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6E1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C5A"/>
    <w:multiLevelType w:val="hybridMultilevel"/>
    <w:tmpl w:val="478A08C6"/>
    <w:lvl w:ilvl="0" w:tplc="EE5015AA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633A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4104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4772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362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0305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EC99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E76E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C885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53547"/>
    <w:multiLevelType w:val="hybridMultilevel"/>
    <w:tmpl w:val="6F80D924"/>
    <w:lvl w:ilvl="0" w:tplc="B6881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1BEE2003"/>
    <w:multiLevelType w:val="hybridMultilevel"/>
    <w:tmpl w:val="07603040"/>
    <w:lvl w:ilvl="0" w:tplc="A22C1C98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EBC3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C4C9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8C2D3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4625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4C5B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8980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823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ADC6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236F45"/>
    <w:multiLevelType w:val="hybridMultilevel"/>
    <w:tmpl w:val="0FF23936"/>
    <w:lvl w:ilvl="0" w:tplc="51301500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072C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2A0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17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AE3B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CFD8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0D47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85AB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874D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64BE8"/>
    <w:multiLevelType w:val="hybridMultilevel"/>
    <w:tmpl w:val="6DBE894C"/>
    <w:lvl w:ilvl="0" w:tplc="9B082B4E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EA5A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82B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65C1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87D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262B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24A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EBF6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CF20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A13531"/>
    <w:multiLevelType w:val="hybridMultilevel"/>
    <w:tmpl w:val="7AEE7012"/>
    <w:lvl w:ilvl="0" w:tplc="CF463312">
      <w:start w:val="1"/>
      <w:numFmt w:val="bullet"/>
      <w:lvlText w:val="•"/>
      <w:lvlJc w:val="left"/>
      <w:pPr>
        <w:ind w:left="36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5ADA3513"/>
    <w:multiLevelType w:val="hybridMultilevel"/>
    <w:tmpl w:val="3306E9D4"/>
    <w:lvl w:ilvl="0" w:tplc="32DC7A78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6F39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2F99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82E1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C460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428A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EB25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AF5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8C41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02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4FA2"/>
    <w:multiLevelType w:val="hybridMultilevel"/>
    <w:tmpl w:val="08D299D2"/>
    <w:lvl w:ilvl="0" w:tplc="A22C1C98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0166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41A4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0389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0D46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AA0A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0C25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8CA8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AE55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8A5EF7"/>
    <w:multiLevelType w:val="hybridMultilevel"/>
    <w:tmpl w:val="7218889E"/>
    <w:lvl w:ilvl="0" w:tplc="8D72AFB8">
      <w:start w:val="1"/>
      <w:numFmt w:val="bullet"/>
      <w:lvlText w:val="•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4053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A5DF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2322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A4AD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407C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18C5F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497A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A734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044CFA"/>
    <w:multiLevelType w:val="hybridMultilevel"/>
    <w:tmpl w:val="8F867F28"/>
    <w:lvl w:ilvl="0" w:tplc="EBE2FEDA">
      <w:start w:val="1"/>
      <w:numFmt w:val="bullet"/>
      <w:pStyle w:val="DTATable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trackedChange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33CD"/>
    <w:rsid w:val="0003208F"/>
    <w:rsid w:val="00037F19"/>
    <w:rsid w:val="00041800"/>
    <w:rsid w:val="00054FDE"/>
    <w:rsid w:val="0007343D"/>
    <w:rsid w:val="000972FE"/>
    <w:rsid w:val="000A0A51"/>
    <w:rsid w:val="000A0B5F"/>
    <w:rsid w:val="000C1C52"/>
    <w:rsid w:val="000C605D"/>
    <w:rsid w:val="00100AB9"/>
    <w:rsid w:val="00100B33"/>
    <w:rsid w:val="00111E00"/>
    <w:rsid w:val="00120A78"/>
    <w:rsid w:val="00122EF7"/>
    <w:rsid w:val="001246EC"/>
    <w:rsid w:val="00131D64"/>
    <w:rsid w:val="00136419"/>
    <w:rsid w:val="00145A01"/>
    <w:rsid w:val="00195DE4"/>
    <w:rsid w:val="001A730D"/>
    <w:rsid w:val="00203621"/>
    <w:rsid w:val="00214450"/>
    <w:rsid w:val="00226DC1"/>
    <w:rsid w:val="00243B15"/>
    <w:rsid w:val="00265ECD"/>
    <w:rsid w:val="00274FB9"/>
    <w:rsid w:val="00275FB8"/>
    <w:rsid w:val="00290073"/>
    <w:rsid w:val="00290D80"/>
    <w:rsid w:val="00291306"/>
    <w:rsid w:val="00291A19"/>
    <w:rsid w:val="00291A6A"/>
    <w:rsid w:val="002B27F1"/>
    <w:rsid w:val="002F6880"/>
    <w:rsid w:val="00301C48"/>
    <w:rsid w:val="00331957"/>
    <w:rsid w:val="00344CA6"/>
    <w:rsid w:val="003532DF"/>
    <w:rsid w:val="0035540A"/>
    <w:rsid w:val="00360E1D"/>
    <w:rsid w:val="00394D21"/>
    <w:rsid w:val="003B0F03"/>
    <w:rsid w:val="003B4B5A"/>
    <w:rsid w:val="0040193D"/>
    <w:rsid w:val="004019B3"/>
    <w:rsid w:val="00415C27"/>
    <w:rsid w:val="0043060D"/>
    <w:rsid w:val="00451A12"/>
    <w:rsid w:val="00455DC7"/>
    <w:rsid w:val="00465645"/>
    <w:rsid w:val="00471996"/>
    <w:rsid w:val="004C274F"/>
    <w:rsid w:val="004D5C2D"/>
    <w:rsid w:val="004E0727"/>
    <w:rsid w:val="004E1EDC"/>
    <w:rsid w:val="004F1623"/>
    <w:rsid w:val="005134F0"/>
    <w:rsid w:val="005152A8"/>
    <w:rsid w:val="005364CD"/>
    <w:rsid w:val="00561611"/>
    <w:rsid w:val="005821C4"/>
    <w:rsid w:val="005A1FFE"/>
    <w:rsid w:val="005B6A09"/>
    <w:rsid w:val="005F7FDD"/>
    <w:rsid w:val="00600BBA"/>
    <w:rsid w:val="00603E6A"/>
    <w:rsid w:val="00605B11"/>
    <w:rsid w:val="006223CC"/>
    <w:rsid w:val="006240D6"/>
    <w:rsid w:val="0064174F"/>
    <w:rsid w:val="00647784"/>
    <w:rsid w:val="00666F2E"/>
    <w:rsid w:val="0067134F"/>
    <w:rsid w:val="0069423F"/>
    <w:rsid w:val="006A0CB7"/>
    <w:rsid w:val="006C41EC"/>
    <w:rsid w:val="006D306E"/>
    <w:rsid w:val="006D4ABA"/>
    <w:rsid w:val="006D50AB"/>
    <w:rsid w:val="006E4FA8"/>
    <w:rsid w:val="006E7B77"/>
    <w:rsid w:val="00702DF5"/>
    <w:rsid w:val="00724D79"/>
    <w:rsid w:val="007337EE"/>
    <w:rsid w:val="007720A8"/>
    <w:rsid w:val="00783726"/>
    <w:rsid w:val="00784C9C"/>
    <w:rsid w:val="00787621"/>
    <w:rsid w:val="007C1908"/>
    <w:rsid w:val="007D2E81"/>
    <w:rsid w:val="007E0C0B"/>
    <w:rsid w:val="007E617F"/>
    <w:rsid w:val="007E6C2B"/>
    <w:rsid w:val="00832864"/>
    <w:rsid w:val="008360FF"/>
    <w:rsid w:val="00861CCC"/>
    <w:rsid w:val="0086459D"/>
    <w:rsid w:val="00870362"/>
    <w:rsid w:val="00873C5B"/>
    <w:rsid w:val="00877DA9"/>
    <w:rsid w:val="008963A7"/>
    <w:rsid w:val="00896DF1"/>
    <w:rsid w:val="008C77C8"/>
    <w:rsid w:val="008D5AC1"/>
    <w:rsid w:val="00905AD6"/>
    <w:rsid w:val="009109E8"/>
    <w:rsid w:val="0092328A"/>
    <w:rsid w:val="00923FD1"/>
    <w:rsid w:val="009260AA"/>
    <w:rsid w:val="009404C6"/>
    <w:rsid w:val="009474F9"/>
    <w:rsid w:val="00954CF3"/>
    <w:rsid w:val="00962FD4"/>
    <w:rsid w:val="00980AF7"/>
    <w:rsid w:val="00990610"/>
    <w:rsid w:val="009E7A17"/>
    <w:rsid w:val="00A22A51"/>
    <w:rsid w:val="00A31FAA"/>
    <w:rsid w:val="00A32F53"/>
    <w:rsid w:val="00A45B1C"/>
    <w:rsid w:val="00A529F4"/>
    <w:rsid w:val="00A93C71"/>
    <w:rsid w:val="00AB1198"/>
    <w:rsid w:val="00AD1037"/>
    <w:rsid w:val="00AD360B"/>
    <w:rsid w:val="00AE03B5"/>
    <w:rsid w:val="00B12D31"/>
    <w:rsid w:val="00B230AB"/>
    <w:rsid w:val="00B23E0D"/>
    <w:rsid w:val="00B26384"/>
    <w:rsid w:val="00B33A43"/>
    <w:rsid w:val="00B42064"/>
    <w:rsid w:val="00B47F58"/>
    <w:rsid w:val="00B56CCF"/>
    <w:rsid w:val="00B57C0D"/>
    <w:rsid w:val="00BA00F7"/>
    <w:rsid w:val="00BE4C25"/>
    <w:rsid w:val="00C06AE9"/>
    <w:rsid w:val="00C312C7"/>
    <w:rsid w:val="00C312D1"/>
    <w:rsid w:val="00C41565"/>
    <w:rsid w:val="00C5342E"/>
    <w:rsid w:val="00C54A48"/>
    <w:rsid w:val="00C62D59"/>
    <w:rsid w:val="00C636C8"/>
    <w:rsid w:val="00C76057"/>
    <w:rsid w:val="00C9211A"/>
    <w:rsid w:val="00C93C1D"/>
    <w:rsid w:val="00CB5721"/>
    <w:rsid w:val="00CD25CA"/>
    <w:rsid w:val="00CE464E"/>
    <w:rsid w:val="00CF06C0"/>
    <w:rsid w:val="00CF1E1A"/>
    <w:rsid w:val="00CF3030"/>
    <w:rsid w:val="00CF4EBC"/>
    <w:rsid w:val="00D26930"/>
    <w:rsid w:val="00D36E09"/>
    <w:rsid w:val="00D4396D"/>
    <w:rsid w:val="00D53E7F"/>
    <w:rsid w:val="00D720B8"/>
    <w:rsid w:val="00D72B5F"/>
    <w:rsid w:val="00DA2C39"/>
    <w:rsid w:val="00DC40D0"/>
    <w:rsid w:val="00DC7F64"/>
    <w:rsid w:val="00DE1C25"/>
    <w:rsid w:val="00E01306"/>
    <w:rsid w:val="00E42B0E"/>
    <w:rsid w:val="00E47545"/>
    <w:rsid w:val="00E5726D"/>
    <w:rsid w:val="00E64199"/>
    <w:rsid w:val="00E64AA5"/>
    <w:rsid w:val="00E752B2"/>
    <w:rsid w:val="00E860E0"/>
    <w:rsid w:val="00EA7955"/>
    <w:rsid w:val="00EB10B0"/>
    <w:rsid w:val="00EB1C7A"/>
    <w:rsid w:val="00EB76AC"/>
    <w:rsid w:val="00ED1B28"/>
    <w:rsid w:val="00ED5A1D"/>
    <w:rsid w:val="00EE5C92"/>
    <w:rsid w:val="00F233A0"/>
    <w:rsid w:val="00F30346"/>
    <w:rsid w:val="00F31B98"/>
    <w:rsid w:val="00F3594E"/>
    <w:rsid w:val="00F3789B"/>
    <w:rsid w:val="00F74FF7"/>
    <w:rsid w:val="00F83851"/>
    <w:rsid w:val="00F934BA"/>
    <w:rsid w:val="00FA2A1F"/>
    <w:rsid w:val="00FB7F90"/>
    <w:rsid w:val="00FC498D"/>
    <w:rsid w:val="00FE4B5B"/>
    <w:rsid w:val="00FE53AA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A86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Post">
    <w:name w:val="DTA_Post"/>
    <w:basedOn w:val="Normal"/>
    <w:qFormat/>
    <w:rsid w:val="00C636C8"/>
    <w:pPr>
      <w:spacing w:after="120" w:line="312" w:lineRule="exact"/>
    </w:pPr>
    <w:rPr>
      <w:b/>
      <w:color w:val="174489"/>
      <w:sz w:val="26"/>
      <w:szCs w:val="26"/>
    </w:rPr>
  </w:style>
  <w:style w:type="paragraph" w:customStyle="1" w:styleId="DTATableHeader">
    <w:name w:val="DTA_Table_Header"/>
    <w:basedOn w:val="Normal"/>
    <w:qFormat/>
    <w:rsid w:val="00C636C8"/>
    <w:rPr>
      <w:b/>
      <w:color w:val="174489"/>
      <w:sz w:val="23"/>
      <w:szCs w:val="23"/>
    </w:rPr>
  </w:style>
  <w:style w:type="paragraph" w:customStyle="1" w:styleId="DTATableSubHeader">
    <w:name w:val="DT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ATableBullets">
    <w:name w:val="DTA_Table_Bullets"/>
    <w:basedOn w:val="ListParagraph"/>
    <w:autoRedefine/>
    <w:qFormat/>
    <w:rsid w:val="00C636C8"/>
    <w:pPr>
      <w:numPr>
        <w:numId w:val="1"/>
      </w:numPr>
      <w:spacing w:before="40" w:after="120" w:line="228" w:lineRule="exact"/>
    </w:pPr>
    <w:rPr>
      <w:sz w:val="19"/>
      <w:szCs w:val="19"/>
    </w:rPr>
  </w:style>
  <w:style w:type="paragraph" w:customStyle="1" w:styleId="DTATableText">
    <w:name w:val="DTA_Table_Text"/>
    <w:basedOn w:val="Normal"/>
    <w:qFormat/>
    <w:rsid w:val="008D5AC1"/>
    <w:pPr>
      <w:spacing w:before="40" w:after="120" w:line="228" w:lineRule="exact"/>
    </w:pPr>
    <w:rPr>
      <w:sz w:val="19"/>
      <w:szCs w:val="19"/>
    </w:rPr>
  </w:style>
  <w:style w:type="paragraph" w:customStyle="1" w:styleId="DTAFooter">
    <w:name w:val="DTA_Footer"/>
    <w:basedOn w:val="Normal"/>
    <w:qFormat/>
    <w:rsid w:val="00344CA6"/>
    <w:rPr>
      <w:rFonts w:asciiTheme="majorHAnsi" w:eastAsiaTheme="minorHAnsi" w:hAnsiTheme="majorHAnsi"/>
      <w:color w:val="4D4D4C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locked/>
    <w:rsid w:val="00B23E0D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B23E0D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7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DD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B08C1849E4E44AD6C59F7271B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107B-E34F-4F26-BE65-5F5E11530B4F}"/>
      </w:docPartPr>
      <w:docPartBody>
        <w:p w:rsidR="00806ECE" w:rsidRDefault="006178CA">
          <w:r w:rsidRPr="00B23E0D">
            <w:t>Click or tap here to enter text.</w:t>
          </w:r>
        </w:p>
      </w:docPartBody>
    </w:docPart>
    <w:docPart>
      <w:docPartPr>
        <w:name w:val="FCBE3132458847FE89ECCCD76673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EC5-65FC-4D30-9F0D-1087D45C6DEA}"/>
      </w:docPartPr>
      <w:docPartBody>
        <w:p w:rsidR="00806ECE" w:rsidRDefault="006178CA" w:rsidP="006178CA">
          <w:pPr>
            <w:pStyle w:val="FCBE3132458847FE89ECCCD76673EC435"/>
          </w:pPr>
          <w:r w:rsidRPr="001A7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661439AC744BFA61FEDE621C1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27F-4CA8-4EFC-9422-19E457A5FBCA}"/>
      </w:docPartPr>
      <w:docPartBody>
        <w:p w:rsidR="00806ECE" w:rsidRDefault="006178CA" w:rsidP="006178CA">
          <w:pPr>
            <w:pStyle w:val="D05661439AC744BFA61FEDE621C1EACC4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04FCDFAF4D90BDF5868A8602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D3CA-822C-4125-81CB-056509601182}"/>
      </w:docPartPr>
      <w:docPartBody>
        <w:p w:rsidR="00806ECE" w:rsidRDefault="006178CA" w:rsidP="006178CA">
          <w:pPr>
            <w:pStyle w:val="CEAF04FCDFAF4D90BDF5868A86020335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18CE53F9C48BEBD1E5A231E4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85D-846C-4D4E-976B-DACF72F5A406}"/>
      </w:docPartPr>
      <w:docPartBody>
        <w:p w:rsidR="00806ECE" w:rsidRDefault="006178CA" w:rsidP="006178CA">
          <w:pPr>
            <w:pStyle w:val="DF518CE53F9C48BEBD1E5A231E473977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6911E95D1418F89E95E17886C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BFC7-A394-462B-836F-2F155C49EF9A}"/>
      </w:docPartPr>
      <w:docPartBody>
        <w:p w:rsidR="00806ECE" w:rsidRDefault="006178CA" w:rsidP="006178CA">
          <w:pPr>
            <w:pStyle w:val="B986911E95D1418F89E95E17886C303D4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B5FE8FA984D8DB4BB81A18B42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701C-050D-4F87-B68A-EAE666A80BF8}"/>
      </w:docPartPr>
      <w:docPartBody>
        <w:p w:rsidR="00806ECE" w:rsidRDefault="006178CA" w:rsidP="006178CA">
          <w:pPr>
            <w:pStyle w:val="834B5FE8FA984D8DB4BB81A18B425B8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43CA6D234B57A30064DD9850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084F-110C-40D6-9762-7B3BE8D617DC}"/>
      </w:docPartPr>
      <w:docPartBody>
        <w:p w:rsidR="00806ECE" w:rsidRDefault="006178CA" w:rsidP="006178CA">
          <w:pPr>
            <w:pStyle w:val="F38C43CA6D234B57A30064DD9850407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C5A9304EB4D328856032F9FB5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930C-D1E4-4CE5-955A-C5C5BC01308C}"/>
      </w:docPartPr>
      <w:docPartBody>
        <w:p w:rsidR="00806ECE" w:rsidRDefault="006178CA" w:rsidP="006178CA">
          <w:pPr>
            <w:pStyle w:val="D7DC5A9304EB4D328856032F9FB5266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55A1A74544DFAA3330666F97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0A72-940C-4B1C-8F3C-873A7FA13745}"/>
      </w:docPartPr>
      <w:docPartBody>
        <w:p w:rsidR="00806ECE" w:rsidRDefault="006178CA" w:rsidP="006178CA">
          <w:pPr>
            <w:pStyle w:val="A91555A1A74544DFAA3330666F97CAE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26A9CE3B4CFB81E21B201D53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BD2C-0E8E-4EB6-816A-9A7A2660AD11}"/>
      </w:docPartPr>
      <w:docPartBody>
        <w:p w:rsidR="00806ECE" w:rsidRDefault="006178CA" w:rsidP="006178CA">
          <w:pPr>
            <w:pStyle w:val="3C2926A9CE3B4CFB81E21B201D538F2A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704A370DD45C5B6D602AC30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7CB-303D-498C-8F03-9577D3451F56}"/>
      </w:docPartPr>
      <w:docPartBody>
        <w:p w:rsidR="00806ECE" w:rsidRDefault="006178CA" w:rsidP="006178CA">
          <w:pPr>
            <w:pStyle w:val="0B3704A370DD45C5B6D602AC30F6436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59584D9FA49B4A5DACDA6430A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3B5F-04D2-48F2-AC0A-87C30629DAE0}"/>
      </w:docPartPr>
      <w:docPartBody>
        <w:p w:rsidR="00806ECE" w:rsidRDefault="006178CA" w:rsidP="006178CA">
          <w:pPr>
            <w:pStyle w:val="9EC59584D9FA49B4A5DACDA6430A36C5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9F8"/>
    <w:multiLevelType w:val="multilevel"/>
    <w:tmpl w:val="79A06786"/>
    <w:lvl w:ilvl="0">
      <w:start w:val="1"/>
      <w:numFmt w:val="decimal"/>
      <w:pStyle w:val="FCBE3132458847FE89ECCCD76673EC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9"/>
    <w:rsid w:val="00132FFD"/>
    <w:rsid w:val="004A4099"/>
    <w:rsid w:val="004C69CE"/>
    <w:rsid w:val="006178CA"/>
    <w:rsid w:val="00676FFB"/>
    <w:rsid w:val="007C75A4"/>
    <w:rsid w:val="00806ECE"/>
    <w:rsid w:val="009B4596"/>
    <w:rsid w:val="00A63B58"/>
    <w:rsid w:val="00A948FD"/>
    <w:rsid w:val="00B30376"/>
    <w:rsid w:val="00D24D8C"/>
    <w:rsid w:val="00D664C3"/>
    <w:rsid w:val="00DD6DEF"/>
    <w:rsid w:val="00E31939"/>
    <w:rsid w:val="00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8CA"/>
    <w:rPr>
      <w:color w:val="808080"/>
    </w:rPr>
  </w:style>
  <w:style w:type="paragraph" w:customStyle="1" w:styleId="FCBE3132458847FE89ECCCD76673EC43">
    <w:name w:val="FCBE3132458847FE89ECCCD76673EC43"/>
    <w:rsid w:val="004A4099"/>
    <w:pPr>
      <w:numPr>
        <w:numId w:val="1"/>
      </w:num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1">
    <w:name w:val="FCBE3132458847FE89ECCCD76673EC43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">
    <w:name w:val="D05661439AC744BFA61FEDE621C1EACC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">
    <w:name w:val="CEAF04FCDFAF4D90BDF5868A8602033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">
    <w:name w:val="DF518CE53F9C48BEBD1E5A231E4739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">
    <w:name w:val="B986911E95D1418F89E95E17886C303D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2">
    <w:name w:val="FCBE3132458847FE89ECCCD76673EC432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1">
    <w:name w:val="D05661439AC744BFA61FEDE621C1EACC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">
    <w:name w:val="834B5FE8FA984D8DB4BB81A18B425B8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1">
    <w:name w:val="CEAF04FCDFAF4D90BDF5868A86020335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">
    <w:name w:val="F38C43CA6D234B57A30064DD985040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">
    <w:name w:val="D7DC5A9304EB4D328856032F9FB526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1">
    <w:name w:val="DF518CE53F9C48BEBD1E5A231E473977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">
    <w:name w:val="A91555A1A74544DFAA3330666F97CAE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">
    <w:name w:val="3C2926A9CE3B4CFB81E21B201D538F2A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1">
    <w:name w:val="B986911E95D1418F89E95E17886C303D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">
    <w:name w:val="0B3704A370DD45C5B6D602AC30F643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">
    <w:name w:val="9EC59584D9FA49B4A5DACDA6430A36C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3">
    <w:name w:val="FCBE3132458847FE89ECCCD76673EC433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2">
    <w:name w:val="D05661439AC744BFA61FEDE621C1EACC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1">
    <w:name w:val="834B5FE8FA984D8DB4BB81A18B425B8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2">
    <w:name w:val="CEAF04FCDFAF4D90BDF5868A86020335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1">
    <w:name w:val="F38C43CA6D234B57A30064DD9850407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1">
    <w:name w:val="D7DC5A9304EB4D328856032F9FB526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2">
    <w:name w:val="DF518CE53F9C48BEBD1E5A231E473977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1">
    <w:name w:val="A91555A1A74544DFAA3330666F97CAE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1">
    <w:name w:val="3C2926A9CE3B4CFB81E21B201D538F2A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2">
    <w:name w:val="B986911E95D1418F89E95E17886C303D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1">
    <w:name w:val="0B3704A370DD45C5B6D602AC30F643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1">
    <w:name w:val="9EC59584D9FA49B4A5DACDA6430A36C5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233B5556B5FD47E1B5822444AC028F11">
    <w:name w:val="233B5556B5FD47E1B5822444AC028F11"/>
    <w:rsid w:val="00A63B58"/>
    <w:pPr>
      <w:spacing w:after="0" w:line="240" w:lineRule="auto"/>
    </w:pPr>
    <w:rPr>
      <w:rFonts w:asciiTheme="majorHAnsi" w:eastAsiaTheme="minorHAnsi" w:hAnsiTheme="majorHAnsi"/>
      <w:color w:val="4D4D4C"/>
      <w:sz w:val="14"/>
      <w:szCs w:val="14"/>
      <w:lang w:eastAsia="en-US"/>
    </w:rPr>
  </w:style>
  <w:style w:type="paragraph" w:customStyle="1" w:styleId="FCBE3132458847FE89ECCCD76673EC434">
    <w:name w:val="FCBE3132458847FE89ECCCD76673EC434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3">
    <w:name w:val="D05661439AC744BFA61FEDE621C1EACC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2">
    <w:name w:val="834B5FE8FA984D8DB4BB81A18B425B8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3">
    <w:name w:val="CEAF04FCDFAF4D90BDF5868A86020335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2">
    <w:name w:val="F38C43CA6D234B57A30064DD9850407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2">
    <w:name w:val="D7DC5A9304EB4D328856032F9FB526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3">
    <w:name w:val="DF518CE53F9C48BEBD1E5A231E473977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2">
    <w:name w:val="A91555A1A74544DFAA3330666F97CAE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2">
    <w:name w:val="3C2926A9CE3B4CFB81E21B201D538F2A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3">
    <w:name w:val="B986911E95D1418F89E95E17886C303D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2">
    <w:name w:val="0B3704A370DD45C5B6D602AC30F643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2">
    <w:name w:val="9EC59584D9FA49B4A5DACDA6430A36C5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5">
    <w:name w:val="FCBE3132458847FE89ECCCD76673EC435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4">
    <w:name w:val="D05661439AC744BFA61FEDE621C1EACC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3">
    <w:name w:val="834B5FE8FA984D8DB4BB81A18B425B8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4">
    <w:name w:val="CEAF04FCDFAF4D90BDF5868A86020335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3">
    <w:name w:val="F38C43CA6D234B57A30064DD9850407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3">
    <w:name w:val="D7DC5A9304EB4D328856032F9FB526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4">
    <w:name w:val="DF518CE53F9C48BEBD1E5A231E473977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3">
    <w:name w:val="A91555A1A74544DFAA3330666F97CAE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3">
    <w:name w:val="3C2926A9CE3B4CFB81E21B201D538F2A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4">
    <w:name w:val="B986911E95D1418F89E95E17886C303D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3">
    <w:name w:val="0B3704A370DD45C5B6D602AC30F643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3">
    <w:name w:val="9EC59584D9FA49B4A5DACDA6430A36C5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Shirley Watson</cp:lastModifiedBy>
  <cp:revision>3</cp:revision>
  <cp:lastPrinted>2018-03-19T14:39:00Z</cp:lastPrinted>
  <dcterms:created xsi:type="dcterms:W3CDTF">2018-03-27T16:18:00Z</dcterms:created>
  <dcterms:modified xsi:type="dcterms:W3CDTF">2018-03-27T16:18:00Z</dcterms:modified>
</cp:coreProperties>
</file>