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DD" w:rsidRDefault="005C15DD" w:rsidP="005C15DD">
      <w:pPr>
        <w:pStyle w:val="Title"/>
        <w:jc w:val="center"/>
        <w:rPr>
          <w:rFonts w:ascii="Cambria" w:hAnsi="Cambria"/>
          <w:sz w:val="52"/>
        </w:rPr>
      </w:pPr>
      <w:r w:rsidRPr="005C15DD">
        <w:rPr>
          <w:rFonts w:ascii="Cambria" w:hAnsi="Cambria"/>
          <w:sz w:val="52"/>
        </w:rPr>
        <w:t>Blisworth Community Primary School Headteacher – Job Description</w:t>
      </w:r>
    </w:p>
    <w:p w:rsidR="005C15DD" w:rsidRDefault="005C15DD" w:rsidP="005C15DD">
      <w:pPr>
        <w:rPr>
          <w:lang w:eastAsia="en-GB" w:bidi="en-GB"/>
        </w:rPr>
      </w:pPr>
    </w:p>
    <w:p w:rsidR="005C15DD" w:rsidRPr="005C15DD" w:rsidRDefault="005C15DD" w:rsidP="005C15DD">
      <w:pPr>
        <w:rPr>
          <w:lang w:eastAsia="en-GB" w:bidi="en-GB"/>
        </w:rPr>
      </w:pPr>
    </w:p>
    <w:tbl>
      <w:tblPr>
        <w:tblStyle w:val="TableGrid"/>
        <w:tblW w:w="10201" w:type="dxa"/>
        <w:tblLook w:val="04A0" w:firstRow="1" w:lastRow="0" w:firstColumn="1" w:lastColumn="0" w:noHBand="0" w:noVBand="1"/>
      </w:tblPr>
      <w:tblGrid>
        <w:gridCol w:w="2263"/>
        <w:gridCol w:w="7938"/>
      </w:tblGrid>
      <w:tr w:rsidR="005C15DD" w:rsidTr="005C15DD">
        <w:tc>
          <w:tcPr>
            <w:tcW w:w="2263" w:type="dxa"/>
            <w:shd w:val="clear" w:color="auto" w:fill="D9D9D9"/>
          </w:tcPr>
          <w:p w:rsidR="005C15DD" w:rsidRDefault="005C15DD" w:rsidP="005C15DD">
            <w:pPr>
              <w:pStyle w:val="TableParagraph"/>
              <w:spacing w:line="222" w:lineRule="exact"/>
              <w:ind w:left="107" w:firstLine="0"/>
              <w:rPr>
                <w:b/>
                <w:sz w:val="20"/>
              </w:rPr>
            </w:pPr>
            <w:r>
              <w:rPr>
                <w:b/>
                <w:sz w:val="20"/>
              </w:rPr>
              <w:t>Post Title:</w:t>
            </w:r>
          </w:p>
        </w:tc>
        <w:tc>
          <w:tcPr>
            <w:tcW w:w="7938" w:type="dxa"/>
            <w:shd w:val="clear" w:color="auto" w:fill="D9D9D9"/>
          </w:tcPr>
          <w:p w:rsidR="005C15DD" w:rsidRDefault="005C15DD" w:rsidP="005C15DD">
            <w:pPr>
              <w:pStyle w:val="TableParagraph"/>
              <w:spacing w:line="222" w:lineRule="exact"/>
              <w:ind w:left="107" w:firstLine="0"/>
              <w:rPr>
                <w:b/>
                <w:sz w:val="20"/>
              </w:rPr>
            </w:pPr>
            <w:r>
              <w:rPr>
                <w:b/>
                <w:sz w:val="20"/>
              </w:rPr>
              <w:t>HEADTEACHER</w:t>
            </w:r>
          </w:p>
        </w:tc>
      </w:tr>
      <w:tr w:rsidR="005C15DD" w:rsidTr="005C15DD">
        <w:tc>
          <w:tcPr>
            <w:tcW w:w="2263" w:type="dxa"/>
            <w:shd w:val="clear" w:color="auto" w:fill="D9D9D9"/>
          </w:tcPr>
          <w:p w:rsidR="005C15DD" w:rsidRDefault="005C15DD" w:rsidP="005C15DD">
            <w:pPr>
              <w:pStyle w:val="TableParagraph"/>
              <w:spacing w:before="1" w:line="223" w:lineRule="exact"/>
              <w:ind w:left="107" w:firstLine="0"/>
              <w:rPr>
                <w:b/>
                <w:sz w:val="20"/>
              </w:rPr>
            </w:pPr>
            <w:r>
              <w:rPr>
                <w:b/>
                <w:sz w:val="20"/>
              </w:rPr>
              <w:t>School:</w:t>
            </w:r>
          </w:p>
        </w:tc>
        <w:tc>
          <w:tcPr>
            <w:tcW w:w="7938" w:type="dxa"/>
            <w:shd w:val="clear" w:color="auto" w:fill="D9D9D9"/>
          </w:tcPr>
          <w:p w:rsidR="005C15DD" w:rsidRDefault="005C15DD" w:rsidP="005C15DD">
            <w:pPr>
              <w:pStyle w:val="TableParagraph"/>
              <w:spacing w:before="1" w:line="223" w:lineRule="exact"/>
              <w:ind w:left="107" w:firstLine="0"/>
              <w:rPr>
                <w:b/>
                <w:sz w:val="20"/>
              </w:rPr>
            </w:pPr>
            <w:r>
              <w:rPr>
                <w:b/>
                <w:sz w:val="20"/>
              </w:rPr>
              <w:t xml:space="preserve">Blisworth Community Primary School </w:t>
            </w:r>
          </w:p>
        </w:tc>
      </w:tr>
      <w:tr w:rsidR="005C15DD" w:rsidTr="005C15DD">
        <w:tc>
          <w:tcPr>
            <w:tcW w:w="2263" w:type="dxa"/>
          </w:tcPr>
          <w:p w:rsidR="005C15DD" w:rsidRDefault="005C15DD" w:rsidP="005C15DD">
            <w:pPr>
              <w:pStyle w:val="TableParagraph"/>
              <w:spacing w:before="1" w:line="223" w:lineRule="exact"/>
              <w:ind w:left="107" w:firstLine="0"/>
              <w:rPr>
                <w:b/>
                <w:sz w:val="20"/>
              </w:rPr>
            </w:pPr>
            <w:r>
              <w:rPr>
                <w:b/>
                <w:sz w:val="20"/>
              </w:rPr>
              <w:t>Salary/Grade:</w:t>
            </w:r>
          </w:p>
        </w:tc>
        <w:tc>
          <w:tcPr>
            <w:tcW w:w="7938" w:type="dxa"/>
          </w:tcPr>
          <w:p w:rsidR="005C15DD" w:rsidRDefault="005C15DD" w:rsidP="005C15DD">
            <w:pPr>
              <w:pStyle w:val="TableParagraph"/>
              <w:tabs>
                <w:tab w:val="left" w:pos="2356"/>
              </w:tabs>
              <w:spacing w:before="1" w:line="223" w:lineRule="exact"/>
              <w:ind w:left="107" w:firstLine="0"/>
              <w:rPr>
                <w:b/>
                <w:sz w:val="20"/>
              </w:rPr>
            </w:pPr>
            <w:r>
              <w:rPr>
                <w:b/>
                <w:sz w:val="20"/>
              </w:rPr>
              <w:t xml:space="preserve">Leadership  Point </w:t>
            </w:r>
          </w:p>
        </w:tc>
      </w:tr>
      <w:tr w:rsidR="005C15DD" w:rsidTr="005C15DD">
        <w:tc>
          <w:tcPr>
            <w:tcW w:w="10201" w:type="dxa"/>
            <w:gridSpan w:val="2"/>
          </w:tcPr>
          <w:p w:rsidR="005C15DD" w:rsidRDefault="005C15DD" w:rsidP="005C15DD">
            <w:pPr>
              <w:pStyle w:val="NoSpacing"/>
              <w:jc w:val="both"/>
              <w:rPr>
                <w:lang w:bidi="en-GB"/>
              </w:rPr>
            </w:pPr>
          </w:p>
          <w:p w:rsidR="005C15DD" w:rsidRPr="005C15DD" w:rsidRDefault="005C15DD" w:rsidP="005C15DD">
            <w:pPr>
              <w:pStyle w:val="NoSpacing"/>
              <w:jc w:val="both"/>
              <w:rPr>
                <w:lang w:bidi="en-GB"/>
              </w:rPr>
            </w:pPr>
            <w:r w:rsidRPr="005C15DD">
              <w:rPr>
                <w:lang w:bidi="en-GB"/>
              </w:rPr>
              <w:t>The role of the Headteacher is to provide professional and effective leadership and management for our successful school, which will promote a secure foundation from which to maintain high standards and to continue to improve in all areas of the school’s work.</w:t>
            </w:r>
          </w:p>
          <w:p w:rsidR="005C15DD" w:rsidRPr="005C15DD" w:rsidRDefault="005C15DD" w:rsidP="005C15DD">
            <w:pPr>
              <w:pStyle w:val="NoSpacing"/>
              <w:jc w:val="both"/>
              <w:rPr>
                <w:lang w:bidi="en-GB"/>
              </w:rPr>
            </w:pPr>
          </w:p>
          <w:p w:rsidR="005C15DD" w:rsidRDefault="005C15DD" w:rsidP="005C15DD">
            <w:pPr>
              <w:pStyle w:val="NoSpacing"/>
              <w:jc w:val="both"/>
              <w:rPr>
                <w:lang w:bidi="en-GB"/>
              </w:rPr>
            </w:pPr>
            <w:r w:rsidRPr="005C15DD">
              <w:rPr>
                <w:lang w:bidi="en-GB"/>
              </w:rPr>
              <w:t>The particular duties expected of the post holder have been set out below:</w:t>
            </w:r>
          </w:p>
          <w:p w:rsidR="009536DB" w:rsidRDefault="009536DB" w:rsidP="005C15DD">
            <w:pPr>
              <w:pStyle w:val="NoSpacing"/>
              <w:jc w:val="both"/>
              <w:rPr>
                <w:lang w:bidi="en-GB"/>
              </w:rPr>
            </w:pPr>
          </w:p>
          <w:p w:rsidR="009536DB" w:rsidRDefault="009536DB" w:rsidP="005C15DD">
            <w:pPr>
              <w:pStyle w:val="NoSpacing"/>
              <w:jc w:val="both"/>
              <w:rPr>
                <w:lang w:bidi="en-GB"/>
              </w:rPr>
            </w:pPr>
          </w:p>
          <w:p w:rsidR="005C15DD" w:rsidRDefault="005C15DD" w:rsidP="005C15DD">
            <w:pPr>
              <w:pStyle w:val="NoSpacing"/>
              <w:jc w:val="both"/>
            </w:pPr>
          </w:p>
        </w:tc>
      </w:tr>
      <w:tr w:rsidR="005C15DD" w:rsidTr="005C15DD">
        <w:tc>
          <w:tcPr>
            <w:tcW w:w="2263" w:type="dxa"/>
          </w:tcPr>
          <w:p w:rsidR="005C15DD" w:rsidRDefault="005C15DD" w:rsidP="005C15DD">
            <w:pPr>
              <w:pStyle w:val="TableParagraph"/>
              <w:spacing w:line="243" w:lineRule="exact"/>
              <w:ind w:left="107" w:firstLine="0"/>
              <w:rPr>
                <w:b/>
                <w:sz w:val="20"/>
              </w:rPr>
            </w:pPr>
            <w:r>
              <w:rPr>
                <w:b/>
                <w:sz w:val="20"/>
              </w:rPr>
              <w:t>Purpose:</w:t>
            </w:r>
          </w:p>
        </w:tc>
        <w:tc>
          <w:tcPr>
            <w:tcW w:w="7938" w:type="dxa"/>
          </w:tcPr>
          <w:p w:rsidR="005C15DD" w:rsidRDefault="005C15DD" w:rsidP="005C15DD">
            <w:pPr>
              <w:pStyle w:val="TableParagraph"/>
              <w:numPr>
                <w:ilvl w:val="0"/>
                <w:numId w:val="1"/>
              </w:numPr>
              <w:tabs>
                <w:tab w:val="left" w:pos="432"/>
                <w:tab w:val="left" w:pos="433"/>
              </w:tabs>
              <w:ind w:right="714"/>
              <w:jc w:val="both"/>
              <w:rPr>
                <w:sz w:val="20"/>
              </w:rPr>
            </w:pPr>
            <w:r>
              <w:rPr>
                <w:sz w:val="20"/>
              </w:rPr>
              <w:t>The post holder will be an inspirational and dynamic leader with the vision, drive and passion</w:t>
            </w:r>
            <w:r>
              <w:rPr>
                <w:spacing w:val="-2"/>
                <w:sz w:val="20"/>
              </w:rPr>
              <w:t xml:space="preserve"> </w:t>
            </w:r>
            <w:r>
              <w:rPr>
                <w:sz w:val="20"/>
              </w:rPr>
              <w:t>to</w:t>
            </w:r>
            <w:r>
              <w:rPr>
                <w:spacing w:val="-3"/>
                <w:sz w:val="20"/>
              </w:rPr>
              <w:t xml:space="preserve"> </w:t>
            </w:r>
            <w:r>
              <w:rPr>
                <w:sz w:val="20"/>
              </w:rPr>
              <w:t>build</w:t>
            </w:r>
            <w:r>
              <w:rPr>
                <w:spacing w:val="-2"/>
                <w:sz w:val="20"/>
              </w:rPr>
              <w:t xml:space="preserve"> </w:t>
            </w:r>
            <w:r>
              <w:rPr>
                <w:sz w:val="20"/>
              </w:rPr>
              <w:t>upon</w:t>
            </w:r>
            <w:r>
              <w:rPr>
                <w:spacing w:val="-3"/>
                <w:sz w:val="20"/>
              </w:rPr>
              <w:t xml:space="preserve"> </w:t>
            </w:r>
            <w:r>
              <w:rPr>
                <w:sz w:val="20"/>
              </w:rPr>
              <w:t>the</w:t>
            </w:r>
            <w:r>
              <w:rPr>
                <w:spacing w:val="-4"/>
                <w:sz w:val="20"/>
              </w:rPr>
              <w:t xml:space="preserve"> </w:t>
            </w:r>
            <w:r>
              <w:rPr>
                <w:sz w:val="20"/>
              </w:rPr>
              <w:t>school’s</w:t>
            </w:r>
            <w:r>
              <w:rPr>
                <w:spacing w:val="-4"/>
                <w:sz w:val="20"/>
              </w:rPr>
              <w:t xml:space="preserve"> </w:t>
            </w:r>
            <w:r>
              <w:rPr>
                <w:sz w:val="20"/>
              </w:rPr>
              <w:t>strengths</w:t>
            </w:r>
            <w:r>
              <w:rPr>
                <w:spacing w:val="-5"/>
                <w:sz w:val="20"/>
              </w:rPr>
              <w:t xml:space="preserve"> </w:t>
            </w:r>
            <w:r>
              <w:rPr>
                <w:sz w:val="20"/>
              </w:rPr>
              <w:t>and</w:t>
            </w:r>
            <w:r>
              <w:rPr>
                <w:spacing w:val="-3"/>
                <w:sz w:val="20"/>
              </w:rPr>
              <w:t xml:space="preserve"> </w:t>
            </w:r>
            <w:r>
              <w:rPr>
                <w:sz w:val="20"/>
              </w:rPr>
              <w:t>high</w:t>
            </w:r>
            <w:r>
              <w:rPr>
                <w:spacing w:val="-2"/>
                <w:sz w:val="20"/>
              </w:rPr>
              <w:t xml:space="preserve"> </w:t>
            </w:r>
            <w:r>
              <w:rPr>
                <w:sz w:val="20"/>
              </w:rPr>
              <w:t>expectations</w:t>
            </w:r>
            <w:r>
              <w:rPr>
                <w:spacing w:val="-5"/>
                <w:sz w:val="20"/>
              </w:rPr>
              <w:t xml:space="preserve"> </w:t>
            </w:r>
            <w:r>
              <w:rPr>
                <w:sz w:val="20"/>
              </w:rPr>
              <w:t>and</w:t>
            </w:r>
            <w:r>
              <w:rPr>
                <w:spacing w:val="-3"/>
                <w:sz w:val="20"/>
              </w:rPr>
              <w:t xml:space="preserve"> </w:t>
            </w:r>
            <w:r>
              <w:rPr>
                <w:sz w:val="20"/>
              </w:rPr>
              <w:t>lead</w:t>
            </w:r>
            <w:r>
              <w:rPr>
                <w:spacing w:val="-3"/>
                <w:sz w:val="20"/>
              </w:rPr>
              <w:t xml:space="preserve"> </w:t>
            </w:r>
            <w:r>
              <w:rPr>
                <w:sz w:val="20"/>
              </w:rPr>
              <w:t>the</w:t>
            </w:r>
            <w:r>
              <w:rPr>
                <w:spacing w:val="-4"/>
                <w:sz w:val="20"/>
              </w:rPr>
              <w:t xml:space="preserve"> </w:t>
            </w:r>
            <w:r>
              <w:rPr>
                <w:sz w:val="20"/>
              </w:rPr>
              <w:t>school to the next phase of</w:t>
            </w:r>
            <w:r>
              <w:rPr>
                <w:spacing w:val="-3"/>
                <w:sz w:val="20"/>
              </w:rPr>
              <w:t xml:space="preserve"> </w:t>
            </w:r>
            <w:r>
              <w:rPr>
                <w:sz w:val="20"/>
              </w:rPr>
              <w:t>development.</w:t>
            </w:r>
          </w:p>
          <w:p w:rsidR="005C15DD" w:rsidRDefault="005C15DD" w:rsidP="005C15DD">
            <w:pPr>
              <w:pStyle w:val="TableParagraph"/>
              <w:numPr>
                <w:ilvl w:val="0"/>
                <w:numId w:val="1"/>
              </w:numPr>
              <w:tabs>
                <w:tab w:val="left" w:pos="432"/>
                <w:tab w:val="left" w:pos="433"/>
              </w:tabs>
              <w:spacing w:before="1"/>
              <w:ind w:right="341"/>
              <w:jc w:val="both"/>
              <w:rPr>
                <w:sz w:val="20"/>
              </w:rPr>
            </w:pPr>
            <w:r>
              <w:rPr>
                <w:sz w:val="20"/>
              </w:rPr>
              <w:t>The Headteacher will implement strategies to achieve high standards in all areas of the school’s</w:t>
            </w:r>
            <w:r>
              <w:rPr>
                <w:spacing w:val="-4"/>
                <w:sz w:val="20"/>
              </w:rPr>
              <w:t xml:space="preserve"> </w:t>
            </w:r>
            <w:r>
              <w:rPr>
                <w:sz w:val="20"/>
              </w:rPr>
              <w:t>work.</w:t>
            </w:r>
          </w:p>
          <w:p w:rsidR="005C15DD" w:rsidRPr="00D62549" w:rsidRDefault="005C15DD" w:rsidP="005C15DD">
            <w:pPr>
              <w:pStyle w:val="TableParagraph"/>
              <w:numPr>
                <w:ilvl w:val="0"/>
                <w:numId w:val="1"/>
              </w:numPr>
              <w:tabs>
                <w:tab w:val="left" w:pos="432"/>
                <w:tab w:val="left" w:pos="433"/>
              </w:tabs>
              <w:ind w:right="184"/>
              <w:jc w:val="both"/>
              <w:rPr>
                <w:sz w:val="20"/>
              </w:rPr>
            </w:pPr>
            <w:r>
              <w:rPr>
                <w:sz w:val="20"/>
              </w:rPr>
              <w:t>T</w:t>
            </w:r>
            <w:r w:rsidRPr="00D62549">
              <w:rPr>
                <w:sz w:val="20"/>
              </w:rPr>
              <w:t xml:space="preserve">he Headteacher will be committed to </w:t>
            </w:r>
            <w:r>
              <w:rPr>
                <w:sz w:val="20"/>
              </w:rPr>
              <w:t xml:space="preserve">the </w:t>
            </w:r>
            <w:r w:rsidRPr="00D62549">
              <w:rPr>
                <w:sz w:val="20"/>
              </w:rPr>
              <w:t>safeguarding and the welfare of all pupils, in a nurturing and inclusive environment, where discipline</w:t>
            </w:r>
            <w:r w:rsidRPr="00D62549">
              <w:rPr>
                <w:spacing w:val="-28"/>
                <w:sz w:val="20"/>
              </w:rPr>
              <w:t xml:space="preserve"> </w:t>
            </w:r>
            <w:r w:rsidRPr="00D62549">
              <w:rPr>
                <w:sz w:val="20"/>
              </w:rPr>
              <w:t>and</w:t>
            </w:r>
            <w:r>
              <w:rPr>
                <w:sz w:val="20"/>
              </w:rPr>
              <w:t xml:space="preserve"> </w:t>
            </w:r>
            <w:r w:rsidRPr="00D62549">
              <w:rPr>
                <w:sz w:val="20"/>
              </w:rPr>
              <w:t>good behaviour underpin the schools’ vision for pupils to participate, learn, enjoy and achieve.</w:t>
            </w:r>
          </w:p>
          <w:p w:rsidR="005C15DD" w:rsidRDefault="005C15DD" w:rsidP="005C15DD">
            <w:pPr>
              <w:pStyle w:val="TableParagraph"/>
              <w:tabs>
                <w:tab w:val="left" w:pos="432"/>
                <w:tab w:val="left" w:pos="433"/>
              </w:tabs>
              <w:ind w:left="432" w:right="129" w:firstLine="0"/>
              <w:jc w:val="both"/>
              <w:rPr>
                <w:sz w:val="20"/>
              </w:rPr>
            </w:pPr>
          </w:p>
          <w:p w:rsidR="009536DB" w:rsidRDefault="009536DB" w:rsidP="005C15DD">
            <w:pPr>
              <w:pStyle w:val="TableParagraph"/>
              <w:tabs>
                <w:tab w:val="left" w:pos="432"/>
                <w:tab w:val="left" w:pos="433"/>
              </w:tabs>
              <w:ind w:left="432" w:right="129" w:firstLine="0"/>
              <w:jc w:val="both"/>
              <w:rPr>
                <w:sz w:val="20"/>
              </w:rPr>
            </w:pPr>
          </w:p>
          <w:p w:rsidR="009536DB" w:rsidRDefault="009536DB" w:rsidP="005C15DD">
            <w:pPr>
              <w:pStyle w:val="TableParagraph"/>
              <w:tabs>
                <w:tab w:val="left" w:pos="432"/>
                <w:tab w:val="left" w:pos="433"/>
              </w:tabs>
              <w:ind w:left="432" w:right="129" w:firstLine="0"/>
              <w:jc w:val="both"/>
              <w:rPr>
                <w:sz w:val="20"/>
              </w:rPr>
            </w:pPr>
          </w:p>
        </w:tc>
      </w:tr>
      <w:tr w:rsidR="005C15DD" w:rsidTr="005C15DD">
        <w:tc>
          <w:tcPr>
            <w:tcW w:w="2263" w:type="dxa"/>
          </w:tcPr>
          <w:p w:rsidR="005C15DD" w:rsidRDefault="005C15DD" w:rsidP="005C15DD">
            <w:pPr>
              <w:pStyle w:val="TableParagraph"/>
              <w:spacing w:line="224" w:lineRule="exact"/>
              <w:ind w:left="107" w:firstLine="0"/>
              <w:rPr>
                <w:b/>
                <w:sz w:val="20"/>
              </w:rPr>
            </w:pPr>
            <w:r>
              <w:rPr>
                <w:b/>
                <w:sz w:val="20"/>
              </w:rPr>
              <w:t>Responsible to:</w:t>
            </w:r>
          </w:p>
        </w:tc>
        <w:tc>
          <w:tcPr>
            <w:tcW w:w="7938" w:type="dxa"/>
          </w:tcPr>
          <w:p w:rsidR="005C15DD" w:rsidRDefault="005A742C" w:rsidP="005C15DD">
            <w:pPr>
              <w:pStyle w:val="TableParagraph"/>
              <w:spacing w:line="224" w:lineRule="exact"/>
              <w:ind w:left="106" w:firstLine="0"/>
              <w:jc w:val="both"/>
              <w:rPr>
                <w:sz w:val="20"/>
              </w:rPr>
            </w:pPr>
            <w:r>
              <w:rPr>
                <w:sz w:val="20"/>
              </w:rPr>
              <w:t xml:space="preserve">Board </w:t>
            </w:r>
            <w:r w:rsidR="005C15DD">
              <w:rPr>
                <w:sz w:val="20"/>
              </w:rPr>
              <w:t>of Governors</w:t>
            </w:r>
          </w:p>
          <w:p w:rsidR="009536DB" w:rsidRDefault="009536DB" w:rsidP="005C15DD">
            <w:pPr>
              <w:pStyle w:val="TableParagraph"/>
              <w:spacing w:line="224" w:lineRule="exact"/>
              <w:ind w:left="106" w:firstLine="0"/>
              <w:jc w:val="both"/>
              <w:rPr>
                <w:sz w:val="20"/>
              </w:rPr>
            </w:pPr>
          </w:p>
          <w:p w:rsidR="009536DB" w:rsidRDefault="009536DB" w:rsidP="005C15DD">
            <w:pPr>
              <w:pStyle w:val="TableParagraph"/>
              <w:spacing w:line="224" w:lineRule="exact"/>
              <w:ind w:left="106" w:firstLine="0"/>
              <w:jc w:val="both"/>
              <w:rPr>
                <w:sz w:val="20"/>
              </w:rPr>
            </w:pPr>
          </w:p>
        </w:tc>
      </w:tr>
      <w:tr w:rsidR="005C15DD" w:rsidTr="005C15DD">
        <w:tc>
          <w:tcPr>
            <w:tcW w:w="2263" w:type="dxa"/>
          </w:tcPr>
          <w:p w:rsidR="005C15DD" w:rsidRDefault="005C15DD" w:rsidP="005C15DD">
            <w:pPr>
              <w:pStyle w:val="TableParagraph"/>
              <w:spacing w:line="243" w:lineRule="exact"/>
              <w:ind w:left="107" w:firstLine="0"/>
              <w:rPr>
                <w:b/>
                <w:sz w:val="20"/>
              </w:rPr>
            </w:pPr>
            <w:r>
              <w:rPr>
                <w:b/>
                <w:sz w:val="20"/>
              </w:rPr>
              <w:t>Responsible for:</w:t>
            </w:r>
          </w:p>
        </w:tc>
        <w:tc>
          <w:tcPr>
            <w:tcW w:w="7938" w:type="dxa"/>
          </w:tcPr>
          <w:p w:rsidR="005C15DD" w:rsidRDefault="005C15DD" w:rsidP="005C15DD">
            <w:pPr>
              <w:pStyle w:val="TableParagraph"/>
              <w:ind w:left="106" w:right="184" w:firstLine="0"/>
              <w:jc w:val="both"/>
              <w:rPr>
                <w:sz w:val="20"/>
              </w:rPr>
            </w:pPr>
            <w:r>
              <w:rPr>
                <w:sz w:val="20"/>
              </w:rPr>
              <w:t xml:space="preserve">To be responsible for the internal organisation, leadership, management and control of the school. In carrying out his/her duties, the Headteacher shall consult, where appropriate, with the </w:t>
            </w:r>
            <w:r w:rsidR="005A742C">
              <w:rPr>
                <w:sz w:val="20"/>
              </w:rPr>
              <w:t>G</w:t>
            </w:r>
            <w:r>
              <w:rPr>
                <w:sz w:val="20"/>
              </w:rPr>
              <w:t xml:space="preserve">overning </w:t>
            </w:r>
            <w:r w:rsidR="005A742C">
              <w:rPr>
                <w:sz w:val="20"/>
              </w:rPr>
              <w:t>B</w:t>
            </w:r>
            <w:r>
              <w:rPr>
                <w:sz w:val="20"/>
              </w:rPr>
              <w:t>o</w:t>
            </w:r>
            <w:r w:rsidR="005A742C">
              <w:rPr>
                <w:sz w:val="20"/>
              </w:rPr>
              <w:t>ard</w:t>
            </w:r>
            <w:r>
              <w:rPr>
                <w:sz w:val="20"/>
              </w:rPr>
              <w:t>, the staff of the school, parents, pupils and other schools and agencies.</w:t>
            </w:r>
          </w:p>
          <w:p w:rsidR="009536DB" w:rsidRDefault="009536DB" w:rsidP="005C15DD">
            <w:pPr>
              <w:pStyle w:val="TableParagraph"/>
              <w:ind w:left="106" w:right="184" w:firstLine="0"/>
              <w:jc w:val="both"/>
              <w:rPr>
                <w:sz w:val="20"/>
              </w:rPr>
            </w:pPr>
          </w:p>
          <w:p w:rsidR="009536DB" w:rsidRDefault="009536DB" w:rsidP="005C15DD">
            <w:pPr>
              <w:pStyle w:val="TableParagraph"/>
              <w:ind w:left="106" w:right="184" w:firstLine="0"/>
              <w:jc w:val="both"/>
              <w:rPr>
                <w:sz w:val="20"/>
              </w:rPr>
            </w:pPr>
          </w:p>
        </w:tc>
      </w:tr>
      <w:tr w:rsidR="005C15DD" w:rsidTr="005C15DD">
        <w:tc>
          <w:tcPr>
            <w:tcW w:w="2263" w:type="dxa"/>
            <w:tcBorders>
              <w:right w:val="single" w:sz="6" w:space="0" w:color="000000"/>
            </w:tcBorders>
          </w:tcPr>
          <w:p w:rsidR="005C15DD" w:rsidRDefault="005C15DD" w:rsidP="005C15DD">
            <w:pPr>
              <w:pStyle w:val="TableParagraph"/>
              <w:ind w:left="107" w:firstLine="0"/>
              <w:rPr>
                <w:b/>
                <w:sz w:val="20"/>
              </w:rPr>
            </w:pPr>
            <w:r>
              <w:rPr>
                <w:b/>
                <w:sz w:val="20"/>
              </w:rPr>
              <w:t xml:space="preserve">Key Areas of </w:t>
            </w:r>
            <w:r>
              <w:rPr>
                <w:b/>
                <w:w w:val="95"/>
                <w:sz w:val="20"/>
              </w:rPr>
              <w:t>Responsibility:</w:t>
            </w:r>
          </w:p>
        </w:tc>
        <w:tc>
          <w:tcPr>
            <w:tcW w:w="7938" w:type="dxa"/>
            <w:tcBorders>
              <w:left w:val="single" w:sz="6" w:space="0" w:color="000000"/>
            </w:tcBorders>
          </w:tcPr>
          <w:p w:rsidR="005C15DD" w:rsidRDefault="005C15DD" w:rsidP="005C15DD">
            <w:pPr>
              <w:pStyle w:val="TableParagraph"/>
              <w:numPr>
                <w:ilvl w:val="0"/>
                <w:numId w:val="2"/>
              </w:numPr>
              <w:tabs>
                <w:tab w:val="left" w:pos="311"/>
              </w:tabs>
              <w:spacing w:line="243" w:lineRule="exact"/>
              <w:jc w:val="both"/>
              <w:rPr>
                <w:sz w:val="20"/>
              </w:rPr>
            </w:pPr>
            <w:r>
              <w:rPr>
                <w:sz w:val="20"/>
              </w:rPr>
              <w:t>Strategic leadership in shaping the</w:t>
            </w:r>
            <w:r>
              <w:rPr>
                <w:spacing w:val="-3"/>
                <w:sz w:val="20"/>
              </w:rPr>
              <w:t xml:space="preserve"> </w:t>
            </w:r>
            <w:r>
              <w:rPr>
                <w:sz w:val="20"/>
              </w:rPr>
              <w:t>future</w:t>
            </w:r>
          </w:p>
          <w:p w:rsidR="005C15DD" w:rsidRDefault="005C15DD" w:rsidP="005C15DD">
            <w:pPr>
              <w:pStyle w:val="TableParagraph"/>
              <w:numPr>
                <w:ilvl w:val="0"/>
                <w:numId w:val="2"/>
              </w:numPr>
              <w:tabs>
                <w:tab w:val="left" w:pos="311"/>
              </w:tabs>
              <w:spacing w:line="243" w:lineRule="exact"/>
              <w:jc w:val="both"/>
              <w:rPr>
                <w:sz w:val="20"/>
              </w:rPr>
            </w:pPr>
            <w:r>
              <w:rPr>
                <w:sz w:val="20"/>
              </w:rPr>
              <w:t>Leading teaching and</w:t>
            </w:r>
            <w:r>
              <w:rPr>
                <w:spacing w:val="-3"/>
                <w:sz w:val="20"/>
              </w:rPr>
              <w:t xml:space="preserve"> </w:t>
            </w:r>
            <w:r>
              <w:rPr>
                <w:sz w:val="20"/>
              </w:rPr>
              <w:t>learning and securing progress for all pupils</w:t>
            </w:r>
          </w:p>
          <w:p w:rsidR="005C15DD" w:rsidRDefault="005C15DD" w:rsidP="005C15DD">
            <w:pPr>
              <w:pStyle w:val="TableParagraph"/>
              <w:numPr>
                <w:ilvl w:val="0"/>
                <w:numId w:val="2"/>
              </w:numPr>
              <w:tabs>
                <w:tab w:val="left" w:pos="311"/>
              </w:tabs>
              <w:spacing w:line="243" w:lineRule="exact"/>
              <w:jc w:val="both"/>
              <w:rPr>
                <w:sz w:val="20"/>
              </w:rPr>
            </w:pPr>
            <w:r>
              <w:rPr>
                <w:sz w:val="20"/>
              </w:rPr>
              <w:t xml:space="preserve">Ensuring </w:t>
            </w:r>
            <w:r w:rsidR="005A742C">
              <w:rPr>
                <w:sz w:val="20"/>
              </w:rPr>
              <w:t>C</w:t>
            </w:r>
            <w:r>
              <w:rPr>
                <w:sz w:val="20"/>
              </w:rPr>
              <w:t>ontinuing Professional Development for all</w:t>
            </w:r>
          </w:p>
          <w:p w:rsidR="005C15DD" w:rsidRDefault="005C15DD" w:rsidP="005C15DD">
            <w:pPr>
              <w:pStyle w:val="TableParagraph"/>
              <w:numPr>
                <w:ilvl w:val="0"/>
                <w:numId w:val="2"/>
              </w:numPr>
              <w:tabs>
                <w:tab w:val="left" w:pos="311"/>
              </w:tabs>
              <w:spacing w:before="1"/>
              <w:jc w:val="both"/>
              <w:rPr>
                <w:sz w:val="20"/>
              </w:rPr>
            </w:pPr>
            <w:r>
              <w:rPr>
                <w:sz w:val="20"/>
              </w:rPr>
              <w:t>The day to day management of the school</w:t>
            </w:r>
          </w:p>
          <w:p w:rsidR="005C15DD" w:rsidRDefault="005C15DD" w:rsidP="005C15DD">
            <w:pPr>
              <w:pStyle w:val="TableParagraph"/>
              <w:numPr>
                <w:ilvl w:val="0"/>
                <w:numId w:val="2"/>
              </w:numPr>
              <w:tabs>
                <w:tab w:val="left" w:pos="311"/>
              </w:tabs>
              <w:spacing w:before="1"/>
              <w:jc w:val="both"/>
              <w:rPr>
                <w:sz w:val="20"/>
              </w:rPr>
            </w:pPr>
            <w:r>
              <w:rPr>
                <w:sz w:val="20"/>
              </w:rPr>
              <w:t>Safeguarding</w:t>
            </w:r>
          </w:p>
          <w:p w:rsidR="005C15DD" w:rsidRDefault="005C15DD" w:rsidP="005C15DD">
            <w:pPr>
              <w:pStyle w:val="TableParagraph"/>
              <w:numPr>
                <w:ilvl w:val="0"/>
                <w:numId w:val="2"/>
              </w:numPr>
              <w:tabs>
                <w:tab w:val="left" w:pos="311"/>
              </w:tabs>
              <w:spacing w:before="1" w:line="244" w:lineRule="exact"/>
              <w:jc w:val="both"/>
              <w:rPr>
                <w:sz w:val="20"/>
              </w:rPr>
            </w:pPr>
            <w:r>
              <w:rPr>
                <w:sz w:val="20"/>
              </w:rPr>
              <w:t>Securing</w:t>
            </w:r>
            <w:r>
              <w:rPr>
                <w:spacing w:val="-2"/>
                <w:sz w:val="20"/>
              </w:rPr>
              <w:t xml:space="preserve"> </w:t>
            </w:r>
            <w:r>
              <w:rPr>
                <w:sz w:val="20"/>
              </w:rPr>
              <w:t>accountability</w:t>
            </w:r>
          </w:p>
          <w:p w:rsidR="005C15DD" w:rsidRDefault="005C15DD" w:rsidP="005C15DD">
            <w:pPr>
              <w:pStyle w:val="TableParagraph"/>
              <w:numPr>
                <w:ilvl w:val="0"/>
                <w:numId w:val="2"/>
              </w:numPr>
              <w:tabs>
                <w:tab w:val="left" w:pos="311"/>
              </w:tabs>
              <w:spacing w:line="244" w:lineRule="exact"/>
              <w:jc w:val="both"/>
              <w:rPr>
                <w:sz w:val="20"/>
              </w:rPr>
            </w:pPr>
            <w:r>
              <w:rPr>
                <w:sz w:val="20"/>
              </w:rPr>
              <w:t>Strengthening</w:t>
            </w:r>
            <w:r>
              <w:rPr>
                <w:spacing w:val="-2"/>
                <w:sz w:val="20"/>
              </w:rPr>
              <w:t xml:space="preserve"> </w:t>
            </w:r>
            <w:r>
              <w:rPr>
                <w:sz w:val="20"/>
              </w:rPr>
              <w:t>community</w:t>
            </w:r>
          </w:p>
          <w:p w:rsidR="009536DB" w:rsidRDefault="009536DB" w:rsidP="009536DB">
            <w:pPr>
              <w:pStyle w:val="TableParagraph"/>
              <w:tabs>
                <w:tab w:val="left" w:pos="311"/>
              </w:tabs>
              <w:spacing w:line="244" w:lineRule="exact"/>
              <w:jc w:val="both"/>
              <w:rPr>
                <w:sz w:val="20"/>
              </w:rPr>
            </w:pPr>
          </w:p>
          <w:p w:rsidR="009536DB" w:rsidRDefault="009536DB" w:rsidP="009536DB">
            <w:pPr>
              <w:pStyle w:val="TableParagraph"/>
              <w:tabs>
                <w:tab w:val="left" w:pos="311"/>
              </w:tabs>
              <w:spacing w:line="244" w:lineRule="exact"/>
              <w:jc w:val="both"/>
              <w:rPr>
                <w:sz w:val="20"/>
              </w:rPr>
            </w:pPr>
          </w:p>
          <w:p w:rsidR="005C15DD" w:rsidRDefault="005C15DD" w:rsidP="005C15DD">
            <w:pPr>
              <w:pStyle w:val="TableParagraph"/>
              <w:tabs>
                <w:tab w:val="left" w:pos="311"/>
              </w:tabs>
              <w:spacing w:line="244" w:lineRule="exact"/>
              <w:ind w:left="310" w:firstLine="0"/>
              <w:jc w:val="both"/>
              <w:rPr>
                <w:sz w:val="20"/>
              </w:rPr>
            </w:pPr>
          </w:p>
        </w:tc>
      </w:tr>
      <w:tr w:rsidR="009536DB" w:rsidTr="009536DB">
        <w:trPr>
          <w:trHeight w:val="4954"/>
        </w:trPr>
        <w:tc>
          <w:tcPr>
            <w:tcW w:w="10201" w:type="dxa"/>
            <w:gridSpan w:val="2"/>
          </w:tcPr>
          <w:p w:rsidR="009536DB" w:rsidRDefault="009536DB" w:rsidP="005C15DD">
            <w:pPr>
              <w:pStyle w:val="TableParagraph"/>
              <w:spacing w:line="326" w:lineRule="exact"/>
              <w:ind w:left="2177" w:firstLine="0"/>
              <w:rPr>
                <w:rFonts w:ascii="Cambria"/>
                <w:b/>
                <w:sz w:val="28"/>
              </w:rPr>
            </w:pPr>
            <w:r>
              <w:rPr>
                <w:rFonts w:ascii="Cambria"/>
                <w:b/>
                <w:sz w:val="28"/>
              </w:rPr>
              <w:lastRenderedPageBreak/>
              <w:t>Strategic Leadership in Shaping the Future</w:t>
            </w:r>
          </w:p>
          <w:p w:rsidR="009536DB" w:rsidRDefault="009536DB" w:rsidP="005C15DD">
            <w:pPr>
              <w:pStyle w:val="TableParagraph"/>
              <w:spacing w:line="326" w:lineRule="exact"/>
              <w:ind w:left="2177" w:firstLine="0"/>
              <w:rPr>
                <w:rFonts w:ascii="Cambria"/>
                <w:b/>
                <w:sz w:val="28"/>
              </w:rPr>
            </w:pPr>
          </w:p>
          <w:p w:rsidR="009536DB" w:rsidRDefault="009536DB" w:rsidP="005C15DD">
            <w:pPr>
              <w:pStyle w:val="TableParagraph"/>
              <w:numPr>
                <w:ilvl w:val="0"/>
                <w:numId w:val="3"/>
              </w:numPr>
              <w:ind w:right="113"/>
              <w:rPr>
                <w:sz w:val="20"/>
              </w:rPr>
            </w:pPr>
            <w:r>
              <w:rPr>
                <w:sz w:val="20"/>
              </w:rPr>
              <w:t>Work closely with the Governing Bo</w:t>
            </w:r>
            <w:r w:rsidR="005A742C">
              <w:rPr>
                <w:sz w:val="20"/>
              </w:rPr>
              <w:t>ard</w:t>
            </w:r>
            <w:r>
              <w:rPr>
                <w:sz w:val="20"/>
              </w:rPr>
              <w:t xml:space="preserve"> to develop and communicate a clear strategic vision for the successful development of the</w:t>
            </w:r>
            <w:r>
              <w:rPr>
                <w:spacing w:val="-2"/>
                <w:sz w:val="20"/>
              </w:rPr>
              <w:t xml:space="preserve"> </w:t>
            </w:r>
            <w:r>
              <w:rPr>
                <w:sz w:val="20"/>
              </w:rPr>
              <w:t>school.</w:t>
            </w:r>
          </w:p>
          <w:p w:rsidR="009536DB" w:rsidRDefault="009536DB" w:rsidP="005C15DD">
            <w:pPr>
              <w:pStyle w:val="TableParagraph"/>
              <w:numPr>
                <w:ilvl w:val="0"/>
                <w:numId w:val="3"/>
              </w:numPr>
              <w:tabs>
                <w:tab w:val="left" w:pos="390"/>
                <w:tab w:val="left" w:pos="391"/>
              </w:tabs>
              <w:spacing w:before="1"/>
              <w:ind w:right="198"/>
              <w:rPr>
                <w:sz w:val="20"/>
              </w:rPr>
            </w:pPr>
            <w:r>
              <w:rPr>
                <w:sz w:val="20"/>
              </w:rPr>
              <w:t>Work</w:t>
            </w:r>
            <w:r>
              <w:rPr>
                <w:spacing w:val="-3"/>
                <w:sz w:val="20"/>
              </w:rPr>
              <w:t xml:space="preserve"> </w:t>
            </w:r>
            <w:r>
              <w:rPr>
                <w:sz w:val="20"/>
              </w:rPr>
              <w:t>within</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community</w:t>
            </w:r>
            <w:r>
              <w:rPr>
                <w:spacing w:val="-3"/>
                <w:sz w:val="20"/>
              </w:rPr>
              <w:t xml:space="preserve"> </w:t>
            </w:r>
            <w:r>
              <w:rPr>
                <w:sz w:val="20"/>
              </w:rPr>
              <w:t>to</w:t>
            </w:r>
            <w:r>
              <w:rPr>
                <w:spacing w:val="-3"/>
                <w:sz w:val="20"/>
              </w:rPr>
              <w:t xml:space="preserve"> </w:t>
            </w:r>
            <w:r>
              <w:rPr>
                <w:sz w:val="20"/>
              </w:rPr>
              <w:t>translate</w:t>
            </w:r>
            <w:r>
              <w:rPr>
                <w:spacing w:val="-4"/>
                <w:sz w:val="20"/>
              </w:rPr>
              <w:t xml:space="preserve"> </w:t>
            </w:r>
            <w:r>
              <w:rPr>
                <w:sz w:val="20"/>
              </w:rPr>
              <w:t>the</w:t>
            </w:r>
            <w:r>
              <w:rPr>
                <w:spacing w:val="-4"/>
                <w:sz w:val="20"/>
              </w:rPr>
              <w:t xml:space="preserve"> </w:t>
            </w:r>
            <w:r>
              <w:rPr>
                <w:sz w:val="20"/>
              </w:rPr>
              <w:t>vision</w:t>
            </w:r>
            <w:r>
              <w:rPr>
                <w:spacing w:val="-2"/>
                <w:sz w:val="20"/>
              </w:rPr>
              <w:t xml:space="preserve"> </w:t>
            </w:r>
            <w:r>
              <w:rPr>
                <w:sz w:val="20"/>
              </w:rPr>
              <w:t>into</w:t>
            </w:r>
            <w:r>
              <w:rPr>
                <w:spacing w:val="-3"/>
                <w:sz w:val="20"/>
              </w:rPr>
              <w:t xml:space="preserve"> </w:t>
            </w:r>
            <w:r>
              <w:rPr>
                <w:sz w:val="20"/>
              </w:rPr>
              <w:t>agreed</w:t>
            </w:r>
            <w:r>
              <w:rPr>
                <w:spacing w:val="-3"/>
                <w:sz w:val="20"/>
              </w:rPr>
              <w:t xml:space="preserve"> </w:t>
            </w:r>
            <w:r>
              <w:rPr>
                <w:sz w:val="20"/>
              </w:rPr>
              <w:t>objectives</w:t>
            </w:r>
            <w:r>
              <w:rPr>
                <w:spacing w:val="-5"/>
                <w:sz w:val="20"/>
              </w:rPr>
              <w:t xml:space="preserve"> </w:t>
            </w:r>
            <w:r>
              <w:rPr>
                <w:sz w:val="20"/>
              </w:rPr>
              <w:t>and</w:t>
            </w:r>
            <w:r>
              <w:rPr>
                <w:spacing w:val="-3"/>
                <w:sz w:val="20"/>
              </w:rPr>
              <w:t xml:space="preserve"> </w:t>
            </w:r>
            <w:r>
              <w:rPr>
                <w:sz w:val="20"/>
              </w:rPr>
              <w:t>operational</w:t>
            </w:r>
            <w:r>
              <w:rPr>
                <w:spacing w:val="-3"/>
                <w:sz w:val="20"/>
              </w:rPr>
              <w:t xml:space="preserve"> </w:t>
            </w:r>
            <w:r>
              <w:rPr>
                <w:sz w:val="20"/>
              </w:rPr>
              <w:t>plans,</w:t>
            </w:r>
            <w:r>
              <w:rPr>
                <w:spacing w:val="-3"/>
                <w:sz w:val="20"/>
              </w:rPr>
              <w:t xml:space="preserve"> </w:t>
            </w:r>
            <w:r>
              <w:rPr>
                <w:sz w:val="20"/>
              </w:rPr>
              <w:t>which</w:t>
            </w:r>
            <w:r>
              <w:rPr>
                <w:spacing w:val="-2"/>
                <w:sz w:val="20"/>
              </w:rPr>
              <w:t xml:space="preserve"> </w:t>
            </w:r>
            <w:r>
              <w:rPr>
                <w:sz w:val="20"/>
              </w:rPr>
              <w:t>will promote and sustain school</w:t>
            </w:r>
            <w:r>
              <w:rPr>
                <w:spacing w:val="-2"/>
                <w:sz w:val="20"/>
              </w:rPr>
              <w:t xml:space="preserve"> </w:t>
            </w:r>
            <w:r>
              <w:rPr>
                <w:sz w:val="20"/>
              </w:rPr>
              <w:t>improvement.</w:t>
            </w:r>
          </w:p>
          <w:p w:rsidR="009536DB" w:rsidRDefault="009536DB" w:rsidP="005C15DD">
            <w:pPr>
              <w:pStyle w:val="TableParagraph"/>
              <w:numPr>
                <w:ilvl w:val="0"/>
                <w:numId w:val="3"/>
              </w:numPr>
              <w:tabs>
                <w:tab w:val="left" w:pos="390"/>
                <w:tab w:val="left" w:pos="391"/>
              </w:tabs>
              <w:spacing w:before="60"/>
              <w:rPr>
                <w:sz w:val="20"/>
              </w:rPr>
            </w:pPr>
            <w:r>
              <w:rPr>
                <w:sz w:val="20"/>
              </w:rPr>
              <w:t>Demonstrate the vision and values in everyday work and practice.</w:t>
            </w:r>
          </w:p>
          <w:p w:rsidR="009536DB" w:rsidRDefault="009536DB" w:rsidP="005C15DD">
            <w:pPr>
              <w:pStyle w:val="TableParagraph"/>
              <w:numPr>
                <w:ilvl w:val="0"/>
                <w:numId w:val="3"/>
              </w:numPr>
              <w:tabs>
                <w:tab w:val="left" w:pos="390"/>
                <w:tab w:val="left" w:pos="391"/>
              </w:tabs>
              <w:rPr>
                <w:sz w:val="20"/>
              </w:rPr>
            </w:pPr>
            <w:r>
              <w:rPr>
                <w:sz w:val="20"/>
              </w:rPr>
              <w:t>Motivate and work with others to create a shared culture and positive</w:t>
            </w:r>
            <w:r>
              <w:rPr>
                <w:spacing w:val="-10"/>
                <w:sz w:val="20"/>
              </w:rPr>
              <w:t xml:space="preserve"> </w:t>
            </w:r>
            <w:r>
              <w:rPr>
                <w:sz w:val="20"/>
              </w:rPr>
              <w:t>climate.</w:t>
            </w:r>
          </w:p>
          <w:p w:rsidR="009536DB" w:rsidRDefault="009536DB" w:rsidP="005C15DD">
            <w:pPr>
              <w:pStyle w:val="TableParagraph"/>
              <w:numPr>
                <w:ilvl w:val="0"/>
                <w:numId w:val="3"/>
              </w:numPr>
              <w:tabs>
                <w:tab w:val="left" w:pos="390"/>
                <w:tab w:val="left" w:pos="391"/>
              </w:tabs>
              <w:spacing w:before="60"/>
              <w:rPr>
                <w:sz w:val="20"/>
              </w:rPr>
            </w:pPr>
            <w:r>
              <w:rPr>
                <w:sz w:val="20"/>
              </w:rPr>
              <w:t>Ensure creativity, innovation and the use of appropriate new technologies to achieve</w:t>
            </w:r>
            <w:r>
              <w:rPr>
                <w:spacing w:val="-16"/>
                <w:sz w:val="20"/>
              </w:rPr>
              <w:t xml:space="preserve"> </w:t>
            </w:r>
            <w:r>
              <w:rPr>
                <w:sz w:val="20"/>
              </w:rPr>
              <w:t>excellence.</w:t>
            </w:r>
          </w:p>
          <w:p w:rsidR="009536DB" w:rsidRDefault="009536DB" w:rsidP="005C15DD">
            <w:pPr>
              <w:pStyle w:val="TableParagraph"/>
              <w:numPr>
                <w:ilvl w:val="0"/>
                <w:numId w:val="3"/>
              </w:numPr>
              <w:tabs>
                <w:tab w:val="left" w:pos="390"/>
                <w:tab w:val="left" w:pos="391"/>
              </w:tabs>
              <w:spacing w:before="60"/>
              <w:ind w:right="742"/>
              <w:rPr>
                <w:sz w:val="20"/>
              </w:rPr>
            </w:pPr>
            <w:r>
              <w:rPr>
                <w:sz w:val="20"/>
              </w:rPr>
              <w:t>Ensure</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strategic</w:t>
            </w:r>
            <w:r>
              <w:rPr>
                <w:spacing w:val="-3"/>
                <w:sz w:val="20"/>
              </w:rPr>
              <w:t xml:space="preserve"> </w:t>
            </w:r>
            <w:r>
              <w:rPr>
                <w:sz w:val="20"/>
              </w:rPr>
              <w:t>planning</w:t>
            </w:r>
            <w:r>
              <w:rPr>
                <w:spacing w:val="-3"/>
                <w:sz w:val="20"/>
              </w:rPr>
              <w:t xml:space="preserve"> </w:t>
            </w:r>
            <w:r>
              <w:rPr>
                <w:sz w:val="20"/>
              </w:rPr>
              <w:t>takes</w:t>
            </w:r>
            <w:r>
              <w:rPr>
                <w:spacing w:val="-4"/>
                <w:sz w:val="20"/>
              </w:rPr>
              <w:t xml:space="preserve"> </w:t>
            </w:r>
            <w:r>
              <w:rPr>
                <w:sz w:val="20"/>
              </w:rPr>
              <w:t>account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diversity,</w:t>
            </w:r>
            <w:r>
              <w:rPr>
                <w:spacing w:val="-2"/>
                <w:sz w:val="20"/>
              </w:rPr>
              <w:t xml:space="preserve"> </w:t>
            </w:r>
            <w:r>
              <w:rPr>
                <w:sz w:val="20"/>
              </w:rPr>
              <w:t>values</w:t>
            </w:r>
            <w:r>
              <w:rPr>
                <w:spacing w:val="-4"/>
                <w:sz w:val="20"/>
              </w:rPr>
              <w:t xml:space="preserve"> </w:t>
            </w:r>
            <w:r>
              <w:rPr>
                <w:sz w:val="20"/>
              </w:rPr>
              <w:t>and</w:t>
            </w:r>
            <w:r>
              <w:rPr>
                <w:spacing w:val="-2"/>
                <w:sz w:val="20"/>
              </w:rPr>
              <w:t xml:space="preserve"> </w:t>
            </w:r>
            <w:r>
              <w:rPr>
                <w:sz w:val="20"/>
              </w:rPr>
              <w:t>experiences</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schools</w:t>
            </w:r>
            <w:r>
              <w:rPr>
                <w:spacing w:val="-4"/>
                <w:sz w:val="20"/>
              </w:rPr>
              <w:t xml:space="preserve"> </w:t>
            </w:r>
            <w:r>
              <w:rPr>
                <w:sz w:val="20"/>
              </w:rPr>
              <w:t>and community</w:t>
            </w:r>
            <w:r>
              <w:rPr>
                <w:spacing w:val="-1"/>
                <w:sz w:val="20"/>
              </w:rPr>
              <w:t xml:space="preserve"> </w:t>
            </w:r>
            <w:r>
              <w:rPr>
                <w:sz w:val="20"/>
              </w:rPr>
              <w:t>group.</w:t>
            </w:r>
          </w:p>
          <w:p w:rsidR="009536DB" w:rsidRDefault="009536DB" w:rsidP="005C15DD">
            <w:pPr>
              <w:pStyle w:val="NoSpacing"/>
              <w:numPr>
                <w:ilvl w:val="0"/>
                <w:numId w:val="3"/>
              </w:numPr>
              <w:rPr>
                <w:sz w:val="20"/>
              </w:rPr>
            </w:pPr>
            <w:r>
              <w:rPr>
                <w:sz w:val="20"/>
              </w:rPr>
              <w:t>Ensure all statutory requirements are</w:t>
            </w:r>
            <w:r>
              <w:rPr>
                <w:spacing w:val="-4"/>
                <w:sz w:val="20"/>
              </w:rPr>
              <w:t xml:space="preserve"> </w:t>
            </w:r>
            <w:r>
              <w:rPr>
                <w:sz w:val="20"/>
              </w:rPr>
              <w:t>met.</w:t>
            </w:r>
          </w:p>
          <w:p w:rsidR="009536DB" w:rsidRDefault="009536DB" w:rsidP="005C15DD">
            <w:pPr>
              <w:pStyle w:val="NoSpacing"/>
              <w:rPr>
                <w:sz w:val="20"/>
              </w:rPr>
            </w:pPr>
          </w:p>
          <w:p w:rsidR="009536DB" w:rsidRDefault="009536DB" w:rsidP="005C15DD">
            <w:pPr>
              <w:pStyle w:val="NoSpacing"/>
              <w:rPr>
                <w:sz w:val="20"/>
              </w:rPr>
            </w:pPr>
          </w:p>
          <w:p w:rsidR="009536DB" w:rsidRDefault="009536DB" w:rsidP="005C15DD">
            <w:pPr>
              <w:pStyle w:val="NoSpacing"/>
              <w:rPr>
                <w:sz w:val="20"/>
              </w:rPr>
            </w:pPr>
          </w:p>
          <w:p w:rsidR="009536DB" w:rsidRDefault="009536DB" w:rsidP="005C15DD">
            <w:pPr>
              <w:pStyle w:val="NoSpacing"/>
              <w:rPr>
                <w:sz w:val="20"/>
              </w:rPr>
            </w:pPr>
          </w:p>
          <w:p w:rsidR="009536DB" w:rsidRDefault="009536DB" w:rsidP="005C15DD">
            <w:pPr>
              <w:pStyle w:val="NoSpacing"/>
              <w:rPr>
                <w:sz w:val="20"/>
              </w:rPr>
            </w:pPr>
          </w:p>
          <w:p w:rsidR="009536DB" w:rsidRDefault="009536DB" w:rsidP="005C15DD">
            <w:pPr>
              <w:pStyle w:val="NoSpacing"/>
              <w:rPr>
                <w:sz w:val="20"/>
              </w:rPr>
            </w:pPr>
          </w:p>
          <w:p w:rsidR="009536DB" w:rsidRDefault="009536DB" w:rsidP="005C15DD">
            <w:pPr>
              <w:pStyle w:val="NoSpacing"/>
              <w:rPr>
                <w:rFonts w:ascii="Cambria"/>
                <w:b/>
                <w:sz w:val="28"/>
              </w:rPr>
            </w:pPr>
          </w:p>
        </w:tc>
      </w:tr>
      <w:tr w:rsidR="005C15DD" w:rsidTr="005C15DD">
        <w:tc>
          <w:tcPr>
            <w:tcW w:w="10201" w:type="dxa"/>
            <w:gridSpan w:val="2"/>
          </w:tcPr>
          <w:p w:rsidR="005C15DD" w:rsidRDefault="005C15DD" w:rsidP="005C15DD">
            <w:pPr>
              <w:pStyle w:val="TableParagraph"/>
              <w:spacing w:line="326" w:lineRule="exact"/>
              <w:ind w:left="2899" w:firstLine="0"/>
              <w:rPr>
                <w:rFonts w:ascii="Cambria"/>
                <w:b/>
                <w:sz w:val="28"/>
              </w:rPr>
            </w:pPr>
            <w:r>
              <w:rPr>
                <w:rFonts w:ascii="Cambria"/>
                <w:b/>
                <w:sz w:val="28"/>
              </w:rPr>
              <w:t>Leading Learning and Teaching</w:t>
            </w:r>
          </w:p>
          <w:p w:rsidR="005C15DD" w:rsidRDefault="005C15DD" w:rsidP="005C15DD">
            <w:pPr>
              <w:pStyle w:val="TableParagraph"/>
              <w:spacing w:line="326" w:lineRule="exact"/>
              <w:ind w:left="2899" w:firstLine="0"/>
              <w:rPr>
                <w:rFonts w:ascii="Cambria"/>
                <w:b/>
                <w:sz w:val="28"/>
              </w:rPr>
            </w:pPr>
          </w:p>
          <w:p w:rsidR="005C15DD" w:rsidRPr="00262D71" w:rsidRDefault="005C15DD" w:rsidP="005C15DD">
            <w:pPr>
              <w:pStyle w:val="TableParagraph"/>
              <w:numPr>
                <w:ilvl w:val="0"/>
                <w:numId w:val="4"/>
              </w:numPr>
              <w:tabs>
                <w:tab w:val="left" w:pos="390"/>
                <w:tab w:val="left" w:pos="391"/>
              </w:tabs>
              <w:spacing w:line="255" w:lineRule="exact"/>
              <w:jc w:val="both"/>
              <w:rPr>
                <w:rFonts w:ascii="Symbol"/>
                <w:sz w:val="20"/>
              </w:rPr>
            </w:pPr>
            <w:r>
              <w:rPr>
                <w:sz w:val="20"/>
              </w:rPr>
              <w:t>Ensure that learning is at the centre of strategic planning and resource</w:t>
            </w:r>
            <w:r>
              <w:rPr>
                <w:spacing w:val="-14"/>
                <w:sz w:val="20"/>
              </w:rPr>
              <w:t xml:space="preserve"> </w:t>
            </w:r>
            <w:r>
              <w:rPr>
                <w:sz w:val="20"/>
              </w:rPr>
              <w:t>management.</w:t>
            </w:r>
          </w:p>
          <w:p w:rsidR="005C15DD" w:rsidRDefault="005C15DD" w:rsidP="005C15DD">
            <w:pPr>
              <w:pStyle w:val="TableParagraph"/>
              <w:numPr>
                <w:ilvl w:val="0"/>
                <w:numId w:val="4"/>
              </w:numPr>
              <w:tabs>
                <w:tab w:val="left" w:pos="390"/>
                <w:tab w:val="left" w:pos="391"/>
              </w:tabs>
              <w:spacing w:before="1"/>
              <w:ind w:right="108"/>
              <w:jc w:val="both"/>
              <w:rPr>
                <w:rFonts w:ascii="Symbol"/>
                <w:sz w:val="20"/>
              </w:rPr>
            </w:pPr>
            <w:r>
              <w:rPr>
                <w:sz w:val="20"/>
              </w:rPr>
              <w:t xml:space="preserve">Advocate and develop innovative ways of teaching and learning to meet the needs of pupils of all abilities </w:t>
            </w:r>
          </w:p>
          <w:p w:rsidR="005C15DD" w:rsidRDefault="005C15DD" w:rsidP="005C15DD">
            <w:pPr>
              <w:pStyle w:val="TableParagraph"/>
              <w:numPr>
                <w:ilvl w:val="0"/>
                <w:numId w:val="4"/>
              </w:numPr>
              <w:tabs>
                <w:tab w:val="left" w:pos="390"/>
                <w:tab w:val="left" w:pos="391"/>
              </w:tabs>
              <w:spacing w:before="1" w:line="255" w:lineRule="exact"/>
              <w:jc w:val="both"/>
              <w:rPr>
                <w:rFonts w:ascii="Symbol" w:hAnsi="Symbol"/>
                <w:sz w:val="20"/>
              </w:rPr>
            </w:pPr>
            <w:r>
              <w:rPr>
                <w:sz w:val="20"/>
              </w:rPr>
              <w:t>Provide a broad and balanced curriculum which motivates pupils. Monitor and review its effectiveness in the light of assessment data.</w:t>
            </w:r>
          </w:p>
          <w:p w:rsidR="005C15DD" w:rsidRDefault="005C15DD" w:rsidP="005C15DD">
            <w:pPr>
              <w:pStyle w:val="TableParagraph"/>
              <w:numPr>
                <w:ilvl w:val="0"/>
                <w:numId w:val="4"/>
              </w:numPr>
              <w:tabs>
                <w:tab w:val="left" w:pos="390"/>
                <w:tab w:val="left" w:pos="391"/>
              </w:tabs>
              <w:ind w:right="109"/>
              <w:jc w:val="both"/>
              <w:rPr>
                <w:rFonts w:ascii="Symbol"/>
                <w:sz w:val="20"/>
              </w:rPr>
            </w:pPr>
            <w:r>
              <w:rPr>
                <w:sz w:val="20"/>
              </w:rPr>
              <w:t>Ensure a wide range of activities (curricular and extra-curricular) for pupils to give them confidence in their ability to take on new challenges.</w:t>
            </w:r>
          </w:p>
          <w:p w:rsidR="005C15DD" w:rsidRDefault="005C15DD" w:rsidP="005C15DD">
            <w:pPr>
              <w:pStyle w:val="TableParagraph"/>
              <w:numPr>
                <w:ilvl w:val="0"/>
                <w:numId w:val="4"/>
              </w:numPr>
              <w:tabs>
                <w:tab w:val="left" w:pos="390"/>
                <w:tab w:val="left" w:pos="391"/>
              </w:tabs>
              <w:ind w:right="101"/>
              <w:jc w:val="both"/>
              <w:rPr>
                <w:rFonts w:ascii="Symbol"/>
                <w:sz w:val="20"/>
              </w:rPr>
            </w:pPr>
            <w:r>
              <w:rPr>
                <w:sz w:val="20"/>
              </w:rPr>
              <w:t>Challenge underperformance at all levels and implement strategies to effect improvement.</w:t>
            </w:r>
          </w:p>
          <w:p w:rsidR="005C15DD" w:rsidRDefault="005C15DD" w:rsidP="005C15DD">
            <w:pPr>
              <w:pStyle w:val="TableParagraph"/>
              <w:numPr>
                <w:ilvl w:val="0"/>
                <w:numId w:val="4"/>
              </w:numPr>
              <w:tabs>
                <w:tab w:val="left" w:pos="390"/>
                <w:tab w:val="left" w:pos="391"/>
              </w:tabs>
              <w:spacing w:line="255" w:lineRule="exact"/>
              <w:jc w:val="both"/>
              <w:rPr>
                <w:rFonts w:ascii="Symbol"/>
                <w:sz w:val="20"/>
              </w:rPr>
            </w:pPr>
            <w:r>
              <w:rPr>
                <w:sz w:val="20"/>
              </w:rPr>
              <w:t>Encourage the creative use of technology to support learning and</w:t>
            </w:r>
            <w:r>
              <w:rPr>
                <w:spacing w:val="-8"/>
                <w:sz w:val="20"/>
              </w:rPr>
              <w:t xml:space="preserve"> </w:t>
            </w:r>
            <w:r>
              <w:rPr>
                <w:sz w:val="20"/>
              </w:rPr>
              <w:t>teaching.</w:t>
            </w:r>
          </w:p>
          <w:p w:rsidR="005C15DD" w:rsidRDefault="005C15DD" w:rsidP="005C15DD">
            <w:pPr>
              <w:pStyle w:val="TableParagraph"/>
              <w:numPr>
                <w:ilvl w:val="0"/>
                <w:numId w:val="4"/>
              </w:numPr>
              <w:tabs>
                <w:tab w:val="left" w:pos="390"/>
                <w:tab w:val="left" w:pos="391"/>
              </w:tabs>
              <w:jc w:val="both"/>
              <w:rPr>
                <w:rFonts w:ascii="Symbol" w:hAnsi="Symbol"/>
                <w:sz w:val="20"/>
              </w:rPr>
            </w:pPr>
            <w:r>
              <w:rPr>
                <w:sz w:val="20"/>
              </w:rPr>
              <w:t>Provide a safe and healthy environment in which pupils’ happiness and welfare can be</w:t>
            </w:r>
            <w:r>
              <w:rPr>
                <w:spacing w:val="-11"/>
                <w:sz w:val="20"/>
              </w:rPr>
              <w:t xml:space="preserve"> </w:t>
            </w:r>
            <w:r>
              <w:rPr>
                <w:sz w:val="20"/>
              </w:rPr>
              <w:t>nurtured.</w:t>
            </w:r>
          </w:p>
          <w:p w:rsidR="005C15DD" w:rsidRDefault="005C15DD" w:rsidP="005C15DD">
            <w:pPr>
              <w:pStyle w:val="TableParagraph"/>
              <w:numPr>
                <w:ilvl w:val="0"/>
                <w:numId w:val="4"/>
              </w:numPr>
              <w:tabs>
                <w:tab w:val="left" w:pos="390"/>
                <w:tab w:val="left" w:pos="391"/>
              </w:tabs>
              <w:spacing w:before="2"/>
              <w:ind w:right="108"/>
              <w:jc w:val="both"/>
              <w:rPr>
                <w:rFonts w:ascii="Symbol"/>
                <w:sz w:val="20"/>
              </w:rPr>
            </w:pPr>
            <w:r>
              <w:rPr>
                <w:sz w:val="20"/>
              </w:rPr>
              <w:t>Expect high standards of behaviour and attendance in order to encourage learning and social</w:t>
            </w:r>
            <w:r>
              <w:rPr>
                <w:spacing w:val="-2"/>
                <w:sz w:val="20"/>
              </w:rPr>
              <w:t xml:space="preserve"> </w:t>
            </w:r>
            <w:r>
              <w:rPr>
                <w:sz w:val="20"/>
              </w:rPr>
              <w:t>development.</w:t>
            </w:r>
          </w:p>
          <w:p w:rsidR="005C15DD" w:rsidRPr="005C15DD" w:rsidRDefault="005C15DD" w:rsidP="005C15DD">
            <w:pPr>
              <w:pStyle w:val="NoSpacing"/>
              <w:numPr>
                <w:ilvl w:val="0"/>
                <w:numId w:val="4"/>
              </w:numPr>
              <w:jc w:val="both"/>
            </w:pPr>
            <w:r>
              <w:rPr>
                <w:sz w:val="20"/>
              </w:rPr>
              <w:t>Report on educational performance to the Governing Bo</w:t>
            </w:r>
            <w:r w:rsidR="005A742C">
              <w:rPr>
                <w:sz w:val="20"/>
              </w:rPr>
              <w:t>ard</w:t>
            </w:r>
            <w:r>
              <w:rPr>
                <w:sz w:val="20"/>
              </w:rPr>
              <w:t xml:space="preserve"> and any relevant external</w:t>
            </w:r>
            <w:r>
              <w:rPr>
                <w:spacing w:val="-9"/>
                <w:sz w:val="20"/>
              </w:rPr>
              <w:t xml:space="preserve"> </w:t>
            </w:r>
            <w:r>
              <w:rPr>
                <w:sz w:val="20"/>
              </w:rPr>
              <w:t>body.</w:t>
            </w:r>
          </w:p>
          <w:p w:rsidR="005C15DD" w:rsidRPr="005C15DD" w:rsidRDefault="005C15DD" w:rsidP="005C15DD">
            <w:pPr>
              <w:pStyle w:val="NoSpacing"/>
              <w:jc w:val="both"/>
            </w:pPr>
          </w:p>
          <w:p w:rsidR="005C15DD" w:rsidRDefault="005C15DD" w:rsidP="005C15DD">
            <w:pPr>
              <w:pStyle w:val="NoSpacing"/>
            </w:pPr>
          </w:p>
        </w:tc>
      </w:tr>
      <w:tr w:rsidR="005C15DD" w:rsidTr="005C15DD">
        <w:tc>
          <w:tcPr>
            <w:tcW w:w="10201" w:type="dxa"/>
            <w:gridSpan w:val="2"/>
          </w:tcPr>
          <w:p w:rsidR="005C15DD" w:rsidRDefault="005C15DD" w:rsidP="005C15DD">
            <w:pPr>
              <w:pStyle w:val="TableParagraph"/>
              <w:spacing w:line="326" w:lineRule="exact"/>
              <w:ind w:left="2263" w:firstLine="0"/>
              <w:rPr>
                <w:rFonts w:ascii="Cambria"/>
                <w:b/>
                <w:sz w:val="28"/>
              </w:rPr>
            </w:pPr>
            <w:r>
              <w:rPr>
                <w:rFonts w:ascii="Cambria"/>
                <w:b/>
                <w:sz w:val="28"/>
              </w:rPr>
              <w:t>Developing Self and Working with Others</w:t>
            </w:r>
          </w:p>
          <w:p w:rsidR="005C15DD" w:rsidRDefault="005C15DD" w:rsidP="005C15DD">
            <w:pPr>
              <w:pStyle w:val="TableParagraph"/>
              <w:spacing w:line="326" w:lineRule="exact"/>
              <w:ind w:left="2263" w:firstLine="0"/>
              <w:rPr>
                <w:rFonts w:ascii="Cambria"/>
                <w:b/>
                <w:sz w:val="28"/>
              </w:rPr>
            </w:pPr>
          </w:p>
          <w:p w:rsidR="005C15DD" w:rsidRDefault="005C15DD" w:rsidP="005C15DD">
            <w:pPr>
              <w:pStyle w:val="TableParagraph"/>
              <w:numPr>
                <w:ilvl w:val="0"/>
                <w:numId w:val="5"/>
              </w:numPr>
              <w:tabs>
                <w:tab w:val="left" w:pos="467"/>
                <w:tab w:val="left" w:pos="468"/>
              </w:tabs>
              <w:spacing w:before="2"/>
              <w:jc w:val="both"/>
              <w:rPr>
                <w:sz w:val="20"/>
              </w:rPr>
            </w:pPr>
            <w:r>
              <w:rPr>
                <w:sz w:val="20"/>
              </w:rPr>
              <w:t>Treat people fairly, equitably and with dignity and respect to create and maintain a positive school</w:t>
            </w:r>
            <w:r>
              <w:rPr>
                <w:spacing w:val="-21"/>
                <w:sz w:val="20"/>
              </w:rPr>
              <w:t xml:space="preserve"> </w:t>
            </w:r>
            <w:r>
              <w:rPr>
                <w:sz w:val="20"/>
              </w:rPr>
              <w:t>culture.</w:t>
            </w:r>
          </w:p>
          <w:p w:rsidR="005C15DD" w:rsidRDefault="005C15DD" w:rsidP="005C15DD">
            <w:pPr>
              <w:pStyle w:val="TableParagraph"/>
              <w:numPr>
                <w:ilvl w:val="0"/>
                <w:numId w:val="5"/>
              </w:numPr>
              <w:tabs>
                <w:tab w:val="left" w:pos="467"/>
                <w:tab w:val="left" w:pos="468"/>
              </w:tabs>
              <w:spacing w:before="60"/>
              <w:ind w:right="308"/>
              <w:jc w:val="both"/>
              <w:rPr>
                <w:sz w:val="20"/>
              </w:rPr>
            </w:pPr>
            <w:r>
              <w:rPr>
                <w:sz w:val="20"/>
              </w:rPr>
              <w:t>Build a collaborative learning culture within the school and actively engage with other schools to develop</w:t>
            </w:r>
            <w:r>
              <w:rPr>
                <w:spacing w:val="-30"/>
                <w:sz w:val="20"/>
              </w:rPr>
              <w:t xml:space="preserve"> </w:t>
            </w:r>
            <w:r>
              <w:rPr>
                <w:sz w:val="20"/>
              </w:rPr>
              <w:t>effective learning</w:t>
            </w:r>
            <w:r>
              <w:rPr>
                <w:spacing w:val="-2"/>
                <w:sz w:val="20"/>
              </w:rPr>
              <w:t xml:space="preserve"> </w:t>
            </w:r>
            <w:r>
              <w:rPr>
                <w:sz w:val="20"/>
              </w:rPr>
              <w:t>communities.</w:t>
            </w:r>
          </w:p>
          <w:p w:rsidR="005C15DD" w:rsidRDefault="005C15DD" w:rsidP="005C15DD">
            <w:pPr>
              <w:pStyle w:val="TableParagraph"/>
              <w:numPr>
                <w:ilvl w:val="0"/>
                <w:numId w:val="5"/>
              </w:numPr>
              <w:tabs>
                <w:tab w:val="left" w:pos="467"/>
                <w:tab w:val="left" w:pos="468"/>
              </w:tabs>
              <w:spacing w:before="60"/>
              <w:ind w:right="585"/>
              <w:jc w:val="both"/>
              <w:rPr>
                <w:sz w:val="20"/>
              </w:rPr>
            </w:pPr>
            <w:r>
              <w:rPr>
                <w:sz w:val="20"/>
              </w:rPr>
              <w:t>Develop</w:t>
            </w:r>
            <w:r>
              <w:rPr>
                <w:spacing w:val="-2"/>
                <w:sz w:val="20"/>
              </w:rPr>
              <w:t xml:space="preserve"> </w:t>
            </w:r>
            <w:r>
              <w:rPr>
                <w:sz w:val="20"/>
              </w:rPr>
              <w:t>and</w:t>
            </w:r>
            <w:r>
              <w:rPr>
                <w:spacing w:val="-3"/>
                <w:sz w:val="20"/>
              </w:rPr>
              <w:t xml:space="preserve"> </w:t>
            </w:r>
            <w:r>
              <w:rPr>
                <w:sz w:val="20"/>
              </w:rPr>
              <w:t>maintain</w:t>
            </w:r>
            <w:r>
              <w:rPr>
                <w:spacing w:val="-3"/>
                <w:sz w:val="20"/>
              </w:rPr>
              <w:t xml:space="preserve"> </w:t>
            </w:r>
            <w:r>
              <w:rPr>
                <w:sz w:val="20"/>
              </w:rPr>
              <w:t>effective</w:t>
            </w:r>
            <w:r>
              <w:rPr>
                <w:spacing w:val="-4"/>
                <w:sz w:val="20"/>
              </w:rPr>
              <w:t xml:space="preserve"> </w:t>
            </w:r>
            <w:r>
              <w:rPr>
                <w:sz w:val="20"/>
              </w:rPr>
              <w:t>strategies</w:t>
            </w:r>
            <w:r>
              <w:rPr>
                <w:spacing w:val="-5"/>
                <w:sz w:val="20"/>
              </w:rPr>
              <w:t xml:space="preserve"> </w:t>
            </w:r>
            <w:r>
              <w:rPr>
                <w:sz w:val="20"/>
              </w:rPr>
              <w:t>for</w:t>
            </w:r>
            <w:r>
              <w:rPr>
                <w:spacing w:val="-3"/>
                <w:sz w:val="20"/>
              </w:rPr>
              <w:t xml:space="preserve"> </w:t>
            </w:r>
            <w:r>
              <w:rPr>
                <w:sz w:val="20"/>
              </w:rPr>
              <w:t>staff</w:t>
            </w:r>
            <w:r>
              <w:rPr>
                <w:spacing w:val="-5"/>
                <w:sz w:val="20"/>
              </w:rPr>
              <w:t xml:space="preserve"> </w:t>
            </w:r>
            <w:r>
              <w:rPr>
                <w:sz w:val="20"/>
              </w:rPr>
              <w:t>induction,</w:t>
            </w:r>
            <w:r>
              <w:rPr>
                <w:spacing w:val="-3"/>
                <w:sz w:val="20"/>
              </w:rPr>
              <w:t xml:space="preserve"> </w:t>
            </w:r>
            <w:r>
              <w:rPr>
                <w:sz w:val="20"/>
              </w:rPr>
              <w:t>professional</w:t>
            </w:r>
            <w:r>
              <w:rPr>
                <w:spacing w:val="-3"/>
                <w:sz w:val="20"/>
              </w:rPr>
              <w:t xml:space="preserve"> </w:t>
            </w:r>
            <w:r>
              <w:rPr>
                <w:sz w:val="20"/>
              </w:rPr>
              <w:t>development</w:t>
            </w:r>
            <w:r>
              <w:rPr>
                <w:spacing w:val="-3"/>
                <w:sz w:val="20"/>
              </w:rPr>
              <w:t xml:space="preserve"> </w:t>
            </w:r>
            <w:r>
              <w:rPr>
                <w:sz w:val="20"/>
              </w:rPr>
              <w:t>and performance</w:t>
            </w:r>
            <w:r>
              <w:rPr>
                <w:spacing w:val="-2"/>
                <w:sz w:val="20"/>
              </w:rPr>
              <w:t xml:space="preserve"> </w:t>
            </w:r>
            <w:r>
              <w:rPr>
                <w:sz w:val="20"/>
              </w:rPr>
              <w:t>review.</w:t>
            </w:r>
          </w:p>
          <w:p w:rsidR="005C15DD" w:rsidRDefault="005C15DD" w:rsidP="005C15DD">
            <w:pPr>
              <w:pStyle w:val="TableParagraph"/>
              <w:numPr>
                <w:ilvl w:val="0"/>
                <w:numId w:val="5"/>
              </w:numPr>
              <w:tabs>
                <w:tab w:val="left" w:pos="467"/>
                <w:tab w:val="left" w:pos="468"/>
              </w:tabs>
              <w:spacing w:before="61"/>
              <w:ind w:right="671"/>
              <w:jc w:val="both"/>
              <w:rPr>
                <w:sz w:val="20"/>
              </w:rPr>
            </w:pPr>
            <w:r>
              <w:rPr>
                <w:sz w:val="20"/>
              </w:rPr>
              <w:t>Ensure</w:t>
            </w:r>
            <w:r>
              <w:rPr>
                <w:spacing w:val="-4"/>
                <w:sz w:val="20"/>
              </w:rPr>
              <w:t xml:space="preserve"> </w:t>
            </w:r>
            <w:r>
              <w:rPr>
                <w:sz w:val="20"/>
              </w:rPr>
              <w:t>effective</w:t>
            </w:r>
            <w:r>
              <w:rPr>
                <w:spacing w:val="-4"/>
                <w:sz w:val="20"/>
              </w:rPr>
              <w:t xml:space="preserve"> </w:t>
            </w:r>
            <w:r>
              <w:rPr>
                <w:sz w:val="20"/>
              </w:rPr>
              <w:t>planning,</w:t>
            </w:r>
            <w:r>
              <w:rPr>
                <w:spacing w:val="-3"/>
                <w:sz w:val="20"/>
              </w:rPr>
              <w:t xml:space="preserve"> </w:t>
            </w:r>
            <w:r>
              <w:rPr>
                <w:sz w:val="20"/>
              </w:rPr>
              <w:t>allocation of resources,</w:t>
            </w:r>
            <w:r>
              <w:rPr>
                <w:spacing w:val="-3"/>
                <w:sz w:val="20"/>
              </w:rPr>
              <w:t xml:space="preserve"> </w:t>
            </w:r>
            <w:r>
              <w:rPr>
                <w:sz w:val="20"/>
              </w:rPr>
              <w:t>support</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w:t>
            </w:r>
            <w:r>
              <w:rPr>
                <w:spacing w:val="-5"/>
                <w:sz w:val="20"/>
              </w:rPr>
              <w:t xml:space="preserve"> </w:t>
            </w:r>
            <w:r>
              <w:rPr>
                <w:sz w:val="20"/>
              </w:rPr>
              <w:t>work</w:t>
            </w:r>
            <w:r>
              <w:rPr>
                <w:spacing w:val="-3"/>
                <w:sz w:val="20"/>
              </w:rPr>
              <w:t xml:space="preserve"> </w:t>
            </w:r>
            <w:r>
              <w:rPr>
                <w:sz w:val="20"/>
              </w:rPr>
              <w:t>undertaken</w:t>
            </w:r>
            <w:r>
              <w:rPr>
                <w:spacing w:val="-3"/>
                <w:sz w:val="20"/>
              </w:rPr>
              <w:t xml:space="preserve"> </w:t>
            </w:r>
            <w:r>
              <w:rPr>
                <w:sz w:val="20"/>
              </w:rPr>
              <w:t>by</w:t>
            </w:r>
            <w:r>
              <w:rPr>
                <w:spacing w:val="-3"/>
                <w:sz w:val="20"/>
              </w:rPr>
              <w:t xml:space="preserve"> each individual to</w:t>
            </w:r>
            <w:r>
              <w:rPr>
                <w:sz w:val="20"/>
              </w:rPr>
              <w:t xml:space="preserve"> ensure the clear distribution of tasks and lines of accountability.</w:t>
            </w:r>
          </w:p>
          <w:p w:rsidR="005C15DD" w:rsidRDefault="005C15DD" w:rsidP="005C15DD">
            <w:pPr>
              <w:pStyle w:val="TableParagraph"/>
              <w:numPr>
                <w:ilvl w:val="0"/>
                <w:numId w:val="5"/>
              </w:numPr>
              <w:tabs>
                <w:tab w:val="left" w:pos="467"/>
                <w:tab w:val="left" w:pos="468"/>
              </w:tabs>
              <w:spacing w:before="60"/>
              <w:jc w:val="both"/>
              <w:rPr>
                <w:sz w:val="20"/>
              </w:rPr>
            </w:pPr>
            <w:r>
              <w:rPr>
                <w:sz w:val="20"/>
              </w:rPr>
              <w:t>Celebrate the achievements of individuals and</w:t>
            </w:r>
            <w:r>
              <w:rPr>
                <w:spacing w:val="-16"/>
                <w:sz w:val="20"/>
              </w:rPr>
              <w:t xml:space="preserve"> </w:t>
            </w:r>
            <w:r>
              <w:rPr>
                <w:sz w:val="20"/>
              </w:rPr>
              <w:t>teams.</w:t>
            </w:r>
          </w:p>
          <w:p w:rsidR="005C15DD" w:rsidRDefault="005C15DD" w:rsidP="005C15DD">
            <w:pPr>
              <w:pStyle w:val="TableParagraph"/>
              <w:numPr>
                <w:ilvl w:val="0"/>
                <w:numId w:val="5"/>
              </w:numPr>
              <w:tabs>
                <w:tab w:val="left" w:pos="467"/>
                <w:tab w:val="left" w:pos="468"/>
              </w:tabs>
              <w:spacing w:before="60"/>
              <w:ind w:right="496"/>
              <w:jc w:val="both"/>
              <w:rPr>
                <w:sz w:val="20"/>
              </w:rPr>
            </w:pPr>
            <w:r>
              <w:rPr>
                <w:sz w:val="20"/>
              </w:rPr>
              <w:t>Develop</w:t>
            </w:r>
            <w:r>
              <w:rPr>
                <w:spacing w:val="-2"/>
                <w:sz w:val="20"/>
              </w:rPr>
              <w:t xml:space="preserve"> </w:t>
            </w:r>
            <w:r>
              <w:rPr>
                <w:sz w:val="20"/>
              </w:rPr>
              <w:t>and</w:t>
            </w:r>
            <w:r>
              <w:rPr>
                <w:spacing w:val="-3"/>
                <w:sz w:val="20"/>
              </w:rPr>
              <w:t xml:space="preserve"> </w:t>
            </w:r>
            <w:r>
              <w:rPr>
                <w:sz w:val="20"/>
              </w:rPr>
              <w:t>maintain</w:t>
            </w:r>
            <w:r>
              <w:rPr>
                <w:spacing w:val="-3"/>
                <w:sz w:val="20"/>
              </w:rPr>
              <w:t xml:space="preserve"> </w:t>
            </w:r>
            <w:r>
              <w:rPr>
                <w:sz w:val="20"/>
              </w:rPr>
              <w:t>a</w:t>
            </w:r>
            <w:r>
              <w:rPr>
                <w:spacing w:val="-3"/>
                <w:sz w:val="20"/>
              </w:rPr>
              <w:t xml:space="preserve"> </w:t>
            </w:r>
            <w:r>
              <w:rPr>
                <w:sz w:val="20"/>
              </w:rPr>
              <w:t>culture</w:t>
            </w:r>
            <w:r>
              <w:rPr>
                <w:spacing w:val="-4"/>
                <w:sz w:val="20"/>
              </w:rPr>
              <w:t xml:space="preserve"> </w:t>
            </w:r>
            <w:r>
              <w:rPr>
                <w:sz w:val="20"/>
              </w:rPr>
              <w:t>of</w:t>
            </w:r>
            <w:r>
              <w:rPr>
                <w:spacing w:val="-5"/>
                <w:sz w:val="20"/>
              </w:rPr>
              <w:t xml:space="preserve"> </w:t>
            </w:r>
            <w:r>
              <w:rPr>
                <w:sz w:val="20"/>
              </w:rPr>
              <w:t>high</w:t>
            </w:r>
            <w:r>
              <w:rPr>
                <w:spacing w:val="-2"/>
                <w:sz w:val="20"/>
              </w:rPr>
              <w:t xml:space="preserve"> </w:t>
            </w:r>
            <w:r>
              <w:rPr>
                <w:sz w:val="20"/>
              </w:rPr>
              <w:t>expectations</w:t>
            </w:r>
            <w:r>
              <w:rPr>
                <w:spacing w:val="-5"/>
                <w:sz w:val="20"/>
              </w:rPr>
              <w:t xml:space="preserve"> </w:t>
            </w:r>
            <w:r>
              <w:rPr>
                <w:sz w:val="20"/>
              </w:rPr>
              <w:t>for</w:t>
            </w:r>
            <w:r>
              <w:rPr>
                <w:spacing w:val="-3"/>
                <w:sz w:val="20"/>
              </w:rPr>
              <w:t xml:space="preserve"> </w:t>
            </w:r>
            <w:r>
              <w:rPr>
                <w:sz w:val="20"/>
              </w:rPr>
              <w:t>self</w:t>
            </w:r>
            <w:r>
              <w:rPr>
                <w:spacing w:val="-2"/>
                <w:sz w:val="20"/>
              </w:rPr>
              <w:t xml:space="preserve"> </w:t>
            </w:r>
            <w:r>
              <w:rPr>
                <w:sz w:val="20"/>
              </w:rPr>
              <w:t>and</w:t>
            </w:r>
            <w:r>
              <w:rPr>
                <w:spacing w:val="-3"/>
                <w:sz w:val="20"/>
              </w:rPr>
              <w:t xml:space="preserve"> </w:t>
            </w:r>
            <w:r>
              <w:rPr>
                <w:sz w:val="20"/>
              </w:rPr>
              <w:t>for</w:t>
            </w:r>
            <w:r>
              <w:rPr>
                <w:spacing w:val="-3"/>
                <w:sz w:val="20"/>
              </w:rPr>
              <w:t xml:space="preserve"> </w:t>
            </w:r>
            <w:r>
              <w:rPr>
                <w:sz w:val="20"/>
              </w:rPr>
              <w:t>others</w:t>
            </w:r>
            <w:r>
              <w:rPr>
                <w:spacing w:val="-5"/>
                <w:sz w:val="20"/>
              </w:rPr>
              <w:t xml:space="preserve"> </w:t>
            </w:r>
            <w:r>
              <w:rPr>
                <w:sz w:val="20"/>
              </w:rPr>
              <w:t>and</w:t>
            </w:r>
            <w:r>
              <w:rPr>
                <w:spacing w:val="-3"/>
                <w:sz w:val="20"/>
              </w:rPr>
              <w:t xml:space="preserve"> </w:t>
            </w:r>
            <w:r>
              <w:rPr>
                <w:sz w:val="20"/>
              </w:rPr>
              <w:t>take</w:t>
            </w:r>
            <w:r>
              <w:rPr>
                <w:spacing w:val="-4"/>
                <w:sz w:val="20"/>
              </w:rPr>
              <w:t xml:space="preserve"> </w:t>
            </w:r>
            <w:r>
              <w:rPr>
                <w:sz w:val="20"/>
              </w:rPr>
              <w:t>appropriate</w:t>
            </w:r>
            <w:r>
              <w:rPr>
                <w:spacing w:val="-4"/>
                <w:sz w:val="20"/>
              </w:rPr>
              <w:t xml:space="preserve"> </w:t>
            </w:r>
            <w:r>
              <w:rPr>
                <w:sz w:val="20"/>
              </w:rPr>
              <w:t>action</w:t>
            </w:r>
            <w:r>
              <w:rPr>
                <w:spacing w:val="-3"/>
                <w:sz w:val="20"/>
              </w:rPr>
              <w:t xml:space="preserve"> </w:t>
            </w:r>
            <w:r>
              <w:rPr>
                <w:sz w:val="20"/>
              </w:rPr>
              <w:t>when performance is</w:t>
            </w:r>
            <w:r>
              <w:rPr>
                <w:spacing w:val="-3"/>
                <w:sz w:val="20"/>
              </w:rPr>
              <w:t xml:space="preserve"> </w:t>
            </w:r>
            <w:r>
              <w:rPr>
                <w:sz w:val="20"/>
              </w:rPr>
              <w:t>unsatisfactory.</w:t>
            </w:r>
          </w:p>
          <w:p w:rsidR="005C15DD" w:rsidRDefault="005C15DD" w:rsidP="005C15DD">
            <w:pPr>
              <w:pStyle w:val="TableParagraph"/>
              <w:numPr>
                <w:ilvl w:val="0"/>
                <w:numId w:val="5"/>
              </w:numPr>
              <w:tabs>
                <w:tab w:val="left" w:pos="467"/>
                <w:tab w:val="left" w:pos="468"/>
              </w:tabs>
              <w:spacing w:before="60"/>
              <w:jc w:val="both"/>
              <w:rPr>
                <w:sz w:val="20"/>
              </w:rPr>
            </w:pPr>
            <w:r>
              <w:rPr>
                <w:sz w:val="20"/>
              </w:rPr>
              <w:t>Regularly review one’s own practice, set personal targets and take responsibility for one’s own professional</w:t>
            </w:r>
            <w:r>
              <w:rPr>
                <w:spacing w:val="-21"/>
                <w:sz w:val="20"/>
              </w:rPr>
              <w:t xml:space="preserve"> </w:t>
            </w:r>
            <w:r>
              <w:rPr>
                <w:sz w:val="20"/>
              </w:rPr>
              <w:t>development.</w:t>
            </w:r>
          </w:p>
          <w:p w:rsidR="005C15DD" w:rsidRDefault="005C15DD" w:rsidP="005C15DD">
            <w:pPr>
              <w:pStyle w:val="NoSpacing"/>
              <w:numPr>
                <w:ilvl w:val="0"/>
                <w:numId w:val="5"/>
              </w:numPr>
              <w:jc w:val="both"/>
              <w:rPr>
                <w:sz w:val="20"/>
              </w:rPr>
            </w:pPr>
            <w:r>
              <w:rPr>
                <w:sz w:val="20"/>
              </w:rPr>
              <w:t>Achieve an appropriate work/life</w:t>
            </w:r>
            <w:r>
              <w:rPr>
                <w:spacing w:val="-14"/>
                <w:sz w:val="20"/>
              </w:rPr>
              <w:t xml:space="preserve"> </w:t>
            </w:r>
            <w:r>
              <w:rPr>
                <w:sz w:val="20"/>
              </w:rPr>
              <w:t>balance.</w:t>
            </w:r>
          </w:p>
          <w:p w:rsidR="005C15DD" w:rsidRDefault="005C15DD" w:rsidP="005C15DD">
            <w:pPr>
              <w:pStyle w:val="NoSpacing"/>
              <w:jc w:val="both"/>
              <w:rPr>
                <w:sz w:val="20"/>
              </w:rPr>
            </w:pPr>
          </w:p>
          <w:p w:rsidR="005C15DD" w:rsidRDefault="005C15DD" w:rsidP="005C15DD">
            <w:pPr>
              <w:pStyle w:val="NoSpacing"/>
              <w:jc w:val="both"/>
              <w:rPr>
                <w:sz w:val="20"/>
              </w:rPr>
            </w:pPr>
          </w:p>
          <w:p w:rsidR="005C15DD" w:rsidRDefault="005C15DD" w:rsidP="005C15DD">
            <w:pPr>
              <w:pStyle w:val="NoSpacing"/>
              <w:jc w:val="both"/>
              <w:rPr>
                <w:sz w:val="20"/>
              </w:rPr>
            </w:pPr>
          </w:p>
          <w:p w:rsidR="005C15DD" w:rsidRDefault="005C15DD" w:rsidP="005C15DD">
            <w:pPr>
              <w:pStyle w:val="NoSpacing"/>
              <w:jc w:val="both"/>
              <w:rPr>
                <w:sz w:val="20"/>
              </w:rPr>
            </w:pPr>
          </w:p>
          <w:p w:rsidR="005C15DD" w:rsidRDefault="005C15DD" w:rsidP="005C15DD">
            <w:pPr>
              <w:pStyle w:val="NoSpacing"/>
              <w:jc w:val="both"/>
              <w:rPr>
                <w:sz w:val="20"/>
              </w:rPr>
            </w:pPr>
          </w:p>
          <w:p w:rsidR="005C15DD" w:rsidRDefault="005C15DD" w:rsidP="005C15DD">
            <w:pPr>
              <w:pStyle w:val="NoSpacing"/>
            </w:pPr>
          </w:p>
        </w:tc>
      </w:tr>
      <w:tr w:rsidR="00925D3A" w:rsidTr="005C15DD">
        <w:tc>
          <w:tcPr>
            <w:tcW w:w="10201" w:type="dxa"/>
            <w:gridSpan w:val="2"/>
          </w:tcPr>
          <w:p w:rsidR="00925D3A" w:rsidRDefault="00925D3A" w:rsidP="00925D3A">
            <w:pPr>
              <w:pStyle w:val="TableParagraph"/>
              <w:spacing w:line="326" w:lineRule="exact"/>
              <w:ind w:left="4065" w:firstLine="0"/>
              <w:rPr>
                <w:rFonts w:ascii="Cambria"/>
                <w:b/>
                <w:sz w:val="28"/>
              </w:rPr>
            </w:pPr>
            <w:r>
              <w:rPr>
                <w:rFonts w:ascii="Cambria"/>
                <w:b/>
                <w:sz w:val="28"/>
              </w:rPr>
              <w:lastRenderedPageBreak/>
              <w:t>Safeguarding</w:t>
            </w:r>
          </w:p>
          <w:p w:rsidR="00925D3A" w:rsidRDefault="00925D3A" w:rsidP="00925D3A">
            <w:pPr>
              <w:pStyle w:val="TableParagraph"/>
              <w:spacing w:line="326" w:lineRule="exact"/>
              <w:ind w:left="4065" w:firstLine="0"/>
              <w:rPr>
                <w:rFonts w:ascii="Cambria"/>
                <w:b/>
                <w:sz w:val="28"/>
              </w:rPr>
            </w:pPr>
          </w:p>
          <w:p w:rsidR="00925D3A" w:rsidRDefault="00925D3A" w:rsidP="00925D3A">
            <w:pPr>
              <w:pStyle w:val="TableParagraph"/>
              <w:spacing w:before="1"/>
              <w:ind w:left="107" w:right="189" w:firstLine="0"/>
              <w:rPr>
                <w:b/>
                <w:sz w:val="20"/>
              </w:rPr>
            </w:pPr>
            <w:r>
              <w:rPr>
                <w:b/>
                <w:sz w:val="20"/>
              </w:rPr>
              <w:t xml:space="preserve">Blisworth Community Primary School is committed to safeguarding and promoting the welfare of children and young people as required under the Education Act 2002 and expect all staff and volunteers to share this commitment. </w:t>
            </w:r>
          </w:p>
          <w:p w:rsidR="00925D3A" w:rsidRDefault="00925D3A" w:rsidP="00925D3A">
            <w:pPr>
              <w:pStyle w:val="TableParagraph"/>
              <w:numPr>
                <w:ilvl w:val="0"/>
                <w:numId w:val="9"/>
              </w:numPr>
              <w:spacing w:before="1"/>
              <w:ind w:right="189"/>
              <w:rPr>
                <w:sz w:val="20"/>
              </w:rPr>
            </w:pPr>
            <w:r>
              <w:rPr>
                <w:sz w:val="20"/>
              </w:rPr>
              <w:t>To take lead responsibility for safeguarding and child protection within the</w:t>
            </w:r>
            <w:r>
              <w:rPr>
                <w:spacing w:val="-2"/>
                <w:sz w:val="20"/>
              </w:rPr>
              <w:t xml:space="preserve"> </w:t>
            </w:r>
            <w:r>
              <w:rPr>
                <w:sz w:val="20"/>
              </w:rPr>
              <w:t>school</w:t>
            </w:r>
          </w:p>
          <w:p w:rsidR="00925D3A" w:rsidRPr="00742B65" w:rsidRDefault="00925D3A" w:rsidP="00925D3A">
            <w:pPr>
              <w:pStyle w:val="TableParagraph"/>
              <w:numPr>
                <w:ilvl w:val="0"/>
                <w:numId w:val="9"/>
              </w:numPr>
              <w:spacing w:before="1"/>
              <w:ind w:right="189"/>
              <w:rPr>
                <w:sz w:val="20"/>
              </w:rPr>
            </w:pPr>
            <w:r>
              <w:rPr>
                <w:sz w:val="20"/>
              </w:rPr>
              <w:t xml:space="preserve">To line mange other DSL leads within the school and ensure all current National and local guidelines on Child protection are followed at all times. </w:t>
            </w:r>
          </w:p>
          <w:p w:rsidR="00925D3A" w:rsidRDefault="00925D3A" w:rsidP="00925D3A">
            <w:pPr>
              <w:pStyle w:val="TableParagraph"/>
              <w:numPr>
                <w:ilvl w:val="0"/>
                <w:numId w:val="8"/>
              </w:numPr>
              <w:tabs>
                <w:tab w:val="left" w:pos="534"/>
                <w:tab w:val="left" w:pos="535"/>
              </w:tabs>
              <w:rPr>
                <w:sz w:val="20"/>
              </w:rPr>
            </w:pPr>
            <w:r>
              <w:rPr>
                <w:sz w:val="20"/>
              </w:rPr>
              <w:t>Act</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source</w:t>
            </w:r>
            <w:r>
              <w:rPr>
                <w:spacing w:val="-5"/>
                <w:sz w:val="20"/>
              </w:rPr>
              <w:t xml:space="preserve"> </w:t>
            </w:r>
            <w:r>
              <w:rPr>
                <w:sz w:val="20"/>
              </w:rPr>
              <w:t>of</w:t>
            </w:r>
            <w:r>
              <w:rPr>
                <w:spacing w:val="-5"/>
                <w:sz w:val="20"/>
              </w:rPr>
              <w:t xml:space="preserve"> </w:t>
            </w:r>
            <w:r>
              <w:rPr>
                <w:sz w:val="20"/>
              </w:rPr>
              <w:t>support,</w:t>
            </w:r>
            <w:r>
              <w:rPr>
                <w:spacing w:val="-3"/>
                <w:sz w:val="20"/>
              </w:rPr>
              <w:t xml:space="preserve"> </w:t>
            </w:r>
            <w:r>
              <w:rPr>
                <w:sz w:val="20"/>
              </w:rPr>
              <w:t>advice</w:t>
            </w:r>
            <w:r>
              <w:rPr>
                <w:spacing w:val="-5"/>
                <w:sz w:val="20"/>
              </w:rPr>
              <w:t xml:space="preserve"> </w:t>
            </w:r>
            <w:r>
              <w:rPr>
                <w:sz w:val="20"/>
              </w:rPr>
              <w:t>and</w:t>
            </w:r>
            <w:r>
              <w:rPr>
                <w:spacing w:val="-3"/>
                <w:sz w:val="20"/>
              </w:rPr>
              <w:t xml:space="preserve"> </w:t>
            </w:r>
            <w:r>
              <w:rPr>
                <w:sz w:val="20"/>
              </w:rPr>
              <w:t>expertise</w:t>
            </w:r>
            <w:r>
              <w:rPr>
                <w:spacing w:val="-4"/>
                <w:sz w:val="20"/>
              </w:rPr>
              <w:t xml:space="preserve"> </w:t>
            </w:r>
            <w:r>
              <w:rPr>
                <w:sz w:val="20"/>
              </w:rPr>
              <w:t>for</w:t>
            </w:r>
            <w:r>
              <w:rPr>
                <w:spacing w:val="-3"/>
                <w:sz w:val="20"/>
              </w:rPr>
              <w:t xml:space="preserve"> </w:t>
            </w:r>
            <w:r>
              <w:rPr>
                <w:sz w:val="20"/>
              </w:rPr>
              <w:t>staff</w:t>
            </w:r>
            <w:r>
              <w:rPr>
                <w:spacing w:val="-5"/>
                <w:sz w:val="20"/>
              </w:rPr>
              <w:t xml:space="preserve"> </w:t>
            </w:r>
            <w:r>
              <w:rPr>
                <w:sz w:val="20"/>
              </w:rPr>
              <w:t>within</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for</w:t>
            </w:r>
            <w:r>
              <w:rPr>
                <w:spacing w:val="-3"/>
                <w:sz w:val="20"/>
              </w:rPr>
              <w:t xml:space="preserve"> </w:t>
            </w:r>
            <w:r>
              <w:rPr>
                <w:sz w:val="20"/>
              </w:rPr>
              <w:t>child</w:t>
            </w:r>
            <w:r>
              <w:rPr>
                <w:spacing w:val="-2"/>
                <w:sz w:val="20"/>
              </w:rPr>
              <w:t xml:space="preserve"> </w:t>
            </w:r>
            <w:r>
              <w:rPr>
                <w:sz w:val="20"/>
              </w:rPr>
              <w:t>protection</w:t>
            </w:r>
            <w:r>
              <w:rPr>
                <w:spacing w:val="-2"/>
                <w:sz w:val="20"/>
              </w:rPr>
              <w:t xml:space="preserve"> </w:t>
            </w:r>
            <w:r>
              <w:rPr>
                <w:sz w:val="20"/>
              </w:rPr>
              <w:t>and</w:t>
            </w:r>
            <w:r>
              <w:rPr>
                <w:spacing w:val="-3"/>
                <w:sz w:val="20"/>
              </w:rPr>
              <w:t xml:space="preserve"> </w:t>
            </w:r>
            <w:r>
              <w:rPr>
                <w:sz w:val="20"/>
              </w:rPr>
              <w:t>safeguarding.</w:t>
            </w:r>
          </w:p>
          <w:p w:rsidR="00925D3A" w:rsidRDefault="00925D3A" w:rsidP="00925D3A">
            <w:pPr>
              <w:pStyle w:val="TableParagraph"/>
              <w:numPr>
                <w:ilvl w:val="0"/>
                <w:numId w:val="8"/>
              </w:numPr>
              <w:tabs>
                <w:tab w:val="left" w:pos="534"/>
                <w:tab w:val="left" w:pos="535"/>
              </w:tabs>
              <w:spacing w:before="2" w:line="255" w:lineRule="exact"/>
              <w:rPr>
                <w:sz w:val="20"/>
              </w:rPr>
            </w:pPr>
            <w:r>
              <w:rPr>
                <w:sz w:val="20"/>
              </w:rPr>
              <w:t>Raise</w:t>
            </w:r>
            <w:r>
              <w:rPr>
                <w:spacing w:val="-4"/>
                <w:sz w:val="20"/>
              </w:rPr>
              <w:t xml:space="preserve"> </w:t>
            </w:r>
            <w:r>
              <w:rPr>
                <w:sz w:val="20"/>
              </w:rPr>
              <w:t>awareness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5"/>
                <w:sz w:val="20"/>
              </w:rPr>
              <w:t xml:space="preserve"> </w:t>
            </w:r>
            <w:r>
              <w:rPr>
                <w:sz w:val="20"/>
              </w:rPr>
              <w:t>child</w:t>
            </w:r>
            <w:r>
              <w:rPr>
                <w:spacing w:val="-2"/>
                <w:sz w:val="20"/>
              </w:rPr>
              <w:t xml:space="preserve"> </w:t>
            </w:r>
            <w:r>
              <w:rPr>
                <w:sz w:val="20"/>
              </w:rPr>
              <w:t>protection</w:t>
            </w:r>
            <w:r>
              <w:rPr>
                <w:spacing w:val="-2"/>
                <w:sz w:val="20"/>
              </w:rPr>
              <w:t xml:space="preserve"> </w:t>
            </w:r>
            <w:r>
              <w:rPr>
                <w:sz w:val="20"/>
              </w:rPr>
              <w:t>policies</w:t>
            </w:r>
            <w:r>
              <w:rPr>
                <w:spacing w:val="-5"/>
                <w:sz w:val="20"/>
              </w:rPr>
              <w:t xml:space="preserve"> </w:t>
            </w:r>
            <w:r>
              <w:rPr>
                <w:sz w:val="20"/>
              </w:rPr>
              <w:t>ensuring</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understood</w:t>
            </w:r>
            <w:r>
              <w:rPr>
                <w:spacing w:val="-3"/>
                <w:sz w:val="20"/>
              </w:rPr>
              <w:t xml:space="preserve"> </w:t>
            </w:r>
            <w:r>
              <w:rPr>
                <w:sz w:val="20"/>
              </w:rPr>
              <w:t>and</w:t>
            </w:r>
            <w:r>
              <w:rPr>
                <w:spacing w:val="-3"/>
                <w:sz w:val="20"/>
              </w:rPr>
              <w:t xml:space="preserve"> </w:t>
            </w:r>
            <w:r>
              <w:rPr>
                <w:sz w:val="20"/>
              </w:rPr>
              <w:t>used</w:t>
            </w:r>
            <w:r>
              <w:rPr>
                <w:spacing w:val="-3"/>
                <w:sz w:val="20"/>
              </w:rPr>
              <w:t xml:space="preserve"> </w:t>
            </w:r>
            <w:r>
              <w:rPr>
                <w:sz w:val="20"/>
              </w:rPr>
              <w:t>appropriately</w:t>
            </w:r>
          </w:p>
          <w:p w:rsidR="00925D3A" w:rsidRDefault="00925D3A" w:rsidP="00925D3A">
            <w:pPr>
              <w:pStyle w:val="TableParagraph"/>
              <w:numPr>
                <w:ilvl w:val="0"/>
                <w:numId w:val="8"/>
              </w:numPr>
              <w:tabs>
                <w:tab w:val="left" w:pos="534"/>
                <w:tab w:val="left" w:pos="535"/>
              </w:tabs>
              <w:ind w:right="615"/>
              <w:rPr>
                <w:sz w:val="20"/>
              </w:rPr>
            </w:pPr>
            <w:r>
              <w:rPr>
                <w:sz w:val="20"/>
              </w:rPr>
              <w:t>Ensure</w:t>
            </w:r>
            <w:r>
              <w:rPr>
                <w:spacing w:val="-4"/>
                <w:sz w:val="20"/>
              </w:rPr>
              <w:t xml:space="preserve"> </w:t>
            </w:r>
            <w:r>
              <w:rPr>
                <w:sz w:val="20"/>
              </w:rPr>
              <w:t>the</w:t>
            </w:r>
            <w:r>
              <w:rPr>
                <w:spacing w:val="-4"/>
                <w:sz w:val="20"/>
              </w:rPr>
              <w:t xml:space="preserve"> </w:t>
            </w:r>
            <w:r>
              <w:rPr>
                <w:sz w:val="20"/>
              </w:rPr>
              <w:t>school’s</w:t>
            </w:r>
            <w:r>
              <w:rPr>
                <w:spacing w:val="-2"/>
                <w:sz w:val="20"/>
              </w:rPr>
              <w:t xml:space="preserve"> </w:t>
            </w:r>
            <w:r>
              <w:rPr>
                <w:sz w:val="20"/>
              </w:rPr>
              <w:t>Child</w:t>
            </w:r>
            <w:r>
              <w:rPr>
                <w:spacing w:val="-3"/>
                <w:sz w:val="20"/>
              </w:rPr>
              <w:t xml:space="preserve"> </w:t>
            </w:r>
            <w:r>
              <w:rPr>
                <w:sz w:val="20"/>
              </w:rPr>
              <w:t>Protection</w:t>
            </w:r>
            <w:r>
              <w:rPr>
                <w:spacing w:val="-2"/>
                <w:sz w:val="20"/>
              </w:rPr>
              <w:t xml:space="preserve"> </w:t>
            </w:r>
            <w:r>
              <w:rPr>
                <w:sz w:val="20"/>
              </w:rPr>
              <w:t>Policy</w:t>
            </w:r>
            <w:r>
              <w:rPr>
                <w:spacing w:val="-3"/>
                <w:sz w:val="20"/>
              </w:rPr>
              <w:t xml:space="preserve"> </w:t>
            </w:r>
            <w:r>
              <w:rPr>
                <w:sz w:val="20"/>
              </w:rPr>
              <w:t>is</w:t>
            </w:r>
            <w:r>
              <w:rPr>
                <w:spacing w:val="-4"/>
                <w:sz w:val="20"/>
              </w:rPr>
              <w:t xml:space="preserve"> </w:t>
            </w:r>
            <w:r>
              <w:rPr>
                <w:sz w:val="20"/>
              </w:rPr>
              <w:t>reviewed</w:t>
            </w:r>
            <w:r>
              <w:rPr>
                <w:spacing w:val="-3"/>
                <w:sz w:val="20"/>
              </w:rPr>
              <w:t xml:space="preserve"> </w:t>
            </w:r>
            <w:r>
              <w:rPr>
                <w:sz w:val="20"/>
              </w:rPr>
              <w:t>(at</w:t>
            </w:r>
            <w:r>
              <w:rPr>
                <w:spacing w:val="-3"/>
                <w:sz w:val="20"/>
              </w:rPr>
              <w:t xml:space="preserve"> </w:t>
            </w:r>
            <w:r>
              <w:rPr>
                <w:sz w:val="20"/>
              </w:rPr>
              <w:t>least</w:t>
            </w:r>
            <w:r>
              <w:rPr>
                <w:spacing w:val="-4"/>
                <w:sz w:val="20"/>
              </w:rPr>
              <w:t xml:space="preserve"> </w:t>
            </w:r>
            <w:r>
              <w:rPr>
                <w:sz w:val="20"/>
              </w:rPr>
              <w:t>annually)</w:t>
            </w:r>
            <w:r>
              <w:rPr>
                <w:spacing w:val="-4"/>
                <w:sz w:val="20"/>
              </w:rPr>
              <w:t xml:space="preserve"> </w:t>
            </w:r>
            <w:r>
              <w:rPr>
                <w:sz w:val="20"/>
              </w:rPr>
              <w:t>and</w:t>
            </w:r>
            <w:r>
              <w:rPr>
                <w:spacing w:val="-3"/>
                <w:sz w:val="20"/>
              </w:rPr>
              <w:t xml:space="preserve"> </w:t>
            </w:r>
            <w:r>
              <w:rPr>
                <w:sz w:val="20"/>
              </w:rPr>
              <w:t>known,</w:t>
            </w:r>
            <w:r>
              <w:rPr>
                <w:spacing w:val="-5"/>
                <w:sz w:val="20"/>
              </w:rPr>
              <w:t xml:space="preserve"> </w:t>
            </w:r>
            <w:r>
              <w:rPr>
                <w:sz w:val="20"/>
              </w:rPr>
              <w:t>understood</w:t>
            </w:r>
            <w:r>
              <w:rPr>
                <w:spacing w:val="-3"/>
                <w:sz w:val="20"/>
              </w:rPr>
              <w:t xml:space="preserve"> </w:t>
            </w:r>
            <w:r>
              <w:rPr>
                <w:sz w:val="20"/>
              </w:rPr>
              <w:t>and</w:t>
            </w:r>
            <w:r>
              <w:rPr>
                <w:spacing w:val="-3"/>
                <w:sz w:val="20"/>
              </w:rPr>
              <w:t xml:space="preserve"> </w:t>
            </w:r>
            <w:r>
              <w:rPr>
                <w:sz w:val="20"/>
              </w:rPr>
              <w:t>used appropriately.</w:t>
            </w:r>
          </w:p>
          <w:p w:rsidR="00925D3A" w:rsidRDefault="00925D3A" w:rsidP="005C15DD">
            <w:pPr>
              <w:pStyle w:val="TableParagraph"/>
              <w:spacing w:line="326" w:lineRule="exact"/>
              <w:ind w:left="0" w:firstLine="0"/>
              <w:jc w:val="center"/>
              <w:rPr>
                <w:rFonts w:ascii="Cambria"/>
                <w:b/>
                <w:sz w:val="28"/>
              </w:rPr>
            </w:pPr>
          </w:p>
        </w:tc>
      </w:tr>
      <w:tr w:rsidR="005C15DD" w:rsidTr="005C15DD">
        <w:tc>
          <w:tcPr>
            <w:tcW w:w="10201" w:type="dxa"/>
            <w:gridSpan w:val="2"/>
          </w:tcPr>
          <w:p w:rsidR="005C15DD" w:rsidRDefault="005C15DD" w:rsidP="005C15DD">
            <w:pPr>
              <w:pStyle w:val="TableParagraph"/>
              <w:spacing w:line="326" w:lineRule="exact"/>
              <w:ind w:left="0" w:firstLine="0"/>
              <w:jc w:val="center"/>
              <w:rPr>
                <w:rFonts w:ascii="Cambria"/>
                <w:b/>
                <w:sz w:val="28"/>
              </w:rPr>
            </w:pPr>
            <w:r>
              <w:rPr>
                <w:rFonts w:ascii="Cambria"/>
                <w:b/>
                <w:sz w:val="28"/>
              </w:rPr>
              <w:t>Leading, Managing and Accountability</w:t>
            </w:r>
          </w:p>
          <w:p w:rsidR="005C15DD" w:rsidRDefault="005C15DD" w:rsidP="005C15DD">
            <w:pPr>
              <w:pStyle w:val="TableParagraph"/>
              <w:spacing w:line="326" w:lineRule="exact"/>
              <w:ind w:left="0" w:firstLine="0"/>
              <w:jc w:val="center"/>
              <w:rPr>
                <w:rFonts w:ascii="Cambria"/>
                <w:b/>
                <w:sz w:val="28"/>
              </w:rPr>
            </w:pPr>
          </w:p>
          <w:p w:rsidR="005C15DD" w:rsidRPr="00237B23" w:rsidRDefault="005C15DD" w:rsidP="005C15DD">
            <w:pPr>
              <w:pStyle w:val="TableParagraph"/>
              <w:numPr>
                <w:ilvl w:val="0"/>
                <w:numId w:val="6"/>
              </w:numPr>
              <w:spacing w:before="1"/>
              <w:ind w:right="189"/>
              <w:jc w:val="both"/>
              <w:rPr>
                <w:b/>
                <w:sz w:val="20"/>
              </w:rPr>
            </w:pPr>
            <w:r>
              <w:rPr>
                <w:sz w:val="20"/>
              </w:rPr>
              <w:t>Create</w:t>
            </w:r>
            <w:r>
              <w:rPr>
                <w:spacing w:val="-4"/>
                <w:sz w:val="20"/>
              </w:rPr>
              <w:t xml:space="preserve"> </w:t>
            </w:r>
            <w:r>
              <w:rPr>
                <w:sz w:val="20"/>
              </w:rPr>
              <w:t>an</w:t>
            </w:r>
            <w:r>
              <w:rPr>
                <w:spacing w:val="-4"/>
                <w:sz w:val="20"/>
              </w:rPr>
              <w:t xml:space="preserve"> </w:t>
            </w:r>
            <w:r>
              <w:rPr>
                <w:sz w:val="20"/>
              </w:rPr>
              <w:t>organisational</w:t>
            </w:r>
            <w:r>
              <w:rPr>
                <w:spacing w:val="-4"/>
                <w:sz w:val="20"/>
              </w:rPr>
              <w:t xml:space="preserve"> </w:t>
            </w:r>
            <w:r>
              <w:rPr>
                <w:sz w:val="20"/>
              </w:rPr>
              <w:t>structure</w:t>
            </w:r>
            <w:r>
              <w:rPr>
                <w:spacing w:val="-4"/>
                <w:sz w:val="20"/>
              </w:rPr>
              <w:t xml:space="preserve"> </w:t>
            </w:r>
            <w:r>
              <w:rPr>
                <w:sz w:val="20"/>
              </w:rPr>
              <w:t>which</w:t>
            </w:r>
            <w:r>
              <w:rPr>
                <w:spacing w:val="-3"/>
                <w:sz w:val="20"/>
              </w:rPr>
              <w:t xml:space="preserve"> </w:t>
            </w:r>
            <w:r>
              <w:rPr>
                <w:sz w:val="20"/>
              </w:rPr>
              <w:t>reflects</w:t>
            </w:r>
            <w:r>
              <w:rPr>
                <w:spacing w:val="-5"/>
                <w:sz w:val="20"/>
              </w:rPr>
              <w:t xml:space="preserve"> </w:t>
            </w:r>
            <w:r>
              <w:rPr>
                <w:sz w:val="20"/>
              </w:rPr>
              <w:t>the</w:t>
            </w:r>
            <w:r>
              <w:rPr>
                <w:spacing w:val="-4"/>
                <w:sz w:val="20"/>
              </w:rPr>
              <w:t xml:space="preserve"> </w:t>
            </w:r>
            <w:r>
              <w:rPr>
                <w:sz w:val="20"/>
              </w:rPr>
              <w:t>school’s</w:t>
            </w:r>
            <w:r>
              <w:rPr>
                <w:spacing w:val="-5"/>
                <w:sz w:val="20"/>
              </w:rPr>
              <w:t xml:space="preserve"> </w:t>
            </w:r>
            <w:r>
              <w:rPr>
                <w:sz w:val="20"/>
              </w:rPr>
              <w:t>values,</w:t>
            </w:r>
            <w:r>
              <w:rPr>
                <w:spacing w:val="-4"/>
                <w:sz w:val="20"/>
              </w:rPr>
              <w:t xml:space="preserve"> </w:t>
            </w:r>
            <w:r>
              <w:rPr>
                <w:sz w:val="20"/>
              </w:rPr>
              <w:t>and</w:t>
            </w:r>
            <w:r>
              <w:rPr>
                <w:spacing w:val="-4"/>
                <w:sz w:val="20"/>
              </w:rPr>
              <w:t xml:space="preserve"> </w:t>
            </w:r>
            <w:r>
              <w:rPr>
                <w:sz w:val="20"/>
              </w:rPr>
              <w:t>enables it to work effectively in line with legal</w:t>
            </w:r>
            <w:r>
              <w:rPr>
                <w:spacing w:val="-8"/>
                <w:sz w:val="20"/>
              </w:rPr>
              <w:t xml:space="preserve"> </w:t>
            </w:r>
            <w:r>
              <w:rPr>
                <w:sz w:val="20"/>
              </w:rPr>
              <w:t>requirements</w:t>
            </w:r>
          </w:p>
          <w:p w:rsidR="005C15DD" w:rsidRPr="00237B23" w:rsidRDefault="005C15DD" w:rsidP="005C15DD">
            <w:pPr>
              <w:pStyle w:val="TableParagraph"/>
              <w:numPr>
                <w:ilvl w:val="0"/>
                <w:numId w:val="6"/>
              </w:numPr>
              <w:tabs>
                <w:tab w:val="left" w:pos="467"/>
                <w:tab w:val="left" w:pos="468"/>
              </w:tabs>
              <w:spacing w:before="58"/>
              <w:ind w:right="1247"/>
              <w:jc w:val="both"/>
              <w:rPr>
                <w:sz w:val="20"/>
              </w:rPr>
            </w:pPr>
            <w:r>
              <w:rPr>
                <w:sz w:val="20"/>
              </w:rPr>
              <w:t>Produce</w:t>
            </w:r>
            <w:r>
              <w:rPr>
                <w:spacing w:val="-5"/>
                <w:sz w:val="20"/>
              </w:rPr>
              <w:t xml:space="preserve"> </w:t>
            </w:r>
            <w:r>
              <w:rPr>
                <w:sz w:val="20"/>
              </w:rPr>
              <w:t>and</w:t>
            </w:r>
            <w:r>
              <w:rPr>
                <w:spacing w:val="-3"/>
                <w:sz w:val="20"/>
              </w:rPr>
              <w:t xml:space="preserve"> </w:t>
            </w:r>
            <w:r>
              <w:rPr>
                <w:sz w:val="20"/>
              </w:rPr>
              <w:t>implement</w:t>
            </w:r>
            <w:r>
              <w:rPr>
                <w:spacing w:val="-3"/>
                <w:sz w:val="20"/>
              </w:rPr>
              <w:t xml:space="preserve"> </w:t>
            </w:r>
            <w:r>
              <w:rPr>
                <w:sz w:val="20"/>
              </w:rPr>
              <w:t>clear,</w:t>
            </w:r>
            <w:r>
              <w:rPr>
                <w:spacing w:val="-1"/>
                <w:sz w:val="20"/>
              </w:rPr>
              <w:t xml:space="preserve"> </w:t>
            </w:r>
            <w:r>
              <w:rPr>
                <w:sz w:val="20"/>
              </w:rPr>
              <w:t>evidence-based</w:t>
            </w:r>
            <w:r>
              <w:rPr>
                <w:spacing w:val="-3"/>
                <w:sz w:val="20"/>
              </w:rPr>
              <w:t xml:space="preserve"> </w:t>
            </w:r>
            <w:r>
              <w:rPr>
                <w:sz w:val="20"/>
              </w:rPr>
              <w:t>improvement</w:t>
            </w:r>
            <w:r>
              <w:rPr>
                <w:spacing w:val="-1"/>
                <w:sz w:val="20"/>
              </w:rPr>
              <w:t xml:space="preserve"> </w:t>
            </w:r>
            <w:r>
              <w:rPr>
                <w:sz w:val="20"/>
              </w:rPr>
              <w:t>plans</w:t>
            </w:r>
            <w:r>
              <w:rPr>
                <w:spacing w:val="-5"/>
                <w:sz w:val="20"/>
              </w:rPr>
              <w:t xml:space="preserve"> </w:t>
            </w:r>
            <w:r>
              <w:rPr>
                <w:sz w:val="20"/>
              </w:rPr>
              <w:t>and</w:t>
            </w:r>
            <w:r>
              <w:rPr>
                <w:spacing w:val="-3"/>
                <w:sz w:val="20"/>
              </w:rPr>
              <w:t xml:space="preserve"> </w:t>
            </w:r>
            <w:r>
              <w:rPr>
                <w:sz w:val="20"/>
              </w:rPr>
              <w:t>policies</w:t>
            </w:r>
            <w:r>
              <w:rPr>
                <w:spacing w:val="-5"/>
                <w:sz w:val="20"/>
              </w:rPr>
              <w:t xml:space="preserve"> </w:t>
            </w:r>
            <w:r>
              <w:rPr>
                <w:sz w:val="20"/>
              </w:rPr>
              <w:t>for</w:t>
            </w:r>
            <w:r>
              <w:rPr>
                <w:spacing w:val="-3"/>
                <w:sz w:val="20"/>
              </w:rPr>
              <w:t xml:space="preserve"> </w:t>
            </w:r>
            <w:r>
              <w:rPr>
                <w:sz w:val="20"/>
              </w:rPr>
              <w:t>the</w:t>
            </w:r>
            <w:r>
              <w:rPr>
                <w:spacing w:val="-4"/>
                <w:sz w:val="20"/>
              </w:rPr>
              <w:t xml:space="preserve"> </w:t>
            </w:r>
            <w:r>
              <w:rPr>
                <w:sz w:val="20"/>
              </w:rPr>
              <w:t>development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 and its</w:t>
            </w:r>
            <w:r>
              <w:rPr>
                <w:spacing w:val="-3"/>
                <w:sz w:val="20"/>
              </w:rPr>
              <w:t xml:space="preserve"> </w:t>
            </w:r>
            <w:r>
              <w:rPr>
                <w:sz w:val="20"/>
              </w:rPr>
              <w:t>facilities. Take account of national</w:t>
            </w:r>
            <w:r>
              <w:rPr>
                <w:spacing w:val="-2"/>
                <w:sz w:val="20"/>
              </w:rPr>
              <w:t xml:space="preserve"> </w:t>
            </w:r>
            <w:r>
              <w:rPr>
                <w:sz w:val="20"/>
              </w:rPr>
              <w:t>and</w:t>
            </w:r>
            <w:r>
              <w:rPr>
                <w:spacing w:val="-2"/>
                <w:sz w:val="20"/>
              </w:rPr>
              <w:t xml:space="preserve"> </w:t>
            </w:r>
            <w:r>
              <w:rPr>
                <w:sz w:val="20"/>
              </w:rPr>
              <w:t>local circumstances, policies and</w:t>
            </w:r>
            <w:r>
              <w:rPr>
                <w:spacing w:val="-3"/>
                <w:sz w:val="20"/>
              </w:rPr>
              <w:t xml:space="preserve"> </w:t>
            </w:r>
            <w:r>
              <w:rPr>
                <w:sz w:val="20"/>
              </w:rPr>
              <w:t>initiatives.</w:t>
            </w:r>
          </w:p>
          <w:p w:rsidR="005C15DD" w:rsidRDefault="005C15DD" w:rsidP="005C15DD">
            <w:pPr>
              <w:pStyle w:val="TableParagraph"/>
              <w:numPr>
                <w:ilvl w:val="0"/>
                <w:numId w:val="6"/>
              </w:numPr>
              <w:tabs>
                <w:tab w:val="left" w:pos="467"/>
                <w:tab w:val="left" w:pos="468"/>
              </w:tabs>
              <w:spacing w:before="2"/>
              <w:ind w:right="404"/>
              <w:jc w:val="both"/>
              <w:rPr>
                <w:sz w:val="20"/>
              </w:rPr>
            </w:pPr>
            <w:r>
              <w:rPr>
                <w:sz w:val="20"/>
              </w:rPr>
              <w:t>Manage</w:t>
            </w:r>
            <w:r>
              <w:rPr>
                <w:spacing w:val="-4"/>
                <w:sz w:val="20"/>
              </w:rPr>
              <w:t xml:space="preserve"> </w:t>
            </w:r>
            <w:r>
              <w:rPr>
                <w:sz w:val="20"/>
              </w:rPr>
              <w:t>the</w:t>
            </w:r>
            <w:r>
              <w:rPr>
                <w:spacing w:val="-4"/>
                <w:sz w:val="20"/>
              </w:rPr>
              <w:t xml:space="preserve"> </w:t>
            </w:r>
            <w:r>
              <w:rPr>
                <w:sz w:val="20"/>
              </w:rPr>
              <w:t>school’s</w:t>
            </w:r>
            <w:r>
              <w:rPr>
                <w:spacing w:val="-2"/>
                <w:sz w:val="20"/>
              </w:rPr>
              <w:t xml:space="preserve"> </w:t>
            </w:r>
            <w:r>
              <w:rPr>
                <w:sz w:val="20"/>
              </w:rPr>
              <w:t>financial</w:t>
            </w:r>
            <w:r>
              <w:rPr>
                <w:spacing w:val="-1"/>
                <w:sz w:val="20"/>
              </w:rPr>
              <w:t xml:space="preserve"> </w:t>
            </w:r>
            <w:r>
              <w:rPr>
                <w:sz w:val="20"/>
              </w:rPr>
              <w:t>resources</w:t>
            </w:r>
            <w:r>
              <w:rPr>
                <w:spacing w:val="-2"/>
                <w:sz w:val="20"/>
              </w:rPr>
              <w:t xml:space="preserve"> </w:t>
            </w:r>
            <w:r>
              <w:rPr>
                <w:sz w:val="20"/>
              </w:rPr>
              <w:t>effectively</w:t>
            </w:r>
            <w:r>
              <w:rPr>
                <w:spacing w:val="-3"/>
                <w:sz w:val="20"/>
              </w:rPr>
              <w:t xml:space="preserve"> </w:t>
            </w:r>
            <w:r>
              <w:rPr>
                <w:sz w:val="20"/>
              </w:rPr>
              <w:t>and</w:t>
            </w:r>
            <w:r>
              <w:rPr>
                <w:spacing w:val="-3"/>
                <w:sz w:val="20"/>
              </w:rPr>
              <w:t xml:space="preserve"> </w:t>
            </w:r>
            <w:r>
              <w:rPr>
                <w:sz w:val="20"/>
              </w:rPr>
              <w:t>efficiently</w:t>
            </w:r>
            <w:r>
              <w:rPr>
                <w:spacing w:val="-3"/>
                <w:sz w:val="20"/>
              </w:rPr>
              <w:t xml:space="preserve"> to </w:t>
            </w:r>
            <w:r>
              <w:rPr>
                <w:sz w:val="20"/>
              </w:rPr>
              <w:t>benefit</w:t>
            </w:r>
            <w:r>
              <w:rPr>
                <w:spacing w:val="-3"/>
                <w:sz w:val="20"/>
              </w:rPr>
              <w:t xml:space="preserve"> </w:t>
            </w:r>
            <w:r>
              <w:rPr>
                <w:sz w:val="20"/>
              </w:rPr>
              <w:t>pupils’ education.</w:t>
            </w:r>
          </w:p>
          <w:p w:rsidR="005C15DD" w:rsidRDefault="005C15DD" w:rsidP="005C15DD">
            <w:pPr>
              <w:pStyle w:val="TableParagraph"/>
              <w:numPr>
                <w:ilvl w:val="0"/>
                <w:numId w:val="6"/>
              </w:numPr>
              <w:tabs>
                <w:tab w:val="left" w:pos="467"/>
                <w:tab w:val="left" w:pos="468"/>
              </w:tabs>
              <w:spacing w:before="61"/>
              <w:jc w:val="both"/>
              <w:rPr>
                <w:sz w:val="20"/>
              </w:rPr>
            </w:pPr>
            <w:r>
              <w:rPr>
                <w:sz w:val="20"/>
              </w:rPr>
              <w:t>Oversee</w:t>
            </w:r>
            <w:r>
              <w:rPr>
                <w:spacing w:val="-3"/>
                <w:sz w:val="20"/>
              </w:rPr>
              <w:t xml:space="preserve"> </w:t>
            </w:r>
            <w:r>
              <w:rPr>
                <w:sz w:val="20"/>
              </w:rPr>
              <w:t>all</w:t>
            </w:r>
            <w:r>
              <w:rPr>
                <w:spacing w:val="-2"/>
                <w:sz w:val="20"/>
              </w:rPr>
              <w:t xml:space="preserve"> </w:t>
            </w:r>
            <w:r>
              <w:rPr>
                <w:sz w:val="20"/>
              </w:rPr>
              <w:t>financial matters.</w:t>
            </w:r>
            <w:r>
              <w:rPr>
                <w:spacing w:val="-2"/>
                <w:sz w:val="20"/>
              </w:rPr>
              <w:t xml:space="preserve"> </w:t>
            </w:r>
            <w:r>
              <w:rPr>
                <w:sz w:val="20"/>
              </w:rPr>
              <w:t>Work</w:t>
            </w:r>
            <w:r>
              <w:rPr>
                <w:spacing w:val="-2"/>
                <w:sz w:val="20"/>
              </w:rPr>
              <w:t xml:space="preserve"> </w:t>
            </w:r>
            <w:r>
              <w:rPr>
                <w:sz w:val="20"/>
              </w:rPr>
              <w:t>with</w:t>
            </w:r>
            <w:r>
              <w:rPr>
                <w:spacing w:val="-2"/>
                <w:sz w:val="20"/>
              </w:rPr>
              <w:t xml:space="preserve"> </w:t>
            </w:r>
            <w:r>
              <w:rPr>
                <w:sz w:val="20"/>
              </w:rPr>
              <w:t xml:space="preserve">the Chair of Governors and the Management Team of the Governing </w:t>
            </w:r>
            <w:r w:rsidR="005A742C">
              <w:rPr>
                <w:sz w:val="20"/>
              </w:rPr>
              <w:t>Board</w:t>
            </w:r>
            <w:r>
              <w:rPr>
                <w:sz w:val="20"/>
              </w:rPr>
              <w:t xml:space="preserve"> on</w:t>
            </w:r>
            <w:r>
              <w:rPr>
                <w:spacing w:val="-2"/>
                <w:sz w:val="20"/>
              </w:rPr>
              <w:t xml:space="preserve"> </w:t>
            </w:r>
            <w:r>
              <w:rPr>
                <w:sz w:val="20"/>
              </w:rPr>
              <w:t>the</w:t>
            </w:r>
            <w:r>
              <w:rPr>
                <w:spacing w:val="-3"/>
                <w:sz w:val="20"/>
              </w:rPr>
              <w:t xml:space="preserve"> </w:t>
            </w:r>
            <w:r>
              <w:rPr>
                <w:sz w:val="20"/>
              </w:rPr>
              <w:t>formulation</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annual</w:t>
            </w:r>
            <w:r>
              <w:rPr>
                <w:spacing w:val="-2"/>
                <w:sz w:val="20"/>
              </w:rPr>
              <w:t xml:space="preserve"> </w:t>
            </w:r>
            <w:r>
              <w:rPr>
                <w:sz w:val="20"/>
              </w:rPr>
              <w:t>budget.</w:t>
            </w:r>
          </w:p>
          <w:p w:rsidR="005C15DD" w:rsidRDefault="005C15DD" w:rsidP="005C15DD">
            <w:pPr>
              <w:pStyle w:val="TableParagraph"/>
              <w:numPr>
                <w:ilvl w:val="0"/>
                <w:numId w:val="6"/>
              </w:numPr>
              <w:tabs>
                <w:tab w:val="left" w:pos="467"/>
                <w:tab w:val="left" w:pos="468"/>
              </w:tabs>
              <w:spacing w:before="61"/>
              <w:jc w:val="both"/>
              <w:rPr>
                <w:sz w:val="20"/>
              </w:rPr>
            </w:pPr>
            <w:r>
              <w:rPr>
                <w:sz w:val="20"/>
              </w:rPr>
              <w:t>Ensure that lines of accountability are clearly defined and subject to regular rigorous review.</w:t>
            </w:r>
          </w:p>
          <w:p w:rsidR="005C15DD" w:rsidRDefault="005C15DD" w:rsidP="005C15DD">
            <w:pPr>
              <w:pStyle w:val="TableParagraph"/>
              <w:numPr>
                <w:ilvl w:val="0"/>
                <w:numId w:val="6"/>
              </w:numPr>
              <w:tabs>
                <w:tab w:val="left" w:pos="467"/>
                <w:tab w:val="left" w:pos="468"/>
              </w:tabs>
              <w:spacing w:before="61"/>
              <w:jc w:val="both"/>
              <w:rPr>
                <w:sz w:val="20"/>
              </w:rPr>
            </w:pPr>
            <w:r>
              <w:rPr>
                <w:sz w:val="20"/>
              </w:rPr>
              <w:t xml:space="preserve">Work with the Governing </w:t>
            </w:r>
            <w:r w:rsidR="005A742C">
              <w:rPr>
                <w:sz w:val="20"/>
              </w:rPr>
              <w:t xml:space="preserve">Board </w:t>
            </w:r>
            <w:r>
              <w:rPr>
                <w:sz w:val="20"/>
              </w:rPr>
              <w:t>and provide the information</w:t>
            </w:r>
            <w:bookmarkStart w:id="0" w:name="_GoBack"/>
            <w:bookmarkEnd w:id="0"/>
            <w:r>
              <w:rPr>
                <w:sz w:val="20"/>
              </w:rPr>
              <w:t xml:space="preserve"> to enable it to meet its responsibilities.</w:t>
            </w:r>
          </w:p>
          <w:p w:rsidR="005A742C" w:rsidRDefault="005A742C" w:rsidP="005C15DD">
            <w:pPr>
              <w:pStyle w:val="TableParagraph"/>
              <w:numPr>
                <w:ilvl w:val="0"/>
                <w:numId w:val="6"/>
              </w:numPr>
              <w:tabs>
                <w:tab w:val="left" w:pos="467"/>
                <w:tab w:val="left" w:pos="468"/>
              </w:tabs>
              <w:spacing w:before="61"/>
              <w:jc w:val="both"/>
              <w:rPr>
                <w:sz w:val="20"/>
              </w:rPr>
            </w:pPr>
            <w:r>
              <w:rPr>
                <w:sz w:val="20"/>
              </w:rPr>
              <w:t>Present an accurate and detailed account of the school’s performance</w:t>
            </w:r>
          </w:p>
          <w:p w:rsidR="005C15DD" w:rsidRDefault="005A742C" w:rsidP="005C15DD">
            <w:pPr>
              <w:pStyle w:val="TableParagraph"/>
              <w:numPr>
                <w:ilvl w:val="0"/>
                <w:numId w:val="6"/>
              </w:numPr>
              <w:tabs>
                <w:tab w:val="left" w:pos="467"/>
                <w:tab w:val="left" w:pos="468"/>
              </w:tabs>
              <w:spacing w:before="61"/>
              <w:jc w:val="both"/>
              <w:rPr>
                <w:sz w:val="20"/>
              </w:rPr>
            </w:pPr>
            <w:r>
              <w:rPr>
                <w:sz w:val="20"/>
              </w:rPr>
              <w:t xml:space="preserve">Positively contribute to any future plans </w:t>
            </w:r>
            <w:r w:rsidR="005C15DD">
              <w:rPr>
                <w:sz w:val="20"/>
              </w:rPr>
              <w:t>for the school</w:t>
            </w:r>
          </w:p>
          <w:p w:rsidR="005C15DD" w:rsidRDefault="005C15DD" w:rsidP="005C15DD">
            <w:pPr>
              <w:pStyle w:val="TableParagraph"/>
              <w:numPr>
                <w:ilvl w:val="0"/>
                <w:numId w:val="6"/>
              </w:numPr>
              <w:tabs>
                <w:tab w:val="left" w:pos="467"/>
                <w:tab w:val="left" w:pos="468"/>
              </w:tabs>
              <w:spacing w:before="61"/>
              <w:jc w:val="both"/>
              <w:rPr>
                <w:sz w:val="20"/>
              </w:rPr>
            </w:pPr>
            <w:r>
              <w:rPr>
                <w:sz w:val="20"/>
              </w:rPr>
              <w:t>Lead any school inspections and ensure all staff are prepared and supported</w:t>
            </w:r>
          </w:p>
          <w:p w:rsidR="005C15DD" w:rsidRDefault="005C15DD" w:rsidP="005C15DD">
            <w:pPr>
              <w:pStyle w:val="TableParagraph"/>
              <w:numPr>
                <w:ilvl w:val="0"/>
                <w:numId w:val="6"/>
              </w:numPr>
              <w:tabs>
                <w:tab w:val="left" w:pos="467"/>
                <w:tab w:val="left" w:pos="468"/>
              </w:tabs>
              <w:spacing w:before="60"/>
              <w:ind w:right="351"/>
              <w:jc w:val="both"/>
              <w:rPr>
                <w:sz w:val="20"/>
              </w:rPr>
            </w:pPr>
            <w:r>
              <w:rPr>
                <w:sz w:val="20"/>
              </w:rPr>
              <w:t>Recruit,</w:t>
            </w:r>
            <w:r>
              <w:rPr>
                <w:spacing w:val="-3"/>
                <w:sz w:val="20"/>
              </w:rPr>
              <w:t xml:space="preserve"> </w:t>
            </w:r>
            <w:r>
              <w:rPr>
                <w:sz w:val="20"/>
              </w:rPr>
              <w:t>retain</w:t>
            </w:r>
            <w:r>
              <w:rPr>
                <w:spacing w:val="-3"/>
                <w:sz w:val="20"/>
              </w:rPr>
              <w:t xml:space="preserve"> </w:t>
            </w:r>
            <w:r>
              <w:rPr>
                <w:sz w:val="20"/>
              </w:rPr>
              <w:t>and</w:t>
            </w:r>
            <w:r>
              <w:rPr>
                <w:spacing w:val="-3"/>
                <w:sz w:val="20"/>
              </w:rPr>
              <w:t xml:space="preserve"> </w:t>
            </w:r>
            <w:r>
              <w:rPr>
                <w:sz w:val="20"/>
              </w:rPr>
              <w:t>deploy</w:t>
            </w:r>
            <w:r>
              <w:rPr>
                <w:spacing w:val="-2"/>
                <w:sz w:val="20"/>
              </w:rPr>
              <w:t xml:space="preserve"> </w:t>
            </w:r>
            <w:r>
              <w:rPr>
                <w:sz w:val="20"/>
              </w:rPr>
              <w:t>staff</w:t>
            </w:r>
            <w:r>
              <w:rPr>
                <w:spacing w:val="-5"/>
                <w:sz w:val="20"/>
              </w:rPr>
              <w:t xml:space="preserve"> </w:t>
            </w:r>
            <w:r>
              <w:rPr>
                <w:sz w:val="20"/>
              </w:rPr>
              <w:t>appropriately</w:t>
            </w:r>
            <w:r>
              <w:rPr>
                <w:spacing w:val="-3"/>
                <w:sz w:val="20"/>
              </w:rPr>
              <w:t xml:space="preserve"> </w:t>
            </w:r>
            <w:r>
              <w:rPr>
                <w:sz w:val="20"/>
              </w:rPr>
              <w:t>and</w:t>
            </w:r>
            <w:r>
              <w:rPr>
                <w:spacing w:val="-3"/>
                <w:sz w:val="20"/>
              </w:rPr>
              <w:t xml:space="preserve"> </w:t>
            </w:r>
            <w:r>
              <w:rPr>
                <w:sz w:val="20"/>
              </w:rPr>
              <w:t>manage</w:t>
            </w:r>
            <w:r>
              <w:rPr>
                <w:spacing w:val="-4"/>
                <w:sz w:val="20"/>
              </w:rPr>
              <w:t xml:space="preserve"> </w:t>
            </w:r>
            <w:r>
              <w:rPr>
                <w:sz w:val="20"/>
              </w:rPr>
              <w:t>their</w:t>
            </w:r>
            <w:r>
              <w:rPr>
                <w:spacing w:val="-3"/>
                <w:sz w:val="20"/>
              </w:rPr>
              <w:t xml:space="preserve"> </w:t>
            </w:r>
            <w:r>
              <w:rPr>
                <w:sz w:val="20"/>
              </w:rPr>
              <w:t>workload</w:t>
            </w:r>
            <w:r>
              <w:rPr>
                <w:spacing w:val="-3"/>
                <w:sz w:val="20"/>
              </w:rPr>
              <w:t xml:space="preserve"> </w:t>
            </w:r>
            <w:r>
              <w:rPr>
                <w:sz w:val="20"/>
              </w:rPr>
              <w:t>to</w:t>
            </w:r>
            <w:r>
              <w:rPr>
                <w:spacing w:val="-3"/>
                <w:sz w:val="20"/>
              </w:rPr>
              <w:t xml:space="preserve"> </w:t>
            </w:r>
            <w:r>
              <w:rPr>
                <w:sz w:val="20"/>
              </w:rPr>
              <w:t>achieve</w:t>
            </w:r>
            <w:r>
              <w:rPr>
                <w:spacing w:val="-4"/>
                <w:sz w:val="20"/>
              </w:rPr>
              <w:t xml:space="preserve"> </w:t>
            </w:r>
            <w:r>
              <w:rPr>
                <w:sz w:val="20"/>
              </w:rPr>
              <w:t>the</w:t>
            </w:r>
            <w:r>
              <w:rPr>
                <w:spacing w:val="-2"/>
                <w:sz w:val="20"/>
              </w:rPr>
              <w:t xml:space="preserve"> </w:t>
            </w:r>
            <w:r>
              <w:rPr>
                <w:sz w:val="20"/>
              </w:rPr>
              <w:t>vision</w:t>
            </w:r>
            <w:r>
              <w:rPr>
                <w:spacing w:val="-2"/>
                <w:sz w:val="20"/>
              </w:rPr>
              <w:t xml:space="preserve"> </w:t>
            </w:r>
            <w:r>
              <w:rPr>
                <w:sz w:val="20"/>
              </w:rPr>
              <w:t>and</w:t>
            </w:r>
            <w:r>
              <w:rPr>
                <w:spacing w:val="-3"/>
                <w:sz w:val="20"/>
              </w:rPr>
              <w:t xml:space="preserve"> </w:t>
            </w:r>
            <w:r>
              <w:rPr>
                <w:sz w:val="20"/>
              </w:rPr>
              <w:t>goals</w:t>
            </w:r>
            <w:r>
              <w:rPr>
                <w:spacing w:val="-4"/>
                <w:sz w:val="20"/>
              </w:rPr>
              <w:t xml:space="preserve"> </w:t>
            </w:r>
            <w:r>
              <w:rPr>
                <w:sz w:val="20"/>
              </w:rPr>
              <w:t>of</w:t>
            </w:r>
            <w:r>
              <w:rPr>
                <w:spacing w:val="-5"/>
                <w:sz w:val="20"/>
              </w:rPr>
              <w:t xml:space="preserve"> </w:t>
            </w:r>
            <w:r>
              <w:rPr>
                <w:sz w:val="20"/>
              </w:rPr>
              <w:t>the school, implement successful performance management processes with all</w:t>
            </w:r>
            <w:r>
              <w:rPr>
                <w:spacing w:val="-4"/>
                <w:sz w:val="20"/>
              </w:rPr>
              <w:t xml:space="preserve"> </w:t>
            </w:r>
            <w:r>
              <w:rPr>
                <w:sz w:val="20"/>
              </w:rPr>
              <w:t>staff.</w:t>
            </w:r>
          </w:p>
          <w:p w:rsidR="005C15DD" w:rsidRDefault="005C15DD" w:rsidP="005C15DD">
            <w:pPr>
              <w:pStyle w:val="TableParagraph"/>
              <w:numPr>
                <w:ilvl w:val="0"/>
                <w:numId w:val="6"/>
              </w:numPr>
              <w:tabs>
                <w:tab w:val="left" w:pos="467"/>
                <w:tab w:val="left" w:pos="468"/>
              </w:tabs>
              <w:spacing w:before="61"/>
              <w:ind w:right="247"/>
              <w:jc w:val="both"/>
              <w:rPr>
                <w:sz w:val="20"/>
              </w:rPr>
            </w:pPr>
            <w:r>
              <w:rPr>
                <w:sz w:val="20"/>
              </w:rPr>
              <w:t>Manage</w:t>
            </w:r>
            <w:r>
              <w:rPr>
                <w:spacing w:val="-4"/>
                <w:sz w:val="20"/>
              </w:rPr>
              <w:t xml:space="preserve"> </w:t>
            </w:r>
            <w:r>
              <w:rPr>
                <w:sz w:val="20"/>
              </w:rPr>
              <w:t>and</w:t>
            </w:r>
            <w:r>
              <w:rPr>
                <w:spacing w:val="-3"/>
                <w:sz w:val="20"/>
              </w:rPr>
              <w:t xml:space="preserve"> </w:t>
            </w:r>
            <w:r>
              <w:rPr>
                <w:sz w:val="20"/>
              </w:rPr>
              <w:t>organise</w:t>
            </w:r>
            <w:r>
              <w:rPr>
                <w:spacing w:val="-4"/>
                <w:sz w:val="20"/>
              </w:rPr>
              <w:t xml:space="preserve"> </w:t>
            </w:r>
            <w:r>
              <w:rPr>
                <w:sz w:val="20"/>
              </w:rPr>
              <w:t>the</w:t>
            </w:r>
            <w:r>
              <w:rPr>
                <w:spacing w:val="-4"/>
                <w:sz w:val="20"/>
              </w:rPr>
              <w:t xml:space="preserve"> </w:t>
            </w:r>
            <w:r>
              <w:rPr>
                <w:sz w:val="20"/>
              </w:rPr>
              <w:t>school</w:t>
            </w:r>
            <w:r>
              <w:rPr>
                <w:spacing w:val="-3"/>
                <w:sz w:val="20"/>
              </w:rPr>
              <w:t xml:space="preserve"> </w:t>
            </w:r>
            <w:r>
              <w:rPr>
                <w:sz w:val="20"/>
              </w:rPr>
              <w:t>environment</w:t>
            </w:r>
            <w:r>
              <w:rPr>
                <w:spacing w:val="-3"/>
                <w:sz w:val="20"/>
              </w:rPr>
              <w:t xml:space="preserve"> </w:t>
            </w:r>
            <w:r>
              <w:rPr>
                <w:sz w:val="20"/>
              </w:rPr>
              <w:t>efficiently</w:t>
            </w:r>
            <w:r>
              <w:rPr>
                <w:spacing w:val="-3"/>
                <w:sz w:val="20"/>
              </w:rPr>
              <w:t xml:space="preserve"> </w:t>
            </w:r>
            <w:r>
              <w:rPr>
                <w:sz w:val="20"/>
              </w:rPr>
              <w:t>and</w:t>
            </w:r>
            <w:r>
              <w:rPr>
                <w:spacing w:val="-3"/>
                <w:sz w:val="20"/>
              </w:rPr>
              <w:t xml:space="preserve"> </w:t>
            </w:r>
            <w:r>
              <w:rPr>
                <w:sz w:val="20"/>
              </w:rPr>
              <w:t>effectively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it</w:t>
            </w:r>
            <w:r>
              <w:rPr>
                <w:spacing w:val="-3"/>
                <w:sz w:val="20"/>
              </w:rPr>
              <w:t xml:space="preserve"> </w:t>
            </w:r>
            <w:r>
              <w:rPr>
                <w:sz w:val="20"/>
              </w:rPr>
              <w:t>meets</w:t>
            </w:r>
            <w:r>
              <w:rPr>
                <w:spacing w:val="-4"/>
                <w:sz w:val="20"/>
              </w:rPr>
              <w:t xml:space="preserve"> </w:t>
            </w:r>
            <w:r>
              <w:rPr>
                <w:sz w:val="20"/>
              </w:rPr>
              <w:t>the</w:t>
            </w:r>
            <w:r>
              <w:rPr>
                <w:spacing w:val="-4"/>
                <w:sz w:val="20"/>
              </w:rPr>
              <w:t xml:space="preserve"> </w:t>
            </w:r>
            <w:r>
              <w:rPr>
                <w:sz w:val="20"/>
              </w:rPr>
              <w:t>needs</w:t>
            </w:r>
            <w:r>
              <w:rPr>
                <w:spacing w:val="-4"/>
                <w:sz w:val="20"/>
              </w:rPr>
              <w:t xml:space="preserve"> </w:t>
            </w:r>
            <w:r>
              <w:rPr>
                <w:sz w:val="20"/>
              </w:rPr>
              <w:t>of</w:t>
            </w:r>
            <w:r>
              <w:rPr>
                <w:spacing w:val="-4"/>
                <w:sz w:val="20"/>
              </w:rPr>
              <w:t xml:space="preserve"> </w:t>
            </w:r>
            <w:r>
              <w:rPr>
                <w:sz w:val="20"/>
              </w:rPr>
              <w:t>the curriculum and health and safety</w:t>
            </w:r>
            <w:r>
              <w:rPr>
                <w:spacing w:val="-1"/>
                <w:sz w:val="20"/>
              </w:rPr>
              <w:t xml:space="preserve"> </w:t>
            </w:r>
            <w:r>
              <w:rPr>
                <w:sz w:val="20"/>
              </w:rPr>
              <w:t>regulations.</w:t>
            </w:r>
          </w:p>
          <w:p w:rsidR="005C15DD" w:rsidRDefault="005C15DD" w:rsidP="005C15DD">
            <w:pPr>
              <w:pStyle w:val="TableParagraph"/>
              <w:numPr>
                <w:ilvl w:val="0"/>
                <w:numId w:val="6"/>
              </w:numPr>
              <w:tabs>
                <w:tab w:val="left" w:pos="467"/>
                <w:tab w:val="left" w:pos="468"/>
              </w:tabs>
              <w:spacing w:before="61"/>
              <w:ind w:right="151"/>
              <w:jc w:val="both"/>
              <w:rPr>
                <w:sz w:val="20"/>
              </w:rPr>
            </w:pPr>
            <w:r>
              <w:rPr>
                <w:sz w:val="20"/>
              </w:rPr>
              <w:t>Ensure</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range,</w:t>
            </w:r>
            <w:r>
              <w:rPr>
                <w:spacing w:val="-2"/>
                <w:sz w:val="20"/>
              </w:rPr>
              <w:t xml:space="preserve"> </w:t>
            </w:r>
            <w:r>
              <w:rPr>
                <w:sz w:val="20"/>
              </w:rPr>
              <w:t>quality</w:t>
            </w:r>
            <w:r>
              <w:rPr>
                <w:spacing w:val="-4"/>
                <w:sz w:val="20"/>
              </w:rPr>
              <w:t xml:space="preserve"> </w:t>
            </w:r>
            <w:r>
              <w:rPr>
                <w:sz w:val="20"/>
              </w:rPr>
              <w:t>and</w:t>
            </w:r>
            <w:r>
              <w:rPr>
                <w:spacing w:val="-2"/>
                <w:sz w:val="20"/>
              </w:rPr>
              <w:t xml:space="preserve"> </w:t>
            </w:r>
            <w:r>
              <w:rPr>
                <w:sz w:val="20"/>
              </w:rPr>
              <w:t>use</w:t>
            </w:r>
            <w:r>
              <w:rPr>
                <w:spacing w:val="-3"/>
                <w:sz w:val="20"/>
              </w:rPr>
              <w:t xml:space="preserve"> </w:t>
            </w:r>
            <w:r>
              <w:rPr>
                <w:sz w:val="20"/>
              </w:rPr>
              <w:t>of</w:t>
            </w:r>
            <w:r>
              <w:rPr>
                <w:spacing w:val="-4"/>
                <w:sz w:val="20"/>
              </w:rPr>
              <w:t xml:space="preserve"> </w:t>
            </w:r>
            <w:r>
              <w:rPr>
                <w:sz w:val="20"/>
              </w:rPr>
              <w:t>all</w:t>
            </w:r>
            <w:r>
              <w:rPr>
                <w:spacing w:val="-2"/>
                <w:sz w:val="20"/>
              </w:rPr>
              <w:t xml:space="preserve"> </w:t>
            </w:r>
            <w:r>
              <w:rPr>
                <w:sz w:val="20"/>
              </w:rPr>
              <w:t>available</w:t>
            </w:r>
            <w:r>
              <w:rPr>
                <w:spacing w:val="-4"/>
                <w:sz w:val="20"/>
              </w:rPr>
              <w:t xml:space="preserve"> </w:t>
            </w:r>
            <w:r>
              <w:rPr>
                <w:sz w:val="20"/>
              </w:rPr>
              <w:t>resources</w:t>
            </w:r>
            <w:r>
              <w:rPr>
                <w:spacing w:val="-4"/>
                <w:sz w:val="20"/>
              </w:rPr>
              <w:t xml:space="preserve"> </w:t>
            </w:r>
            <w:r>
              <w:rPr>
                <w:sz w:val="20"/>
              </w:rPr>
              <w:t>is</w:t>
            </w:r>
            <w:r>
              <w:rPr>
                <w:spacing w:val="-4"/>
                <w:sz w:val="20"/>
              </w:rPr>
              <w:t xml:space="preserve"> </w:t>
            </w:r>
            <w:r>
              <w:rPr>
                <w:sz w:val="20"/>
              </w:rPr>
              <w:t>monitored,</w:t>
            </w:r>
            <w:r>
              <w:rPr>
                <w:spacing w:val="-2"/>
                <w:sz w:val="20"/>
              </w:rPr>
              <w:t xml:space="preserve"> </w:t>
            </w:r>
            <w:r>
              <w:rPr>
                <w:sz w:val="20"/>
              </w:rPr>
              <w:t>evaluated</w:t>
            </w:r>
            <w:r>
              <w:rPr>
                <w:spacing w:val="-2"/>
                <w:sz w:val="20"/>
              </w:rPr>
              <w:t xml:space="preserve"> </w:t>
            </w:r>
            <w:r>
              <w:rPr>
                <w:sz w:val="20"/>
              </w:rPr>
              <w:t>and</w:t>
            </w:r>
            <w:r>
              <w:rPr>
                <w:spacing w:val="-2"/>
                <w:sz w:val="20"/>
              </w:rPr>
              <w:t xml:space="preserve"> </w:t>
            </w:r>
            <w:r>
              <w:rPr>
                <w:sz w:val="20"/>
              </w:rPr>
              <w:t>reviewed</w:t>
            </w:r>
            <w:r>
              <w:rPr>
                <w:spacing w:val="-2"/>
                <w:sz w:val="20"/>
              </w:rPr>
              <w:t xml:space="preserve"> </w:t>
            </w:r>
            <w:r>
              <w:rPr>
                <w:sz w:val="20"/>
              </w:rPr>
              <w:t>to</w:t>
            </w:r>
            <w:r>
              <w:rPr>
                <w:spacing w:val="-2"/>
                <w:sz w:val="20"/>
              </w:rPr>
              <w:t xml:space="preserve"> </w:t>
            </w:r>
            <w:r>
              <w:rPr>
                <w:sz w:val="20"/>
              </w:rPr>
              <w:t>improve the quality of education for all pupils and to provide value for</w:t>
            </w:r>
            <w:r>
              <w:rPr>
                <w:spacing w:val="-6"/>
                <w:sz w:val="20"/>
              </w:rPr>
              <w:t xml:space="preserve"> </w:t>
            </w:r>
            <w:r>
              <w:rPr>
                <w:sz w:val="20"/>
              </w:rPr>
              <w:t>money.</w:t>
            </w:r>
          </w:p>
          <w:p w:rsidR="005C15DD" w:rsidRDefault="005C15DD" w:rsidP="005C15DD">
            <w:pPr>
              <w:pStyle w:val="TableParagraph"/>
              <w:tabs>
                <w:tab w:val="left" w:pos="467"/>
                <w:tab w:val="left" w:pos="468"/>
              </w:tabs>
              <w:spacing w:before="61"/>
              <w:ind w:right="151" w:firstLine="0"/>
              <w:jc w:val="both"/>
              <w:rPr>
                <w:sz w:val="20"/>
              </w:rPr>
            </w:pPr>
          </w:p>
          <w:p w:rsidR="005C15DD" w:rsidRDefault="005C15DD" w:rsidP="00EE59A0">
            <w:pPr>
              <w:pStyle w:val="NoSpacing"/>
            </w:pPr>
          </w:p>
        </w:tc>
      </w:tr>
      <w:tr w:rsidR="005C15DD" w:rsidTr="005C15DD">
        <w:tc>
          <w:tcPr>
            <w:tcW w:w="10201" w:type="dxa"/>
            <w:gridSpan w:val="2"/>
          </w:tcPr>
          <w:p w:rsidR="005C15DD" w:rsidRDefault="005C15DD" w:rsidP="005C15DD">
            <w:pPr>
              <w:pStyle w:val="TableParagraph"/>
              <w:spacing w:line="327" w:lineRule="exact"/>
              <w:ind w:left="3221" w:firstLine="0"/>
              <w:rPr>
                <w:rFonts w:ascii="Cambria"/>
                <w:b/>
                <w:sz w:val="28"/>
              </w:rPr>
            </w:pPr>
            <w:r>
              <w:rPr>
                <w:rFonts w:ascii="Cambria"/>
                <w:b/>
                <w:sz w:val="28"/>
              </w:rPr>
              <w:t>Strengthening Community</w:t>
            </w:r>
          </w:p>
          <w:p w:rsidR="005C15DD" w:rsidRDefault="005C15DD" w:rsidP="005C15DD">
            <w:pPr>
              <w:pStyle w:val="TableParagraph"/>
              <w:spacing w:line="327" w:lineRule="exact"/>
              <w:ind w:left="3221" w:firstLine="0"/>
              <w:rPr>
                <w:rFonts w:ascii="Cambria"/>
                <w:b/>
                <w:sz w:val="28"/>
              </w:rPr>
            </w:pPr>
          </w:p>
          <w:p w:rsidR="005C15DD" w:rsidRDefault="005C15DD" w:rsidP="005C15DD">
            <w:pPr>
              <w:pStyle w:val="TableParagraph"/>
              <w:numPr>
                <w:ilvl w:val="0"/>
                <w:numId w:val="7"/>
              </w:numPr>
              <w:tabs>
                <w:tab w:val="left" w:pos="467"/>
                <w:tab w:val="left" w:pos="468"/>
              </w:tabs>
              <w:spacing w:before="60"/>
              <w:ind w:right="121"/>
              <w:rPr>
                <w:sz w:val="20"/>
              </w:rPr>
            </w:pPr>
            <w:r>
              <w:rPr>
                <w:sz w:val="20"/>
              </w:rPr>
              <w:t>Build a school culture and curriculum which takes account of the richness and diversity of communities within the school, and at local, national and global</w:t>
            </w:r>
            <w:r>
              <w:rPr>
                <w:spacing w:val="-3"/>
                <w:sz w:val="20"/>
              </w:rPr>
              <w:t xml:space="preserve"> </w:t>
            </w:r>
            <w:r>
              <w:rPr>
                <w:sz w:val="20"/>
              </w:rPr>
              <w:t>levels.</w:t>
            </w:r>
          </w:p>
          <w:p w:rsidR="005C15DD" w:rsidRDefault="005C15DD" w:rsidP="005C15DD">
            <w:pPr>
              <w:pStyle w:val="TableParagraph"/>
              <w:numPr>
                <w:ilvl w:val="0"/>
                <w:numId w:val="7"/>
              </w:numPr>
              <w:tabs>
                <w:tab w:val="left" w:pos="467"/>
                <w:tab w:val="left" w:pos="468"/>
              </w:tabs>
              <w:spacing w:before="61"/>
              <w:ind w:right="932"/>
              <w:rPr>
                <w:sz w:val="20"/>
              </w:rPr>
            </w:pPr>
            <w:r>
              <w:rPr>
                <w:sz w:val="20"/>
              </w:rPr>
              <w:t>Create</w:t>
            </w:r>
            <w:r>
              <w:rPr>
                <w:spacing w:val="-4"/>
                <w:sz w:val="20"/>
              </w:rPr>
              <w:t xml:space="preserve"> </w:t>
            </w:r>
            <w:r>
              <w:rPr>
                <w:sz w:val="20"/>
              </w:rPr>
              <w:t>and</w:t>
            </w:r>
            <w:r>
              <w:rPr>
                <w:spacing w:val="-3"/>
                <w:sz w:val="20"/>
              </w:rPr>
              <w:t xml:space="preserve"> </w:t>
            </w:r>
            <w:r>
              <w:rPr>
                <w:sz w:val="20"/>
              </w:rPr>
              <w:t>promote</w:t>
            </w:r>
            <w:r>
              <w:rPr>
                <w:spacing w:val="-4"/>
                <w:sz w:val="20"/>
              </w:rPr>
              <w:t xml:space="preserve"> </w:t>
            </w:r>
            <w:r>
              <w:rPr>
                <w:sz w:val="20"/>
              </w:rPr>
              <w:t>positive</w:t>
            </w:r>
            <w:r>
              <w:rPr>
                <w:spacing w:val="-4"/>
                <w:sz w:val="20"/>
              </w:rPr>
              <w:t xml:space="preserve"> </w:t>
            </w:r>
            <w:r>
              <w:rPr>
                <w:sz w:val="20"/>
              </w:rPr>
              <w:t>strategies</w:t>
            </w:r>
            <w:r>
              <w:rPr>
                <w:spacing w:val="-5"/>
                <w:sz w:val="20"/>
              </w:rPr>
              <w:t xml:space="preserve"> </w:t>
            </w:r>
            <w:r>
              <w:rPr>
                <w:sz w:val="20"/>
              </w:rPr>
              <w:t>for</w:t>
            </w:r>
            <w:r>
              <w:rPr>
                <w:spacing w:val="-3"/>
                <w:sz w:val="20"/>
              </w:rPr>
              <w:t xml:space="preserve"> </w:t>
            </w:r>
            <w:r>
              <w:rPr>
                <w:sz w:val="20"/>
              </w:rPr>
              <w:t>challenging</w:t>
            </w:r>
            <w:r>
              <w:rPr>
                <w:spacing w:val="-4"/>
                <w:sz w:val="20"/>
              </w:rPr>
              <w:t xml:space="preserve"> </w:t>
            </w:r>
            <w:r>
              <w:rPr>
                <w:sz w:val="20"/>
              </w:rPr>
              <w:t>prejudices.</w:t>
            </w:r>
          </w:p>
          <w:p w:rsidR="005C15DD" w:rsidRDefault="005C15DD" w:rsidP="005C15DD">
            <w:pPr>
              <w:pStyle w:val="TableParagraph"/>
              <w:numPr>
                <w:ilvl w:val="0"/>
                <w:numId w:val="7"/>
              </w:numPr>
              <w:tabs>
                <w:tab w:val="left" w:pos="467"/>
                <w:tab w:val="left" w:pos="468"/>
              </w:tabs>
              <w:spacing w:before="60"/>
              <w:rPr>
                <w:sz w:val="20"/>
              </w:rPr>
            </w:pPr>
            <w:r>
              <w:rPr>
                <w:sz w:val="20"/>
              </w:rPr>
              <w:t>Ensure that the learning experiences of pupils are linked into and integrated with the wider</w:t>
            </w:r>
            <w:r>
              <w:rPr>
                <w:spacing w:val="-14"/>
                <w:sz w:val="20"/>
              </w:rPr>
              <w:t xml:space="preserve"> </w:t>
            </w:r>
            <w:r>
              <w:rPr>
                <w:sz w:val="20"/>
              </w:rPr>
              <w:t>community.</w:t>
            </w:r>
          </w:p>
          <w:p w:rsidR="005C15DD" w:rsidRDefault="005C15DD" w:rsidP="005C15DD">
            <w:pPr>
              <w:pStyle w:val="TableParagraph"/>
              <w:numPr>
                <w:ilvl w:val="0"/>
                <w:numId w:val="7"/>
              </w:numPr>
              <w:tabs>
                <w:tab w:val="left" w:pos="467"/>
                <w:tab w:val="left" w:pos="468"/>
              </w:tabs>
              <w:rPr>
                <w:sz w:val="20"/>
              </w:rPr>
            </w:pPr>
            <w:r>
              <w:rPr>
                <w:sz w:val="20"/>
              </w:rPr>
              <w:t>Contribute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development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education</w:t>
            </w:r>
            <w:r>
              <w:rPr>
                <w:spacing w:val="-2"/>
                <w:sz w:val="20"/>
              </w:rPr>
              <w:t xml:space="preserve"> </w:t>
            </w:r>
            <w:r>
              <w:rPr>
                <w:sz w:val="20"/>
              </w:rPr>
              <w:t>system</w:t>
            </w:r>
            <w:r>
              <w:rPr>
                <w:spacing w:val="-5"/>
                <w:sz w:val="20"/>
              </w:rPr>
              <w:t xml:space="preserve"> </w:t>
            </w:r>
            <w:r>
              <w:rPr>
                <w:sz w:val="20"/>
              </w:rPr>
              <w:t>by sharing</w:t>
            </w:r>
            <w:r>
              <w:rPr>
                <w:spacing w:val="-4"/>
                <w:sz w:val="20"/>
              </w:rPr>
              <w:t xml:space="preserve"> </w:t>
            </w:r>
            <w:r>
              <w:rPr>
                <w:sz w:val="20"/>
              </w:rPr>
              <w:t>effective</w:t>
            </w:r>
            <w:r>
              <w:rPr>
                <w:spacing w:val="-4"/>
                <w:sz w:val="20"/>
              </w:rPr>
              <w:t xml:space="preserve"> </w:t>
            </w:r>
            <w:r>
              <w:rPr>
                <w:sz w:val="20"/>
              </w:rPr>
              <w:t>practice,</w:t>
            </w:r>
            <w:r>
              <w:rPr>
                <w:spacing w:val="-3"/>
                <w:sz w:val="20"/>
              </w:rPr>
              <w:t xml:space="preserve"> </w:t>
            </w:r>
            <w:r>
              <w:rPr>
                <w:sz w:val="20"/>
              </w:rPr>
              <w:t>working</w:t>
            </w:r>
            <w:r>
              <w:rPr>
                <w:spacing w:val="-4"/>
                <w:sz w:val="20"/>
              </w:rPr>
              <w:t xml:space="preserve"> </w:t>
            </w:r>
            <w:r>
              <w:rPr>
                <w:sz w:val="20"/>
              </w:rPr>
              <w:t>in partnership with other schools and promoting innovative</w:t>
            </w:r>
            <w:r>
              <w:rPr>
                <w:spacing w:val="-6"/>
                <w:sz w:val="20"/>
              </w:rPr>
              <w:t xml:space="preserve"> </w:t>
            </w:r>
            <w:r>
              <w:rPr>
                <w:sz w:val="20"/>
              </w:rPr>
              <w:t>initiatives</w:t>
            </w:r>
          </w:p>
          <w:p w:rsidR="005C15DD" w:rsidRDefault="005C15DD" w:rsidP="005C15DD">
            <w:pPr>
              <w:pStyle w:val="TableParagraph"/>
              <w:numPr>
                <w:ilvl w:val="0"/>
                <w:numId w:val="7"/>
              </w:numPr>
              <w:tabs>
                <w:tab w:val="left" w:pos="467"/>
                <w:tab w:val="left" w:pos="468"/>
              </w:tabs>
              <w:rPr>
                <w:sz w:val="20"/>
              </w:rPr>
            </w:pPr>
            <w:r>
              <w:rPr>
                <w:sz w:val="20"/>
              </w:rPr>
              <w:t xml:space="preserve"> Ensure a range of community-based learning</w:t>
            </w:r>
            <w:r>
              <w:rPr>
                <w:spacing w:val="-7"/>
                <w:sz w:val="20"/>
              </w:rPr>
              <w:t xml:space="preserve"> </w:t>
            </w:r>
            <w:r>
              <w:rPr>
                <w:sz w:val="20"/>
              </w:rPr>
              <w:t>experiences.</w:t>
            </w:r>
          </w:p>
          <w:p w:rsidR="005C15DD" w:rsidRDefault="005C15DD" w:rsidP="005C15DD">
            <w:pPr>
              <w:pStyle w:val="TableParagraph"/>
              <w:numPr>
                <w:ilvl w:val="0"/>
                <w:numId w:val="7"/>
              </w:numPr>
              <w:tabs>
                <w:tab w:val="left" w:pos="467"/>
                <w:tab w:val="left" w:pos="468"/>
              </w:tabs>
              <w:spacing w:before="60"/>
              <w:ind w:right="523"/>
              <w:rPr>
                <w:sz w:val="20"/>
              </w:rPr>
            </w:pPr>
            <w:r>
              <w:rPr>
                <w:sz w:val="20"/>
              </w:rPr>
              <w:t>Collaborate with other agencies in providing for the academic, spiritual, moral, social, emotional and cultural well-being of pupils and their</w:t>
            </w:r>
            <w:r>
              <w:rPr>
                <w:spacing w:val="-4"/>
                <w:sz w:val="20"/>
              </w:rPr>
              <w:t xml:space="preserve"> </w:t>
            </w:r>
            <w:r>
              <w:rPr>
                <w:sz w:val="20"/>
              </w:rPr>
              <w:t>families.</w:t>
            </w:r>
          </w:p>
          <w:p w:rsidR="005C15DD" w:rsidRDefault="005C15DD" w:rsidP="005C15DD">
            <w:pPr>
              <w:pStyle w:val="TableParagraph"/>
              <w:numPr>
                <w:ilvl w:val="0"/>
                <w:numId w:val="7"/>
              </w:numPr>
              <w:tabs>
                <w:tab w:val="left" w:pos="467"/>
                <w:tab w:val="left" w:pos="468"/>
              </w:tabs>
              <w:spacing w:before="60"/>
              <w:ind w:right="1195"/>
              <w:rPr>
                <w:sz w:val="20"/>
              </w:rPr>
            </w:pPr>
            <w:r>
              <w:rPr>
                <w:sz w:val="20"/>
              </w:rPr>
              <w:t>Create</w:t>
            </w:r>
            <w:r>
              <w:rPr>
                <w:spacing w:val="-4"/>
                <w:sz w:val="20"/>
              </w:rPr>
              <w:t xml:space="preserve"> </w:t>
            </w:r>
            <w:r>
              <w:rPr>
                <w:sz w:val="20"/>
              </w:rPr>
              <w:t>and</w:t>
            </w:r>
            <w:r>
              <w:rPr>
                <w:spacing w:val="-3"/>
                <w:sz w:val="20"/>
              </w:rPr>
              <w:t xml:space="preserve"> </w:t>
            </w:r>
            <w:r>
              <w:rPr>
                <w:sz w:val="20"/>
              </w:rPr>
              <w:t>maintain</w:t>
            </w:r>
            <w:r>
              <w:rPr>
                <w:spacing w:val="-3"/>
                <w:sz w:val="20"/>
              </w:rPr>
              <w:t xml:space="preserve"> </w:t>
            </w:r>
            <w:r>
              <w:rPr>
                <w:sz w:val="20"/>
              </w:rPr>
              <w:t>an</w:t>
            </w:r>
            <w:r>
              <w:rPr>
                <w:spacing w:val="-3"/>
                <w:sz w:val="20"/>
              </w:rPr>
              <w:t xml:space="preserve"> </w:t>
            </w:r>
            <w:r>
              <w:rPr>
                <w:sz w:val="20"/>
              </w:rPr>
              <w:t>effective</w:t>
            </w:r>
            <w:r>
              <w:rPr>
                <w:spacing w:val="-4"/>
                <w:sz w:val="20"/>
              </w:rPr>
              <w:t xml:space="preserve"> </w:t>
            </w:r>
            <w:r>
              <w:rPr>
                <w:sz w:val="20"/>
              </w:rPr>
              <w:t>partnership</w:t>
            </w:r>
            <w:r>
              <w:rPr>
                <w:spacing w:val="-3"/>
                <w:sz w:val="20"/>
              </w:rPr>
              <w:t xml:space="preserve"> </w:t>
            </w:r>
            <w:r>
              <w:rPr>
                <w:sz w:val="20"/>
              </w:rPr>
              <w:t>with</w:t>
            </w:r>
            <w:r>
              <w:rPr>
                <w:spacing w:val="-3"/>
                <w:sz w:val="20"/>
              </w:rPr>
              <w:t xml:space="preserve"> </w:t>
            </w:r>
            <w:r>
              <w:rPr>
                <w:sz w:val="20"/>
              </w:rPr>
              <w:t>parents</w:t>
            </w:r>
            <w:r>
              <w:rPr>
                <w:spacing w:val="-4"/>
                <w:sz w:val="20"/>
              </w:rPr>
              <w:t xml:space="preserve"> </w:t>
            </w:r>
            <w:r>
              <w:rPr>
                <w:sz w:val="20"/>
              </w:rPr>
              <w:t>and</w:t>
            </w:r>
            <w:r>
              <w:rPr>
                <w:spacing w:val="-3"/>
                <w:sz w:val="20"/>
              </w:rPr>
              <w:t xml:space="preserve"> </w:t>
            </w:r>
            <w:r>
              <w:rPr>
                <w:sz w:val="20"/>
              </w:rPr>
              <w:t>carers</w:t>
            </w:r>
            <w:r>
              <w:rPr>
                <w:spacing w:val="-5"/>
                <w:sz w:val="20"/>
              </w:rPr>
              <w:t xml:space="preserve"> </w:t>
            </w:r>
            <w:r>
              <w:rPr>
                <w:sz w:val="20"/>
              </w:rPr>
              <w:t>to</w:t>
            </w:r>
            <w:r>
              <w:rPr>
                <w:spacing w:val="-3"/>
                <w:sz w:val="20"/>
              </w:rPr>
              <w:t xml:space="preserve"> </w:t>
            </w:r>
            <w:r>
              <w:rPr>
                <w:sz w:val="20"/>
              </w:rPr>
              <w:t>support</w:t>
            </w:r>
            <w:r>
              <w:rPr>
                <w:spacing w:val="-3"/>
                <w:sz w:val="20"/>
              </w:rPr>
              <w:t xml:space="preserve"> </w:t>
            </w:r>
            <w:r>
              <w:rPr>
                <w:sz w:val="20"/>
              </w:rPr>
              <w:t>and</w:t>
            </w:r>
            <w:r>
              <w:rPr>
                <w:spacing w:val="-3"/>
                <w:sz w:val="20"/>
              </w:rPr>
              <w:t xml:space="preserve"> </w:t>
            </w:r>
            <w:r>
              <w:rPr>
                <w:sz w:val="20"/>
              </w:rPr>
              <w:t>improve</w:t>
            </w:r>
            <w:r>
              <w:rPr>
                <w:spacing w:val="-4"/>
                <w:sz w:val="20"/>
              </w:rPr>
              <w:t xml:space="preserve"> </w:t>
            </w:r>
            <w:r>
              <w:rPr>
                <w:sz w:val="20"/>
              </w:rPr>
              <w:t>pupils’ achievement and personal</w:t>
            </w:r>
            <w:r>
              <w:rPr>
                <w:spacing w:val="-1"/>
                <w:sz w:val="20"/>
              </w:rPr>
              <w:t xml:space="preserve"> </w:t>
            </w:r>
            <w:r>
              <w:rPr>
                <w:sz w:val="20"/>
              </w:rPr>
              <w:t>development.</w:t>
            </w:r>
          </w:p>
          <w:p w:rsidR="005C15DD" w:rsidRDefault="005C15DD" w:rsidP="005C15DD">
            <w:pPr>
              <w:pStyle w:val="TableParagraph"/>
              <w:numPr>
                <w:ilvl w:val="0"/>
                <w:numId w:val="7"/>
              </w:numPr>
              <w:tabs>
                <w:tab w:val="left" w:pos="467"/>
                <w:tab w:val="left" w:pos="468"/>
              </w:tabs>
              <w:spacing w:before="61"/>
              <w:ind w:right="428"/>
              <w:rPr>
                <w:sz w:val="20"/>
              </w:rPr>
            </w:pPr>
            <w:r>
              <w:rPr>
                <w:sz w:val="20"/>
              </w:rPr>
              <w:t>Seek</w:t>
            </w:r>
            <w:r>
              <w:rPr>
                <w:spacing w:val="-3"/>
                <w:sz w:val="20"/>
              </w:rPr>
              <w:t xml:space="preserve"> </w:t>
            </w:r>
            <w:r>
              <w:rPr>
                <w:sz w:val="20"/>
              </w:rPr>
              <w:t>opportunities</w:t>
            </w:r>
            <w:r>
              <w:rPr>
                <w:spacing w:val="-5"/>
                <w:sz w:val="20"/>
              </w:rPr>
              <w:t xml:space="preserve"> </w:t>
            </w:r>
            <w:r>
              <w:rPr>
                <w:sz w:val="20"/>
              </w:rPr>
              <w:t>to</w:t>
            </w:r>
            <w:r>
              <w:rPr>
                <w:spacing w:val="-3"/>
                <w:sz w:val="20"/>
              </w:rPr>
              <w:t xml:space="preserve"> </w:t>
            </w:r>
            <w:r>
              <w:rPr>
                <w:sz w:val="20"/>
              </w:rPr>
              <w:t>invite</w:t>
            </w:r>
            <w:r>
              <w:rPr>
                <w:spacing w:val="-4"/>
                <w:sz w:val="20"/>
              </w:rPr>
              <w:t xml:space="preserve"> </w:t>
            </w:r>
            <w:r>
              <w:rPr>
                <w:sz w:val="20"/>
              </w:rPr>
              <w:t>parents</w:t>
            </w:r>
            <w:r>
              <w:rPr>
                <w:spacing w:val="-4"/>
                <w:sz w:val="20"/>
              </w:rPr>
              <w:t xml:space="preserve"> </w:t>
            </w:r>
            <w:r>
              <w:rPr>
                <w:sz w:val="20"/>
              </w:rPr>
              <w:t>and</w:t>
            </w:r>
            <w:r>
              <w:rPr>
                <w:spacing w:val="-3"/>
                <w:sz w:val="20"/>
              </w:rPr>
              <w:t xml:space="preserve"> </w:t>
            </w:r>
            <w:r>
              <w:rPr>
                <w:sz w:val="20"/>
              </w:rPr>
              <w:t>carers,</w:t>
            </w:r>
            <w:r>
              <w:rPr>
                <w:spacing w:val="-3"/>
                <w:sz w:val="20"/>
              </w:rPr>
              <w:t xml:space="preserve"> </w:t>
            </w:r>
            <w:r>
              <w:rPr>
                <w:sz w:val="20"/>
              </w:rPr>
              <w:t>community figures,</w:t>
            </w:r>
            <w:r>
              <w:rPr>
                <w:spacing w:val="-3"/>
                <w:sz w:val="20"/>
              </w:rPr>
              <w:t xml:space="preserve"> </w:t>
            </w:r>
            <w:r>
              <w:rPr>
                <w:sz w:val="20"/>
              </w:rPr>
              <w:t>businesses</w:t>
            </w:r>
            <w:r>
              <w:rPr>
                <w:spacing w:val="-5"/>
                <w:sz w:val="20"/>
              </w:rPr>
              <w:t xml:space="preserve"> </w:t>
            </w:r>
            <w:r>
              <w:rPr>
                <w:sz w:val="20"/>
              </w:rPr>
              <w:t>or</w:t>
            </w:r>
            <w:r>
              <w:rPr>
                <w:spacing w:val="-3"/>
                <w:sz w:val="20"/>
              </w:rPr>
              <w:t xml:space="preserve"> </w:t>
            </w:r>
            <w:r>
              <w:rPr>
                <w:sz w:val="20"/>
              </w:rPr>
              <w:t>other</w:t>
            </w:r>
            <w:r>
              <w:rPr>
                <w:spacing w:val="-3"/>
                <w:sz w:val="20"/>
              </w:rPr>
              <w:t xml:space="preserve"> </w:t>
            </w:r>
            <w:r>
              <w:rPr>
                <w:sz w:val="20"/>
              </w:rPr>
              <w:t>organisations</w:t>
            </w:r>
            <w:r>
              <w:rPr>
                <w:spacing w:val="-5"/>
                <w:sz w:val="20"/>
              </w:rPr>
              <w:t xml:space="preserve"> </w:t>
            </w:r>
            <w:r>
              <w:rPr>
                <w:sz w:val="20"/>
              </w:rPr>
              <w:t>into</w:t>
            </w:r>
            <w:r>
              <w:rPr>
                <w:spacing w:val="-3"/>
                <w:sz w:val="20"/>
              </w:rPr>
              <w:t xml:space="preserve"> </w:t>
            </w:r>
            <w:r>
              <w:rPr>
                <w:sz w:val="20"/>
              </w:rPr>
              <w:t>the school to enhance the school and its value to the wider</w:t>
            </w:r>
            <w:r>
              <w:rPr>
                <w:spacing w:val="-9"/>
                <w:sz w:val="20"/>
              </w:rPr>
              <w:t xml:space="preserve"> </w:t>
            </w:r>
            <w:r>
              <w:rPr>
                <w:sz w:val="20"/>
              </w:rPr>
              <w:t>community.</w:t>
            </w:r>
          </w:p>
          <w:p w:rsidR="005C15DD" w:rsidRDefault="005C15DD" w:rsidP="005C15DD">
            <w:pPr>
              <w:pStyle w:val="TableParagraph"/>
              <w:numPr>
                <w:ilvl w:val="0"/>
                <w:numId w:val="7"/>
              </w:numPr>
              <w:tabs>
                <w:tab w:val="left" w:pos="467"/>
                <w:tab w:val="left" w:pos="468"/>
              </w:tabs>
              <w:spacing w:before="60"/>
              <w:rPr>
                <w:sz w:val="20"/>
              </w:rPr>
            </w:pPr>
            <w:r>
              <w:rPr>
                <w:sz w:val="20"/>
              </w:rPr>
              <w:t>Co-operate and work with relevant agencies to protect</w:t>
            </w:r>
            <w:r>
              <w:rPr>
                <w:spacing w:val="-3"/>
                <w:sz w:val="20"/>
              </w:rPr>
              <w:t xml:space="preserve"> </w:t>
            </w:r>
            <w:r>
              <w:rPr>
                <w:sz w:val="20"/>
              </w:rPr>
              <w:t>children.</w:t>
            </w:r>
          </w:p>
          <w:p w:rsidR="005C15DD" w:rsidRDefault="005C15DD" w:rsidP="00EE59A0">
            <w:pPr>
              <w:pStyle w:val="NoSpacing"/>
            </w:pPr>
          </w:p>
        </w:tc>
      </w:tr>
    </w:tbl>
    <w:p w:rsidR="005A742C" w:rsidRDefault="005A742C" w:rsidP="005C15DD">
      <w:pPr>
        <w:pStyle w:val="NoSpacing"/>
      </w:pPr>
    </w:p>
    <w:p w:rsidR="005A742C" w:rsidRDefault="005A742C" w:rsidP="005A742C"/>
    <w:p w:rsidR="005C15DD" w:rsidRPr="005A742C" w:rsidRDefault="005A742C" w:rsidP="005A742C">
      <w:pPr>
        <w:tabs>
          <w:tab w:val="left" w:pos="3630"/>
        </w:tabs>
      </w:pPr>
      <w:r>
        <w:tab/>
      </w:r>
    </w:p>
    <w:sectPr w:rsidR="005C15DD" w:rsidRPr="005A742C" w:rsidSect="005C15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409B"/>
    <w:multiLevelType w:val="hybridMultilevel"/>
    <w:tmpl w:val="3CF27FB0"/>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nsid w:val="03EE7992"/>
    <w:multiLevelType w:val="hybridMultilevel"/>
    <w:tmpl w:val="CAE40E2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nsid w:val="2CF85E26"/>
    <w:multiLevelType w:val="hybridMultilevel"/>
    <w:tmpl w:val="61B0376E"/>
    <w:lvl w:ilvl="0" w:tplc="060AFC64">
      <w:numFmt w:val="bullet"/>
      <w:lvlText w:val=""/>
      <w:lvlJc w:val="left"/>
      <w:pPr>
        <w:ind w:left="432" w:hanging="360"/>
      </w:pPr>
      <w:rPr>
        <w:rFonts w:ascii="Symbol" w:eastAsia="Symbol" w:hAnsi="Symbol" w:cs="Symbol" w:hint="default"/>
        <w:w w:val="99"/>
        <w:sz w:val="20"/>
        <w:szCs w:val="20"/>
        <w:lang w:val="en-GB" w:eastAsia="en-GB" w:bidi="en-GB"/>
      </w:rPr>
    </w:lvl>
    <w:lvl w:ilvl="1" w:tplc="10B44DCE">
      <w:numFmt w:val="bullet"/>
      <w:lvlText w:val="•"/>
      <w:lvlJc w:val="left"/>
      <w:pPr>
        <w:ind w:left="1155" w:hanging="360"/>
      </w:pPr>
      <w:rPr>
        <w:rFonts w:hint="default"/>
        <w:lang w:val="en-GB" w:eastAsia="en-GB" w:bidi="en-GB"/>
      </w:rPr>
    </w:lvl>
    <w:lvl w:ilvl="2" w:tplc="3CB44320">
      <w:numFmt w:val="bullet"/>
      <w:lvlText w:val="•"/>
      <w:lvlJc w:val="left"/>
      <w:pPr>
        <w:ind w:left="1870" w:hanging="360"/>
      </w:pPr>
      <w:rPr>
        <w:rFonts w:hint="default"/>
        <w:lang w:val="en-GB" w:eastAsia="en-GB" w:bidi="en-GB"/>
      </w:rPr>
    </w:lvl>
    <w:lvl w:ilvl="3" w:tplc="8454323A">
      <w:numFmt w:val="bullet"/>
      <w:lvlText w:val="•"/>
      <w:lvlJc w:val="left"/>
      <w:pPr>
        <w:ind w:left="2585" w:hanging="360"/>
      </w:pPr>
      <w:rPr>
        <w:rFonts w:hint="default"/>
        <w:lang w:val="en-GB" w:eastAsia="en-GB" w:bidi="en-GB"/>
      </w:rPr>
    </w:lvl>
    <w:lvl w:ilvl="4" w:tplc="30081224">
      <w:numFmt w:val="bullet"/>
      <w:lvlText w:val="•"/>
      <w:lvlJc w:val="left"/>
      <w:pPr>
        <w:ind w:left="3301" w:hanging="360"/>
      </w:pPr>
      <w:rPr>
        <w:rFonts w:hint="default"/>
        <w:lang w:val="en-GB" w:eastAsia="en-GB" w:bidi="en-GB"/>
      </w:rPr>
    </w:lvl>
    <w:lvl w:ilvl="5" w:tplc="4D2854BE">
      <w:numFmt w:val="bullet"/>
      <w:lvlText w:val="•"/>
      <w:lvlJc w:val="left"/>
      <w:pPr>
        <w:ind w:left="4016" w:hanging="360"/>
      </w:pPr>
      <w:rPr>
        <w:rFonts w:hint="default"/>
        <w:lang w:val="en-GB" w:eastAsia="en-GB" w:bidi="en-GB"/>
      </w:rPr>
    </w:lvl>
    <w:lvl w:ilvl="6" w:tplc="54E0ACFA">
      <w:numFmt w:val="bullet"/>
      <w:lvlText w:val="•"/>
      <w:lvlJc w:val="left"/>
      <w:pPr>
        <w:ind w:left="4731" w:hanging="360"/>
      </w:pPr>
      <w:rPr>
        <w:rFonts w:hint="default"/>
        <w:lang w:val="en-GB" w:eastAsia="en-GB" w:bidi="en-GB"/>
      </w:rPr>
    </w:lvl>
    <w:lvl w:ilvl="7" w:tplc="9B9654E4">
      <w:numFmt w:val="bullet"/>
      <w:lvlText w:val="•"/>
      <w:lvlJc w:val="left"/>
      <w:pPr>
        <w:ind w:left="5447" w:hanging="360"/>
      </w:pPr>
      <w:rPr>
        <w:rFonts w:hint="default"/>
        <w:lang w:val="en-GB" w:eastAsia="en-GB" w:bidi="en-GB"/>
      </w:rPr>
    </w:lvl>
    <w:lvl w:ilvl="8" w:tplc="028640A2">
      <w:numFmt w:val="bullet"/>
      <w:lvlText w:val="•"/>
      <w:lvlJc w:val="left"/>
      <w:pPr>
        <w:ind w:left="6162" w:hanging="360"/>
      </w:pPr>
      <w:rPr>
        <w:rFonts w:hint="default"/>
        <w:lang w:val="en-GB" w:eastAsia="en-GB" w:bidi="en-GB"/>
      </w:rPr>
    </w:lvl>
  </w:abstractNum>
  <w:abstractNum w:abstractNumId="3">
    <w:nsid w:val="451629CD"/>
    <w:multiLevelType w:val="hybridMultilevel"/>
    <w:tmpl w:val="8A6CF5B2"/>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4">
    <w:nsid w:val="4A072230"/>
    <w:multiLevelType w:val="hybridMultilevel"/>
    <w:tmpl w:val="929008A8"/>
    <w:lvl w:ilvl="0" w:tplc="5484C8B6">
      <w:start w:val="1"/>
      <w:numFmt w:val="decimal"/>
      <w:lvlText w:val="%1."/>
      <w:lvlJc w:val="left"/>
      <w:pPr>
        <w:ind w:left="310" w:hanging="197"/>
        <w:jc w:val="left"/>
      </w:pPr>
      <w:rPr>
        <w:rFonts w:ascii="Calibri" w:eastAsia="Calibri" w:hAnsi="Calibri" w:cs="Calibri" w:hint="default"/>
        <w:w w:val="99"/>
        <w:sz w:val="20"/>
        <w:szCs w:val="20"/>
        <w:lang w:val="en-GB" w:eastAsia="en-GB" w:bidi="en-GB"/>
      </w:rPr>
    </w:lvl>
    <w:lvl w:ilvl="1" w:tplc="6F3E2224">
      <w:numFmt w:val="bullet"/>
      <w:lvlText w:val="•"/>
      <w:lvlJc w:val="left"/>
      <w:pPr>
        <w:ind w:left="1047" w:hanging="197"/>
      </w:pPr>
      <w:rPr>
        <w:rFonts w:hint="default"/>
        <w:lang w:val="en-GB" w:eastAsia="en-GB" w:bidi="en-GB"/>
      </w:rPr>
    </w:lvl>
    <w:lvl w:ilvl="2" w:tplc="2DD6E0EC">
      <w:numFmt w:val="bullet"/>
      <w:lvlText w:val="•"/>
      <w:lvlJc w:val="left"/>
      <w:pPr>
        <w:ind w:left="1774" w:hanging="197"/>
      </w:pPr>
      <w:rPr>
        <w:rFonts w:hint="default"/>
        <w:lang w:val="en-GB" w:eastAsia="en-GB" w:bidi="en-GB"/>
      </w:rPr>
    </w:lvl>
    <w:lvl w:ilvl="3" w:tplc="70C0E0B8">
      <w:numFmt w:val="bullet"/>
      <w:lvlText w:val="•"/>
      <w:lvlJc w:val="left"/>
      <w:pPr>
        <w:ind w:left="2501" w:hanging="197"/>
      </w:pPr>
      <w:rPr>
        <w:rFonts w:hint="default"/>
        <w:lang w:val="en-GB" w:eastAsia="en-GB" w:bidi="en-GB"/>
      </w:rPr>
    </w:lvl>
    <w:lvl w:ilvl="4" w:tplc="A4747ACE">
      <w:numFmt w:val="bullet"/>
      <w:lvlText w:val="•"/>
      <w:lvlJc w:val="left"/>
      <w:pPr>
        <w:ind w:left="3228" w:hanging="197"/>
      </w:pPr>
      <w:rPr>
        <w:rFonts w:hint="default"/>
        <w:lang w:val="en-GB" w:eastAsia="en-GB" w:bidi="en-GB"/>
      </w:rPr>
    </w:lvl>
    <w:lvl w:ilvl="5" w:tplc="C3D8D808">
      <w:numFmt w:val="bullet"/>
      <w:lvlText w:val="•"/>
      <w:lvlJc w:val="left"/>
      <w:pPr>
        <w:ind w:left="3955" w:hanging="197"/>
      </w:pPr>
      <w:rPr>
        <w:rFonts w:hint="default"/>
        <w:lang w:val="en-GB" w:eastAsia="en-GB" w:bidi="en-GB"/>
      </w:rPr>
    </w:lvl>
    <w:lvl w:ilvl="6" w:tplc="6826EF8E">
      <w:numFmt w:val="bullet"/>
      <w:lvlText w:val="•"/>
      <w:lvlJc w:val="left"/>
      <w:pPr>
        <w:ind w:left="4682" w:hanging="197"/>
      </w:pPr>
      <w:rPr>
        <w:rFonts w:hint="default"/>
        <w:lang w:val="en-GB" w:eastAsia="en-GB" w:bidi="en-GB"/>
      </w:rPr>
    </w:lvl>
    <w:lvl w:ilvl="7" w:tplc="D9ECF620">
      <w:numFmt w:val="bullet"/>
      <w:lvlText w:val="•"/>
      <w:lvlJc w:val="left"/>
      <w:pPr>
        <w:ind w:left="5409" w:hanging="197"/>
      </w:pPr>
      <w:rPr>
        <w:rFonts w:hint="default"/>
        <w:lang w:val="en-GB" w:eastAsia="en-GB" w:bidi="en-GB"/>
      </w:rPr>
    </w:lvl>
    <w:lvl w:ilvl="8" w:tplc="BDCCDA6E">
      <w:numFmt w:val="bullet"/>
      <w:lvlText w:val="•"/>
      <w:lvlJc w:val="left"/>
      <w:pPr>
        <w:ind w:left="6136" w:hanging="197"/>
      </w:pPr>
      <w:rPr>
        <w:rFonts w:hint="default"/>
        <w:lang w:val="en-GB" w:eastAsia="en-GB" w:bidi="en-GB"/>
      </w:rPr>
    </w:lvl>
  </w:abstractNum>
  <w:abstractNum w:abstractNumId="5">
    <w:nsid w:val="5DF25F00"/>
    <w:multiLevelType w:val="hybridMultilevel"/>
    <w:tmpl w:val="47340B1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nsid w:val="65012724"/>
    <w:multiLevelType w:val="hybridMultilevel"/>
    <w:tmpl w:val="4F9A524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nsid w:val="671133D7"/>
    <w:multiLevelType w:val="hybridMultilevel"/>
    <w:tmpl w:val="0742C63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nsid w:val="7D4E622B"/>
    <w:multiLevelType w:val="hybridMultilevel"/>
    <w:tmpl w:val="2E1A081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DD"/>
    <w:rsid w:val="005A742C"/>
    <w:rsid w:val="005C15DD"/>
    <w:rsid w:val="00925D3A"/>
    <w:rsid w:val="009536DB"/>
    <w:rsid w:val="00CD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391B-4AB0-4041-96D6-C3ABC145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5DD"/>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eastAsia="en-GB" w:bidi="en-GB"/>
    </w:rPr>
  </w:style>
  <w:style w:type="character" w:customStyle="1" w:styleId="TitleChar">
    <w:name w:val="Title Char"/>
    <w:basedOn w:val="DefaultParagraphFont"/>
    <w:link w:val="Title"/>
    <w:uiPriority w:val="10"/>
    <w:rsid w:val="005C15DD"/>
    <w:rPr>
      <w:rFonts w:asciiTheme="majorHAnsi" w:eastAsiaTheme="majorEastAsia" w:hAnsiTheme="majorHAnsi" w:cstheme="majorBidi"/>
      <w:spacing w:val="-10"/>
      <w:kern w:val="28"/>
      <w:sz w:val="56"/>
      <w:szCs w:val="56"/>
      <w:lang w:eastAsia="en-GB" w:bidi="en-GB"/>
    </w:rPr>
  </w:style>
  <w:style w:type="paragraph" w:styleId="NoSpacing">
    <w:name w:val="No Spacing"/>
    <w:uiPriority w:val="1"/>
    <w:qFormat/>
    <w:rsid w:val="005C15DD"/>
    <w:pPr>
      <w:spacing w:after="0" w:line="240" w:lineRule="auto"/>
    </w:pPr>
  </w:style>
  <w:style w:type="table" w:styleId="TableGrid">
    <w:name w:val="Table Grid"/>
    <w:basedOn w:val="TableNormal"/>
    <w:uiPriority w:val="39"/>
    <w:rsid w:val="005C1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C15DD"/>
    <w:pPr>
      <w:widowControl w:val="0"/>
      <w:autoSpaceDE w:val="0"/>
      <w:autoSpaceDN w:val="0"/>
      <w:spacing w:after="0" w:line="240" w:lineRule="auto"/>
      <w:ind w:left="467" w:hanging="360"/>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CFFF1664</Template>
  <TotalTime>18</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Atlas</dc:creator>
  <cp:keywords/>
  <dc:description/>
  <cp:lastModifiedBy>Hilary Atlas</cp:lastModifiedBy>
  <cp:revision>3</cp:revision>
  <dcterms:created xsi:type="dcterms:W3CDTF">2017-12-19T14:29:00Z</dcterms:created>
  <dcterms:modified xsi:type="dcterms:W3CDTF">2017-12-19T15:56:00Z</dcterms:modified>
</cp:coreProperties>
</file>