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B2" w:rsidRDefault="00CA3A8B">
      <w:pPr>
        <w:widowControl w:val="0"/>
        <w:spacing w:after="100"/>
        <w:jc w:val="center"/>
        <w:rPr>
          <w:rFonts w:ascii="Helvetica" w:eastAsia="Helvetica" w:hAnsi="Helvetica" w:cs="Helvetica"/>
          <w:b/>
        </w:rPr>
      </w:pPr>
      <w:bookmarkStart w:id="0" w:name="_GoBack"/>
      <w:bookmarkEnd w:id="0"/>
      <w:r>
        <w:rPr>
          <w:rFonts w:ascii="Helvetica" w:eastAsia="Helvetica" w:hAnsi="Helvetica" w:cs="Helvetica"/>
          <w:b/>
        </w:rPr>
        <w:t xml:space="preserve">The Europa School UK Culham, Abingdon, Oxfordshire </w:t>
      </w:r>
    </w:p>
    <w:p w:rsidR="005420B2" w:rsidRDefault="00CA3A8B">
      <w:pPr>
        <w:widowControl w:val="0"/>
        <w:spacing w:after="100"/>
        <w:jc w:val="center"/>
        <w:rPr>
          <w:rFonts w:ascii="Helvetica" w:eastAsia="Helvetica" w:hAnsi="Helvetica" w:cs="Helvetica"/>
          <w:b/>
        </w:rPr>
      </w:pPr>
      <w:r>
        <w:rPr>
          <w:rFonts w:ascii="Helvetica" w:eastAsia="Helvetica" w:hAnsi="Helvetica" w:cs="Helvetica"/>
          <w:b/>
        </w:rPr>
        <w:t>is seeking part</w:t>
      </w:r>
      <w:r>
        <w:rPr>
          <w:rFonts w:ascii="Helvetica" w:eastAsia="Helvetica" w:hAnsi="Helvetica" w:cs="Helvetica"/>
          <w:b/>
        </w:rPr>
        <w:t>-</w:t>
      </w:r>
      <w:r>
        <w:rPr>
          <w:rFonts w:ascii="Helvetica" w:eastAsia="Helvetica" w:hAnsi="Helvetica" w:cs="Helvetica"/>
          <w:b/>
        </w:rPr>
        <w:t xml:space="preserve">time German speaking Teaching Assistants </w:t>
      </w:r>
    </w:p>
    <w:p w:rsidR="005420B2" w:rsidRDefault="005420B2">
      <w:pPr>
        <w:widowControl w:val="0"/>
        <w:spacing w:after="100"/>
        <w:rPr>
          <w:rFonts w:ascii="Helvetica" w:eastAsia="Helvetica" w:hAnsi="Helvetica" w:cs="Helvetica"/>
          <w:b/>
        </w:rPr>
      </w:pPr>
    </w:p>
    <w:p w:rsidR="005420B2" w:rsidRDefault="005420B2">
      <w:pPr>
        <w:widowControl w:val="0"/>
        <w:spacing w:after="100"/>
        <w:rPr>
          <w:rFonts w:ascii="Helvetica" w:eastAsia="Helvetica" w:hAnsi="Helvetica" w:cs="Helvetica"/>
          <w:b/>
        </w:rPr>
      </w:pPr>
    </w:p>
    <w:p w:rsidR="005420B2" w:rsidRDefault="00CA3A8B">
      <w:pPr>
        <w:widowControl w:val="0"/>
        <w:spacing w:after="100"/>
        <w:rPr>
          <w:rFonts w:ascii="Helvetica" w:eastAsia="Helvetica" w:hAnsi="Helvetica" w:cs="Helvetica"/>
        </w:rPr>
      </w:pPr>
      <w:r>
        <w:rPr>
          <w:rFonts w:ascii="Helvetica" w:eastAsia="Helvetica" w:hAnsi="Helvetica" w:cs="Helvetica"/>
        </w:rPr>
        <w:t xml:space="preserve">The Europa School UK offers multilingual education </w:t>
      </w:r>
      <w:r>
        <w:rPr>
          <w:rFonts w:ascii="Helvetica" w:eastAsia="Helvetica" w:hAnsi="Helvetica" w:cs="Helvetica"/>
        </w:rPr>
        <w:t xml:space="preserve">for children </w:t>
      </w:r>
      <w:r>
        <w:rPr>
          <w:rFonts w:ascii="Helvetica" w:eastAsia="Helvetica" w:hAnsi="Helvetica" w:cs="Helvetica"/>
        </w:rPr>
        <w:t>aged 4-19.</w:t>
      </w:r>
    </w:p>
    <w:p w:rsidR="005420B2" w:rsidRDefault="00CA3A8B">
      <w:pPr>
        <w:widowControl w:val="0"/>
        <w:spacing w:after="100"/>
        <w:rPr>
          <w:rFonts w:ascii="Helvetica" w:eastAsia="Helvetica" w:hAnsi="Helvetica" w:cs="Helvetica"/>
        </w:rPr>
      </w:pPr>
      <w:r>
        <w:rPr>
          <w:rFonts w:ascii="Helvetica" w:eastAsia="Helvetica" w:hAnsi="Helvetica" w:cs="Helvetica"/>
        </w:rPr>
        <w:t>T</w:t>
      </w:r>
      <w:r>
        <w:rPr>
          <w:rFonts w:ascii="Helvetica" w:eastAsia="Helvetica" w:hAnsi="Helvetica" w:cs="Helvetica"/>
        </w:rPr>
        <w:t xml:space="preserve">he school specialises in Languages and Sciences. </w:t>
      </w:r>
      <w:r>
        <w:rPr>
          <w:rFonts w:ascii="Helvetica" w:eastAsia="Helvetica" w:hAnsi="Helvetica" w:cs="Helvetica"/>
        </w:rPr>
        <w:t>In primary, f</w:t>
      </w:r>
      <w:r>
        <w:rPr>
          <w:rFonts w:ascii="Helvetica" w:eastAsia="Helvetica" w:hAnsi="Helvetica" w:cs="Helvetica"/>
        </w:rPr>
        <w:t>rom the age of 4, our children learn in a bilingual class: either French/English or German/English or Spanish/English. They follow the European Schools’ curriculum, enhanced where required by statutory requirements of the UK system.</w:t>
      </w:r>
    </w:p>
    <w:p w:rsidR="005420B2" w:rsidRDefault="00CA3A8B">
      <w:pPr>
        <w:widowControl w:val="0"/>
        <w:spacing w:after="100"/>
        <w:rPr>
          <w:rFonts w:ascii="Helvetica" w:eastAsia="Helvetica" w:hAnsi="Helvetica" w:cs="Helvetica"/>
        </w:rPr>
      </w:pPr>
      <w:r>
        <w:rPr>
          <w:rFonts w:ascii="Helvetica" w:eastAsia="Helvetica" w:hAnsi="Helvetica" w:cs="Helvetica"/>
        </w:rPr>
        <w:t xml:space="preserve">Staff are fluent in at </w:t>
      </w:r>
      <w:r>
        <w:rPr>
          <w:rFonts w:ascii="Helvetica" w:eastAsia="Helvetica" w:hAnsi="Helvetica" w:cs="Helvetica"/>
        </w:rPr>
        <w:t>least one of English, French, Spanish or German.</w:t>
      </w:r>
    </w:p>
    <w:p w:rsidR="005420B2" w:rsidRDefault="00CA3A8B">
      <w:pPr>
        <w:widowControl w:val="0"/>
        <w:spacing w:after="100"/>
        <w:rPr>
          <w:rFonts w:ascii="Helvetica" w:eastAsia="Helvetica" w:hAnsi="Helvetica" w:cs="Helvetica"/>
        </w:rPr>
      </w:pPr>
      <w:r>
        <w:rPr>
          <w:rFonts w:ascii="Helvetica" w:eastAsia="Helvetica" w:hAnsi="Helvetica" w:cs="Helvetica"/>
        </w:rPr>
        <w:t>Teaching Assistants (TAs) are deployed in support of individual or groups of pupils, under the direction of a class teacher. A willingness to assist with SEN and language support is important.</w:t>
      </w:r>
    </w:p>
    <w:p w:rsidR="005420B2" w:rsidRDefault="00CA3A8B">
      <w:pPr>
        <w:widowControl w:val="0"/>
        <w:spacing w:after="100"/>
        <w:rPr>
          <w:rFonts w:ascii="Helvetica" w:eastAsia="Helvetica" w:hAnsi="Helvetica" w:cs="Helvetica"/>
        </w:rPr>
      </w:pPr>
      <w:r>
        <w:rPr>
          <w:rFonts w:ascii="Helvetica" w:eastAsia="Helvetica" w:hAnsi="Helvetica" w:cs="Helvetica"/>
        </w:rPr>
        <w:t>Applications w</w:t>
      </w:r>
      <w:r>
        <w:rPr>
          <w:rFonts w:ascii="Helvetica" w:eastAsia="Helvetica" w:hAnsi="Helvetica" w:cs="Helvetica"/>
        </w:rPr>
        <w:t xml:space="preserve">ill be considered from candidates wishing to work </w:t>
      </w:r>
      <w:r>
        <w:rPr>
          <w:rFonts w:ascii="Helvetica" w:eastAsia="Helvetica" w:hAnsi="Helvetica" w:cs="Helvetica"/>
        </w:rPr>
        <w:t>Wednesday afternoon from 12.30 to 4pm and 8am to 4pm Thursday and Friday.</w:t>
      </w:r>
    </w:p>
    <w:p w:rsidR="005420B2" w:rsidRDefault="00CA3A8B">
      <w:pPr>
        <w:widowControl w:val="0"/>
        <w:spacing w:after="100"/>
        <w:rPr>
          <w:rFonts w:ascii="Helvetica" w:eastAsia="Helvetica" w:hAnsi="Helvetica" w:cs="Helvetica"/>
        </w:rPr>
      </w:pPr>
      <w:r>
        <w:rPr>
          <w:rFonts w:ascii="Helvetica" w:eastAsia="Helvetica" w:hAnsi="Helvetica" w:cs="Helvetica"/>
        </w:rPr>
        <w:t>All applications must be submitted using the standard form only. Please complete all sections of the form rather than sending separa</w:t>
      </w:r>
      <w:r>
        <w:rPr>
          <w:rFonts w:ascii="Helvetica" w:eastAsia="Helvetica" w:hAnsi="Helvetica" w:cs="Helvetica"/>
        </w:rPr>
        <w:t>te CVs.</w:t>
      </w:r>
    </w:p>
    <w:p w:rsidR="005420B2" w:rsidRDefault="00CA3A8B">
      <w:pPr>
        <w:widowControl w:val="0"/>
        <w:spacing w:after="100"/>
        <w:rPr>
          <w:rFonts w:ascii="Helvetica" w:eastAsia="Helvetica" w:hAnsi="Helvetica" w:cs="Helvetica"/>
        </w:rPr>
      </w:pPr>
      <w:r>
        <w:rPr>
          <w:rFonts w:ascii="Helvetica" w:eastAsia="Helvetica" w:hAnsi="Helvetica" w:cs="Helvetica"/>
        </w:rPr>
        <w:t xml:space="preserve">Any enquiries may be made to: </w:t>
      </w:r>
      <w:r>
        <w:rPr>
          <w:rFonts w:ascii="Helvetica" w:eastAsia="Helvetica" w:hAnsi="Helvetica" w:cs="Helvetica"/>
        </w:rPr>
        <w:t>applications</w:t>
      </w:r>
      <w:r>
        <w:rPr>
          <w:rFonts w:ascii="Helvetica" w:eastAsia="Helvetica" w:hAnsi="Helvetica" w:cs="Helvetica"/>
        </w:rPr>
        <w:t>@europaschool.uk or 01235 524060.</w:t>
      </w:r>
    </w:p>
    <w:p w:rsidR="005420B2" w:rsidRDefault="00CA3A8B">
      <w:pPr>
        <w:widowControl w:val="0"/>
        <w:spacing w:after="100"/>
        <w:rPr>
          <w:rFonts w:ascii="Helvetica" w:eastAsia="Helvetica" w:hAnsi="Helvetica" w:cs="Helvetica"/>
        </w:rPr>
      </w:pPr>
      <w:r>
        <w:rPr>
          <w:rFonts w:ascii="Helvetica" w:eastAsia="Helvetica" w:hAnsi="Helvetica" w:cs="Helvetica"/>
        </w:rPr>
        <w:t>The Europa School is committed to safeguarding children; successful candidates will be subject to an enhanced</w:t>
      </w:r>
      <w:r>
        <w:rPr>
          <w:rFonts w:ascii="Helvetica" w:eastAsia="Helvetica" w:hAnsi="Helvetica" w:cs="Helvetica"/>
        </w:rPr>
        <w:t xml:space="preserve"> DBS check.</w:t>
      </w:r>
    </w:p>
    <w:p w:rsidR="005420B2" w:rsidRDefault="00CA3A8B">
      <w:pPr>
        <w:widowControl w:val="0"/>
        <w:spacing w:after="100"/>
        <w:rPr>
          <w:rFonts w:ascii="Helvetica" w:eastAsia="Helvetica" w:hAnsi="Helvetica" w:cs="Helvetica"/>
        </w:rPr>
      </w:pPr>
      <w:r>
        <w:rPr>
          <w:rFonts w:ascii="Helvetica" w:eastAsia="Helvetica" w:hAnsi="Helvetica" w:cs="Helvetica"/>
        </w:rPr>
        <w:t>The s</w:t>
      </w:r>
      <w:r>
        <w:rPr>
          <w:rFonts w:ascii="Helvetica" w:eastAsia="Helvetica" w:hAnsi="Helvetica" w:cs="Helvetica"/>
        </w:rPr>
        <w:t>alary</w:t>
      </w:r>
      <w:r>
        <w:rPr>
          <w:rFonts w:ascii="Helvetica" w:eastAsia="Helvetica" w:hAnsi="Helvetica" w:cs="Helvetica"/>
        </w:rPr>
        <w:t xml:space="preserve"> is Pt 11on Oxfordshire County Council Sa</w:t>
      </w:r>
      <w:r>
        <w:rPr>
          <w:rFonts w:ascii="Helvetica" w:eastAsia="Helvetica" w:hAnsi="Helvetica" w:cs="Helvetica"/>
        </w:rPr>
        <w:t>lary Grades, £15,807 pro rata for term-time only (80% full-time) equivalent to c. £6322.80 for 17.5 hours per week.</w:t>
      </w:r>
    </w:p>
    <w:p w:rsidR="005420B2" w:rsidRDefault="00CA3A8B">
      <w:pPr>
        <w:widowControl w:val="0"/>
        <w:spacing w:after="100"/>
        <w:rPr>
          <w:rFonts w:ascii="Helvetica" w:eastAsia="Helvetica" w:hAnsi="Helvetica" w:cs="Helvetica"/>
        </w:rPr>
      </w:pPr>
      <w:r>
        <w:rPr>
          <w:rFonts w:ascii="Helvetica" w:eastAsia="Helvetica" w:hAnsi="Helvetica" w:cs="Helvetica"/>
        </w:rPr>
        <w:t xml:space="preserve">Staff working these hours will still be paid monthly but will receive a salary pro-rata to their hours. </w:t>
      </w:r>
    </w:p>
    <w:p w:rsidR="005420B2" w:rsidRDefault="00CA3A8B">
      <w:pPr>
        <w:widowControl w:val="0"/>
        <w:spacing w:after="100"/>
        <w:rPr>
          <w:rFonts w:ascii="Helvetica" w:eastAsia="Helvetica" w:hAnsi="Helvetica" w:cs="Helvetica"/>
        </w:rPr>
      </w:pPr>
      <w:r>
        <w:rPr>
          <w:rFonts w:ascii="Helvetica" w:eastAsia="Helvetica" w:hAnsi="Helvetica" w:cs="Helvetica"/>
        </w:rPr>
        <w:t>Whilst having more than one languag</w:t>
      </w:r>
      <w:r>
        <w:rPr>
          <w:rFonts w:ascii="Helvetica" w:eastAsia="Helvetica" w:hAnsi="Helvetica" w:cs="Helvetica"/>
        </w:rPr>
        <w:t>e – particularly across English, French and German – will be advantageous, it is not an absolute requirement of the post and monolingual applicants should not be deterred from applying on this count only.  The levels of language competence (B2 and C2) refe</w:t>
      </w:r>
      <w:r>
        <w:rPr>
          <w:rFonts w:ascii="Helvetica" w:eastAsia="Helvetica" w:hAnsi="Helvetica" w:cs="Helvetica"/>
        </w:rPr>
        <w:t>renced in the person specification relate to any language spoken by any applicant not as their first language – i.e. not a language they grew up speaking. B2 level would equate to someone being able to communicate reasonably efficiently with other staff. C</w:t>
      </w:r>
      <w:r>
        <w:rPr>
          <w:rFonts w:ascii="Helvetica" w:eastAsia="Helvetica" w:hAnsi="Helvetica" w:cs="Helvetica"/>
        </w:rPr>
        <w:t>2 would equate to being able to communicate (speaking, writing and understanding) proficiently at the level of a native speaker of that language.</w:t>
      </w:r>
    </w:p>
    <w:p w:rsidR="005420B2" w:rsidRDefault="00CA3A8B">
      <w:pPr>
        <w:widowControl w:val="0"/>
        <w:spacing w:after="100"/>
        <w:rPr>
          <w:rFonts w:ascii="Helvetica" w:eastAsia="Helvetica" w:hAnsi="Helvetica" w:cs="Helvetica"/>
          <w:b/>
          <w:sz w:val="20"/>
          <w:szCs w:val="20"/>
        </w:rPr>
      </w:pPr>
      <w:r>
        <w:br w:type="page"/>
      </w:r>
      <w:r>
        <w:rPr>
          <w:rFonts w:ascii="Helvetica" w:eastAsia="Helvetica" w:hAnsi="Helvetica" w:cs="Helvetica"/>
          <w:b/>
          <w:sz w:val="20"/>
          <w:szCs w:val="20"/>
        </w:rPr>
        <w:lastRenderedPageBreak/>
        <w:t>JOB DESCRIPTION</w:t>
      </w:r>
    </w:p>
    <w:p w:rsidR="005420B2" w:rsidRDefault="00CA3A8B">
      <w:pPr>
        <w:widowControl w:val="0"/>
        <w:spacing w:after="100"/>
        <w:rPr>
          <w:rFonts w:ascii="Helvetica" w:eastAsia="Helvetica" w:hAnsi="Helvetica" w:cs="Helvetica"/>
          <w:sz w:val="20"/>
          <w:szCs w:val="20"/>
        </w:rPr>
      </w:pPr>
      <w:r>
        <w:rPr>
          <w:rFonts w:ascii="Helvetica" w:eastAsia="Helvetica" w:hAnsi="Helvetica" w:cs="Helvetica"/>
          <w:sz w:val="20"/>
          <w:szCs w:val="20"/>
        </w:rPr>
        <w:t>Post: Teaching Assistant</w:t>
      </w:r>
    </w:p>
    <w:p w:rsidR="005420B2" w:rsidRDefault="00CA3A8B">
      <w:pPr>
        <w:widowControl w:val="0"/>
        <w:spacing w:after="100"/>
        <w:rPr>
          <w:rFonts w:ascii="Helvetica" w:eastAsia="Helvetica" w:hAnsi="Helvetica" w:cs="Helvetica"/>
          <w:sz w:val="20"/>
          <w:szCs w:val="20"/>
        </w:rPr>
      </w:pPr>
      <w:r>
        <w:rPr>
          <w:rFonts w:ascii="Helvetica" w:eastAsia="Helvetica" w:hAnsi="Helvetica" w:cs="Helvetica"/>
          <w:sz w:val="20"/>
          <w:szCs w:val="20"/>
        </w:rPr>
        <w:t>Grade:</w:t>
      </w:r>
      <w:r>
        <w:rPr>
          <w:rFonts w:ascii="Helvetica" w:eastAsia="Helvetica" w:hAnsi="Helvetica" w:cs="Helvetica"/>
          <w:sz w:val="20"/>
          <w:szCs w:val="20"/>
        </w:rPr>
        <w:t>OCC</w:t>
      </w:r>
      <w:r>
        <w:rPr>
          <w:rFonts w:ascii="Helvetica" w:eastAsia="Helvetica" w:hAnsi="Helvetica" w:cs="Helvetica"/>
          <w:sz w:val="20"/>
          <w:szCs w:val="20"/>
        </w:rPr>
        <w:t xml:space="preserve"> Grade </w:t>
      </w:r>
      <w:r>
        <w:rPr>
          <w:rFonts w:ascii="Helvetica" w:eastAsia="Helvetica" w:hAnsi="Helvetica" w:cs="Helvetica"/>
          <w:sz w:val="20"/>
          <w:szCs w:val="20"/>
        </w:rPr>
        <w:t>Pt 11</w:t>
      </w:r>
      <w:r>
        <w:rPr>
          <w:rFonts w:ascii="Helvetica" w:eastAsia="Helvetica" w:hAnsi="Helvetica" w:cs="Helvetica"/>
          <w:sz w:val="20"/>
          <w:szCs w:val="20"/>
        </w:rPr>
        <w:t xml:space="preserve">, </w:t>
      </w:r>
    </w:p>
    <w:p w:rsidR="005420B2" w:rsidRDefault="00CA3A8B">
      <w:pPr>
        <w:widowControl w:val="0"/>
        <w:spacing w:after="100"/>
        <w:rPr>
          <w:rFonts w:ascii="Helvetica" w:eastAsia="Helvetica" w:hAnsi="Helvetica" w:cs="Helvetica"/>
          <w:sz w:val="20"/>
          <w:szCs w:val="20"/>
        </w:rPr>
      </w:pPr>
      <w:r>
        <w:rPr>
          <w:rFonts w:ascii="Helvetica" w:eastAsia="Helvetica" w:hAnsi="Helvetica" w:cs="Helvetica"/>
          <w:sz w:val="20"/>
          <w:szCs w:val="20"/>
        </w:rPr>
        <w:t>Hours:</w:t>
      </w:r>
      <w:r>
        <w:rPr>
          <w:rFonts w:ascii="Helvetica" w:eastAsia="Helvetica" w:hAnsi="Helvetica" w:cs="Helvetica"/>
          <w:sz w:val="20"/>
          <w:szCs w:val="20"/>
        </w:rPr>
        <w:t xml:space="preserve"> </w:t>
      </w:r>
      <w:r>
        <w:rPr>
          <w:rFonts w:ascii="Helvetica" w:eastAsia="Helvetica" w:hAnsi="Helvetica" w:cs="Helvetica"/>
          <w:sz w:val="20"/>
          <w:szCs w:val="20"/>
        </w:rPr>
        <w:t xml:space="preserve">Term-Time Only </w:t>
      </w:r>
      <w:r>
        <w:rPr>
          <w:rFonts w:ascii="Helvetica" w:eastAsia="Helvetica" w:hAnsi="Helvetica" w:cs="Helvetica"/>
          <w:sz w:val="20"/>
          <w:szCs w:val="20"/>
        </w:rPr>
        <w:t>17.5hrs</w:t>
      </w:r>
    </w:p>
    <w:p w:rsidR="005420B2" w:rsidRDefault="00CA3A8B">
      <w:pPr>
        <w:widowControl w:val="0"/>
        <w:spacing w:after="100"/>
        <w:rPr>
          <w:rFonts w:ascii="Helvetica" w:eastAsia="Helvetica" w:hAnsi="Helvetica" w:cs="Helvetica"/>
          <w:sz w:val="20"/>
          <w:szCs w:val="20"/>
        </w:rPr>
      </w:pPr>
      <w:r>
        <w:rPr>
          <w:rFonts w:ascii="Helvetica" w:eastAsia="Helvetica" w:hAnsi="Helvetica" w:cs="Helvetica"/>
          <w:sz w:val="20"/>
          <w:szCs w:val="20"/>
        </w:rPr>
        <w:t xml:space="preserve">Line Managed by: </w:t>
      </w:r>
      <w:r>
        <w:rPr>
          <w:rFonts w:ascii="Helvetica" w:eastAsia="Helvetica" w:hAnsi="Helvetica" w:cs="Helvetica"/>
          <w:sz w:val="20"/>
          <w:szCs w:val="20"/>
        </w:rPr>
        <w:t>Head of Primary</w:t>
      </w:r>
    </w:p>
    <w:p w:rsidR="005420B2" w:rsidRDefault="005420B2">
      <w:pPr>
        <w:widowControl w:val="0"/>
        <w:spacing w:after="100"/>
        <w:rPr>
          <w:rFonts w:ascii="Helvetica" w:eastAsia="Helvetica" w:hAnsi="Helvetica" w:cs="Helvetica"/>
          <w:sz w:val="20"/>
          <w:szCs w:val="20"/>
        </w:rPr>
      </w:pPr>
    </w:p>
    <w:p w:rsidR="005420B2" w:rsidRDefault="00CA3A8B">
      <w:pPr>
        <w:widowControl w:val="0"/>
        <w:spacing w:after="100"/>
        <w:rPr>
          <w:rFonts w:ascii="Helvetica" w:eastAsia="Helvetica" w:hAnsi="Helvetica" w:cs="Helvetica"/>
          <w:b/>
          <w:sz w:val="20"/>
          <w:szCs w:val="20"/>
        </w:rPr>
      </w:pPr>
      <w:r>
        <w:rPr>
          <w:rFonts w:ascii="Helvetica" w:eastAsia="Helvetica" w:hAnsi="Helvetica" w:cs="Helvetica"/>
          <w:b/>
          <w:sz w:val="20"/>
          <w:szCs w:val="20"/>
        </w:rPr>
        <w:t>Purpose of the Job:</w:t>
      </w:r>
    </w:p>
    <w:p w:rsidR="005420B2" w:rsidRDefault="00CA3A8B">
      <w:pPr>
        <w:widowControl w:val="0"/>
        <w:spacing w:after="100"/>
        <w:rPr>
          <w:rFonts w:ascii="Helvetica" w:eastAsia="Helvetica" w:hAnsi="Helvetica" w:cs="Helvetica"/>
          <w:sz w:val="20"/>
          <w:szCs w:val="20"/>
        </w:rPr>
      </w:pPr>
      <w:r>
        <w:rPr>
          <w:rFonts w:ascii="Helvetica" w:eastAsia="Helvetica" w:hAnsi="Helvetica" w:cs="Helvetica"/>
          <w:sz w:val="20"/>
          <w:szCs w:val="20"/>
        </w:rPr>
        <w:t xml:space="preserve">Provide efficient and effective Teaching Assistant (TA) support to identified pupils in order to support them in becoming more independent learners. Support the class teachers in the day-to-day running </w:t>
      </w:r>
      <w:r>
        <w:rPr>
          <w:rFonts w:ascii="Helvetica" w:eastAsia="Helvetica" w:hAnsi="Helvetica" w:cs="Helvetica"/>
          <w:sz w:val="20"/>
          <w:szCs w:val="20"/>
        </w:rPr>
        <w:t>of the classroom, working with groups and contributing to learning resources.</w:t>
      </w:r>
    </w:p>
    <w:p w:rsidR="005420B2" w:rsidRDefault="005420B2">
      <w:pPr>
        <w:widowControl w:val="0"/>
        <w:spacing w:after="100"/>
        <w:rPr>
          <w:rFonts w:ascii="Helvetica" w:eastAsia="Helvetica" w:hAnsi="Helvetica" w:cs="Helvetica"/>
          <w:sz w:val="20"/>
          <w:szCs w:val="20"/>
        </w:rPr>
      </w:pPr>
    </w:p>
    <w:p w:rsidR="005420B2" w:rsidRDefault="00CA3A8B">
      <w:pPr>
        <w:widowControl w:val="0"/>
        <w:spacing w:after="100"/>
        <w:rPr>
          <w:rFonts w:ascii="Helvetica" w:eastAsia="Helvetica" w:hAnsi="Helvetica" w:cs="Helvetica"/>
          <w:b/>
          <w:sz w:val="20"/>
          <w:szCs w:val="20"/>
        </w:rPr>
      </w:pPr>
      <w:r>
        <w:rPr>
          <w:rFonts w:ascii="Helvetica" w:eastAsia="Helvetica" w:hAnsi="Helvetica" w:cs="Helvetica"/>
          <w:b/>
          <w:sz w:val="20"/>
          <w:szCs w:val="20"/>
        </w:rPr>
        <w:t>Main Responsibilities</w:t>
      </w:r>
    </w:p>
    <w:p w:rsidR="005420B2" w:rsidRDefault="00CA3A8B">
      <w:pPr>
        <w:widowControl w:val="0"/>
        <w:spacing w:after="100"/>
        <w:rPr>
          <w:rFonts w:ascii="Helvetica" w:eastAsia="Helvetica" w:hAnsi="Helvetica" w:cs="Helvetica"/>
          <w:sz w:val="20"/>
          <w:szCs w:val="20"/>
        </w:rPr>
      </w:pPr>
      <w:r>
        <w:rPr>
          <w:rFonts w:ascii="Helvetica" w:eastAsia="Helvetica" w:hAnsi="Helvetica" w:cs="Helvetica"/>
          <w:sz w:val="20"/>
          <w:szCs w:val="20"/>
        </w:rPr>
        <w:t xml:space="preserve">• </w:t>
      </w:r>
      <w:r>
        <w:rPr>
          <w:rFonts w:ascii="Helvetica" w:eastAsia="Helvetica" w:hAnsi="Helvetica" w:cs="Helvetica"/>
          <w:sz w:val="20"/>
          <w:szCs w:val="20"/>
        </w:rPr>
        <w:t>Work with identified pupils – either individually or in groups as appropriate - under the direction of the class teacher, using a range of strategies app</w:t>
      </w:r>
      <w:r>
        <w:rPr>
          <w:rFonts w:ascii="Helvetica" w:eastAsia="Helvetica" w:hAnsi="Helvetica" w:cs="Helvetica"/>
          <w:sz w:val="20"/>
          <w:szCs w:val="20"/>
        </w:rPr>
        <w:t>ropriate to their needs to support their learning.</w:t>
      </w:r>
    </w:p>
    <w:p w:rsidR="005420B2" w:rsidRDefault="00CA3A8B">
      <w:pPr>
        <w:widowControl w:val="0"/>
        <w:spacing w:after="100"/>
        <w:rPr>
          <w:rFonts w:ascii="Helvetica" w:eastAsia="Helvetica" w:hAnsi="Helvetica" w:cs="Helvetica"/>
          <w:sz w:val="20"/>
          <w:szCs w:val="20"/>
        </w:rPr>
      </w:pPr>
      <w:r>
        <w:rPr>
          <w:rFonts w:ascii="Times" w:eastAsia="Times" w:hAnsi="Times" w:cs="Times"/>
          <w:sz w:val="20"/>
          <w:szCs w:val="20"/>
        </w:rPr>
        <w:t xml:space="preserve">• </w:t>
      </w:r>
      <w:r>
        <w:rPr>
          <w:rFonts w:ascii="Helvetica" w:eastAsia="Helvetica" w:hAnsi="Helvetica" w:cs="Helvetica"/>
          <w:sz w:val="20"/>
          <w:szCs w:val="20"/>
        </w:rPr>
        <w:t>Contribute as appropriate to the class teacher’s planning for individuals and groups.</w:t>
      </w:r>
    </w:p>
    <w:p w:rsidR="005420B2" w:rsidRDefault="00CA3A8B">
      <w:pPr>
        <w:widowControl w:val="0"/>
        <w:spacing w:after="100"/>
        <w:rPr>
          <w:rFonts w:ascii="Helvetica" w:eastAsia="Helvetica" w:hAnsi="Helvetica" w:cs="Helvetica"/>
          <w:sz w:val="20"/>
          <w:szCs w:val="20"/>
        </w:rPr>
      </w:pPr>
      <w:r>
        <w:rPr>
          <w:rFonts w:ascii="Helvetica" w:eastAsia="Helvetica" w:hAnsi="Helvetica" w:cs="Helvetica"/>
          <w:sz w:val="20"/>
          <w:szCs w:val="20"/>
        </w:rPr>
        <w:t>• Support the organisation of the learning environment, including : o Producing and maintaining resources as appropri</w:t>
      </w:r>
      <w:r>
        <w:rPr>
          <w:rFonts w:ascii="Helvetica" w:eastAsia="Helvetica" w:hAnsi="Helvetica" w:cs="Helvetica"/>
          <w:sz w:val="20"/>
          <w:szCs w:val="20"/>
        </w:rPr>
        <w:t>ate o Providing practical support in maintaining a purposeful, orderly and supportive environment for learning</w:t>
      </w:r>
    </w:p>
    <w:p w:rsidR="005420B2" w:rsidRDefault="00CA3A8B">
      <w:pPr>
        <w:widowControl w:val="0"/>
        <w:spacing w:after="100"/>
        <w:rPr>
          <w:rFonts w:ascii="Helvetica" w:eastAsia="Helvetica" w:hAnsi="Helvetica" w:cs="Helvetica"/>
          <w:sz w:val="20"/>
          <w:szCs w:val="20"/>
        </w:rPr>
      </w:pPr>
      <w:r>
        <w:rPr>
          <w:rFonts w:ascii="Times" w:eastAsia="Times" w:hAnsi="Times" w:cs="Times"/>
          <w:sz w:val="20"/>
          <w:szCs w:val="20"/>
        </w:rPr>
        <w:t xml:space="preserve">• </w:t>
      </w:r>
      <w:r>
        <w:rPr>
          <w:rFonts w:ascii="Helvetica" w:eastAsia="Helvetica" w:hAnsi="Helvetica" w:cs="Helvetica"/>
          <w:sz w:val="20"/>
          <w:szCs w:val="20"/>
        </w:rPr>
        <w:t>Contribute to the records of pupils’ progress and achievements, as agreed with the class teacher or SENCO, as appropriate.</w:t>
      </w:r>
    </w:p>
    <w:p w:rsidR="005420B2" w:rsidRDefault="00CA3A8B">
      <w:pPr>
        <w:widowControl w:val="0"/>
        <w:spacing w:after="100"/>
        <w:rPr>
          <w:rFonts w:ascii="Helvetica" w:eastAsia="Helvetica" w:hAnsi="Helvetica" w:cs="Helvetica"/>
          <w:sz w:val="20"/>
          <w:szCs w:val="20"/>
        </w:rPr>
      </w:pPr>
      <w:r>
        <w:rPr>
          <w:rFonts w:ascii="Helvetica" w:eastAsia="Helvetica" w:hAnsi="Helvetica" w:cs="Helvetica"/>
          <w:sz w:val="20"/>
          <w:szCs w:val="20"/>
        </w:rPr>
        <w:t>• Provide care with regard to the physical well-being of identified pupils.</w:t>
      </w:r>
    </w:p>
    <w:p w:rsidR="005420B2" w:rsidRDefault="00CA3A8B">
      <w:pPr>
        <w:widowControl w:val="0"/>
        <w:spacing w:after="100"/>
        <w:rPr>
          <w:rFonts w:ascii="Helvetica" w:eastAsia="Helvetica" w:hAnsi="Helvetica" w:cs="Helvetica"/>
          <w:sz w:val="20"/>
          <w:szCs w:val="20"/>
        </w:rPr>
      </w:pPr>
      <w:r>
        <w:rPr>
          <w:rFonts w:ascii="Helvetica" w:eastAsia="Helvetica" w:hAnsi="Helvetica" w:cs="Helvetica"/>
          <w:sz w:val="20"/>
          <w:szCs w:val="20"/>
        </w:rPr>
        <w:t>• Accompany pupils on educational visits and trips during contracted time.</w:t>
      </w:r>
    </w:p>
    <w:p w:rsidR="005420B2" w:rsidRDefault="00CA3A8B">
      <w:pPr>
        <w:widowControl w:val="0"/>
        <w:spacing w:after="100"/>
        <w:rPr>
          <w:rFonts w:ascii="Helvetica" w:eastAsia="Helvetica" w:hAnsi="Helvetica" w:cs="Helvetica"/>
          <w:sz w:val="20"/>
          <w:szCs w:val="20"/>
        </w:rPr>
      </w:pPr>
      <w:r>
        <w:rPr>
          <w:rFonts w:ascii="Helvetica" w:eastAsia="Helvetica" w:hAnsi="Helvetica" w:cs="Helvetica"/>
          <w:sz w:val="20"/>
          <w:szCs w:val="20"/>
        </w:rPr>
        <w:t>• Make a reasonable contribution to the richer life of the school, eg school plays etc.</w:t>
      </w:r>
    </w:p>
    <w:p w:rsidR="005420B2" w:rsidRDefault="00CA3A8B">
      <w:pPr>
        <w:widowControl w:val="0"/>
        <w:spacing w:after="100"/>
        <w:rPr>
          <w:rFonts w:ascii="Helvetica" w:eastAsia="Helvetica" w:hAnsi="Helvetica" w:cs="Helvetica"/>
          <w:sz w:val="20"/>
          <w:szCs w:val="20"/>
        </w:rPr>
      </w:pPr>
      <w:r>
        <w:rPr>
          <w:rFonts w:ascii="Helvetica" w:eastAsia="Helvetica" w:hAnsi="Helvetica" w:cs="Helvetica"/>
          <w:sz w:val="20"/>
          <w:szCs w:val="20"/>
        </w:rPr>
        <w:t>• Undertake pupil supervision, as required – including providing individual support to special consideration pupils, such as scribing, reading questions etc.</w:t>
      </w:r>
    </w:p>
    <w:p w:rsidR="005420B2" w:rsidRDefault="00CA3A8B">
      <w:pPr>
        <w:widowControl w:val="0"/>
        <w:spacing w:after="100"/>
        <w:rPr>
          <w:rFonts w:ascii="Helvetica" w:eastAsia="Helvetica" w:hAnsi="Helvetica" w:cs="Helvetica"/>
          <w:sz w:val="20"/>
          <w:szCs w:val="20"/>
        </w:rPr>
      </w:pPr>
      <w:r>
        <w:rPr>
          <w:rFonts w:ascii="Helvetica" w:eastAsia="Helvetica" w:hAnsi="Helvetica" w:cs="Helvetica"/>
          <w:sz w:val="20"/>
          <w:szCs w:val="20"/>
        </w:rPr>
        <w:t>•</w:t>
      </w:r>
      <w:r>
        <w:rPr>
          <w:rFonts w:ascii="Helvetica" w:eastAsia="Helvetica" w:hAnsi="Helvetica" w:cs="Helvetica"/>
          <w:sz w:val="20"/>
          <w:szCs w:val="20"/>
        </w:rPr>
        <w:t xml:space="preserve"> Attend meetings during contracted time in order to :</w:t>
      </w:r>
    </w:p>
    <w:p w:rsidR="005420B2" w:rsidRDefault="00CA3A8B">
      <w:pPr>
        <w:widowControl w:val="0"/>
        <w:numPr>
          <w:ilvl w:val="0"/>
          <w:numId w:val="1"/>
        </w:numPr>
        <w:spacing w:after="100"/>
        <w:contextualSpacing/>
        <w:rPr>
          <w:rFonts w:ascii="Helvetica" w:eastAsia="Helvetica" w:hAnsi="Helvetica" w:cs="Helvetica"/>
          <w:sz w:val="20"/>
          <w:szCs w:val="20"/>
        </w:rPr>
      </w:pPr>
      <w:r>
        <w:rPr>
          <w:rFonts w:ascii="Helvetica" w:eastAsia="Helvetica" w:hAnsi="Helvetica" w:cs="Helvetica"/>
          <w:sz w:val="20"/>
          <w:szCs w:val="20"/>
        </w:rPr>
        <w:t>Discuss pupils’ progress with school staff,</w:t>
      </w:r>
      <w:r>
        <w:rPr>
          <w:rFonts w:ascii="Helvetica" w:eastAsia="Helvetica" w:hAnsi="Helvetica" w:cs="Helvetica"/>
          <w:sz w:val="20"/>
          <w:szCs w:val="20"/>
        </w:rPr>
        <w:t xml:space="preserve"> parents/carers and other professionals as appropriate.</w:t>
      </w:r>
    </w:p>
    <w:p w:rsidR="005420B2" w:rsidRDefault="00CA3A8B">
      <w:pPr>
        <w:widowControl w:val="0"/>
        <w:numPr>
          <w:ilvl w:val="0"/>
          <w:numId w:val="1"/>
        </w:numPr>
        <w:spacing w:after="100"/>
        <w:contextualSpacing/>
        <w:rPr>
          <w:rFonts w:ascii="Helvetica" w:eastAsia="Helvetica" w:hAnsi="Helvetica" w:cs="Helvetica"/>
          <w:sz w:val="20"/>
          <w:szCs w:val="20"/>
        </w:rPr>
      </w:pPr>
      <w:r>
        <w:rPr>
          <w:rFonts w:ascii="Helvetica" w:eastAsia="Helvetica" w:hAnsi="Helvetica" w:cs="Helvetica"/>
          <w:sz w:val="20"/>
          <w:szCs w:val="20"/>
        </w:rPr>
        <w:t xml:space="preserve">Plan and review support. </w:t>
      </w:r>
    </w:p>
    <w:p w:rsidR="005420B2" w:rsidRDefault="00CA3A8B">
      <w:pPr>
        <w:widowControl w:val="0"/>
        <w:numPr>
          <w:ilvl w:val="0"/>
          <w:numId w:val="1"/>
        </w:numPr>
        <w:spacing w:after="100"/>
        <w:contextualSpacing/>
        <w:rPr>
          <w:rFonts w:ascii="Helvetica" w:eastAsia="Helvetica" w:hAnsi="Helvetica" w:cs="Helvetica"/>
          <w:sz w:val="20"/>
          <w:szCs w:val="20"/>
        </w:rPr>
      </w:pPr>
      <w:r>
        <w:rPr>
          <w:rFonts w:ascii="Helvetica" w:eastAsia="Helvetica" w:hAnsi="Helvetica" w:cs="Helvetica"/>
          <w:sz w:val="20"/>
          <w:szCs w:val="20"/>
        </w:rPr>
        <w:t>Create suitable resources to support pupils’ learning</w:t>
      </w:r>
    </w:p>
    <w:p w:rsidR="005420B2" w:rsidRDefault="00CA3A8B">
      <w:pPr>
        <w:widowControl w:val="0"/>
        <w:numPr>
          <w:ilvl w:val="0"/>
          <w:numId w:val="1"/>
        </w:numPr>
        <w:spacing w:after="100"/>
        <w:contextualSpacing/>
        <w:rPr>
          <w:rFonts w:ascii="Helvetica" w:eastAsia="Helvetica" w:hAnsi="Helvetica" w:cs="Helvetica"/>
          <w:sz w:val="20"/>
          <w:szCs w:val="20"/>
        </w:rPr>
      </w:pPr>
      <w:r>
        <w:rPr>
          <w:rFonts w:ascii="Helvetica" w:eastAsia="Helvetica" w:hAnsi="Helvetica" w:cs="Helvetica"/>
          <w:sz w:val="20"/>
          <w:szCs w:val="20"/>
        </w:rPr>
        <w:t>Participate as appropriate in the school’s agreed Performance Management Programme.</w:t>
      </w:r>
    </w:p>
    <w:p w:rsidR="005420B2" w:rsidRDefault="00CA3A8B">
      <w:pPr>
        <w:widowControl w:val="0"/>
        <w:numPr>
          <w:ilvl w:val="0"/>
          <w:numId w:val="1"/>
        </w:numPr>
        <w:spacing w:after="100"/>
        <w:contextualSpacing/>
        <w:rPr>
          <w:rFonts w:ascii="Helvetica" w:eastAsia="Helvetica" w:hAnsi="Helvetica" w:cs="Helvetica"/>
          <w:sz w:val="20"/>
          <w:szCs w:val="20"/>
        </w:rPr>
      </w:pPr>
      <w:r>
        <w:rPr>
          <w:rFonts w:ascii="Helvetica" w:eastAsia="Helvetica" w:hAnsi="Helvetica" w:cs="Helvetica"/>
          <w:sz w:val="20"/>
          <w:szCs w:val="20"/>
        </w:rPr>
        <w:t>Demonstrate a commitment to own cont</w:t>
      </w:r>
      <w:r>
        <w:rPr>
          <w:rFonts w:ascii="Helvetica" w:eastAsia="Helvetica" w:hAnsi="Helvetica" w:cs="Helvetica"/>
          <w:sz w:val="20"/>
          <w:szCs w:val="20"/>
        </w:rPr>
        <w:t>inuing professional development, through participation in appropriate training.</w:t>
      </w:r>
    </w:p>
    <w:p w:rsidR="005420B2" w:rsidRDefault="00CA3A8B">
      <w:pPr>
        <w:widowControl w:val="0"/>
        <w:numPr>
          <w:ilvl w:val="0"/>
          <w:numId w:val="1"/>
        </w:numPr>
        <w:spacing w:after="100"/>
        <w:contextualSpacing/>
        <w:rPr>
          <w:rFonts w:ascii="Helvetica" w:eastAsia="Helvetica" w:hAnsi="Helvetica" w:cs="Helvetica"/>
          <w:sz w:val="20"/>
          <w:szCs w:val="20"/>
        </w:rPr>
      </w:pPr>
      <w:r>
        <w:rPr>
          <w:rFonts w:ascii="Helvetica" w:eastAsia="Helvetica" w:hAnsi="Helvetica" w:cs="Helvetica"/>
          <w:sz w:val="20"/>
          <w:szCs w:val="20"/>
        </w:rPr>
        <w:t>Maintain awareness of and comply with all relevant school policies –particularly any matters relating to Confidentiality, Safeguarding, Health &amp; Safety or Equal Opportunities.</w:t>
      </w:r>
    </w:p>
    <w:p w:rsidR="005420B2" w:rsidRDefault="00CA3A8B">
      <w:pPr>
        <w:widowControl w:val="0"/>
        <w:numPr>
          <w:ilvl w:val="0"/>
          <w:numId w:val="1"/>
        </w:numPr>
        <w:spacing w:after="100"/>
        <w:contextualSpacing/>
        <w:rPr>
          <w:rFonts w:ascii="Helvetica" w:eastAsia="Helvetica" w:hAnsi="Helvetica" w:cs="Helvetica"/>
          <w:sz w:val="20"/>
          <w:szCs w:val="20"/>
        </w:rPr>
      </w:pPr>
      <w:r>
        <w:rPr>
          <w:rFonts w:ascii="Helvetica" w:eastAsia="Helvetica" w:hAnsi="Helvetica" w:cs="Helvetica"/>
          <w:sz w:val="20"/>
          <w:szCs w:val="20"/>
        </w:rPr>
        <w:t>Undertake any additional duties or responsibilities as reasonably directed by the Principal, commensurate with the scope and grade of the post.</w:t>
      </w:r>
    </w:p>
    <w:p w:rsidR="005420B2" w:rsidRDefault="00CA3A8B">
      <w:pPr>
        <w:widowControl w:val="0"/>
        <w:spacing w:after="100"/>
        <w:rPr>
          <w:rFonts w:ascii="Helvetica" w:eastAsia="Helvetica" w:hAnsi="Helvetica" w:cs="Helvetica"/>
          <w:sz w:val="20"/>
          <w:szCs w:val="20"/>
        </w:rPr>
      </w:pPr>
      <w:r>
        <w:br w:type="page"/>
      </w:r>
      <w:r>
        <w:rPr>
          <w:rFonts w:ascii="Helvetica" w:eastAsia="Helvetica" w:hAnsi="Helvetica" w:cs="Helvetica"/>
          <w:sz w:val="20"/>
          <w:szCs w:val="20"/>
        </w:rPr>
        <w:lastRenderedPageBreak/>
        <w:t>Teaching Assistant (cont) Person Specification</w:t>
      </w:r>
    </w:p>
    <w:p w:rsidR="005420B2" w:rsidRDefault="00CA3A8B">
      <w:pPr>
        <w:widowControl w:val="0"/>
        <w:spacing w:after="100"/>
        <w:rPr>
          <w:rFonts w:ascii="Helvetica" w:eastAsia="Helvetica" w:hAnsi="Helvetica" w:cs="Helvetica"/>
          <w:b/>
          <w:sz w:val="20"/>
          <w:szCs w:val="20"/>
        </w:rPr>
      </w:pPr>
      <w:r>
        <w:rPr>
          <w:rFonts w:ascii="Helvetica" w:eastAsia="Helvetica" w:hAnsi="Helvetica" w:cs="Helvetica"/>
          <w:b/>
          <w:sz w:val="20"/>
          <w:szCs w:val="20"/>
        </w:rPr>
        <w:t>Qualifications</w:t>
      </w:r>
    </w:p>
    <w:p w:rsidR="005420B2" w:rsidRDefault="00CA3A8B">
      <w:pPr>
        <w:widowControl w:val="0"/>
        <w:numPr>
          <w:ilvl w:val="0"/>
          <w:numId w:val="1"/>
        </w:numPr>
        <w:spacing w:after="100"/>
        <w:contextualSpacing/>
        <w:rPr>
          <w:rFonts w:ascii="Helvetica" w:eastAsia="Helvetica" w:hAnsi="Helvetica" w:cs="Helvetica"/>
          <w:sz w:val="20"/>
          <w:szCs w:val="20"/>
        </w:rPr>
      </w:pPr>
      <w:r>
        <w:rPr>
          <w:rFonts w:ascii="Helvetica" w:eastAsia="Helvetica" w:hAnsi="Helvetica" w:cs="Helvetica"/>
          <w:sz w:val="20"/>
          <w:szCs w:val="20"/>
        </w:rPr>
        <w:t>Educated to at least Level 2 (5 A*-C GCSEs or equ</w:t>
      </w:r>
      <w:r>
        <w:rPr>
          <w:rFonts w:ascii="Helvetica" w:eastAsia="Helvetica" w:hAnsi="Helvetica" w:cs="Helvetica"/>
          <w:sz w:val="20"/>
          <w:szCs w:val="20"/>
        </w:rPr>
        <w:t>ivalent, including Maths and your first language) AND/OR</w:t>
      </w:r>
    </w:p>
    <w:p w:rsidR="005420B2" w:rsidRDefault="00CA3A8B">
      <w:pPr>
        <w:widowControl w:val="0"/>
        <w:numPr>
          <w:ilvl w:val="0"/>
          <w:numId w:val="1"/>
        </w:numPr>
        <w:spacing w:after="100"/>
        <w:contextualSpacing/>
        <w:rPr>
          <w:rFonts w:ascii="Helvetica" w:eastAsia="Helvetica" w:hAnsi="Helvetica" w:cs="Helvetica"/>
          <w:sz w:val="20"/>
          <w:szCs w:val="20"/>
        </w:rPr>
      </w:pPr>
      <w:r>
        <w:rPr>
          <w:rFonts w:ascii="Helvetica" w:eastAsia="Helvetica" w:hAnsi="Helvetica" w:cs="Helvetica"/>
          <w:sz w:val="20"/>
          <w:szCs w:val="20"/>
        </w:rPr>
        <w:t>Appropriate relevant experience of supporting pupils’ learning needs</w:t>
      </w:r>
    </w:p>
    <w:p w:rsidR="005420B2" w:rsidRDefault="00CA3A8B">
      <w:pPr>
        <w:widowControl w:val="0"/>
        <w:numPr>
          <w:ilvl w:val="0"/>
          <w:numId w:val="1"/>
        </w:numPr>
        <w:spacing w:after="100"/>
        <w:contextualSpacing/>
        <w:rPr>
          <w:rFonts w:ascii="Helvetica" w:eastAsia="Helvetica" w:hAnsi="Helvetica" w:cs="Helvetica"/>
          <w:sz w:val="20"/>
          <w:szCs w:val="20"/>
        </w:rPr>
      </w:pPr>
      <w:r>
        <w:rPr>
          <w:rFonts w:ascii="Helvetica" w:eastAsia="Helvetica" w:hAnsi="Helvetica" w:cs="Helvetica"/>
          <w:sz w:val="20"/>
          <w:szCs w:val="20"/>
        </w:rPr>
        <w:t>Level C2 language competence in German</w:t>
      </w:r>
    </w:p>
    <w:p w:rsidR="005420B2" w:rsidRDefault="00CA3A8B">
      <w:pPr>
        <w:widowControl w:val="0"/>
        <w:numPr>
          <w:ilvl w:val="0"/>
          <w:numId w:val="1"/>
        </w:numPr>
        <w:spacing w:after="100"/>
        <w:contextualSpacing/>
        <w:rPr>
          <w:rFonts w:ascii="Helvetica" w:eastAsia="Helvetica" w:hAnsi="Helvetica" w:cs="Helvetica"/>
          <w:sz w:val="20"/>
          <w:szCs w:val="20"/>
        </w:rPr>
      </w:pPr>
      <w:r>
        <w:rPr>
          <w:rFonts w:ascii="Helvetica" w:eastAsia="Helvetica" w:hAnsi="Helvetica" w:cs="Helvetica"/>
          <w:sz w:val="20"/>
          <w:szCs w:val="20"/>
        </w:rPr>
        <w:t>Minimum B2 Language competence in English</w:t>
      </w:r>
    </w:p>
    <w:p w:rsidR="005420B2" w:rsidRDefault="00CA3A8B">
      <w:pPr>
        <w:widowControl w:val="0"/>
        <w:spacing w:after="100"/>
        <w:rPr>
          <w:rFonts w:ascii="Helvetica" w:eastAsia="Helvetica" w:hAnsi="Helvetica" w:cs="Helvetica"/>
          <w:b/>
          <w:sz w:val="20"/>
          <w:szCs w:val="20"/>
        </w:rPr>
      </w:pPr>
      <w:r>
        <w:rPr>
          <w:rFonts w:ascii="Helvetica" w:eastAsia="Helvetica" w:hAnsi="Helvetica" w:cs="Helvetica"/>
          <w:b/>
          <w:sz w:val="20"/>
          <w:szCs w:val="20"/>
        </w:rPr>
        <w:t>Experience</w:t>
      </w:r>
    </w:p>
    <w:p w:rsidR="005420B2" w:rsidRDefault="00CA3A8B">
      <w:pPr>
        <w:widowControl w:val="0"/>
        <w:spacing w:after="100"/>
        <w:rPr>
          <w:rFonts w:ascii="Helvetica" w:eastAsia="Helvetica" w:hAnsi="Helvetica" w:cs="Helvetica"/>
          <w:sz w:val="20"/>
          <w:szCs w:val="20"/>
        </w:rPr>
      </w:pPr>
      <w:r>
        <w:rPr>
          <w:rFonts w:ascii="Helvetica" w:eastAsia="Helvetica" w:hAnsi="Helvetica" w:cs="Helvetica"/>
          <w:sz w:val="20"/>
          <w:szCs w:val="20"/>
        </w:rPr>
        <w:t>Experience of working with young child</w:t>
      </w:r>
      <w:r>
        <w:rPr>
          <w:rFonts w:ascii="Helvetica" w:eastAsia="Helvetica" w:hAnsi="Helvetica" w:cs="Helvetica"/>
          <w:sz w:val="20"/>
          <w:szCs w:val="20"/>
        </w:rPr>
        <w:t>ren as a TA or other relevant work in a school or other comparable organisation.</w:t>
      </w:r>
    </w:p>
    <w:p w:rsidR="005420B2" w:rsidRDefault="00CA3A8B">
      <w:pPr>
        <w:widowControl w:val="0"/>
        <w:spacing w:after="100"/>
        <w:rPr>
          <w:rFonts w:ascii="Helvetica" w:eastAsia="Helvetica" w:hAnsi="Helvetica" w:cs="Helvetica"/>
          <w:b/>
          <w:sz w:val="20"/>
          <w:szCs w:val="20"/>
        </w:rPr>
      </w:pPr>
      <w:r>
        <w:rPr>
          <w:rFonts w:ascii="Helvetica" w:eastAsia="Helvetica" w:hAnsi="Helvetica" w:cs="Helvetica"/>
          <w:b/>
          <w:sz w:val="20"/>
          <w:szCs w:val="20"/>
        </w:rPr>
        <w:t>Skills and Understanding</w:t>
      </w:r>
    </w:p>
    <w:p w:rsidR="005420B2" w:rsidRDefault="00CA3A8B">
      <w:pPr>
        <w:widowControl w:val="0"/>
        <w:spacing w:after="100"/>
        <w:rPr>
          <w:rFonts w:ascii="Helvetica" w:eastAsia="Helvetica" w:hAnsi="Helvetica" w:cs="Helvetica"/>
          <w:sz w:val="20"/>
          <w:szCs w:val="20"/>
        </w:rPr>
      </w:pPr>
      <w:r>
        <w:rPr>
          <w:rFonts w:ascii="Helvetica" w:eastAsia="Helvetica" w:hAnsi="Helvetica" w:cs="Helvetica"/>
          <w:sz w:val="20"/>
          <w:szCs w:val="20"/>
        </w:rPr>
        <w:t>• Good organi</w:t>
      </w:r>
      <w:r>
        <w:rPr>
          <w:rFonts w:ascii="Helvetica" w:eastAsia="Helvetica" w:hAnsi="Helvetica" w:cs="Helvetica"/>
          <w:sz w:val="20"/>
          <w:szCs w:val="20"/>
        </w:rPr>
        <w:t>s</w:t>
      </w:r>
      <w:r>
        <w:rPr>
          <w:rFonts w:ascii="Helvetica" w:eastAsia="Helvetica" w:hAnsi="Helvetica" w:cs="Helvetica"/>
          <w:sz w:val="20"/>
          <w:szCs w:val="20"/>
        </w:rPr>
        <w:t>ational, communication and interpersonal skills</w:t>
      </w:r>
    </w:p>
    <w:p w:rsidR="005420B2" w:rsidRDefault="00CA3A8B">
      <w:pPr>
        <w:widowControl w:val="0"/>
        <w:spacing w:after="100"/>
        <w:rPr>
          <w:rFonts w:ascii="Helvetica" w:eastAsia="Helvetica" w:hAnsi="Helvetica" w:cs="Helvetica"/>
          <w:sz w:val="20"/>
          <w:szCs w:val="20"/>
        </w:rPr>
      </w:pPr>
      <w:r>
        <w:rPr>
          <w:rFonts w:ascii="Helvetica" w:eastAsia="Helvetica" w:hAnsi="Helvetica" w:cs="Helvetica"/>
          <w:sz w:val="20"/>
          <w:szCs w:val="20"/>
        </w:rPr>
        <w:t>• Good level of technical competence in all areas relevant to the post</w:t>
      </w:r>
    </w:p>
    <w:p w:rsidR="005420B2" w:rsidRDefault="00CA3A8B">
      <w:pPr>
        <w:widowControl w:val="0"/>
        <w:spacing w:after="100"/>
        <w:rPr>
          <w:rFonts w:ascii="Helvetica" w:eastAsia="Helvetica" w:hAnsi="Helvetica" w:cs="Helvetica"/>
          <w:sz w:val="20"/>
          <w:szCs w:val="20"/>
        </w:rPr>
      </w:pPr>
      <w:r>
        <w:rPr>
          <w:rFonts w:ascii="Helvetica" w:eastAsia="Helvetica" w:hAnsi="Helvetica" w:cs="Helvetica"/>
          <w:sz w:val="20"/>
          <w:szCs w:val="20"/>
        </w:rPr>
        <w:t>• Understanding o</w:t>
      </w:r>
      <w:r>
        <w:rPr>
          <w:rFonts w:ascii="Helvetica" w:eastAsia="Helvetica" w:hAnsi="Helvetica" w:cs="Helvetica"/>
          <w:sz w:val="20"/>
          <w:szCs w:val="20"/>
        </w:rPr>
        <w:t>f and commitment to the ESUK aims and the challenges and opportunities facing the school</w:t>
      </w:r>
    </w:p>
    <w:p w:rsidR="005420B2" w:rsidRDefault="00CA3A8B">
      <w:pPr>
        <w:widowControl w:val="0"/>
        <w:spacing w:after="100"/>
        <w:rPr>
          <w:rFonts w:ascii="Helvetica" w:eastAsia="Helvetica" w:hAnsi="Helvetica" w:cs="Helvetica"/>
          <w:sz w:val="20"/>
          <w:szCs w:val="20"/>
        </w:rPr>
      </w:pPr>
      <w:r>
        <w:rPr>
          <w:rFonts w:ascii="Helvetica" w:eastAsia="Helvetica" w:hAnsi="Helvetica" w:cs="Helvetica"/>
          <w:sz w:val="20"/>
          <w:szCs w:val="20"/>
        </w:rPr>
        <w:t>• Understanding of the need for and commitment to the importance of flexible working across the whole support staff team</w:t>
      </w:r>
    </w:p>
    <w:p w:rsidR="005420B2" w:rsidRDefault="00CA3A8B">
      <w:pPr>
        <w:widowControl w:val="0"/>
        <w:spacing w:after="100"/>
        <w:rPr>
          <w:rFonts w:ascii="Helvetica" w:eastAsia="Helvetica" w:hAnsi="Helvetica" w:cs="Helvetica"/>
          <w:sz w:val="20"/>
          <w:szCs w:val="20"/>
        </w:rPr>
      </w:pPr>
      <w:r>
        <w:rPr>
          <w:rFonts w:ascii="Helvetica" w:eastAsia="Helvetica" w:hAnsi="Helvetica" w:cs="Helvetica"/>
          <w:sz w:val="20"/>
          <w:szCs w:val="20"/>
        </w:rPr>
        <w:t>• Understanding of the need for and commitment</w:t>
      </w:r>
      <w:r>
        <w:rPr>
          <w:rFonts w:ascii="Helvetica" w:eastAsia="Helvetica" w:hAnsi="Helvetica" w:cs="Helvetica"/>
          <w:sz w:val="20"/>
          <w:szCs w:val="20"/>
        </w:rPr>
        <w:t xml:space="preserve"> to maintaining excellent attendance and punctuality.</w:t>
      </w:r>
    </w:p>
    <w:p w:rsidR="005420B2" w:rsidRDefault="00CA3A8B">
      <w:pPr>
        <w:widowControl w:val="0"/>
        <w:spacing w:after="100"/>
        <w:rPr>
          <w:rFonts w:ascii="Helvetica" w:eastAsia="Helvetica" w:hAnsi="Helvetica" w:cs="Helvetica"/>
          <w:b/>
          <w:sz w:val="20"/>
          <w:szCs w:val="20"/>
        </w:rPr>
      </w:pPr>
      <w:r>
        <w:rPr>
          <w:rFonts w:ascii="Helvetica" w:eastAsia="Helvetica" w:hAnsi="Helvetica" w:cs="Helvetica"/>
          <w:b/>
          <w:sz w:val="20"/>
          <w:szCs w:val="20"/>
        </w:rPr>
        <w:t>Qualities</w:t>
      </w:r>
    </w:p>
    <w:p w:rsidR="005420B2" w:rsidRDefault="00CA3A8B">
      <w:pPr>
        <w:widowControl w:val="0"/>
        <w:spacing w:after="100"/>
        <w:rPr>
          <w:rFonts w:ascii="Helvetica" w:eastAsia="Helvetica" w:hAnsi="Helvetica" w:cs="Helvetica"/>
          <w:sz w:val="20"/>
          <w:szCs w:val="20"/>
        </w:rPr>
      </w:pPr>
      <w:r>
        <w:rPr>
          <w:rFonts w:ascii="Helvetica" w:eastAsia="Helvetica" w:hAnsi="Helvetica" w:cs="Helvetica"/>
          <w:sz w:val="20"/>
          <w:szCs w:val="20"/>
        </w:rPr>
        <w:t xml:space="preserve">• </w:t>
      </w:r>
      <w:r>
        <w:rPr>
          <w:rFonts w:ascii="Helvetica" w:eastAsia="Helvetica" w:hAnsi="Helvetica" w:cs="Helvetica"/>
          <w:sz w:val="20"/>
          <w:szCs w:val="20"/>
        </w:rPr>
        <w:t>A positive attitude to life and work – particularly other cultures, languages and science education</w:t>
      </w:r>
    </w:p>
    <w:p w:rsidR="005420B2" w:rsidRDefault="00CA3A8B">
      <w:pPr>
        <w:widowControl w:val="0"/>
        <w:spacing w:after="100"/>
        <w:rPr>
          <w:rFonts w:ascii="Helvetica" w:eastAsia="Helvetica" w:hAnsi="Helvetica" w:cs="Helvetica"/>
          <w:sz w:val="20"/>
          <w:szCs w:val="20"/>
        </w:rPr>
      </w:pPr>
      <w:r>
        <w:rPr>
          <w:rFonts w:ascii="Helvetica" w:eastAsia="Helvetica" w:hAnsi="Helvetica" w:cs="Helvetica"/>
          <w:sz w:val="20"/>
          <w:szCs w:val="20"/>
        </w:rPr>
        <w:t>• A genuine desire to support children’s social, emotional and academic development</w:t>
      </w:r>
    </w:p>
    <w:p w:rsidR="005420B2" w:rsidRDefault="00CA3A8B">
      <w:pPr>
        <w:widowControl w:val="0"/>
        <w:spacing w:after="100"/>
        <w:rPr>
          <w:rFonts w:ascii="Helvetica" w:eastAsia="Helvetica" w:hAnsi="Helvetica" w:cs="Helvetica"/>
          <w:sz w:val="20"/>
          <w:szCs w:val="20"/>
        </w:rPr>
      </w:pPr>
      <w:r>
        <w:rPr>
          <w:rFonts w:ascii="Helvetica" w:eastAsia="Helvetica" w:hAnsi="Helvetica" w:cs="Helvetica"/>
          <w:sz w:val="20"/>
          <w:szCs w:val="20"/>
        </w:rPr>
        <w:t>• Able to adapt quickly to changing circumstances and take speedy appropriate action when circumstances require it.</w:t>
      </w:r>
    </w:p>
    <w:p w:rsidR="005420B2" w:rsidRDefault="00CA3A8B">
      <w:pPr>
        <w:widowControl w:val="0"/>
        <w:spacing w:after="100"/>
        <w:rPr>
          <w:rFonts w:ascii="Helvetica" w:eastAsia="Helvetica" w:hAnsi="Helvetica" w:cs="Helvetica"/>
          <w:sz w:val="20"/>
          <w:szCs w:val="20"/>
        </w:rPr>
      </w:pPr>
      <w:r>
        <w:rPr>
          <w:rFonts w:ascii="Helvetica" w:eastAsia="Helvetica" w:hAnsi="Helvetica" w:cs="Helvetica"/>
          <w:sz w:val="20"/>
          <w:szCs w:val="20"/>
        </w:rPr>
        <w:t>• Hard-working, resilient and professional.</w:t>
      </w:r>
    </w:p>
    <w:p w:rsidR="005420B2" w:rsidRDefault="00CA3A8B">
      <w:pPr>
        <w:widowControl w:val="0"/>
        <w:spacing w:after="100"/>
        <w:rPr>
          <w:rFonts w:ascii="Helvetica" w:eastAsia="Helvetica" w:hAnsi="Helvetica" w:cs="Helvetica"/>
          <w:sz w:val="20"/>
          <w:szCs w:val="20"/>
        </w:rPr>
      </w:pPr>
      <w:r>
        <w:rPr>
          <w:rFonts w:ascii="Helvetica" w:eastAsia="Helvetica" w:hAnsi="Helvetica" w:cs="Helvetica"/>
          <w:sz w:val="20"/>
          <w:szCs w:val="20"/>
        </w:rPr>
        <w:t>• Commitment to own continuing professional development and to supporting the continuing profess</w:t>
      </w:r>
      <w:r>
        <w:rPr>
          <w:rFonts w:ascii="Helvetica" w:eastAsia="Helvetica" w:hAnsi="Helvetica" w:cs="Helvetica"/>
          <w:sz w:val="20"/>
          <w:szCs w:val="20"/>
        </w:rPr>
        <w:t>ional development of others.</w:t>
      </w:r>
    </w:p>
    <w:sectPr w:rsidR="005420B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C5EBD"/>
    <w:multiLevelType w:val="multilevel"/>
    <w:tmpl w:val="6BB80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5420B2"/>
    <w:rsid w:val="005420B2"/>
    <w:rsid w:val="00CA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FFB09C5C</Template>
  <TotalTime>0</TotalTime>
  <Pages>3</Pages>
  <Words>873</Words>
  <Characters>4981</Characters>
  <Application>Microsoft Office Word</Application>
  <DocSecurity>0</DocSecurity>
  <Lines>41</Lines>
  <Paragraphs>11</Paragraphs>
  <ScaleCrop>false</ScaleCrop>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Cole-Morgan</dc:creator>
  <cp:lastModifiedBy>Anna Cole-Morgan</cp:lastModifiedBy>
  <cp:revision>2</cp:revision>
  <dcterms:created xsi:type="dcterms:W3CDTF">2017-09-27T11:21:00Z</dcterms:created>
  <dcterms:modified xsi:type="dcterms:W3CDTF">2017-09-27T11:21:00Z</dcterms:modified>
</cp:coreProperties>
</file>