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34B" w:rsidRPr="006840FF" w:rsidRDefault="0043534B" w:rsidP="00310460">
      <w:pPr>
        <w:tabs>
          <w:tab w:val="left" w:pos="3600"/>
        </w:tabs>
        <w:jc w:val="center"/>
        <w:rPr>
          <w:rFonts w:cs="Arial"/>
          <w:b/>
          <w:bCs/>
          <w:sz w:val="28"/>
          <w:szCs w:val="28"/>
        </w:rPr>
      </w:pPr>
    </w:p>
    <w:p w:rsidR="00310460" w:rsidRPr="006840FF" w:rsidRDefault="00310460" w:rsidP="00310460">
      <w:pPr>
        <w:tabs>
          <w:tab w:val="left" w:pos="3600"/>
        </w:tabs>
        <w:jc w:val="center"/>
        <w:rPr>
          <w:rFonts w:cs="Arial"/>
          <w:b/>
          <w:bCs/>
          <w:sz w:val="28"/>
          <w:szCs w:val="28"/>
        </w:rPr>
      </w:pPr>
      <w:r w:rsidRPr="006840FF">
        <w:rPr>
          <w:rFonts w:cs="Arial"/>
          <w:b/>
          <w:bCs/>
          <w:sz w:val="28"/>
          <w:szCs w:val="28"/>
        </w:rPr>
        <w:t>JOB DESCRIPTION</w:t>
      </w:r>
    </w:p>
    <w:p w:rsidR="00310460" w:rsidRPr="006840FF" w:rsidRDefault="00310460" w:rsidP="00310460">
      <w:pPr>
        <w:tabs>
          <w:tab w:val="left" w:pos="3600"/>
        </w:tabs>
        <w:jc w:val="both"/>
        <w:rPr>
          <w:rFonts w:cs="Arial"/>
          <w:bCs/>
        </w:rPr>
      </w:pPr>
    </w:p>
    <w:p w:rsidR="00310460" w:rsidRPr="006840FF" w:rsidRDefault="00310460" w:rsidP="00310460">
      <w:pPr>
        <w:tabs>
          <w:tab w:val="left" w:pos="3600"/>
        </w:tabs>
        <w:jc w:val="both"/>
        <w:rPr>
          <w:rFonts w:cs="Arial"/>
          <w:bCs/>
        </w:rPr>
      </w:pPr>
    </w:p>
    <w:p w:rsidR="00310460" w:rsidRPr="006840FF" w:rsidRDefault="00310460" w:rsidP="00310460">
      <w:pPr>
        <w:tabs>
          <w:tab w:val="left" w:pos="1985"/>
        </w:tabs>
        <w:jc w:val="both"/>
        <w:rPr>
          <w:rFonts w:cs="Arial"/>
          <w:bCs/>
        </w:rPr>
      </w:pPr>
      <w:r w:rsidRPr="006840FF">
        <w:rPr>
          <w:rFonts w:cs="Arial"/>
          <w:bCs/>
        </w:rPr>
        <w:t>Post Title:</w:t>
      </w:r>
      <w:r w:rsidRPr="006840FF">
        <w:rPr>
          <w:rFonts w:cs="Arial"/>
          <w:bCs/>
        </w:rPr>
        <w:tab/>
      </w:r>
      <w:r w:rsidR="00517BAD">
        <w:rPr>
          <w:rFonts w:cs="Arial"/>
          <w:bCs/>
        </w:rPr>
        <w:t>Lead Practitioner</w:t>
      </w:r>
    </w:p>
    <w:p w:rsidR="00310460" w:rsidRPr="006840FF" w:rsidRDefault="00310460" w:rsidP="00310460">
      <w:pPr>
        <w:tabs>
          <w:tab w:val="left" w:pos="1985"/>
        </w:tabs>
        <w:jc w:val="both"/>
        <w:rPr>
          <w:rFonts w:cs="Arial"/>
          <w:bCs/>
        </w:rPr>
      </w:pPr>
      <w:r w:rsidRPr="006840FF">
        <w:rPr>
          <w:rFonts w:cs="Arial"/>
          <w:bCs/>
        </w:rPr>
        <w:t>Salary:</w:t>
      </w:r>
      <w:r w:rsidRPr="006840FF">
        <w:rPr>
          <w:rFonts w:cs="Arial"/>
          <w:bCs/>
        </w:rPr>
        <w:tab/>
      </w:r>
      <w:r w:rsidR="00517BAD">
        <w:rPr>
          <w:rFonts w:cs="Arial"/>
          <w:bCs/>
        </w:rPr>
        <w:t>L1 to L4, £39,374 to £42,378</w:t>
      </w:r>
    </w:p>
    <w:p w:rsidR="00310460" w:rsidRPr="006840FF" w:rsidRDefault="00310460" w:rsidP="00310460">
      <w:pPr>
        <w:tabs>
          <w:tab w:val="left" w:pos="1985"/>
        </w:tabs>
        <w:jc w:val="both"/>
        <w:rPr>
          <w:rFonts w:cs="Arial"/>
          <w:bCs/>
        </w:rPr>
      </w:pPr>
      <w:r w:rsidRPr="006840FF">
        <w:rPr>
          <w:rFonts w:cs="Arial"/>
          <w:bCs/>
        </w:rPr>
        <w:t>Reporting to:</w:t>
      </w:r>
      <w:r w:rsidRPr="006840FF">
        <w:rPr>
          <w:rFonts w:cs="Arial"/>
          <w:bCs/>
        </w:rPr>
        <w:tab/>
      </w:r>
      <w:r w:rsidR="00D674C0" w:rsidRPr="006840FF">
        <w:rPr>
          <w:rFonts w:cs="Arial"/>
          <w:bCs/>
        </w:rPr>
        <w:t>Leadership Team</w:t>
      </w:r>
    </w:p>
    <w:p w:rsidR="00310460" w:rsidRPr="006840FF" w:rsidRDefault="00310460" w:rsidP="00310460">
      <w:pPr>
        <w:pBdr>
          <w:bottom w:val="double" w:sz="6" w:space="1" w:color="auto"/>
        </w:pBdr>
        <w:tabs>
          <w:tab w:val="left" w:pos="3240"/>
        </w:tabs>
        <w:jc w:val="both"/>
        <w:rPr>
          <w:rFonts w:cs="Arial"/>
          <w:bCs/>
        </w:rPr>
      </w:pPr>
    </w:p>
    <w:p w:rsidR="00310460" w:rsidRPr="006840FF" w:rsidRDefault="00310460" w:rsidP="00310460">
      <w:pPr>
        <w:tabs>
          <w:tab w:val="left" w:pos="3240"/>
        </w:tabs>
        <w:jc w:val="both"/>
        <w:rPr>
          <w:rFonts w:cs="Arial"/>
          <w:bCs/>
        </w:rPr>
      </w:pPr>
    </w:p>
    <w:p w:rsidR="00310460" w:rsidRDefault="00310460" w:rsidP="00310460">
      <w:pPr>
        <w:pStyle w:val="BodyText"/>
        <w:ind w:left="2880" w:hanging="2880"/>
        <w:rPr>
          <w:bCs w:val="0"/>
        </w:rPr>
      </w:pPr>
      <w:r w:rsidRPr="006840FF">
        <w:rPr>
          <w:bCs w:val="0"/>
        </w:rPr>
        <w:t>Main Purpose</w:t>
      </w:r>
    </w:p>
    <w:p w:rsidR="00EA02FC" w:rsidRPr="006840FF" w:rsidRDefault="00EA02FC" w:rsidP="00310460">
      <w:pPr>
        <w:pStyle w:val="BodyText"/>
        <w:ind w:left="2880" w:hanging="2880"/>
        <w:rPr>
          <w:bCs w:val="0"/>
        </w:rPr>
      </w:pPr>
    </w:p>
    <w:p w:rsidR="00EA02FC" w:rsidRPr="00EA02FC" w:rsidRDefault="00EA02FC" w:rsidP="00EA02FC">
      <w:pPr>
        <w:pStyle w:val="ListParagraph"/>
        <w:ind w:left="0" w:right="176"/>
        <w:contextualSpacing/>
      </w:pPr>
      <w:r>
        <w:t>T</w:t>
      </w:r>
      <w:r>
        <w:t xml:space="preserve">aking a leading role in developing and implementing Teaching and Learning initiatives and strategies throughout the school, which raise the teaching practice of all members of staff and therefore raise pupil standards and </w:t>
      </w:r>
      <w:proofErr w:type="gramStart"/>
      <w:r>
        <w:t>progress.</w:t>
      </w:r>
      <w:proofErr w:type="gramEnd"/>
      <w:r>
        <w:t xml:space="preserve"> </w:t>
      </w:r>
      <w:r>
        <w:t xml:space="preserve"> To be able to </w:t>
      </w:r>
      <w:r w:rsidRPr="00EA02FC">
        <w:t>d</w:t>
      </w:r>
      <w:r w:rsidRPr="00EA02FC">
        <w:t xml:space="preserve">emonstrate the skills and knowledge required to raise pupil achievement. </w:t>
      </w:r>
    </w:p>
    <w:p w:rsidR="00EA02FC" w:rsidRPr="00EA02FC" w:rsidRDefault="00EA02FC" w:rsidP="00EA02FC">
      <w:pPr>
        <w:pStyle w:val="BodyText"/>
        <w:jc w:val="both"/>
        <w:rPr>
          <w:b w:val="0"/>
          <w:u w:val="none"/>
        </w:rPr>
      </w:pPr>
    </w:p>
    <w:p w:rsidR="00663FB8" w:rsidRPr="006840FF" w:rsidRDefault="00663FB8" w:rsidP="00EA02FC">
      <w:pPr>
        <w:pStyle w:val="BodyText"/>
        <w:jc w:val="both"/>
        <w:rPr>
          <w:bCs w:val="0"/>
          <w:u w:val="none"/>
        </w:rPr>
      </w:pPr>
      <w:r w:rsidRPr="006840FF">
        <w:rPr>
          <w:bCs w:val="0"/>
          <w:u w:val="none"/>
        </w:rPr>
        <w:t>The duties outlined in this job description are in addition to those outlined by the latest ‘School Teachers Pay and Conditions’ document. The job description will be reviewed regularly and at least annually to reflect or anticipate changes to the job, commensurate with the salary and areas of responsibility</w:t>
      </w:r>
    </w:p>
    <w:p w:rsidR="00310460" w:rsidRPr="006840FF" w:rsidRDefault="00310460" w:rsidP="006838E0">
      <w:pPr>
        <w:tabs>
          <w:tab w:val="left" w:pos="1985"/>
        </w:tabs>
        <w:jc w:val="both"/>
        <w:rPr>
          <w:rFonts w:cs="Arial"/>
          <w:bCs/>
        </w:rPr>
      </w:pPr>
    </w:p>
    <w:p w:rsidR="00310460" w:rsidRDefault="00310460" w:rsidP="00310460">
      <w:pPr>
        <w:pStyle w:val="BodyText"/>
        <w:ind w:left="2880" w:hanging="2880"/>
        <w:rPr>
          <w:bCs w:val="0"/>
        </w:rPr>
      </w:pPr>
      <w:r w:rsidRPr="006840FF">
        <w:rPr>
          <w:bCs w:val="0"/>
        </w:rPr>
        <w:t>Main Accountabilities</w:t>
      </w:r>
    </w:p>
    <w:p w:rsidR="00EA02FC" w:rsidRDefault="00EA02FC" w:rsidP="00310460">
      <w:pPr>
        <w:pStyle w:val="BodyText"/>
        <w:ind w:left="2880" w:hanging="2880"/>
        <w:rPr>
          <w:bCs w:val="0"/>
        </w:rPr>
      </w:pPr>
    </w:p>
    <w:p w:rsidR="00EA02FC" w:rsidRDefault="00EA02FC" w:rsidP="00EA02FC">
      <w:pPr>
        <w:pStyle w:val="ListParagraph"/>
        <w:numPr>
          <w:ilvl w:val="0"/>
          <w:numId w:val="9"/>
        </w:numPr>
        <w:ind w:right="176"/>
        <w:contextualSpacing/>
      </w:pPr>
      <w:r>
        <w:t xml:space="preserve">Take a leading role in the development of policy and practice to support the continued improvement of effective teaching and learning. </w:t>
      </w:r>
    </w:p>
    <w:p w:rsidR="00EA02FC" w:rsidRDefault="00EA02FC" w:rsidP="00EA02FC">
      <w:pPr>
        <w:pStyle w:val="ListParagraph"/>
        <w:numPr>
          <w:ilvl w:val="0"/>
          <w:numId w:val="9"/>
        </w:numPr>
        <w:ind w:right="176"/>
        <w:contextualSpacing/>
      </w:pPr>
      <w:r>
        <w:t xml:space="preserve">Contribute to cross-curricular teaching and learning CPD across the school. </w:t>
      </w:r>
    </w:p>
    <w:p w:rsidR="00EA02FC" w:rsidRDefault="00EA02FC" w:rsidP="00EA02FC">
      <w:pPr>
        <w:pStyle w:val="ListParagraph"/>
        <w:numPr>
          <w:ilvl w:val="0"/>
          <w:numId w:val="9"/>
        </w:numPr>
        <w:ind w:right="176"/>
        <w:contextualSpacing/>
      </w:pPr>
      <w:r>
        <w:t xml:space="preserve">Analyse and interpret relevant data, research and other documentation to inform future practice, expectations and teaching methods. </w:t>
      </w:r>
    </w:p>
    <w:p w:rsidR="00EA02FC" w:rsidRDefault="00EA02FC" w:rsidP="00EA02FC">
      <w:pPr>
        <w:pStyle w:val="ListParagraph"/>
        <w:numPr>
          <w:ilvl w:val="0"/>
          <w:numId w:val="9"/>
        </w:numPr>
        <w:ind w:right="176"/>
        <w:contextualSpacing/>
      </w:pPr>
      <w:r>
        <w:t xml:space="preserve">To assist in the induction of NQTs and teachers new to the school, including the provision of CPD and exemplar lessons. </w:t>
      </w:r>
    </w:p>
    <w:p w:rsidR="00EA02FC" w:rsidRDefault="00EA02FC" w:rsidP="00EA02FC">
      <w:pPr>
        <w:pStyle w:val="ListParagraph"/>
        <w:numPr>
          <w:ilvl w:val="0"/>
          <w:numId w:val="9"/>
        </w:numPr>
        <w:ind w:right="176"/>
        <w:contextualSpacing/>
      </w:pPr>
      <w:r>
        <w:t xml:space="preserve">To initiate, lead and evaluate subject-specific/whole school improvement work with partner schools as necessary. </w:t>
      </w:r>
    </w:p>
    <w:p w:rsidR="00EA02FC" w:rsidRDefault="00EA02FC" w:rsidP="00EA02FC">
      <w:pPr>
        <w:pStyle w:val="ListParagraph"/>
        <w:numPr>
          <w:ilvl w:val="0"/>
          <w:numId w:val="9"/>
        </w:numPr>
        <w:ind w:right="176"/>
        <w:contextualSpacing/>
      </w:pPr>
      <w:r>
        <w:t xml:space="preserve">Identify and distribute best practice with the aim to reduce departmental variance. </w:t>
      </w:r>
    </w:p>
    <w:p w:rsidR="00EA02FC" w:rsidRDefault="00EA02FC" w:rsidP="00EA02FC">
      <w:pPr>
        <w:pStyle w:val="ListParagraph"/>
        <w:numPr>
          <w:ilvl w:val="0"/>
          <w:numId w:val="9"/>
        </w:numPr>
        <w:ind w:right="176"/>
        <w:contextualSpacing/>
      </w:pPr>
      <w:r>
        <w:t xml:space="preserve">To participate in other departments or whole school improvement activities as directed by the Leadership of the school. </w:t>
      </w:r>
    </w:p>
    <w:p w:rsidR="00EA02FC" w:rsidRDefault="00EA02FC" w:rsidP="00EA02FC">
      <w:pPr>
        <w:pStyle w:val="ListParagraph"/>
        <w:numPr>
          <w:ilvl w:val="0"/>
          <w:numId w:val="9"/>
        </w:numPr>
        <w:ind w:right="176"/>
        <w:contextualSpacing/>
      </w:pPr>
      <w:r>
        <w:t xml:space="preserve">To develop high quality materials for teaching, which offer exemplar materials to teachers within and outside the </w:t>
      </w:r>
      <w:proofErr w:type="gramStart"/>
      <w:r>
        <w:t>department.</w:t>
      </w:r>
      <w:proofErr w:type="gramEnd"/>
      <w:r>
        <w:t xml:space="preserve"> </w:t>
      </w:r>
    </w:p>
    <w:p w:rsidR="00EA02FC" w:rsidRDefault="00EA02FC" w:rsidP="00EA02FC">
      <w:pPr>
        <w:pStyle w:val="ListParagraph"/>
        <w:numPr>
          <w:ilvl w:val="0"/>
          <w:numId w:val="9"/>
        </w:numPr>
        <w:ind w:right="176"/>
        <w:contextualSpacing/>
      </w:pPr>
      <w:r>
        <w:t xml:space="preserve">Develop enrichment activities to enhance teaching and learning and student motivation. </w:t>
      </w:r>
    </w:p>
    <w:p w:rsidR="00EA02FC" w:rsidRDefault="00EA02FC" w:rsidP="00EA02FC">
      <w:pPr>
        <w:pStyle w:val="ListParagraph"/>
        <w:numPr>
          <w:ilvl w:val="0"/>
          <w:numId w:val="9"/>
        </w:numPr>
        <w:ind w:right="176"/>
        <w:contextualSpacing/>
      </w:pPr>
      <w:r>
        <w:t xml:space="preserve">Prepare resources for staff that promote, for example, active learning, peer and self-assessment. </w:t>
      </w:r>
    </w:p>
    <w:p w:rsidR="00EA02FC" w:rsidRDefault="00EA02FC" w:rsidP="00EA02FC">
      <w:pPr>
        <w:pStyle w:val="ListParagraph"/>
        <w:numPr>
          <w:ilvl w:val="0"/>
          <w:numId w:val="9"/>
        </w:numPr>
        <w:ind w:right="176"/>
        <w:contextualSpacing/>
      </w:pPr>
      <w:r>
        <w:t xml:space="preserve">Carry out classroom observations in line with school policy. </w:t>
      </w:r>
    </w:p>
    <w:p w:rsidR="00EA02FC" w:rsidRPr="009E5896" w:rsidRDefault="00EA02FC" w:rsidP="00EA02FC">
      <w:pPr>
        <w:pStyle w:val="ListParagraph"/>
        <w:numPr>
          <w:ilvl w:val="0"/>
          <w:numId w:val="9"/>
        </w:numPr>
        <w:contextualSpacing/>
      </w:pPr>
      <w:r w:rsidRPr="009E5896">
        <w:t xml:space="preserve">Contribute to students’ spiritual, moral and cultural development e.g. visiting speakers, university lecturers. </w:t>
      </w:r>
    </w:p>
    <w:p w:rsidR="00EA02FC" w:rsidRPr="00EA02FC" w:rsidRDefault="00EA02FC" w:rsidP="00EA02FC">
      <w:pPr>
        <w:pStyle w:val="BodyText"/>
        <w:numPr>
          <w:ilvl w:val="0"/>
          <w:numId w:val="9"/>
        </w:numPr>
        <w:rPr>
          <w:b w:val="0"/>
          <w:bCs w:val="0"/>
          <w:u w:val="none"/>
        </w:rPr>
      </w:pPr>
      <w:r w:rsidRPr="00EA02FC">
        <w:rPr>
          <w:b w:val="0"/>
          <w:u w:val="none"/>
        </w:rPr>
        <w:t>To regularly demonstrate your impact to the Governors and Leadership Team.</w:t>
      </w:r>
    </w:p>
    <w:p w:rsidR="00EA02FC" w:rsidRDefault="00EA02FC" w:rsidP="00EA02FC">
      <w:pPr>
        <w:pStyle w:val="BodyText"/>
        <w:rPr>
          <w:b w:val="0"/>
          <w:u w:val="none"/>
        </w:rPr>
      </w:pPr>
    </w:p>
    <w:p w:rsidR="00EA02FC" w:rsidRPr="00EA02FC" w:rsidRDefault="00EA02FC" w:rsidP="00EA02FC">
      <w:pPr>
        <w:pStyle w:val="BodyText"/>
        <w:rPr>
          <w:b w:val="0"/>
          <w:bCs w:val="0"/>
          <w:u w:val="none"/>
        </w:rPr>
      </w:pPr>
    </w:p>
    <w:p w:rsidR="00EA02FC" w:rsidRDefault="00EA02FC" w:rsidP="00EA02FC">
      <w:pPr>
        <w:pStyle w:val="BodyText"/>
        <w:rPr>
          <w:u w:val="none"/>
        </w:rPr>
      </w:pPr>
      <w:r w:rsidRPr="00EA02FC">
        <w:rPr>
          <w:u w:val="none"/>
        </w:rPr>
        <w:lastRenderedPageBreak/>
        <w:t>Other duties:</w:t>
      </w:r>
    </w:p>
    <w:p w:rsidR="00EA02FC" w:rsidRDefault="00EA02FC" w:rsidP="00EA02FC">
      <w:pPr>
        <w:pStyle w:val="BodyText"/>
        <w:rPr>
          <w:u w:val="none"/>
        </w:rPr>
      </w:pPr>
    </w:p>
    <w:p w:rsidR="00EA02FC" w:rsidRPr="00C1753F" w:rsidRDefault="00EA02FC" w:rsidP="00EA02FC">
      <w:pPr>
        <w:numPr>
          <w:ilvl w:val="0"/>
          <w:numId w:val="11"/>
        </w:numPr>
        <w:jc w:val="both"/>
        <w:rPr>
          <w:rFonts w:cs="Arial"/>
        </w:rPr>
      </w:pPr>
      <w:r w:rsidRPr="00C1753F">
        <w:rPr>
          <w:rFonts w:cs="Arial"/>
        </w:rPr>
        <w:t>To act as a form tutor and monitor and support pupils progress, within your tutor group.</w:t>
      </w:r>
    </w:p>
    <w:p w:rsidR="00EA02FC" w:rsidRPr="00C1753F" w:rsidRDefault="00EA02FC" w:rsidP="00EA02FC">
      <w:pPr>
        <w:numPr>
          <w:ilvl w:val="0"/>
          <w:numId w:val="11"/>
        </w:numPr>
        <w:jc w:val="both"/>
        <w:rPr>
          <w:rFonts w:cs="Arial"/>
        </w:rPr>
      </w:pPr>
      <w:r w:rsidRPr="00C1753F">
        <w:rPr>
          <w:rFonts w:cs="Arial"/>
        </w:rPr>
        <w:t xml:space="preserve">Deliver and contribute to the PSHE, citizenship and enterprise programmes within your tutor group. </w:t>
      </w:r>
    </w:p>
    <w:p w:rsidR="00EA02FC" w:rsidRPr="00EA02FC" w:rsidRDefault="00EA02FC" w:rsidP="00EA02FC">
      <w:pPr>
        <w:numPr>
          <w:ilvl w:val="0"/>
          <w:numId w:val="11"/>
        </w:numPr>
        <w:jc w:val="both"/>
      </w:pPr>
      <w:r w:rsidRPr="00C1753F">
        <w:rPr>
          <w:rFonts w:cs="Arial"/>
        </w:rPr>
        <w:t>To ensure the Behaviour Management system is implemented in the department so that effective learning can take place</w:t>
      </w:r>
      <w:r>
        <w:rPr>
          <w:rFonts w:cs="Arial"/>
        </w:rPr>
        <w:t>.</w:t>
      </w:r>
    </w:p>
    <w:p w:rsidR="00EA02FC" w:rsidRDefault="00EA02FC" w:rsidP="00EA02FC">
      <w:pPr>
        <w:jc w:val="both"/>
      </w:pPr>
    </w:p>
    <w:p w:rsidR="00EA02FC" w:rsidRPr="006840FF" w:rsidRDefault="00EA02FC" w:rsidP="00EA02FC">
      <w:pPr>
        <w:tabs>
          <w:tab w:val="left" w:pos="1985"/>
        </w:tabs>
        <w:jc w:val="both"/>
        <w:rPr>
          <w:rFonts w:cs="Arial"/>
          <w:b/>
        </w:rPr>
      </w:pPr>
      <w:r w:rsidRPr="006840FF">
        <w:rPr>
          <w:rFonts w:cs="Arial"/>
          <w:b/>
        </w:rPr>
        <w:t>General</w:t>
      </w:r>
    </w:p>
    <w:p w:rsidR="00EA02FC" w:rsidRPr="006840FF" w:rsidRDefault="00EA02FC" w:rsidP="00EA02FC">
      <w:pPr>
        <w:tabs>
          <w:tab w:val="left" w:pos="1985"/>
        </w:tabs>
        <w:jc w:val="both"/>
        <w:rPr>
          <w:rFonts w:cs="Arial"/>
          <w:b/>
        </w:rPr>
      </w:pPr>
    </w:p>
    <w:p w:rsidR="00EA02FC" w:rsidRPr="006840FF" w:rsidRDefault="00EA02FC" w:rsidP="00EA02FC">
      <w:pPr>
        <w:pStyle w:val="ListParagraph"/>
        <w:numPr>
          <w:ilvl w:val="0"/>
          <w:numId w:val="12"/>
        </w:numPr>
        <w:tabs>
          <w:tab w:val="left" w:pos="1985"/>
        </w:tabs>
        <w:jc w:val="both"/>
        <w:rPr>
          <w:rFonts w:cs="Arial"/>
        </w:rPr>
      </w:pPr>
      <w:r w:rsidRPr="006840FF">
        <w:rPr>
          <w:rFonts w:cs="Arial"/>
        </w:rPr>
        <w:t>Working with faculty leaders, within the Academy, locally and further afield, to explore and share best practice</w:t>
      </w:r>
      <w:r>
        <w:rPr>
          <w:rFonts w:cs="Arial"/>
        </w:rPr>
        <w:t>.</w:t>
      </w:r>
    </w:p>
    <w:p w:rsidR="00EA02FC" w:rsidRPr="006840FF" w:rsidRDefault="00EA02FC" w:rsidP="00EA02FC">
      <w:pPr>
        <w:pStyle w:val="ListParagraph"/>
        <w:numPr>
          <w:ilvl w:val="0"/>
          <w:numId w:val="12"/>
        </w:numPr>
        <w:tabs>
          <w:tab w:val="left" w:pos="1985"/>
        </w:tabs>
        <w:jc w:val="both"/>
        <w:rPr>
          <w:rFonts w:cs="Arial"/>
        </w:rPr>
      </w:pPr>
      <w:r w:rsidRPr="006840FF">
        <w:rPr>
          <w:rFonts w:cs="Arial"/>
        </w:rPr>
        <w:t>To be committed to the development and implementation of the Academy Ethos, Vision, Policies and Practice.</w:t>
      </w:r>
    </w:p>
    <w:p w:rsidR="00EA02FC" w:rsidRPr="006840FF" w:rsidRDefault="00EA02FC" w:rsidP="00EA02FC">
      <w:pPr>
        <w:pStyle w:val="ListParagraph"/>
        <w:numPr>
          <w:ilvl w:val="0"/>
          <w:numId w:val="12"/>
        </w:numPr>
        <w:tabs>
          <w:tab w:val="left" w:pos="1985"/>
        </w:tabs>
        <w:jc w:val="both"/>
        <w:rPr>
          <w:rFonts w:cs="Arial"/>
          <w:bCs/>
        </w:rPr>
      </w:pPr>
      <w:r w:rsidRPr="006840FF">
        <w:rPr>
          <w:rFonts w:cs="Arial"/>
          <w:bCs/>
        </w:rPr>
        <w:t>To comply with the requirements of the Data Protection Regulations and ensure confidentiality is maintained</w:t>
      </w:r>
      <w:r>
        <w:rPr>
          <w:rFonts w:cs="Arial"/>
          <w:bCs/>
        </w:rPr>
        <w:t>.</w:t>
      </w:r>
    </w:p>
    <w:p w:rsidR="00EA02FC" w:rsidRPr="006840FF" w:rsidRDefault="00EA02FC" w:rsidP="00EA02FC">
      <w:pPr>
        <w:pStyle w:val="ListParagraph"/>
        <w:numPr>
          <w:ilvl w:val="0"/>
          <w:numId w:val="12"/>
        </w:numPr>
        <w:tabs>
          <w:tab w:val="left" w:pos="1985"/>
        </w:tabs>
        <w:jc w:val="both"/>
        <w:rPr>
          <w:rFonts w:cs="Arial"/>
          <w:bCs/>
        </w:rPr>
      </w:pPr>
      <w:r w:rsidRPr="006840FF">
        <w:rPr>
          <w:rFonts w:cs="Arial"/>
          <w:bCs/>
        </w:rPr>
        <w:t>Ensure appropriate responses in respect of child protection and safeguarding issues.</w:t>
      </w:r>
    </w:p>
    <w:p w:rsidR="00EA02FC" w:rsidRPr="006840FF" w:rsidRDefault="00EA02FC" w:rsidP="00EA02FC">
      <w:pPr>
        <w:pStyle w:val="ListParagraph"/>
        <w:numPr>
          <w:ilvl w:val="0"/>
          <w:numId w:val="12"/>
        </w:numPr>
        <w:tabs>
          <w:tab w:val="left" w:pos="1985"/>
        </w:tabs>
        <w:jc w:val="both"/>
        <w:rPr>
          <w:rFonts w:cs="Arial"/>
          <w:bCs/>
        </w:rPr>
      </w:pPr>
      <w:r w:rsidRPr="006840FF">
        <w:rPr>
          <w:rFonts w:cs="Arial"/>
        </w:rPr>
        <w:t>To ensure safe working practices, and insofar as is reasonably practicable, a hazard free environment in all areas.</w:t>
      </w:r>
    </w:p>
    <w:p w:rsidR="00EA02FC" w:rsidRPr="00EA02FC" w:rsidRDefault="00EA02FC" w:rsidP="00EA02FC">
      <w:pPr>
        <w:pStyle w:val="ListParagraph"/>
        <w:numPr>
          <w:ilvl w:val="0"/>
          <w:numId w:val="12"/>
        </w:numPr>
        <w:tabs>
          <w:tab w:val="left" w:pos="1985"/>
        </w:tabs>
        <w:jc w:val="both"/>
        <w:rPr>
          <w:rFonts w:cs="Arial"/>
          <w:bCs/>
        </w:rPr>
      </w:pPr>
      <w:r w:rsidRPr="006840FF">
        <w:rPr>
          <w:rFonts w:cs="Arial"/>
        </w:rPr>
        <w:t>Undertake such other duties as may be reasonable requested by the</w:t>
      </w:r>
      <w:r>
        <w:rPr>
          <w:rFonts w:cs="Arial"/>
        </w:rPr>
        <w:t xml:space="preserve"> </w:t>
      </w:r>
      <w:proofErr w:type="spellStart"/>
      <w:r>
        <w:rPr>
          <w:rFonts w:cs="Arial"/>
        </w:rPr>
        <w:t>Headteacher</w:t>
      </w:r>
      <w:proofErr w:type="spellEnd"/>
      <w:r w:rsidRPr="006840FF">
        <w:rPr>
          <w:rFonts w:cs="Arial"/>
        </w:rPr>
        <w:t xml:space="preserve"> and/or Chief Executive.</w:t>
      </w:r>
    </w:p>
    <w:p w:rsidR="00310460" w:rsidRPr="006840FF" w:rsidRDefault="00310460" w:rsidP="00310460">
      <w:pPr>
        <w:tabs>
          <w:tab w:val="left" w:pos="720"/>
          <w:tab w:val="left" w:pos="3600"/>
        </w:tabs>
        <w:ind w:left="720" w:hanging="720"/>
        <w:rPr>
          <w:rFonts w:cs="Arial"/>
        </w:rPr>
      </w:pPr>
    </w:p>
    <w:p w:rsidR="00310460" w:rsidRPr="006840FF" w:rsidRDefault="00310460" w:rsidP="00310460">
      <w:pPr>
        <w:tabs>
          <w:tab w:val="left" w:pos="720"/>
          <w:tab w:val="left" w:pos="3600"/>
        </w:tabs>
        <w:rPr>
          <w:rFonts w:cs="Arial"/>
          <w:b/>
        </w:rPr>
      </w:pPr>
      <w:r w:rsidRPr="006840FF">
        <w:rPr>
          <w:rFonts w:cs="Arial"/>
          <w:b/>
        </w:rPr>
        <w:t>Other features of the Post:</w:t>
      </w:r>
    </w:p>
    <w:p w:rsidR="0043534B" w:rsidRPr="006840FF" w:rsidRDefault="0043534B" w:rsidP="00310460">
      <w:pPr>
        <w:tabs>
          <w:tab w:val="left" w:pos="720"/>
          <w:tab w:val="left" w:pos="3600"/>
        </w:tabs>
        <w:rPr>
          <w:rFonts w:cs="Arial"/>
          <w:b/>
        </w:rPr>
      </w:pPr>
    </w:p>
    <w:p w:rsidR="00310460" w:rsidRPr="006840FF" w:rsidRDefault="00310460" w:rsidP="00310460">
      <w:pPr>
        <w:rPr>
          <w:rFonts w:cs="Arial"/>
        </w:rPr>
      </w:pPr>
      <w:r w:rsidRPr="006840FF">
        <w:rPr>
          <w:rFonts w:cs="Arial"/>
        </w:rPr>
        <w:t>This Job Description is not definitive or exhaustive but is provided to give the post holder an indication of the range of activities, duties and responsibilities concerned with the employment and may be subject to review and revision at any time at the discretion of the Trust if, in the interest and efficiency of the service, it should be deemed necessary.</w:t>
      </w:r>
      <w:r w:rsidRPr="006840FF">
        <w:rPr>
          <w:rFonts w:cs="Arial"/>
        </w:rPr>
        <w:tab/>
      </w:r>
    </w:p>
    <w:p w:rsidR="00310460" w:rsidRPr="006840FF" w:rsidRDefault="00310460" w:rsidP="00310460">
      <w:pPr>
        <w:rPr>
          <w:rFonts w:cs="Arial"/>
        </w:rPr>
      </w:pPr>
    </w:p>
    <w:p w:rsidR="00310460" w:rsidRPr="006840FF" w:rsidRDefault="00310460" w:rsidP="00310460">
      <w:pPr>
        <w:jc w:val="both"/>
        <w:rPr>
          <w:rFonts w:cs="Arial"/>
        </w:rPr>
      </w:pPr>
      <w:r w:rsidRPr="006840FF">
        <w:rPr>
          <w:rFonts w:cs="Arial"/>
        </w:rPr>
        <w:t>Prepared By:</w:t>
      </w:r>
      <w:r w:rsidRPr="006840FF">
        <w:rPr>
          <w:rFonts w:cs="Arial"/>
        </w:rPr>
        <w:tab/>
      </w:r>
      <w:r w:rsidRPr="006840FF">
        <w:rPr>
          <w:rFonts w:cs="Arial"/>
        </w:rPr>
        <w:tab/>
      </w:r>
      <w:r w:rsidRPr="006840FF">
        <w:rPr>
          <w:rFonts w:cs="Arial"/>
        </w:rPr>
        <w:tab/>
      </w:r>
      <w:r w:rsidRPr="006840FF">
        <w:rPr>
          <w:rFonts w:cs="Arial"/>
        </w:rPr>
        <w:tab/>
      </w:r>
      <w:r w:rsidRPr="006840FF">
        <w:rPr>
          <w:rFonts w:cs="Arial"/>
        </w:rPr>
        <w:tab/>
        <w:t>Received By:</w:t>
      </w:r>
    </w:p>
    <w:p w:rsidR="00310460" w:rsidRPr="006840FF" w:rsidRDefault="00310460" w:rsidP="00310460">
      <w:pPr>
        <w:jc w:val="both"/>
        <w:rPr>
          <w:rFonts w:cs="Arial"/>
        </w:rPr>
      </w:pPr>
    </w:p>
    <w:p w:rsidR="00663FB8" w:rsidRPr="006840FF" w:rsidRDefault="00310460" w:rsidP="00663FB8">
      <w:pPr>
        <w:tabs>
          <w:tab w:val="left" w:pos="1440"/>
          <w:tab w:val="left" w:leader="dot" w:pos="4320"/>
          <w:tab w:val="left" w:pos="5040"/>
          <w:tab w:val="left" w:leader="dot" w:pos="7920"/>
        </w:tabs>
        <w:jc w:val="both"/>
        <w:rPr>
          <w:rFonts w:cs="Arial"/>
        </w:rPr>
      </w:pPr>
      <w:r w:rsidRPr="006840FF">
        <w:rPr>
          <w:rFonts w:cs="Arial"/>
        </w:rPr>
        <w:t>Date:</w:t>
      </w:r>
      <w:r w:rsidRPr="006840FF">
        <w:rPr>
          <w:rFonts w:cs="Arial"/>
        </w:rPr>
        <w:tab/>
      </w:r>
      <w:r w:rsidRPr="006840FF">
        <w:rPr>
          <w:rFonts w:cs="Arial"/>
        </w:rPr>
        <w:tab/>
      </w:r>
      <w:r w:rsidRPr="006840FF">
        <w:rPr>
          <w:rFonts w:cs="Arial"/>
        </w:rPr>
        <w:tab/>
      </w:r>
      <w:r w:rsidRPr="006840FF">
        <w:rPr>
          <w:rFonts w:cs="Arial"/>
        </w:rPr>
        <w:tab/>
      </w:r>
    </w:p>
    <w:p w:rsidR="00310460" w:rsidRPr="006840FF" w:rsidRDefault="00310460" w:rsidP="00663FB8">
      <w:pPr>
        <w:tabs>
          <w:tab w:val="left" w:pos="1440"/>
          <w:tab w:val="left" w:leader="dot" w:pos="4320"/>
          <w:tab w:val="left" w:pos="5040"/>
          <w:tab w:val="left" w:leader="dot" w:pos="7920"/>
        </w:tabs>
        <w:jc w:val="both"/>
        <w:rPr>
          <w:rFonts w:eastAsiaTheme="minorHAnsi" w:cs="Arial"/>
          <w:b/>
          <w:sz w:val="22"/>
          <w:szCs w:val="22"/>
        </w:rPr>
      </w:pPr>
      <w:r w:rsidRPr="006840FF">
        <w:rPr>
          <w:rFonts w:cs="Arial"/>
        </w:rPr>
        <w:t>Date:</w:t>
      </w:r>
      <w:r w:rsidRPr="006840FF">
        <w:rPr>
          <w:rFonts w:cs="Arial"/>
        </w:rPr>
        <w:tab/>
      </w:r>
      <w:r w:rsidR="00663FB8" w:rsidRPr="006840FF">
        <w:rPr>
          <w:rFonts w:cs="Arial"/>
        </w:rPr>
        <w:tab/>
      </w:r>
      <w:r w:rsidR="00663FB8" w:rsidRPr="006840FF">
        <w:rPr>
          <w:rFonts w:cs="Arial"/>
        </w:rPr>
        <w:tab/>
      </w:r>
      <w:r w:rsidR="00663FB8" w:rsidRPr="006840FF">
        <w:rPr>
          <w:rFonts w:cs="Arial"/>
        </w:rPr>
        <w:tab/>
      </w:r>
    </w:p>
    <w:p w:rsidR="009753BE" w:rsidRPr="006840FF" w:rsidRDefault="009753BE">
      <w:pPr>
        <w:spacing w:after="160" w:line="259" w:lineRule="auto"/>
        <w:rPr>
          <w:rFonts w:cs="Arial"/>
          <w:b/>
        </w:rPr>
      </w:pPr>
      <w:r w:rsidRPr="006840FF">
        <w:rPr>
          <w:rFonts w:cs="Arial"/>
          <w:b/>
        </w:rPr>
        <w:br w:type="page"/>
      </w:r>
    </w:p>
    <w:p w:rsidR="00310460" w:rsidRPr="006840FF" w:rsidRDefault="00310460" w:rsidP="0043534B">
      <w:pPr>
        <w:rPr>
          <w:rFonts w:cs="Arial"/>
          <w:b/>
        </w:rPr>
      </w:pPr>
      <w:r w:rsidRPr="006840FF">
        <w:rPr>
          <w:rFonts w:cs="Arial"/>
          <w:b/>
        </w:rPr>
        <w:lastRenderedPageBreak/>
        <w:t xml:space="preserve">PERSON SPECIFICATION:                 </w:t>
      </w:r>
    </w:p>
    <w:p w:rsidR="00310460" w:rsidRPr="006840FF" w:rsidRDefault="00310460" w:rsidP="0043534B">
      <w:pPr>
        <w:rPr>
          <w:rFonts w:cs="Arial"/>
        </w:rPr>
      </w:pPr>
    </w:p>
    <w:tbl>
      <w:tblPr>
        <w:tblStyle w:val="TableGrid"/>
        <w:tblW w:w="0" w:type="auto"/>
        <w:tblLook w:val="04A0" w:firstRow="1" w:lastRow="0" w:firstColumn="1" w:lastColumn="0" w:noHBand="0" w:noVBand="1"/>
      </w:tblPr>
      <w:tblGrid>
        <w:gridCol w:w="5072"/>
        <w:gridCol w:w="1190"/>
        <w:gridCol w:w="1230"/>
        <w:gridCol w:w="1524"/>
      </w:tblGrid>
      <w:tr w:rsidR="00310460" w:rsidRPr="006840FF"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6840FF" w:rsidRDefault="00310460" w:rsidP="0043534B">
            <w:pPr>
              <w:rPr>
                <w:rFonts w:cs="Arial"/>
                <w:lang w:eastAsia="en-US"/>
              </w:rPr>
            </w:pPr>
            <w:r w:rsidRPr="006840FF">
              <w:rPr>
                <w:rFonts w:cs="Arial"/>
                <w:lang w:eastAsia="en-US"/>
              </w:rPr>
              <w:t>The successful applicant will be able to demonstrate the following minimum requirements.  Please note that candidates will be shortlisted for interview based on this specification and should, therefore bear this in mind when preparing their application and completing the application form.  If you do not meet the essential criteria please do not apply.  Criteria will be assessed at different points of the selection process as shown.  The Assessment Stages are:-</w:t>
            </w:r>
          </w:p>
          <w:p w:rsidR="00310460" w:rsidRPr="006840FF" w:rsidRDefault="00310460" w:rsidP="0043534B">
            <w:pPr>
              <w:rPr>
                <w:rFonts w:cs="Arial"/>
                <w:lang w:eastAsia="en-US"/>
              </w:rPr>
            </w:pPr>
            <w:r w:rsidRPr="006840FF">
              <w:rPr>
                <w:rFonts w:cs="Arial"/>
                <w:lang w:eastAsia="en-US"/>
              </w:rPr>
              <w:t>A = Application    I = Interview      P = Presentation       T = Test</w:t>
            </w:r>
          </w:p>
        </w:tc>
      </w:tr>
      <w:tr w:rsidR="00310460" w:rsidRPr="006840FF" w:rsidTr="002B5DBC">
        <w:tc>
          <w:tcPr>
            <w:tcW w:w="5072" w:type="dxa"/>
            <w:tcBorders>
              <w:top w:val="single" w:sz="4" w:space="0" w:color="auto"/>
              <w:left w:val="single" w:sz="4" w:space="0" w:color="auto"/>
              <w:bottom w:val="single" w:sz="4" w:space="0" w:color="auto"/>
              <w:right w:val="single" w:sz="4" w:space="0" w:color="auto"/>
            </w:tcBorders>
          </w:tcPr>
          <w:p w:rsidR="00310460" w:rsidRPr="006840FF" w:rsidRDefault="00310460" w:rsidP="0043534B">
            <w:pPr>
              <w:rPr>
                <w:rFonts w:cs="Arial"/>
                <w:lang w:eastAsia="en-US"/>
              </w:rPr>
            </w:pPr>
          </w:p>
        </w:tc>
        <w:tc>
          <w:tcPr>
            <w:tcW w:w="1190" w:type="dxa"/>
            <w:tcBorders>
              <w:top w:val="single" w:sz="4" w:space="0" w:color="auto"/>
              <w:left w:val="single" w:sz="4" w:space="0" w:color="auto"/>
              <w:bottom w:val="single" w:sz="4" w:space="0" w:color="auto"/>
              <w:right w:val="single" w:sz="4" w:space="0" w:color="auto"/>
            </w:tcBorders>
            <w:hideMark/>
          </w:tcPr>
          <w:p w:rsidR="00310460" w:rsidRPr="006840FF" w:rsidRDefault="00310460" w:rsidP="0043534B">
            <w:pPr>
              <w:rPr>
                <w:rFonts w:cs="Arial"/>
                <w:lang w:eastAsia="en-US"/>
              </w:rPr>
            </w:pPr>
            <w:r w:rsidRPr="006840FF">
              <w:rPr>
                <w:rFonts w:cs="Arial"/>
                <w:lang w:eastAsia="en-US"/>
              </w:rPr>
              <w:t>Essential</w:t>
            </w:r>
          </w:p>
        </w:tc>
        <w:tc>
          <w:tcPr>
            <w:tcW w:w="1230" w:type="dxa"/>
            <w:tcBorders>
              <w:top w:val="single" w:sz="4" w:space="0" w:color="auto"/>
              <w:left w:val="single" w:sz="4" w:space="0" w:color="auto"/>
              <w:bottom w:val="single" w:sz="4" w:space="0" w:color="auto"/>
              <w:right w:val="single" w:sz="4" w:space="0" w:color="auto"/>
            </w:tcBorders>
            <w:hideMark/>
          </w:tcPr>
          <w:p w:rsidR="00310460" w:rsidRPr="006840FF" w:rsidRDefault="00310460" w:rsidP="0043534B">
            <w:pPr>
              <w:rPr>
                <w:rFonts w:cs="Arial"/>
                <w:lang w:eastAsia="en-US"/>
              </w:rPr>
            </w:pPr>
            <w:r w:rsidRPr="006840FF">
              <w:rPr>
                <w:rFonts w:cs="Arial"/>
                <w:lang w:eastAsia="en-US"/>
              </w:rPr>
              <w:t>Desirable</w:t>
            </w:r>
          </w:p>
        </w:tc>
        <w:tc>
          <w:tcPr>
            <w:tcW w:w="1524" w:type="dxa"/>
            <w:tcBorders>
              <w:top w:val="single" w:sz="4" w:space="0" w:color="auto"/>
              <w:left w:val="single" w:sz="4" w:space="0" w:color="auto"/>
              <w:bottom w:val="single" w:sz="4" w:space="0" w:color="auto"/>
              <w:right w:val="single" w:sz="4" w:space="0" w:color="auto"/>
            </w:tcBorders>
            <w:hideMark/>
          </w:tcPr>
          <w:p w:rsidR="00310460" w:rsidRPr="006840FF" w:rsidRDefault="00310460" w:rsidP="0043534B">
            <w:pPr>
              <w:rPr>
                <w:rFonts w:cs="Arial"/>
                <w:lang w:eastAsia="en-US"/>
              </w:rPr>
            </w:pPr>
            <w:r w:rsidRPr="006840FF">
              <w:rPr>
                <w:rFonts w:cs="Arial"/>
                <w:lang w:eastAsia="en-US"/>
              </w:rPr>
              <w:t>Assessment Stage</w:t>
            </w:r>
          </w:p>
        </w:tc>
      </w:tr>
      <w:tr w:rsidR="00310460" w:rsidRPr="006840FF"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6840FF" w:rsidRDefault="00310460" w:rsidP="0043534B">
            <w:pPr>
              <w:rPr>
                <w:rFonts w:cs="Arial"/>
                <w:b/>
                <w:lang w:eastAsia="en-US"/>
              </w:rPr>
            </w:pPr>
            <w:r w:rsidRPr="006840FF">
              <w:rPr>
                <w:rFonts w:cs="Arial"/>
                <w:b/>
                <w:lang w:eastAsia="en-US"/>
              </w:rPr>
              <w:t>QUALIFICATIONS – certificates will need to be produced</w:t>
            </w:r>
          </w:p>
        </w:tc>
      </w:tr>
      <w:tr w:rsidR="00310460" w:rsidRPr="006840FF" w:rsidTr="002B5DBC">
        <w:tc>
          <w:tcPr>
            <w:tcW w:w="5072" w:type="dxa"/>
            <w:tcBorders>
              <w:top w:val="single" w:sz="4" w:space="0" w:color="auto"/>
              <w:left w:val="single" w:sz="4" w:space="0" w:color="auto"/>
              <w:bottom w:val="single" w:sz="4" w:space="0" w:color="auto"/>
              <w:right w:val="single" w:sz="4" w:space="0" w:color="auto"/>
            </w:tcBorders>
          </w:tcPr>
          <w:p w:rsidR="00310460" w:rsidRPr="006840FF" w:rsidRDefault="00E82412" w:rsidP="0043534B">
            <w:pPr>
              <w:rPr>
                <w:rFonts w:cs="Arial"/>
                <w:lang w:eastAsia="en-US"/>
              </w:rPr>
            </w:pPr>
            <w:r w:rsidRPr="006840FF">
              <w:rPr>
                <w:rFonts w:cs="Arial"/>
                <w:lang w:eastAsia="en-US"/>
              </w:rPr>
              <w:t>Good degree in relevant subject area</w:t>
            </w:r>
          </w:p>
        </w:tc>
        <w:tc>
          <w:tcPr>
            <w:tcW w:w="1190" w:type="dxa"/>
            <w:tcBorders>
              <w:top w:val="single" w:sz="4" w:space="0" w:color="auto"/>
              <w:left w:val="single" w:sz="4" w:space="0" w:color="auto"/>
              <w:bottom w:val="single" w:sz="4" w:space="0" w:color="auto"/>
              <w:right w:val="single" w:sz="4" w:space="0" w:color="auto"/>
            </w:tcBorders>
          </w:tcPr>
          <w:p w:rsidR="00310460" w:rsidRPr="006840FF" w:rsidRDefault="00D71BC4" w:rsidP="0043534B">
            <w:pPr>
              <w:rPr>
                <w:rFonts w:cs="Arial"/>
                <w:lang w:eastAsia="en-US"/>
              </w:rPr>
            </w:pPr>
            <w:r w:rsidRPr="006840FF">
              <w:rPr>
                <w:rFonts w:cs="Arial"/>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Pr="006840FF" w:rsidRDefault="00310460" w:rsidP="0043534B">
            <w:pPr>
              <w:rPr>
                <w:rFonts w:cs="Arial"/>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Pr="006840FF" w:rsidRDefault="00310460" w:rsidP="0043534B">
            <w:pPr>
              <w:rPr>
                <w:rFonts w:cs="Arial"/>
                <w:lang w:eastAsia="en-US"/>
              </w:rPr>
            </w:pPr>
            <w:r w:rsidRPr="006840FF">
              <w:rPr>
                <w:rFonts w:cs="Arial"/>
                <w:lang w:eastAsia="en-US"/>
              </w:rPr>
              <w:t>A</w:t>
            </w:r>
          </w:p>
        </w:tc>
      </w:tr>
      <w:tr w:rsidR="00310460" w:rsidRPr="006840FF" w:rsidTr="002B5DBC">
        <w:tc>
          <w:tcPr>
            <w:tcW w:w="5072" w:type="dxa"/>
            <w:tcBorders>
              <w:top w:val="single" w:sz="4" w:space="0" w:color="auto"/>
              <w:left w:val="single" w:sz="4" w:space="0" w:color="auto"/>
              <w:bottom w:val="single" w:sz="4" w:space="0" w:color="auto"/>
              <w:right w:val="single" w:sz="4" w:space="0" w:color="auto"/>
            </w:tcBorders>
          </w:tcPr>
          <w:p w:rsidR="00310460" w:rsidRPr="006840FF" w:rsidRDefault="00E82412" w:rsidP="0043534B">
            <w:pPr>
              <w:rPr>
                <w:rFonts w:cs="Arial"/>
                <w:lang w:eastAsia="en-US"/>
              </w:rPr>
            </w:pPr>
            <w:r w:rsidRPr="006840FF">
              <w:rPr>
                <w:rFonts w:cs="Arial"/>
                <w:lang w:eastAsia="en-US"/>
              </w:rPr>
              <w:t>Teaching qualification</w:t>
            </w:r>
          </w:p>
        </w:tc>
        <w:tc>
          <w:tcPr>
            <w:tcW w:w="1190" w:type="dxa"/>
            <w:tcBorders>
              <w:top w:val="single" w:sz="4" w:space="0" w:color="auto"/>
              <w:left w:val="single" w:sz="4" w:space="0" w:color="auto"/>
              <w:bottom w:val="single" w:sz="4" w:space="0" w:color="auto"/>
              <w:right w:val="single" w:sz="4" w:space="0" w:color="auto"/>
            </w:tcBorders>
          </w:tcPr>
          <w:p w:rsidR="00310460" w:rsidRPr="006840FF" w:rsidRDefault="00E82412" w:rsidP="0043534B">
            <w:pPr>
              <w:rPr>
                <w:rFonts w:cs="Arial"/>
                <w:lang w:eastAsia="en-US"/>
              </w:rPr>
            </w:pPr>
            <w:r w:rsidRPr="006840FF">
              <w:rPr>
                <w:rFonts w:cs="Arial"/>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Pr="006840FF" w:rsidRDefault="00310460" w:rsidP="0043534B">
            <w:pPr>
              <w:rPr>
                <w:rFonts w:cs="Arial"/>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Pr="006840FF" w:rsidRDefault="00E82412" w:rsidP="0043534B">
            <w:pPr>
              <w:rPr>
                <w:rFonts w:cs="Arial"/>
                <w:lang w:eastAsia="en-US"/>
              </w:rPr>
            </w:pPr>
            <w:r w:rsidRPr="006840FF">
              <w:rPr>
                <w:rFonts w:cs="Arial"/>
                <w:lang w:eastAsia="en-US"/>
              </w:rPr>
              <w:t>A/I</w:t>
            </w:r>
          </w:p>
        </w:tc>
      </w:tr>
      <w:tr w:rsidR="00E82412" w:rsidRPr="006840FF" w:rsidTr="00E82412">
        <w:tc>
          <w:tcPr>
            <w:tcW w:w="5072" w:type="dxa"/>
            <w:tcBorders>
              <w:top w:val="single" w:sz="4" w:space="0" w:color="auto"/>
              <w:left w:val="single" w:sz="4" w:space="0" w:color="auto"/>
              <w:bottom w:val="single" w:sz="4" w:space="0" w:color="auto"/>
              <w:right w:val="single" w:sz="4" w:space="0" w:color="auto"/>
            </w:tcBorders>
          </w:tcPr>
          <w:p w:rsidR="00E82412" w:rsidRPr="006840FF" w:rsidRDefault="00E82412" w:rsidP="0043534B">
            <w:pPr>
              <w:rPr>
                <w:rFonts w:cs="Arial"/>
              </w:rPr>
            </w:pPr>
            <w:r w:rsidRPr="006840FF">
              <w:rPr>
                <w:rFonts w:cs="Arial"/>
              </w:rPr>
              <w:t>QTS Status</w:t>
            </w:r>
          </w:p>
        </w:tc>
        <w:tc>
          <w:tcPr>
            <w:tcW w:w="1190" w:type="dxa"/>
            <w:tcBorders>
              <w:top w:val="single" w:sz="4" w:space="0" w:color="auto"/>
              <w:left w:val="single" w:sz="4" w:space="0" w:color="auto"/>
              <w:bottom w:val="single" w:sz="4" w:space="0" w:color="auto"/>
              <w:right w:val="single" w:sz="4" w:space="0" w:color="auto"/>
            </w:tcBorders>
          </w:tcPr>
          <w:p w:rsidR="00E82412" w:rsidRPr="006840FF" w:rsidRDefault="00E82412" w:rsidP="0043534B">
            <w:pPr>
              <w:rPr>
                <w:rFonts w:cs="Arial"/>
              </w:rPr>
            </w:pPr>
            <w:r w:rsidRPr="006840FF">
              <w:rPr>
                <w:rFonts w:cs="Arial"/>
              </w:rPr>
              <w:t>X</w:t>
            </w:r>
          </w:p>
        </w:tc>
        <w:tc>
          <w:tcPr>
            <w:tcW w:w="1230" w:type="dxa"/>
            <w:tcBorders>
              <w:top w:val="single" w:sz="4" w:space="0" w:color="auto"/>
              <w:left w:val="single" w:sz="4" w:space="0" w:color="auto"/>
              <w:bottom w:val="single" w:sz="4" w:space="0" w:color="auto"/>
              <w:right w:val="single" w:sz="4" w:space="0" w:color="auto"/>
            </w:tcBorders>
          </w:tcPr>
          <w:p w:rsidR="00E82412" w:rsidRPr="006840FF" w:rsidRDefault="00E82412" w:rsidP="0043534B">
            <w:pPr>
              <w:rPr>
                <w:rFonts w:cs="Arial"/>
              </w:rPr>
            </w:pPr>
          </w:p>
        </w:tc>
        <w:tc>
          <w:tcPr>
            <w:tcW w:w="1524" w:type="dxa"/>
            <w:tcBorders>
              <w:top w:val="single" w:sz="4" w:space="0" w:color="auto"/>
              <w:left w:val="single" w:sz="4" w:space="0" w:color="auto"/>
              <w:bottom w:val="single" w:sz="4" w:space="0" w:color="auto"/>
              <w:right w:val="single" w:sz="4" w:space="0" w:color="auto"/>
            </w:tcBorders>
          </w:tcPr>
          <w:p w:rsidR="00E82412" w:rsidRPr="006840FF" w:rsidRDefault="00E82412" w:rsidP="0043534B">
            <w:pPr>
              <w:rPr>
                <w:rFonts w:cs="Arial"/>
              </w:rPr>
            </w:pPr>
            <w:r w:rsidRPr="006840FF">
              <w:rPr>
                <w:rFonts w:cs="Arial"/>
              </w:rPr>
              <w:t>A/I</w:t>
            </w:r>
          </w:p>
        </w:tc>
      </w:tr>
      <w:tr w:rsidR="00310460" w:rsidRPr="006840FF"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6840FF" w:rsidRDefault="00310460" w:rsidP="0043534B">
            <w:pPr>
              <w:rPr>
                <w:rFonts w:cs="Arial"/>
                <w:b/>
                <w:lang w:eastAsia="en-US"/>
              </w:rPr>
            </w:pPr>
            <w:r w:rsidRPr="006840FF">
              <w:rPr>
                <w:rFonts w:cs="Arial"/>
                <w:b/>
                <w:lang w:eastAsia="en-US"/>
              </w:rPr>
              <w:t>KNOWLEDGE, UNDERSTANDING AND EXPERIENCE</w:t>
            </w:r>
          </w:p>
        </w:tc>
      </w:tr>
      <w:tr w:rsidR="00310460" w:rsidRPr="006840FF" w:rsidTr="002B5DBC">
        <w:tc>
          <w:tcPr>
            <w:tcW w:w="5072" w:type="dxa"/>
            <w:tcBorders>
              <w:top w:val="single" w:sz="4" w:space="0" w:color="auto"/>
              <w:left w:val="single" w:sz="4" w:space="0" w:color="auto"/>
              <w:bottom w:val="single" w:sz="4" w:space="0" w:color="auto"/>
              <w:right w:val="single" w:sz="4" w:space="0" w:color="auto"/>
            </w:tcBorders>
          </w:tcPr>
          <w:p w:rsidR="00310460" w:rsidRPr="006840FF" w:rsidRDefault="00676088" w:rsidP="0043534B">
            <w:pPr>
              <w:rPr>
                <w:rFonts w:cs="Arial"/>
                <w:lang w:eastAsia="en-US"/>
              </w:rPr>
            </w:pPr>
            <w:r w:rsidRPr="006840FF">
              <w:rPr>
                <w:rFonts w:cs="Arial"/>
                <w:lang w:eastAsia="en-US"/>
              </w:rPr>
              <w:t xml:space="preserve">Secondary </w:t>
            </w:r>
            <w:r w:rsidR="00E82412" w:rsidRPr="006840FF">
              <w:rPr>
                <w:rFonts w:cs="Arial"/>
                <w:lang w:eastAsia="en-US"/>
              </w:rPr>
              <w:t>Classroom experience</w:t>
            </w:r>
          </w:p>
        </w:tc>
        <w:tc>
          <w:tcPr>
            <w:tcW w:w="1190" w:type="dxa"/>
            <w:tcBorders>
              <w:top w:val="single" w:sz="4" w:space="0" w:color="auto"/>
              <w:left w:val="single" w:sz="4" w:space="0" w:color="auto"/>
              <w:bottom w:val="single" w:sz="4" w:space="0" w:color="auto"/>
              <w:right w:val="single" w:sz="4" w:space="0" w:color="auto"/>
            </w:tcBorders>
          </w:tcPr>
          <w:p w:rsidR="00310460" w:rsidRPr="006840FF" w:rsidRDefault="00E82412" w:rsidP="0043534B">
            <w:pPr>
              <w:rPr>
                <w:rFonts w:cs="Arial"/>
                <w:lang w:eastAsia="en-US"/>
              </w:rPr>
            </w:pPr>
            <w:r w:rsidRPr="006840FF">
              <w:rPr>
                <w:rFonts w:cs="Arial"/>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Pr="006840FF" w:rsidRDefault="00310460" w:rsidP="0043534B">
            <w:pPr>
              <w:rPr>
                <w:rFonts w:cs="Arial"/>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Pr="006840FF" w:rsidRDefault="00310460" w:rsidP="0043534B">
            <w:pPr>
              <w:rPr>
                <w:rFonts w:cs="Arial"/>
                <w:lang w:eastAsia="en-US"/>
              </w:rPr>
            </w:pPr>
            <w:r w:rsidRPr="006840FF">
              <w:rPr>
                <w:rFonts w:cs="Arial"/>
                <w:lang w:eastAsia="en-US"/>
              </w:rPr>
              <w:t>A</w:t>
            </w:r>
            <w:r w:rsidR="00E82412" w:rsidRPr="006840FF">
              <w:rPr>
                <w:rFonts w:cs="Arial"/>
                <w:lang w:eastAsia="en-US"/>
              </w:rPr>
              <w:t>/I</w:t>
            </w:r>
          </w:p>
        </w:tc>
      </w:tr>
      <w:tr w:rsidR="00676088" w:rsidRPr="006840FF" w:rsidTr="002B5DBC">
        <w:tc>
          <w:tcPr>
            <w:tcW w:w="5072" w:type="dxa"/>
            <w:tcBorders>
              <w:top w:val="single" w:sz="4" w:space="0" w:color="auto"/>
              <w:left w:val="single" w:sz="4" w:space="0" w:color="auto"/>
              <w:bottom w:val="single" w:sz="4" w:space="0" w:color="auto"/>
              <w:right w:val="single" w:sz="4" w:space="0" w:color="auto"/>
            </w:tcBorders>
          </w:tcPr>
          <w:p w:rsidR="00676088" w:rsidRPr="006840FF" w:rsidRDefault="00B776AD" w:rsidP="00B776AD">
            <w:pPr>
              <w:rPr>
                <w:rFonts w:cs="Arial"/>
              </w:rPr>
            </w:pPr>
            <w:r>
              <w:rPr>
                <w:rFonts w:cs="Arial"/>
                <w:lang w:eastAsia="en-US"/>
              </w:rPr>
              <w:t>Excellent teacher performance in the classroom and a</w:t>
            </w:r>
            <w:r w:rsidRPr="006840FF">
              <w:rPr>
                <w:rFonts w:cs="Arial"/>
                <w:lang w:eastAsia="en-US"/>
              </w:rPr>
              <w:t>bility to use a</w:t>
            </w:r>
            <w:r>
              <w:rPr>
                <w:rFonts w:cs="Arial"/>
                <w:lang w:eastAsia="en-US"/>
              </w:rPr>
              <w:t>n effective</w:t>
            </w:r>
            <w:r w:rsidRPr="006840FF">
              <w:rPr>
                <w:rFonts w:cs="Arial"/>
                <w:lang w:eastAsia="en-US"/>
              </w:rPr>
              <w:t xml:space="preserve"> range of teaching and learning strategies</w:t>
            </w:r>
            <w:r w:rsidRPr="006840FF">
              <w:rPr>
                <w:rFonts w:cs="Arial"/>
              </w:rPr>
              <w:t xml:space="preserve"> </w:t>
            </w:r>
          </w:p>
        </w:tc>
        <w:tc>
          <w:tcPr>
            <w:tcW w:w="1190" w:type="dxa"/>
            <w:tcBorders>
              <w:top w:val="single" w:sz="4" w:space="0" w:color="auto"/>
              <w:left w:val="single" w:sz="4" w:space="0" w:color="auto"/>
              <w:bottom w:val="single" w:sz="4" w:space="0" w:color="auto"/>
              <w:right w:val="single" w:sz="4" w:space="0" w:color="auto"/>
            </w:tcBorders>
          </w:tcPr>
          <w:p w:rsidR="00676088" w:rsidRPr="006840FF" w:rsidRDefault="00B776AD" w:rsidP="0043534B">
            <w:pPr>
              <w:rPr>
                <w:rFonts w:cs="Arial"/>
              </w:rPr>
            </w:pPr>
            <w:r w:rsidRPr="006840FF">
              <w:rPr>
                <w:rFonts w:cs="Arial"/>
              </w:rPr>
              <w:t>X</w:t>
            </w:r>
          </w:p>
        </w:tc>
        <w:tc>
          <w:tcPr>
            <w:tcW w:w="1230" w:type="dxa"/>
            <w:tcBorders>
              <w:top w:val="single" w:sz="4" w:space="0" w:color="auto"/>
              <w:left w:val="single" w:sz="4" w:space="0" w:color="auto"/>
              <w:bottom w:val="single" w:sz="4" w:space="0" w:color="auto"/>
              <w:right w:val="single" w:sz="4" w:space="0" w:color="auto"/>
            </w:tcBorders>
          </w:tcPr>
          <w:p w:rsidR="00676088" w:rsidRPr="006840FF" w:rsidRDefault="00676088" w:rsidP="0043534B">
            <w:pPr>
              <w:rPr>
                <w:rFonts w:cs="Arial"/>
              </w:rPr>
            </w:pPr>
          </w:p>
        </w:tc>
        <w:tc>
          <w:tcPr>
            <w:tcW w:w="1524" w:type="dxa"/>
            <w:tcBorders>
              <w:top w:val="single" w:sz="4" w:space="0" w:color="auto"/>
              <w:left w:val="single" w:sz="4" w:space="0" w:color="auto"/>
              <w:bottom w:val="single" w:sz="4" w:space="0" w:color="auto"/>
              <w:right w:val="single" w:sz="4" w:space="0" w:color="auto"/>
            </w:tcBorders>
          </w:tcPr>
          <w:p w:rsidR="00676088" w:rsidRPr="006840FF" w:rsidRDefault="00676088" w:rsidP="0043534B">
            <w:pPr>
              <w:rPr>
                <w:rFonts w:cs="Arial"/>
              </w:rPr>
            </w:pPr>
            <w:r w:rsidRPr="006840FF">
              <w:rPr>
                <w:rFonts w:cs="Arial"/>
              </w:rPr>
              <w:t>I</w:t>
            </w:r>
          </w:p>
        </w:tc>
      </w:tr>
      <w:tr w:rsidR="00E82412" w:rsidRPr="006840FF" w:rsidTr="002B5DBC">
        <w:tc>
          <w:tcPr>
            <w:tcW w:w="5072" w:type="dxa"/>
            <w:tcBorders>
              <w:top w:val="single" w:sz="4" w:space="0" w:color="auto"/>
              <w:left w:val="single" w:sz="4" w:space="0" w:color="auto"/>
              <w:bottom w:val="single" w:sz="4" w:space="0" w:color="auto"/>
              <w:right w:val="single" w:sz="4" w:space="0" w:color="auto"/>
            </w:tcBorders>
          </w:tcPr>
          <w:p w:rsidR="00E82412" w:rsidRPr="006840FF" w:rsidRDefault="00B776AD" w:rsidP="0043534B">
            <w:pPr>
              <w:rPr>
                <w:rFonts w:cs="Arial"/>
              </w:rPr>
            </w:pPr>
            <w:r>
              <w:rPr>
                <w:rFonts w:cs="Arial"/>
              </w:rPr>
              <w:t xml:space="preserve">Ability to create a learning environment that values all students equally and enables all to achieve </w:t>
            </w:r>
          </w:p>
        </w:tc>
        <w:tc>
          <w:tcPr>
            <w:tcW w:w="1190" w:type="dxa"/>
            <w:tcBorders>
              <w:top w:val="single" w:sz="4" w:space="0" w:color="auto"/>
              <w:left w:val="single" w:sz="4" w:space="0" w:color="auto"/>
              <w:bottom w:val="single" w:sz="4" w:space="0" w:color="auto"/>
              <w:right w:val="single" w:sz="4" w:space="0" w:color="auto"/>
            </w:tcBorders>
          </w:tcPr>
          <w:p w:rsidR="00E82412" w:rsidRPr="006840FF" w:rsidRDefault="00E82412" w:rsidP="0043534B">
            <w:pPr>
              <w:rPr>
                <w:rFonts w:cs="Arial"/>
              </w:rPr>
            </w:pPr>
            <w:r w:rsidRPr="006840FF">
              <w:rPr>
                <w:rFonts w:cs="Arial"/>
              </w:rPr>
              <w:t>X</w:t>
            </w:r>
          </w:p>
        </w:tc>
        <w:tc>
          <w:tcPr>
            <w:tcW w:w="1230" w:type="dxa"/>
            <w:tcBorders>
              <w:top w:val="single" w:sz="4" w:space="0" w:color="auto"/>
              <w:left w:val="single" w:sz="4" w:space="0" w:color="auto"/>
              <w:bottom w:val="single" w:sz="4" w:space="0" w:color="auto"/>
              <w:right w:val="single" w:sz="4" w:space="0" w:color="auto"/>
            </w:tcBorders>
          </w:tcPr>
          <w:p w:rsidR="00E82412" w:rsidRPr="006840FF" w:rsidRDefault="00E82412" w:rsidP="0043534B">
            <w:pPr>
              <w:rPr>
                <w:rFonts w:cs="Arial"/>
              </w:rPr>
            </w:pPr>
          </w:p>
        </w:tc>
        <w:tc>
          <w:tcPr>
            <w:tcW w:w="1524" w:type="dxa"/>
            <w:tcBorders>
              <w:top w:val="single" w:sz="4" w:space="0" w:color="auto"/>
              <w:left w:val="single" w:sz="4" w:space="0" w:color="auto"/>
              <w:bottom w:val="single" w:sz="4" w:space="0" w:color="auto"/>
              <w:right w:val="single" w:sz="4" w:space="0" w:color="auto"/>
            </w:tcBorders>
          </w:tcPr>
          <w:p w:rsidR="00E82412" w:rsidRPr="006840FF" w:rsidRDefault="00E82412" w:rsidP="0043534B">
            <w:pPr>
              <w:rPr>
                <w:rFonts w:cs="Arial"/>
              </w:rPr>
            </w:pPr>
            <w:r w:rsidRPr="006840FF">
              <w:rPr>
                <w:rFonts w:cs="Arial"/>
                <w:lang w:eastAsia="en-US"/>
              </w:rPr>
              <w:t>A/I</w:t>
            </w:r>
          </w:p>
          <w:p w:rsidR="00E82412" w:rsidRPr="006840FF" w:rsidRDefault="00E82412" w:rsidP="0043534B">
            <w:pPr>
              <w:rPr>
                <w:rFonts w:cs="Arial"/>
              </w:rPr>
            </w:pPr>
          </w:p>
        </w:tc>
      </w:tr>
      <w:tr w:rsidR="00676088" w:rsidRPr="006840FF" w:rsidTr="002B5DBC">
        <w:tc>
          <w:tcPr>
            <w:tcW w:w="5072" w:type="dxa"/>
            <w:tcBorders>
              <w:top w:val="single" w:sz="4" w:space="0" w:color="auto"/>
              <w:left w:val="single" w:sz="4" w:space="0" w:color="auto"/>
              <w:bottom w:val="single" w:sz="4" w:space="0" w:color="auto"/>
              <w:right w:val="single" w:sz="4" w:space="0" w:color="auto"/>
            </w:tcBorders>
          </w:tcPr>
          <w:p w:rsidR="00676088" w:rsidRPr="006840FF" w:rsidRDefault="00B776AD" w:rsidP="0043534B">
            <w:pPr>
              <w:rPr>
                <w:rFonts w:cs="Arial"/>
              </w:rPr>
            </w:pPr>
            <w:r>
              <w:rPr>
                <w:rFonts w:cs="Arial"/>
              </w:rPr>
              <w:t>Experience of management and leadership with a department/faculty</w:t>
            </w:r>
          </w:p>
        </w:tc>
        <w:tc>
          <w:tcPr>
            <w:tcW w:w="1190" w:type="dxa"/>
            <w:tcBorders>
              <w:top w:val="single" w:sz="4" w:space="0" w:color="auto"/>
              <w:left w:val="single" w:sz="4" w:space="0" w:color="auto"/>
              <w:bottom w:val="single" w:sz="4" w:space="0" w:color="auto"/>
              <w:right w:val="single" w:sz="4" w:space="0" w:color="auto"/>
            </w:tcBorders>
          </w:tcPr>
          <w:p w:rsidR="00676088" w:rsidRPr="006840FF" w:rsidRDefault="00676088" w:rsidP="0043534B">
            <w:pPr>
              <w:rPr>
                <w:rFonts w:cs="Arial"/>
              </w:rPr>
            </w:pPr>
          </w:p>
        </w:tc>
        <w:tc>
          <w:tcPr>
            <w:tcW w:w="1230" w:type="dxa"/>
            <w:tcBorders>
              <w:top w:val="single" w:sz="4" w:space="0" w:color="auto"/>
              <w:left w:val="single" w:sz="4" w:space="0" w:color="auto"/>
              <w:bottom w:val="single" w:sz="4" w:space="0" w:color="auto"/>
              <w:right w:val="single" w:sz="4" w:space="0" w:color="auto"/>
            </w:tcBorders>
          </w:tcPr>
          <w:p w:rsidR="00676088" w:rsidRPr="006840FF" w:rsidRDefault="00676088" w:rsidP="0043534B">
            <w:pPr>
              <w:rPr>
                <w:rFonts w:cs="Arial"/>
              </w:rPr>
            </w:pPr>
            <w:r w:rsidRPr="006840FF">
              <w:rPr>
                <w:rFonts w:cs="Arial"/>
              </w:rPr>
              <w:t>X</w:t>
            </w:r>
          </w:p>
        </w:tc>
        <w:tc>
          <w:tcPr>
            <w:tcW w:w="1524" w:type="dxa"/>
            <w:tcBorders>
              <w:top w:val="single" w:sz="4" w:space="0" w:color="auto"/>
              <w:left w:val="single" w:sz="4" w:space="0" w:color="auto"/>
              <w:bottom w:val="single" w:sz="4" w:space="0" w:color="auto"/>
              <w:right w:val="single" w:sz="4" w:space="0" w:color="auto"/>
            </w:tcBorders>
          </w:tcPr>
          <w:p w:rsidR="00676088" w:rsidRPr="006840FF" w:rsidRDefault="00676088" w:rsidP="0043534B">
            <w:pPr>
              <w:rPr>
                <w:rFonts w:cs="Arial"/>
              </w:rPr>
            </w:pPr>
            <w:r w:rsidRPr="006840FF">
              <w:rPr>
                <w:rFonts w:cs="Arial"/>
              </w:rPr>
              <w:t>I</w:t>
            </w:r>
          </w:p>
        </w:tc>
      </w:tr>
      <w:tr w:rsidR="00676088" w:rsidRPr="006840FF" w:rsidTr="002B5DBC">
        <w:tc>
          <w:tcPr>
            <w:tcW w:w="5072" w:type="dxa"/>
            <w:tcBorders>
              <w:top w:val="single" w:sz="4" w:space="0" w:color="auto"/>
              <w:left w:val="single" w:sz="4" w:space="0" w:color="auto"/>
              <w:bottom w:val="single" w:sz="4" w:space="0" w:color="auto"/>
              <w:right w:val="single" w:sz="4" w:space="0" w:color="auto"/>
            </w:tcBorders>
          </w:tcPr>
          <w:p w:rsidR="00676088" w:rsidRPr="006840FF" w:rsidRDefault="00B776AD" w:rsidP="0043534B">
            <w:pPr>
              <w:rPr>
                <w:rFonts w:cs="Arial"/>
              </w:rPr>
            </w:pPr>
            <w:r>
              <w:rPr>
                <w:rFonts w:cs="Arial"/>
              </w:rPr>
              <w:t>Experience of assessing and monitoring student performance</w:t>
            </w:r>
          </w:p>
        </w:tc>
        <w:tc>
          <w:tcPr>
            <w:tcW w:w="1190" w:type="dxa"/>
            <w:tcBorders>
              <w:top w:val="single" w:sz="4" w:space="0" w:color="auto"/>
              <w:left w:val="single" w:sz="4" w:space="0" w:color="auto"/>
              <w:bottom w:val="single" w:sz="4" w:space="0" w:color="auto"/>
              <w:right w:val="single" w:sz="4" w:space="0" w:color="auto"/>
            </w:tcBorders>
          </w:tcPr>
          <w:p w:rsidR="00676088" w:rsidRPr="006840FF" w:rsidRDefault="00676088" w:rsidP="0043534B">
            <w:pPr>
              <w:rPr>
                <w:rFonts w:cs="Arial"/>
              </w:rPr>
            </w:pPr>
            <w:r w:rsidRPr="006840FF">
              <w:rPr>
                <w:rFonts w:cs="Arial"/>
              </w:rPr>
              <w:t>X</w:t>
            </w:r>
          </w:p>
        </w:tc>
        <w:tc>
          <w:tcPr>
            <w:tcW w:w="1230" w:type="dxa"/>
            <w:tcBorders>
              <w:top w:val="single" w:sz="4" w:space="0" w:color="auto"/>
              <w:left w:val="single" w:sz="4" w:space="0" w:color="auto"/>
              <w:bottom w:val="single" w:sz="4" w:space="0" w:color="auto"/>
              <w:right w:val="single" w:sz="4" w:space="0" w:color="auto"/>
            </w:tcBorders>
          </w:tcPr>
          <w:p w:rsidR="00676088" w:rsidRPr="006840FF" w:rsidRDefault="00676088" w:rsidP="0043534B">
            <w:pPr>
              <w:rPr>
                <w:rFonts w:cs="Arial"/>
              </w:rPr>
            </w:pPr>
          </w:p>
        </w:tc>
        <w:tc>
          <w:tcPr>
            <w:tcW w:w="1524" w:type="dxa"/>
            <w:tcBorders>
              <w:top w:val="single" w:sz="4" w:space="0" w:color="auto"/>
              <w:left w:val="single" w:sz="4" w:space="0" w:color="auto"/>
              <w:bottom w:val="single" w:sz="4" w:space="0" w:color="auto"/>
              <w:right w:val="single" w:sz="4" w:space="0" w:color="auto"/>
            </w:tcBorders>
          </w:tcPr>
          <w:p w:rsidR="00676088" w:rsidRPr="006840FF" w:rsidRDefault="00676088" w:rsidP="0043534B">
            <w:pPr>
              <w:rPr>
                <w:rFonts w:cs="Arial"/>
              </w:rPr>
            </w:pPr>
            <w:r w:rsidRPr="006840FF">
              <w:rPr>
                <w:rFonts w:cs="Arial"/>
              </w:rPr>
              <w:t>I</w:t>
            </w:r>
          </w:p>
        </w:tc>
      </w:tr>
      <w:tr w:rsidR="00676088" w:rsidRPr="006840FF" w:rsidTr="002B5DBC">
        <w:tc>
          <w:tcPr>
            <w:tcW w:w="5072" w:type="dxa"/>
            <w:tcBorders>
              <w:top w:val="single" w:sz="4" w:space="0" w:color="auto"/>
              <w:left w:val="single" w:sz="4" w:space="0" w:color="auto"/>
              <w:bottom w:val="single" w:sz="4" w:space="0" w:color="auto"/>
              <w:right w:val="single" w:sz="4" w:space="0" w:color="auto"/>
            </w:tcBorders>
          </w:tcPr>
          <w:p w:rsidR="00676088" w:rsidRPr="006840FF" w:rsidRDefault="00676088" w:rsidP="0043534B">
            <w:pPr>
              <w:rPr>
                <w:rFonts w:cs="Arial"/>
              </w:rPr>
            </w:pPr>
            <w:r w:rsidRPr="006840FF">
              <w:rPr>
                <w:rFonts w:cs="Arial"/>
              </w:rPr>
              <w:t>Successful in improving standards of teaching and learning</w:t>
            </w:r>
          </w:p>
        </w:tc>
        <w:tc>
          <w:tcPr>
            <w:tcW w:w="1190" w:type="dxa"/>
            <w:tcBorders>
              <w:top w:val="single" w:sz="4" w:space="0" w:color="auto"/>
              <w:left w:val="single" w:sz="4" w:space="0" w:color="auto"/>
              <w:bottom w:val="single" w:sz="4" w:space="0" w:color="auto"/>
              <w:right w:val="single" w:sz="4" w:space="0" w:color="auto"/>
            </w:tcBorders>
          </w:tcPr>
          <w:p w:rsidR="00676088" w:rsidRPr="006840FF" w:rsidRDefault="005847A4" w:rsidP="0043534B">
            <w:pPr>
              <w:rPr>
                <w:rFonts w:cs="Arial"/>
              </w:rPr>
            </w:pPr>
            <w:r w:rsidRPr="006840FF">
              <w:rPr>
                <w:rFonts w:cs="Arial"/>
              </w:rPr>
              <w:t>X</w:t>
            </w:r>
            <w:bookmarkStart w:id="0" w:name="_GoBack"/>
            <w:bookmarkEnd w:id="0"/>
          </w:p>
        </w:tc>
        <w:tc>
          <w:tcPr>
            <w:tcW w:w="1230" w:type="dxa"/>
            <w:tcBorders>
              <w:top w:val="single" w:sz="4" w:space="0" w:color="auto"/>
              <w:left w:val="single" w:sz="4" w:space="0" w:color="auto"/>
              <w:bottom w:val="single" w:sz="4" w:space="0" w:color="auto"/>
              <w:right w:val="single" w:sz="4" w:space="0" w:color="auto"/>
            </w:tcBorders>
          </w:tcPr>
          <w:p w:rsidR="00676088" w:rsidRPr="006840FF" w:rsidRDefault="00676088" w:rsidP="0043534B">
            <w:pPr>
              <w:rPr>
                <w:rFonts w:cs="Arial"/>
              </w:rPr>
            </w:pPr>
          </w:p>
        </w:tc>
        <w:tc>
          <w:tcPr>
            <w:tcW w:w="1524" w:type="dxa"/>
            <w:tcBorders>
              <w:top w:val="single" w:sz="4" w:space="0" w:color="auto"/>
              <w:left w:val="single" w:sz="4" w:space="0" w:color="auto"/>
              <w:bottom w:val="single" w:sz="4" w:space="0" w:color="auto"/>
              <w:right w:val="single" w:sz="4" w:space="0" w:color="auto"/>
            </w:tcBorders>
          </w:tcPr>
          <w:p w:rsidR="00676088" w:rsidRPr="006840FF" w:rsidRDefault="00676088" w:rsidP="0043534B">
            <w:pPr>
              <w:rPr>
                <w:rFonts w:cs="Arial"/>
              </w:rPr>
            </w:pPr>
            <w:r w:rsidRPr="006840FF">
              <w:rPr>
                <w:rFonts w:cs="Arial"/>
              </w:rPr>
              <w:t>I</w:t>
            </w:r>
          </w:p>
        </w:tc>
      </w:tr>
      <w:tr w:rsidR="00E82412" w:rsidRPr="006840FF" w:rsidTr="002B5DBC">
        <w:tc>
          <w:tcPr>
            <w:tcW w:w="5072" w:type="dxa"/>
            <w:tcBorders>
              <w:top w:val="single" w:sz="4" w:space="0" w:color="auto"/>
              <w:left w:val="single" w:sz="4" w:space="0" w:color="auto"/>
              <w:bottom w:val="single" w:sz="4" w:space="0" w:color="auto"/>
              <w:right w:val="single" w:sz="4" w:space="0" w:color="auto"/>
            </w:tcBorders>
          </w:tcPr>
          <w:p w:rsidR="00E82412" w:rsidRPr="006840FF" w:rsidRDefault="007915B5" w:rsidP="0043534B">
            <w:pPr>
              <w:rPr>
                <w:rFonts w:cs="Arial"/>
              </w:rPr>
            </w:pPr>
            <w:r w:rsidRPr="006840FF">
              <w:rPr>
                <w:rFonts w:cs="Arial"/>
              </w:rPr>
              <w:t>Good understanding of curriculum developments within subject area</w:t>
            </w:r>
          </w:p>
        </w:tc>
        <w:tc>
          <w:tcPr>
            <w:tcW w:w="1190" w:type="dxa"/>
            <w:tcBorders>
              <w:top w:val="single" w:sz="4" w:space="0" w:color="auto"/>
              <w:left w:val="single" w:sz="4" w:space="0" w:color="auto"/>
              <w:bottom w:val="single" w:sz="4" w:space="0" w:color="auto"/>
              <w:right w:val="single" w:sz="4" w:space="0" w:color="auto"/>
            </w:tcBorders>
          </w:tcPr>
          <w:p w:rsidR="00E82412" w:rsidRPr="006840FF" w:rsidRDefault="007915B5" w:rsidP="0043534B">
            <w:pPr>
              <w:rPr>
                <w:rFonts w:cs="Arial"/>
              </w:rPr>
            </w:pPr>
            <w:r w:rsidRPr="006840FF">
              <w:rPr>
                <w:rFonts w:cs="Arial"/>
              </w:rPr>
              <w:t>X</w:t>
            </w:r>
          </w:p>
        </w:tc>
        <w:tc>
          <w:tcPr>
            <w:tcW w:w="1230" w:type="dxa"/>
            <w:tcBorders>
              <w:top w:val="single" w:sz="4" w:space="0" w:color="auto"/>
              <w:left w:val="single" w:sz="4" w:space="0" w:color="auto"/>
              <w:bottom w:val="single" w:sz="4" w:space="0" w:color="auto"/>
              <w:right w:val="single" w:sz="4" w:space="0" w:color="auto"/>
            </w:tcBorders>
          </w:tcPr>
          <w:p w:rsidR="00E82412" w:rsidRPr="006840FF" w:rsidRDefault="00E82412" w:rsidP="0043534B">
            <w:pPr>
              <w:rPr>
                <w:rFonts w:cs="Arial"/>
              </w:rPr>
            </w:pPr>
          </w:p>
        </w:tc>
        <w:tc>
          <w:tcPr>
            <w:tcW w:w="1524" w:type="dxa"/>
            <w:tcBorders>
              <w:top w:val="single" w:sz="4" w:space="0" w:color="auto"/>
              <w:left w:val="single" w:sz="4" w:space="0" w:color="auto"/>
              <w:bottom w:val="single" w:sz="4" w:space="0" w:color="auto"/>
              <w:right w:val="single" w:sz="4" w:space="0" w:color="auto"/>
            </w:tcBorders>
          </w:tcPr>
          <w:p w:rsidR="00E82412" w:rsidRPr="006840FF" w:rsidRDefault="007915B5" w:rsidP="0043534B">
            <w:pPr>
              <w:rPr>
                <w:rFonts w:cs="Arial"/>
              </w:rPr>
            </w:pPr>
            <w:r w:rsidRPr="006840FF">
              <w:rPr>
                <w:rFonts w:cs="Arial"/>
              </w:rPr>
              <w:t>I</w:t>
            </w:r>
          </w:p>
        </w:tc>
      </w:tr>
      <w:tr w:rsidR="00E82412" w:rsidRPr="006840FF" w:rsidTr="002B5DBC">
        <w:tc>
          <w:tcPr>
            <w:tcW w:w="5072" w:type="dxa"/>
            <w:tcBorders>
              <w:top w:val="single" w:sz="4" w:space="0" w:color="auto"/>
              <w:left w:val="single" w:sz="4" w:space="0" w:color="auto"/>
              <w:bottom w:val="single" w:sz="4" w:space="0" w:color="auto"/>
              <w:right w:val="single" w:sz="4" w:space="0" w:color="auto"/>
            </w:tcBorders>
          </w:tcPr>
          <w:p w:rsidR="00E82412" w:rsidRPr="006840FF" w:rsidRDefault="007915B5" w:rsidP="0043534B">
            <w:pPr>
              <w:rPr>
                <w:rFonts w:cs="Arial"/>
              </w:rPr>
            </w:pPr>
            <w:r w:rsidRPr="006840FF">
              <w:rPr>
                <w:rFonts w:cs="Arial"/>
              </w:rPr>
              <w:t>Contribution to raising standards in teaching and learning to improve achievement</w:t>
            </w:r>
          </w:p>
        </w:tc>
        <w:tc>
          <w:tcPr>
            <w:tcW w:w="1190" w:type="dxa"/>
            <w:tcBorders>
              <w:top w:val="single" w:sz="4" w:space="0" w:color="auto"/>
              <w:left w:val="single" w:sz="4" w:space="0" w:color="auto"/>
              <w:bottom w:val="single" w:sz="4" w:space="0" w:color="auto"/>
              <w:right w:val="single" w:sz="4" w:space="0" w:color="auto"/>
            </w:tcBorders>
          </w:tcPr>
          <w:p w:rsidR="00E82412" w:rsidRPr="006840FF" w:rsidRDefault="005847A4" w:rsidP="0043534B">
            <w:pPr>
              <w:rPr>
                <w:rFonts w:cs="Arial"/>
              </w:rPr>
            </w:pPr>
            <w:r w:rsidRPr="006840FF">
              <w:rPr>
                <w:rFonts w:cs="Arial"/>
              </w:rPr>
              <w:t>X</w:t>
            </w:r>
          </w:p>
        </w:tc>
        <w:tc>
          <w:tcPr>
            <w:tcW w:w="1230" w:type="dxa"/>
            <w:tcBorders>
              <w:top w:val="single" w:sz="4" w:space="0" w:color="auto"/>
              <w:left w:val="single" w:sz="4" w:space="0" w:color="auto"/>
              <w:bottom w:val="single" w:sz="4" w:space="0" w:color="auto"/>
              <w:right w:val="single" w:sz="4" w:space="0" w:color="auto"/>
            </w:tcBorders>
          </w:tcPr>
          <w:p w:rsidR="00E82412" w:rsidRPr="006840FF" w:rsidRDefault="00E82412" w:rsidP="0043534B">
            <w:pPr>
              <w:rPr>
                <w:rFonts w:cs="Arial"/>
              </w:rPr>
            </w:pPr>
          </w:p>
        </w:tc>
        <w:tc>
          <w:tcPr>
            <w:tcW w:w="1524" w:type="dxa"/>
            <w:tcBorders>
              <w:top w:val="single" w:sz="4" w:space="0" w:color="auto"/>
              <w:left w:val="single" w:sz="4" w:space="0" w:color="auto"/>
              <w:bottom w:val="single" w:sz="4" w:space="0" w:color="auto"/>
              <w:right w:val="single" w:sz="4" w:space="0" w:color="auto"/>
            </w:tcBorders>
          </w:tcPr>
          <w:p w:rsidR="00E82412" w:rsidRPr="006840FF" w:rsidRDefault="007915B5" w:rsidP="0043534B">
            <w:pPr>
              <w:rPr>
                <w:rFonts w:cs="Arial"/>
              </w:rPr>
            </w:pPr>
            <w:r w:rsidRPr="006840FF">
              <w:rPr>
                <w:rFonts w:cs="Arial"/>
              </w:rPr>
              <w:t>A/I</w:t>
            </w:r>
          </w:p>
        </w:tc>
      </w:tr>
      <w:tr w:rsidR="00310460" w:rsidRPr="006840FF" w:rsidTr="002B5DBC">
        <w:tc>
          <w:tcPr>
            <w:tcW w:w="5072" w:type="dxa"/>
            <w:tcBorders>
              <w:top w:val="single" w:sz="4" w:space="0" w:color="auto"/>
              <w:left w:val="single" w:sz="4" w:space="0" w:color="auto"/>
              <w:bottom w:val="single" w:sz="4" w:space="0" w:color="auto"/>
              <w:right w:val="single" w:sz="4" w:space="0" w:color="auto"/>
            </w:tcBorders>
          </w:tcPr>
          <w:p w:rsidR="00310460" w:rsidRPr="006840FF" w:rsidRDefault="00B776AD" w:rsidP="0043534B">
            <w:pPr>
              <w:rPr>
                <w:rFonts w:cs="Arial"/>
                <w:lang w:eastAsia="en-US"/>
              </w:rPr>
            </w:pPr>
            <w:r>
              <w:rPr>
                <w:rFonts w:cs="Arial"/>
                <w:lang w:eastAsia="en-US"/>
              </w:rPr>
              <w:t xml:space="preserve">Set high expectations for student behaviour and establish a clear framework for classroom discipline which promotes self-control and independence whilst managing student’s behaviour </w:t>
            </w:r>
            <w:proofErr w:type="spellStart"/>
            <w:r>
              <w:rPr>
                <w:rFonts w:cs="Arial"/>
                <w:lang w:eastAsia="en-US"/>
              </w:rPr>
              <w:t>contructively</w:t>
            </w:r>
            <w:proofErr w:type="spellEnd"/>
          </w:p>
        </w:tc>
        <w:tc>
          <w:tcPr>
            <w:tcW w:w="1190" w:type="dxa"/>
            <w:tcBorders>
              <w:top w:val="single" w:sz="4" w:space="0" w:color="auto"/>
              <w:left w:val="single" w:sz="4" w:space="0" w:color="auto"/>
              <w:bottom w:val="single" w:sz="4" w:space="0" w:color="auto"/>
              <w:right w:val="single" w:sz="4" w:space="0" w:color="auto"/>
            </w:tcBorders>
          </w:tcPr>
          <w:p w:rsidR="00310460" w:rsidRPr="006840FF" w:rsidRDefault="007915B5" w:rsidP="0043534B">
            <w:pPr>
              <w:rPr>
                <w:rFonts w:cs="Arial"/>
                <w:lang w:eastAsia="en-US"/>
              </w:rPr>
            </w:pPr>
            <w:r w:rsidRPr="006840FF">
              <w:rPr>
                <w:rFonts w:cs="Arial"/>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Pr="006840FF" w:rsidRDefault="00310460" w:rsidP="0043534B">
            <w:pPr>
              <w:rPr>
                <w:rFonts w:cs="Arial"/>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Pr="006840FF" w:rsidRDefault="00310460" w:rsidP="0043534B">
            <w:pPr>
              <w:rPr>
                <w:rFonts w:cs="Arial"/>
                <w:lang w:eastAsia="en-US"/>
              </w:rPr>
            </w:pPr>
            <w:r w:rsidRPr="006840FF">
              <w:rPr>
                <w:rFonts w:cs="Arial"/>
                <w:lang w:eastAsia="en-US"/>
              </w:rPr>
              <w:t>A</w:t>
            </w:r>
            <w:r w:rsidR="007915B5" w:rsidRPr="006840FF">
              <w:rPr>
                <w:rFonts w:cs="Arial"/>
                <w:lang w:eastAsia="en-US"/>
              </w:rPr>
              <w:t>/I</w:t>
            </w:r>
          </w:p>
        </w:tc>
      </w:tr>
      <w:tr w:rsidR="007915B5" w:rsidRPr="006840FF" w:rsidTr="002B5DBC">
        <w:tc>
          <w:tcPr>
            <w:tcW w:w="5072" w:type="dxa"/>
            <w:tcBorders>
              <w:top w:val="single" w:sz="4" w:space="0" w:color="auto"/>
              <w:left w:val="single" w:sz="4" w:space="0" w:color="auto"/>
              <w:bottom w:val="single" w:sz="4" w:space="0" w:color="auto"/>
              <w:right w:val="single" w:sz="4" w:space="0" w:color="auto"/>
            </w:tcBorders>
          </w:tcPr>
          <w:p w:rsidR="007915B5" w:rsidRPr="006840FF" w:rsidRDefault="007915B5" w:rsidP="0043534B">
            <w:pPr>
              <w:rPr>
                <w:rFonts w:cs="Arial"/>
              </w:rPr>
            </w:pPr>
            <w:r w:rsidRPr="006840FF">
              <w:rPr>
                <w:rFonts w:cs="Arial"/>
              </w:rPr>
              <w:t>Knowledge of current issues and developments in education</w:t>
            </w:r>
          </w:p>
        </w:tc>
        <w:tc>
          <w:tcPr>
            <w:tcW w:w="1190" w:type="dxa"/>
            <w:tcBorders>
              <w:top w:val="single" w:sz="4" w:space="0" w:color="auto"/>
              <w:left w:val="single" w:sz="4" w:space="0" w:color="auto"/>
              <w:bottom w:val="single" w:sz="4" w:space="0" w:color="auto"/>
              <w:right w:val="single" w:sz="4" w:space="0" w:color="auto"/>
            </w:tcBorders>
          </w:tcPr>
          <w:p w:rsidR="007915B5" w:rsidRPr="006840FF" w:rsidRDefault="007915B5" w:rsidP="0043534B">
            <w:pPr>
              <w:rPr>
                <w:rFonts w:cs="Arial"/>
              </w:rPr>
            </w:pPr>
            <w:r w:rsidRPr="006840FF">
              <w:rPr>
                <w:rFonts w:cs="Arial"/>
              </w:rPr>
              <w:t>X</w:t>
            </w:r>
          </w:p>
        </w:tc>
        <w:tc>
          <w:tcPr>
            <w:tcW w:w="1230" w:type="dxa"/>
            <w:tcBorders>
              <w:top w:val="single" w:sz="4" w:space="0" w:color="auto"/>
              <w:left w:val="single" w:sz="4" w:space="0" w:color="auto"/>
              <w:bottom w:val="single" w:sz="4" w:space="0" w:color="auto"/>
              <w:right w:val="single" w:sz="4" w:space="0" w:color="auto"/>
            </w:tcBorders>
          </w:tcPr>
          <w:p w:rsidR="007915B5" w:rsidRPr="006840FF" w:rsidRDefault="007915B5" w:rsidP="0043534B">
            <w:pPr>
              <w:rPr>
                <w:rFonts w:cs="Arial"/>
              </w:rPr>
            </w:pPr>
          </w:p>
        </w:tc>
        <w:tc>
          <w:tcPr>
            <w:tcW w:w="1524" w:type="dxa"/>
            <w:tcBorders>
              <w:top w:val="single" w:sz="4" w:space="0" w:color="auto"/>
              <w:left w:val="single" w:sz="4" w:space="0" w:color="auto"/>
              <w:bottom w:val="single" w:sz="4" w:space="0" w:color="auto"/>
              <w:right w:val="single" w:sz="4" w:space="0" w:color="auto"/>
            </w:tcBorders>
          </w:tcPr>
          <w:p w:rsidR="007915B5" w:rsidRPr="006840FF" w:rsidRDefault="007915B5" w:rsidP="0043534B">
            <w:pPr>
              <w:rPr>
                <w:rFonts w:cs="Arial"/>
              </w:rPr>
            </w:pPr>
            <w:r w:rsidRPr="006840FF">
              <w:rPr>
                <w:rFonts w:cs="Arial"/>
              </w:rPr>
              <w:t>A</w:t>
            </w:r>
          </w:p>
        </w:tc>
      </w:tr>
      <w:tr w:rsidR="007915B5" w:rsidRPr="006840FF" w:rsidTr="002B5DBC">
        <w:tc>
          <w:tcPr>
            <w:tcW w:w="5072" w:type="dxa"/>
            <w:tcBorders>
              <w:top w:val="single" w:sz="4" w:space="0" w:color="auto"/>
              <w:left w:val="single" w:sz="4" w:space="0" w:color="auto"/>
              <w:bottom w:val="single" w:sz="4" w:space="0" w:color="auto"/>
              <w:right w:val="single" w:sz="4" w:space="0" w:color="auto"/>
            </w:tcBorders>
          </w:tcPr>
          <w:p w:rsidR="007915B5" w:rsidRPr="006840FF" w:rsidRDefault="007915B5" w:rsidP="0043534B">
            <w:pPr>
              <w:rPr>
                <w:rFonts w:cs="Arial"/>
              </w:rPr>
            </w:pPr>
            <w:r w:rsidRPr="006840FF">
              <w:rPr>
                <w:rFonts w:cs="Arial"/>
              </w:rPr>
              <w:t>Confident user of standard IT packages, particularly when used to enhance student learning</w:t>
            </w:r>
          </w:p>
        </w:tc>
        <w:tc>
          <w:tcPr>
            <w:tcW w:w="1190" w:type="dxa"/>
            <w:tcBorders>
              <w:top w:val="single" w:sz="4" w:space="0" w:color="auto"/>
              <w:left w:val="single" w:sz="4" w:space="0" w:color="auto"/>
              <w:bottom w:val="single" w:sz="4" w:space="0" w:color="auto"/>
              <w:right w:val="single" w:sz="4" w:space="0" w:color="auto"/>
            </w:tcBorders>
          </w:tcPr>
          <w:p w:rsidR="007915B5" w:rsidRPr="006840FF" w:rsidRDefault="007915B5" w:rsidP="0043534B">
            <w:pPr>
              <w:rPr>
                <w:rFonts w:cs="Arial"/>
              </w:rPr>
            </w:pPr>
            <w:r w:rsidRPr="006840FF">
              <w:rPr>
                <w:rFonts w:cs="Arial"/>
              </w:rPr>
              <w:t>X</w:t>
            </w:r>
          </w:p>
        </w:tc>
        <w:tc>
          <w:tcPr>
            <w:tcW w:w="1230" w:type="dxa"/>
            <w:tcBorders>
              <w:top w:val="single" w:sz="4" w:space="0" w:color="auto"/>
              <w:left w:val="single" w:sz="4" w:space="0" w:color="auto"/>
              <w:bottom w:val="single" w:sz="4" w:space="0" w:color="auto"/>
              <w:right w:val="single" w:sz="4" w:space="0" w:color="auto"/>
            </w:tcBorders>
          </w:tcPr>
          <w:p w:rsidR="007915B5" w:rsidRPr="006840FF" w:rsidRDefault="007915B5" w:rsidP="0043534B">
            <w:pPr>
              <w:rPr>
                <w:rFonts w:cs="Arial"/>
              </w:rPr>
            </w:pPr>
          </w:p>
        </w:tc>
        <w:tc>
          <w:tcPr>
            <w:tcW w:w="1524" w:type="dxa"/>
            <w:tcBorders>
              <w:top w:val="single" w:sz="4" w:space="0" w:color="auto"/>
              <w:left w:val="single" w:sz="4" w:space="0" w:color="auto"/>
              <w:bottom w:val="single" w:sz="4" w:space="0" w:color="auto"/>
              <w:right w:val="single" w:sz="4" w:space="0" w:color="auto"/>
            </w:tcBorders>
          </w:tcPr>
          <w:p w:rsidR="007915B5" w:rsidRPr="006840FF" w:rsidRDefault="007915B5" w:rsidP="0043534B">
            <w:pPr>
              <w:rPr>
                <w:rFonts w:cs="Arial"/>
              </w:rPr>
            </w:pPr>
            <w:r w:rsidRPr="006840FF">
              <w:rPr>
                <w:rFonts w:cs="Arial"/>
              </w:rPr>
              <w:t>A/I</w:t>
            </w:r>
          </w:p>
        </w:tc>
      </w:tr>
      <w:tr w:rsidR="007915B5" w:rsidRPr="006840FF" w:rsidTr="002B5DBC">
        <w:tc>
          <w:tcPr>
            <w:tcW w:w="5072" w:type="dxa"/>
            <w:tcBorders>
              <w:top w:val="single" w:sz="4" w:space="0" w:color="auto"/>
              <w:left w:val="single" w:sz="4" w:space="0" w:color="auto"/>
              <w:bottom w:val="single" w:sz="4" w:space="0" w:color="auto"/>
              <w:right w:val="single" w:sz="4" w:space="0" w:color="auto"/>
            </w:tcBorders>
          </w:tcPr>
          <w:p w:rsidR="007915B5" w:rsidRPr="006840FF" w:rsidRDefault="007915B5" w:rsidP="0043534B">
            <w:pPr>
              <w:rPr>
                <w:rFonts w:cs="Arial"/>
              </w:rPr>
            </w:pPr>
            <w:r w:rsidRPr="006840FF">
              <w:rPr>
                <w:rFonts w:cs="Arial"/>
              </w:rPr>
              <w:t>Interest and participation in extra-curricular activities</w:t>
            </w:r>
          </w:p>
        </w:tc>
        <w:tc>
          <w:tcPr>
            <w:tcW w:w="1190" w:type="dxa"/>
            <w:tcBorders>
              <w:top w:val="single" w:sz="4" w:space="0" w:color="auto"/>
              <w:left w:val="single" w:sz="4" w:space="0" w:color="auto"/>
              <w:bottom w:val="single" w:sz="4" w:space="0" w:color="auto"/>
              <w:right w:val="single" w:sz="4" w:space="0" w:color="auto"/>
            </w:tcBorders>
          </w:tcPr>
          <w:p w:rsidR="007915B5" w:rsidRPr="006840FF" w:rsidRDefault="007915B5" w:rsidP="0043534B">
            <w:pPr>
              <w:rPr>
                <w:rFonts w:cs="Arial"/>
              </w:rPr>
            </w:pPr>
          </w:p>
        </w:tc>
        <w:tc>
          <w:tcPr>
            <w:tcW w:w="1230" w:type="dxa"/>
            <w:tcBorders>
              <w:top w:val="single" w:sz="4" w:space="0" w:color="auto"/>
              <w:left w:val="single" w:sz="4" w:space="0" w:color="auto"/>
              <w:bottom w:val="single" w:sz="4" w:space="0" w:color="auto"/>
              <w:right w:val="single" w:sz="4" w:space="0" w:color="auto"/>
            </w:tcBorders>
          </w:tcPr>
          <w:p w:rsidR="007915B5" w:rsidRPr="006840FF" w:rsidRDefault="007915B5" w:rsidP="0043534B">
            <w:pPr>
              <w:rPr>
                <w:rFonts w:cs="Arial"/>
              </w:rPr>
            </w:pPr>
            <w:r w:rsidRPr="006840FF">
              <w:rPr>
                <w:rFonts w:cs="Arial"/>
              </w:rPr>
              <w:t>X</w:t>
            </w:r>
          </w:p>
        </w:tc>
        <w:tc>
          <w:tcPr>
            <w:tcW w:w="1524" w:type="dxa"/>
            <w:tcBorders>
              <w:top w:val="single" w:sz="4" w:space="0" w:color="auto"/>
              <w:left w:val="single" w:sz="4" w:space="0" w:color="auto"/>
              <w:bottom w:val="single" w:sz="4" w:space="0" w:color="auto"/>
              <w:right w:val="single" w:sz="4" w:space="0" w:color="auto"/>
            </w:tcBorders>
          </w:tcPr>
          <w:p w:rsidR="007915B5" w:rsidRPr="006840FF" w:rsidRDefault="007915B5" w:rsidP="0043534B">
            <w:pPr>
              <w:rPr>
                <w:rFonts w:cs="Arial"/>
              </w:rPr>
            </w:pPr>
            <w:r w:rsidRPr="006840FF">
              <w:rPr>
                <w:rFonts w:cs="Arial"/>
              </w:rPr>
              <w:t>A/I</w:t>
            </w:r>
          </w:p>
        </w:tc>
      </w:tr>
      <w:tr w:rsidR="00310460" w:rsidRPr="006840FF"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6840FF" w:rsidRDefault="00310460" w:rsidP="0043534B">
            <w:pPr>
              <w:rPr>
                <w:rFonts w:cs="Arial"/>
                <w:b/>
                <w:lang w:eastAsia="en-US"/>
              </w:rPr>
            </w:pPr>
            <w:r w:rsidRPr="006840FF">
              <w:rPr>
                <w:rFonts w:cs="Arial"/>
                <w:b/>
                <w:lang w:eastAsia="en-US"/>
              </w:rPr>
              <w:t>PERSONAL AND PROFESSIONAL QUALITIES</w:t>
            </w:r>
          </w:p>
        </w:tc>
      </w:tr>
      <w:tr w:rsidR="00310460" w:rsidRPr="006840FF" w:rsidTr="002B5DBC">
        <w:tc>
          <w:tcPr>
            <w:tcW w:w="5072" w:type="dxa"/>
            <w:tcBorders>
              <w:top w:val="single" w:sz="4" w:space="0" w:color="auto"/>
              <w:left w:val="single" w:sz="4" w:space="0" w:color="auto"/>
              <w:bottom w:val="single" w:sz="4" w:space="0" w:color="auto"/>
              <w:right w:val="single" w:sz="4" w:space="0" w:color="auto"/>
            </w:tcBorders>
          </w:tcPr>
          <w:p w:rsidR="00310460" w:rsidRPr="006840FF" w:rsidRDefault="002B5DBC" w:rsidP="0043534B">
            <w:pPr>
              <w:rPr>
                <w:rFonts w:cs="Arial"/>
                <w:lang w:eastAsia="en-US"/>
              </w:rPr>
            </w:pPr>
            <w:r w:rsidRPr="006840FF">
              <w:rPr>
                <w:rFonts w:cs="Arial"/>
                <w:lang w:eastAsia="en-US"/>
              </w:rPr>
              <w:t>Commitment to supporting learning</w:t>
            </w:r>
          </w:p>
        </w:tc>
        <w:tc>
          <w:tcPr>
            <w:tcW w:w="1190" w:type="dxa"/>
            <w:tcBorders>
              <w:top w:val="single" w:sz="4" w:space="0" w:color="auto"/>
              <w:left w:val="single" w:sz="4" w:space="0" w:color="auto"/>
              <w:bottom w:val="single" w:sz="4" w:space="0" w:color="auto"/>
              <w:right w:val="single" w:sz="4" w:space="0" w:color="auto"/>
            </w:tcBorders>
          </w:tcPr>
          <w:p w:rsidR="00310460" w:rsidRPr="006840FF" w:rsidRDefault="009A48B4" w:rsidP="0043534B">
            <w:pPr>
              <w:rPr>
                <w:rFonts w:cs="Arial"/>
                <w:lang w:eastAsia="en-US"/>
              </w:rPr>
            </w:pPr>
            <w:r w:rsidRPr="006840FF">
              <w:rPr>
                <w:rFonts w:cs="Arial"/>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Pr="006840FF" w:rsidRDefault="00310460" w:rsidP="0043534B">
            <w:pPr>
              <w:rPr>
                <w:rFonts w:cs="Arial"/>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Pr="006840FF" w:rsidRDefault="00310460" w:rsidP="0043534B">
            <w:pPr>
              <w:rPr>
                <w:rFonts w:cs="Arial"/>
                <w:lang w:eastAsia="en-US"/>
              </w:rPr>
            </w:pPr>
            <w:r w:rsidRPr="006840FF">
              <w:rPr>
                <w:rFonts w:cs="Arial"/>
                <w:lang w:eastAsia="en-US"/>
              </w:rPr>
              <w:t>I</w:t>
            </w:r>
          </w:p>
        </w:tc>
      </w:tr>
      <w:tr w:rsidR="00310460" w:rsidRPr="006840FF" w:rsidTr="002B5DBC">
        <w:tc>
          <w:tcPr>
            <w:tcW w:w="5072" w:type="dxa"/>
            <w:tcBorders>
              <w:top w:val="single" w:sz="4" w:space="0" w:color="auto"/>
              <w:left w:val="single" w:sz="4" w:space="0" w:color="auto"/>
              <w:bottom w:val="single" w:sz="4" w:space="0" w:color="auto"/>
              <w:right w:val="single" w:sz="4" w:space="0" w:color="auto"/>
            </w:tcBorders>
          </w:tcPr>
          <w:p w:rsidR="00310460" w:rsidRPr="006840FF" w:rsidRDefault="002B5DBC" w:rsidP="0043534B">
            <w:pPr>
              <w:rPr>
                <w:rFonts w:cs="Arial"/>
                <w:lang w:eastAsia="en-US"/>
              </w:rPr>
            </w:pPr>
            <w:r w:rsidRPr="006840FF">
              <w:rPr>
                <w:rFonts w:cs="Arial"/>
                <w:lang w:eastAsia="en-US"/>
              </w:rPr>
              <w:t>Organised and methodical approach</w:t>
            </w:r>
          </w:p>
        </w:tc>
        <w:tc>
          <w:tcPr>
            <w:tcW w:w="1190" w:type="dxa"/>
            <w:tcBorders>
              <w:top w:val="single" w:sz="4" w:space="0" w:color="auto"/>
              <w:left w:val="single" w:sz="4" w:space="0" w:color="auto"/>
              <w:bottom w:val="single" w:sz="4" w:space="0" w:color="auto"/>
              <w:right w:val="single" w:sz="4" w:space="0" w:color="auto"/>
            </w:tcBorders>
          </w:tcPr>
          <w:p w:rsidR="00310460" w:rsidRPr="006840FF" w:rsidRDefault="009A48B4" w:rsidP="0043534B">
            <w:pPr>
              <w:rPr>
                <w:rFonts w:cs="Arial"/>
                <w:lang w:eastAsia="en-US"/>
              </w:rPr>
            </w:pPr>
            <w:r w:rsidRPr="006840FF">
              <w:rPr>
                <w:rFonts w:cs="Arial"/>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Pr="006840FF" w:rsidRDefault="00310460" w:rsidP="0043534B">
            <w:pPr>
              <w:rPr>
                <w:rFonts w:cs="Arial"/>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Pr="006840FF" w:rsidRDefault="009A48B4" w:rsidP="0043534B">
            <w:pPr>
              <w:rPr>
                <w:rFonts w:cs="Arial"/>
                <w:lang w:eastAsia="en-US"/>
              </w:rPr>
            </w:pPr>
            <w:r w:rsidRPr="006840FF">
              <w:rPr>
                <w:rFonts w:cs="Arial"/>
                <w:lang w:eastAsia="en-US"/>
              </w:rPr>
              <w:t>A/I</w:t>
            </w:r>
          </w:p>
        </w:tc>
      </w:tr>
      <w:tr w:rsidR="009A48B4" w:rsidRPr="006840FF" w:rsidTr="002B5DBC">
        <w:tc>
          <w:tcPr>
            <w:tcW w:w="5072" w:type="dxa"/>
            <w:tcBorders>
              <w:top w:val="single" w:sz="4" w:space="0" w:color="auto"/>
              <w:left w:val="single" w:sz="4" w:space="0" w:color="auto"/>
              <w:bottom w:val="single" w:sz="4" w:space="0" w:color="auto"/>
              <w:right w:val="single" w:sz="4" w:space="0" w:color="auto"/>
            </w:tcBorders>
          </w:tcPr>
          <w:p w:rsidR="009A48B4" w:rsidRPr="006840FF" w:rsidRDefault="009A48B4" w:rsidP="009A48B4">
            <w:pPr>
              <w:rPr>
                <w:rFonts w:cs="Arial"/>
                <w:lang w:eastAsia="en-US"/>
              </w:rPr>
            </w:pPr>
            <w:r w:rsidRPr="006840FF">
              <w:rPr>
                <w:rFonts w:cs="Arial"/>
                <w:lang w:eastAsia="en-US"/>
              </w:rPr>
              <w:t xml:space="preserve">Ability to share knowledge/ skills with all </w:t>
            </w:r>
            <w:r w:rsidRPr="006840FF">
              <w:rPr>
                <w:rFonts w:cs="Arial"/>
                <w:lang w:eastAsia="en-US"/>
              </w:rPr>
              <w:lastRenderedPageBreak/>
              <w:t>ranges of abilities</w:t>
            </w:r>
          </w:p>
        </w:tc>
        <w:tc>
          <w:tcPr>
            <w:tcW w:w="1190" w:type="dxa"/>
            <w:tcBorders>
              <w:top w:val="single" w:sz="4" w:space="0" w:color="auto"/>
              <w:left w:val="single" w:sz="4" w:space="0" w:color="auto"/>
              <w:bottom w:val="single" w:sz="4" w:space="0" w:color="auto"/>
              <w:right w:val="single" w:sz="4" w:space="0" w:color="auto"/>
            </w:tcBorders>
          </w:tcPr>
          <w:p w:rsidR="009A48B4" w:rsidRPr="006840FF" w:rsidRDefault="009A48B4" w:rsidP="009A48B4">
            <w:pPr>
              <w:rPr>
                <w:rFonts w:cs="Arial"/>
                <w:lang w:eastAsia="en-US"/>
              </w:rPr>
            </w:pPr>
            <w:r w:rsidRPr="006840FF">
              <w:rPr>
                <w:rFonts w:cs="Arial"/>
                <w:lang w:eastAsia="en-US"/>
              </w:rPr>
              <w:lastRenderedPageBreak/>
              <w:t>X</w:t>
            </w:r>
          </w:p>
        </w:tc>
        <w:tc>
          <w:tcPr>
            <w:tcW w:w="1230" w:type="dxa"/>
            <w:tcBorders>
              <w:top w:val="single" w:sz="4" w:space="0" w:color="auto"/>
              <w:left w:val="single" w:sz="4" w:space="0" w:color="auto"/>
              <w:bottom w:val="single" w:sz="4" w:space="0" w:color="auto"/>
              <w:right w:val="single" w:sz="4" w:space="0" w:color="auto"/>
            </w:tcBorders>
          </w:tcPr>
          <w:p w:rsidR="009A48B4" w:rsidRPr="006840FF" w:rsidRDefault="009A48B4" w:rsidP="009A48B4">
            <w:pPr>
              <w:rPr>
                <w:rFonts w:cs="Arial"/>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Pr="006840FF" w:rsidRDefault="009A48B4" w:rsidP="009A48B4">
            <w:pPr>
              <w:rPr>
                <w:rFonts w:cs="Arial"/>
                <w:lang w:eastAsia="en-US"/>
              </w:rPr>
            </w:pPr>
            <w:r w:rsidRPr="006840FF">
              <w:rPr>
                <w:rFonts w:cs="Arial"/>
                <w:lang w:eastAsia="en-US"/>
              </w:rPr>
              <w:t>A/I</w:t>
            </w:r>
          </w:p>
        </w:tc>
      </w:tr>
      <w:tr w:rsidR="00676088" w:rsidRPr="006840FF" w:rsidTr="002B5DBC">
        <w:tc>
          <w:tcPr>
            <w:tcW w:w="5072" w:type="dxa"/>
            <w:tcBorders>
              <w:top w:val="single" w:sz="4" w:space="0" w:color="auto"/>
              <w:left w:val="single" w:sz="4" w:space="0" w:color="auto"/>
              <w:bottom w:val="single" w:sz="4" w:space="0" w:color="auto"/>
              <w:right w:val="single" w:sz="4" w:space="0" w:color="auto"/>
            </w:tcBorders>
          </w:tcPr>
          <w:p w:rsidR="00676088" w:rsidRPr="006840FF" w:rsidRDefault="005847A4" w:rsidP="009A48B4">
            <w:pPr>
              <w:rPr>
                <w:rFonts w:cs="Arial"/>
              </w:rPr>
            </w:pPr>
            <w:r>
              <w:rPr>
                <w:rFonts w:cs="Arial"/>
              </w:rPr>
              <w:lastRenderedPageBreak/>
              <w:t>Ability to work under pressure and meet competing deadlines</w:t>
            </w:r>
          </w:p>
        </w:tc>
        <w:tc>
          <w:tcPr>
            <w:tcW w:w="1190" w:type="dxa"/>
            <w:tcBorders>
              <w:top w:val="single" w:sz="4" w:space="0" w:color="auto"/>
              <w:left w:val="single" w:sz="4" w:space="0" w:color="auto"/>
              <w:bottom w:val="single" w:sz="4" w:space="0" w:color="auto"/>
              <w:right w:val="single" w:sz="4" w:space="0" w:color="auto"/>
            </w:tcBorders>
          </w:tcPr>
          <w:p w:rsidR="00676088" w:rsidRPr="006840FF" w:rsidRDefault="00676088" w:rsidP="009A48B4">
            <w:pPr>
              <w:rPr>
                <w:rFonts w:cs="Arial"/>
              </w:rPr>
            </w:pPr>
            <w:r w:rsidRPr="006840FF">
              <w:rPr>
                <w:rFonts w:cs="Arial"/>
              </w:rPr>
              <w:t>X</w:t>
            </w:r>
          </w:p>
        </w:tc>
        <w:tc>
          <w:tcPr>
            <w:tcW w:w="1230" w:type="dxa"/>
            <w:tcBorders>
              <w:top w:val="single" w:sz="4" w:space="0" w:color="auto"/>
              <w:left w:val="single" w:sz="4" w:space="0" w:color="auto"/>
              <w:bottom w:val="single" w:sz="4" w:space="0" w:color="auto"/>
              <w:right w:val="single" w:sz="4" w:space="0" w:color="auto"/>
            </w:tcBorders>
          </w:tcPr>
          <w:p w:rsidR="00676088" w:rsidRPr="006840FF" w:rsidRDefault="00676088" w:rsidP="009A48B4">
            <w:pPr>
              <w:rPr>
                <w:rFonts w:cs="Arial"/>
              </w:rPr>
            </w:pPr>
          </w:p>
        </w:tc>
        <w:tc>
          <w:tcPr>
            <w:tcW w:w="1524" w:type="dxa"/>
            <w:tcBorders>
              <w:top w:val="single" w:sz="4" w:space="0" w:color="auto"/>
              <w:left w:val="single" w:sz="4" w:space="0" w:color="auto"/>
              <w:bottom w:val="single" w:sz="4" w:space="0" w:color="auto"/>
              <w:right w:val="single" w:sz="4" w:space="0" w:color="auto"/>
            </w:tcBorders>
          </w:tcPr>
          <w:p w:rsidR="00676088" w:rsidRPr="006840FF" w:rsidRDefault="00676088" w:rsidP="009A48B4">
            <w:pPr>
              <w:rPr>
                <w:rFonts w:cs="Arial"/>
              </w:rPr>
            </w:pPr>
            <w:r w:rsidRPr="006840FF">
              <w:rPr>
                <w:rFonts w:cs="Arial"/>
              </w:rPr>
              <w:t>I</w:t>
            </w:r>
          </w:p>
        </w:tc>
      </w:tr>
      <w:tr w:rsidR="009A48B4" w:rsidRPr="006840FF" w:rsidTr="002B5DBC">
        <w:tc>
          <w:tcPr>
            <w:tcW w:w="5072" w:type="dxa"/>
            <w:tcBorders>
              <w:top w:val="single" w:sz="4" w:space="0" w:color="auto"/>
              <w:left w:val="single" w:sz="4" w:space="0" w:color="auto"/>
              <w:bottom w:val="single" w:sz="4" w:space="0" w:color="auto"/>
              <w:right w:val="single" w:sz="4" w:space="0" w:color="auto"/>
            </w:tcBorders>
          </w:tcPr>
          <w:p w:rsidR="009A48B4" w:rsidRPr="006840FF" w:rsidRDefault="009A48B4" w:rsidP="009A48B4">
            <w:pPr>
              <w:rPr>
                <w:rFonts w:cs="Arial"/>
                <w:lang w:eastAsia="en-US"/>
              </w:rPr>
            </w:pPr>
            <w:r w:rsidRPr="006840FF">
              <w:rPr>
                <w:rFonts w:cs="Arial"/>
                <w:lang w:eastAsia="en-US"/>
              </w:rPr>
              <w:t>Enthusiastic and engaging approach</w:t>
            </w:r>
          </w:p>
        </w:tc>
        <w:tc>
          <w:tcPr>
            <w:tcW w:w="1190" w:type="dxa"/>
            <w:tcBorders>
              <w:top w:val="single" w:sz="4" w:space="0" w:color="auto"/>
              <w:left w:val="single" w:sz="4" w:space="0" w:color="auto"/>
              <w:bottom w:val="single" w:sz="4" w:space="0" w:color="auto"/>
              <w:right w:val="single" w:sz="4" w:space="0" w:color="auto"/>
            </w:tcBorders>
          </w:tcPr>
          <w:p w:rsidR="009A48B4" w:rsidRPr="006840FF" w:rsidRDefault="009A48B4" w:rsidP="009A48B4">
            <w:pPr>
              <w:rPr>
                <w:rFonts w:cs="Arial"/>
                <w:lang w:eastAsia="en-US"/>
              </w:rPr>
            </w:pPr>
            <w:r w:rsidRPr="006840FF">
              <w:rPr>
                <w:rFonts w:cs="Arial"/>
                <w:lang w:eastAsia="en-US"/>
              </w:rPr>
              <w:t>X</w:t>
            </w:r>
          </w:p>
        </w:tc>
        <w:tc>
          <w:tcPr>
            <w:tcW w:w="1230" w:type="dxa"/>
            <w:tcBorders>
              <w:top w:val="single" w:sz="4" w:space="0" w:color="auto"/>
              <w:left w:val="single" w:sz="4" w:space="0" w:color="auto"/>
              <w:bottom w:val="single" w:sz="4" w:space="0" w:color="auto"/>
              <w:right w:val="single" w:sz="4" w:space="0" w:color="auto"/>
            </w:tcBorders>
          </w:tcPr>
          <w:p w:rsidR="009A48B4" w:rsidRPr="006840FF" w:rsidRDefault="009A48B4" w:rsidP="009A48B4">
            <w:pPr>
              <w:rPr>
                <w:rFonts w:cs="Arial"/>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Pr="006840FF" w:rsidRDefault="009A48B4" w:rsidP="009A48B4">
            <w:pPr>
              <w:rPr>
                <w:rFonts w:cs="Arial"/>
                <w:lang w:eastAsia="en-US"/>
              </w:rPr>
            </w:pPr>
            <w:r w:rsidRPr="006840FF">
              <w:rPr>
                <w:rFonts w:cs="Arial"/>
                <w:lang w:eastAsia="en-US"/>
              </w:rPr>
              <w:t>A/I</w:t>
            </w:r>
          </w:p>
        </w:tc>
      </w:tr>
      <w:tr w:rsidR="009A48B4" w:rsidRPr="006840FF" w:rsidTr="002B5DBC">
        <w:tc>
          <w:tcPr>
            <w:tcW w:w="5072" w:type="dxa"/>
            <w:tcBorders>
              <w:top w:val="single" w:sz="4" w:space="0" w:color="auto"/>
              <w:left w:val="single" w:sz="4" w:space="0" w:color="auto"/>
              <w:bottom w:val="single" w:sz="4" w:space="0" w:color="auto"/>
              <w:right w:val="single" w:sz="4" w:space="0" w:color="auto"/>
            </w:tcBorders>
          </w:tcPr>
          <w:p w:rsidR="009A48B4" w:rsidRPr="006840FF" w:rsidRDefault="009A48B4" w:rsidP="009A48B4">
            <w:pPr>
              <w:rPr>
                <w:rFonts w:cs="Arial"/>
                <w:lang w:eastAsia="en-US"/>
              </w:rPr>
            </w:pPr>
            <w:r w:rsidRPr="006840FF">
              <w:rPr>
                <w:rFonts w:cs="Arial"/>
                <w:lang w:eastAsia="en-US"/>
              </w:rPr>
              <w:t>Ability to work</w:t>
            </w:r>
            <w:r w:rsidR="007915B5" w:rsidRPr="006840FF">
              <w:rPr>
                <w:rFonts w:cs="Arial"/>
                <w:lang w:eastAsia="en-US"/>
              </w:rPr>
              <w:t xml:space="preserve"> collaboratively</w:t>
            </w:r>
            <w:r w:rsidRPr="006840FF">
              <w:rPr>
                <w:rFonts w:cs="Arial"/>
                <w:lang w:eastAsia="en-US"/>
              </w:rPr>
              <w:t xml:space="preserve"> as part of a team and on own initiative</w:t>
            </w:r>
          </w:p>
        </w:tc>
        <w:tc>
          <w:tcPr>
            <w:tcW w:w="1190" w:type="dxa"/>
            <w:tcBorders>
              <w:top w:val="single" w:sz="4" w:space="0" w:color="auto"/>
              <w:left w:val="single" w:sz="4" w:space="0" w:color="auto"/>
              <w:bottom w:val="single" w:sz="4" w:space="0" w:color="auto"/>
              <w:right w:val="single" w:sz="4" w:space="0" w:color="auto"/>
            </w:tcBorders>
          </w:tcPr>
          <w:p w:rsidR="009A48B4" w:rsidRPr="006840FF" w:rsidRDefault="009A48B4" w:rsidP="009A48B4">
            <w:pPr>
              <w:rPr>
                <w:rFonts w:cs="Arial"/>
                <w:lang w:eastAsia="en-US"/>
              </w:rPr>
            </w:pPr>
            <w:r w:rsidRPr="006840FF">
              <w:rPr>
                <w:rFonts w:cs="Arial"/>
                <w:lang w:eastAsia="en-US"/>
              </w:rPr>
              <w:t>X</w:t>
            </w:r>
          </w:p>
        </w:tc>
        <w:tc>
          <w:tcPr>
            <w:tcW w:w="1230" w:type="dxa"/>
            <w:tcBorders>
              <w:top w:val="single" w:sz="4" w:space="0" w:color="auto"/>
              <w:left w:val="single" w:sz="4" w:space="0" w:color="auto"/>
              <w:bottom w:val="single" w:sz="4" w:space="0" w:color="auto"/>
              <w:right w:val="single" w:sz="4" w:space="0" w:color="auto"/>
            </w:tcBorders>
          </w:tcPr>
          <w:p w:rsidR="009A48B4" w:rsidRPr="006840FF" w:rsidRDefault="009A48B4" w:rsidP="009A48B4">
            <w:pPr>
              <w:rPr>
                <w:rFonts w:cs="Arial"/>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Pr="006840FF" w:rsidRDefault="009A48B4" w:rsidP="009A48B4">
            <w:pPr>
              <w:rPr>
                <w:rFonts w:cs="Arial"/>
                <w:lang w:eastAsia="en-US"/>
              </w:rPr>
            </w:pPr>
            <w:r w:rsidRPr="006840FF">
              <w:rPr>
                <w:rFonts w:cs="Arial"/>
                <w:lang w:eastAsia="en-US"/>
              </w:rPr>
              <w:t>A/I</w:t>
            </w:r>
          </w:p>
        </w:tc>
      </w:tr>
      <w:tr w:rsidR="007915B5" w:rsidRPr="006840FF" w:rsidTr="002B5DBC">
        <w:tc>
          <w:tcPr>
            <w:tcW w:w="5072" w:type="dxa"/>
            <w:tcBorders>
              <w:top w:val="single" w:sz="4" w:space="0" w:color="auto"/>
              <w:left w:val="single" w:sz="4" w:space="0" w:color="auto"/>
              <w:bottom w:val="single" w:sz="4" w:space="0" w:color="auto"/>
              <w:right w:val="single" w:sz="4" w:space="0" w:color="auto"/>
            </w:tcBorders>
          </w:tcPr>
          <w:p w:rsidR="007915B5" w:rsidRPr="006840FF" w:rsidRDefault="007915B5" w:rsidP="009A48B4">
            <w:pPr>
              <w:rPr>
                <w:rFonts w:cs="Arial"/>
              </w:rPr>
            </w:pPr>
            <w:r w:rsidRPr="006840FF">
              <w:rPr>
                <w:rFonts w:cs="Arial"/>
              </w:rPr>
              <w:t>Creative in problem solving and willing to take on and try new approaches and ideas</w:t>
            </w:r>
          </w:p>
        </w:tc>
        <w:tc>
          <w:tcPr>
            <w:tcW w:w="1190" w:type="dxa"/>
            <w:tcBorders>
              <w:top w:val="single" w:sz="4" w:space="0" w:color="auto"/>
              <w:left w:val="single" w:sz="4" w:space="0" w:color="auto"/>
              <w:bottom w:val="single" w:sz="4" w:space="0" w:color="auto"/>
              <w:right w:val="single" w:sz="4" w:space="0" w:color="auto"/>
            </w:tcBorders>
          </w:tcPr>
          <w:p w:rsidR="007915B5" w:rsidRPr="006840FF" w:rsidRDefault="007915B5" w:rsidP="009A48B4">
            <w:pPr>
              <w:rPr>
                <w:rFonts w:cs="Arial"/>
              </w:rPr>
            </w:pPr>
            <w:r w:rsidRPr="006840FF">
              <w:rPr>
                <w:rFonts w:cs="Arial"/>
              </w:rPr>
              <w:t>X</w:t>
            </w:r>
          </w:p>
        </w:tc>
        <w:tc>
          <w:tcPr>
            <w:tcW w:w="1230" w:type="dxa"/>
            <w:tcBorders>
              <w:top w:val="single" w:sz="4" w:space="0" w:color="auto"/>
              <w:left w:val="single" w:sz="4" w:space="0" w:color="auto"/>
              <w:bottom w:val="single" w:sz="4" w:space="0" w:color="auto"/>
              <w:right w:val="single" w:sz="4" w:space="0" w:color="auto"/>
            </w:tcBorders>
          </w:tcPr>
          <w:p w:rsidR="007915B5" w:rsidRPr="006840FF" w:rsidRDefault="007915B5" w:rsidP="009A48B4">
            <w:pPr>
              <w:rPr>
                <w:rFonts w:cs="Arial"/>
              </w:rPr>
            </w:pPr>
          </w:p>
        </w:tc>
        <w:tc>
          <w:tcPr>
            <w:tcW w:w="1524" w:type="dxa"/>
            <w:tcBorders>
              <w:top w:val="single" w:sz="4" w:space="0" w:color="auto"/>
              <w:left w:val="single" w:sz="4" w:space="0" w:color="auto"/>
              <w:bottom w:val="single" w:sz="4" w:space="0" w:color="auto"/>
              <w:right w:val="single" w:sz="4" w:space="0" w:color="auto"/>
            </w:tcBorders>
          </w:tcPr>
          <w:p w:rsidR="007915B5" w:rsidRPr="006840FF" w:rsidRDefault="00AA06E1" w:rsidP="009A48B4">
            <w:pPr>
              <w:rPr>
                <w:rFonts w:cs="Arial"/>
              </w:rPr>
            </w:pPr>
            <w:r w:rsidRPr="006840FF">
              <w:rPr>
                <w:rFonts w:cs="Arial"/>
              </w:rPr>
              <w:t>A/I</w:t>
            </w:r>
          </w:p>
        </w:tc>
      </w:tr>
      <w:tr w:rsidR="007915B5" w:rsidRPr="006840FF" w:rsidTr="002B5DBC">
        <w:tc>
          <w:tcPr>
            <w:tcW w:w="5072" w:type="dxa"/>
            <w:tcBorders>
              <w:top w:val="single" w:sz="4" w:space="0" w:color="auto"/>
              <w:left w:val="single" w:sz="4" w:space="0" w:color="auto"/>
              <w:bottom w:val="single" w:sz="4" w:space="0" w:color="auto"/>
              <w:right w:val="single" w:sz="4" w:space="0" w:color="auto"/>
            </w:tcBorders>
          </w:tcPr>
          <w:p w:rsidR="007915B5" w:rsidRPr="006840FF" w:rsidRDefault="007915B5" w:rsidP="009A48B4">
            <w:pPr>
              <w:rPr>
                <w:rFonts w:cs="Arial"/>
              </w:rPr>
            </w:pPr>
            <w:r w:rsidRPr="006840FF">
              <w:rPr>
                <w:rFonts w:cs="Arial"/>
              </w:rPr>
              <w:t>Able to relate to students in a pleasant and sympathetic manner and recognise potential child safeguarding issues</w:t>
            </w:r>
          </w:p>
        </w:tc>
        <w:tc>
          <w:tcPr>
            <w:tcW w:w="1190" w:type="dxa"/>
            <w:tcBorders>
              <w:top w:val="single" w:sz="4" w:space="0" w:color="auto"/>
              <w:left w:val="single" w:sz="4" w:space="0" w:color="auto"/>
              <w:bottom w:val="single" w:sz="4" w:space="0" w:color="auto"/>
              <w:right w:val="single" w:sz="4" w:space="0" w:color="auto"/>
            </w:tcBorders>
          </w:tcPr>
          <w:p w:rsidR="007915B5" w:rsidRPr="006840FF" w:rsidRDefault="007915B5" w:rsidP="009A48B4">
            <w:pPr>
              <w:rPr>
                <w:rFonts w:cs="Arial"/>
              </w:rPr>
            </w:pPr>
            <w:r w:rsidRPr="006840FF">
              <w:rPr>
                <w:rFonts w:cs="Arial"/>
              </w:rPr>
              <w:t>X</w:t>
            </w:r>
          </w:p>
        </w:tc>
        <w:tc>
          <w:tcPr>
            <w:tcW w:w="1230" w:type="dxa"/>
            <w:tcBorders>
              <w:top w:val="single" w:sz="4" w:space="0" w:color="auto"/>
              <w:left w:val="single" w:sz="4" w:space="0" w:color="auto"/>
              <w:bottom w:val="single" w:sz="4" w:space="0" w:color="auto"/>
              <w:right w:val="single" w:sz="4" w:space="0" w:color="auto"/>
            </w:tcBorders>
          </w:tcPr>
          <w:p w:rsidR="007915B5" w:rsidRPr="006840FF" w:rsidRDefault="007915B5" w:rsidP="009A48B4">
            <w:pPr>
              <w:rPr>
                <w:rFonts w:cs="Arial"/>
              </w:rPr>
            </w:pPr>
          </w:p>
        </w:tc>
        <w:tc>
          <w:tcPr>
            <w:tcW w:w="1524" w:type="dxa"/>
            <w:tcBorders>
              <w:top w:val="single" w:sz="4" w:space="0" w:color="auto"/>
              <w:left w:val="single" w:sz="4" w:space="0" w:color="auto"/>
              <w:bottom w:val="single" w:sz="4" w:space="0" w:color="auto"/>
              <w:right w:val="single" w:sz="4" w:space="0" w:color="auto"/>
            </w:tcBorders>
          </w:tcPr>
          <w:p w:rsidR="007915B5" w:rsidRPr="006840FF" w:rsidRDefault="00AA06E1" w:rsidP="009A48B4">
            <w:pPr>
              <w:rPr>
                <w:rFonts w:cs="Arial"/>
              </w:rPr>
            </w:pPr>
            <w:r w:rsidRPr="006840FF">
              <w:rPr>
                <w:rFonts w:cs="Arial"/>
              </w:rPr>
              <w:t>A/I</w:t>
            </w:r>
          </w:p>
        </w:tc>
      </w:tr>
      <w:tr w:rsidR="007915B5" w:rsidRPr="006840FF" w:rsidTr="002B5DBC">
        <w:tc>
          <w:tcPr>
            <w:tcW w:w="5072" w:type="dxa"/>
            <w:tcBorders>
              <w:top w:val="single" w:sz="4" w:space="0" w:color="auto"/>
              <w:left w:val="single" w:sz="4" w:space="0" w:color="auto"/>
              <w:bottom w:val="single" w:sz="4" w:space="0" w:color="auto"/>
              <w:right w:val="single" w:sz="4" w:space="0" w:color="auto"/>
            </w:tcBorders>
          </w:tcPr>
          <w:p w:rsidR="007915B5" w:rsidRPr="006840FF" w:rsidRDefault="007915B5" w:rsidP="009A48B4">
            <w:pPr>
              <w:rPr>
                <w:rFonts w:cs="Arial"/>
              </w:rPr>
            </w:pPr>
            <w:r w:rsidRPr="006840FF">
              <w:rPr>
                <w:rFonts w:cs="Arial"/>
              </w:rPr>
              <w:t>Able to communicate with students and their parents/ guardians both verbally and in writing</w:t>
            </w:r>
          </w:p>
        </w:tc>
        <w:tc>
          <w:tcPr>
            <w:tcW w:w="1190" w:type="dxa"/>
            <w:tcBorders>
              <w:top w:val="single" w:sz="4" w:space="0" w:color="auto"/>
              <w:left w:val="single" w:sz="4" w:space="0" w:color="auto"/>
              <w:bottom w:val="single" w:sz="4" w:space="0" w:color="auto"/>
              <w:right w:val="single" w:sz="4" w:space="0" w:color="auto"/>
            </w:tcBorders>
          </w:tcPr>
          <w:p w:rsidR="007915B5" w:rsidRPr="006840FF" w:rsidRDefault="007915B5" w:rsidP="009A48B4">
            <w:pPr>
              <w:rPr>
                <w:rFonts w:cs="Arial"/>
              </w:rPr>
            </w:pPr>
            <w:r w:rsidRPr="006840FF">
              <w:rPr>
                <w:rFonts w:cs="Arial"/>
              </w:rPr>
              <w:t>X</w:t>
            </w:r>
          </w:p>
        </w:tc>
        <w:tc>
          <w:tcPr>
            <w:tcW w:w="1230" w:type="dxa"/>
            <w:tcBorders>
              <w:top w:val="single" w:sz="4" w:space="0" w:color="auto"/>
              <w:left w:val="single" w:sz="4" w:space="0" w:color="auto"/>
              <w:bottom w:val="single" w:sz="4" w:space="0" w:color="auto"/>
              <w:right w:val="single" w:sz="4" w:space="0" w:color="auto"/>
            </w:tcBorders>
          </w:tcPr>
          <w:p w:rsidR="007915B5" w:rsidRPr="006840FF" w:rsidRDefault="007915B5" w:rsidP="009A48B4">
            <w:pPr>
              <w:rPr>
                <w:rFonts w:cs="Arial"/>
              </w:rPr>
            </w:pPr>
          </w:p>
        </w:tc>
        <w:tc>
          <w:tcPr>
            <w:tcW w:w="1524" w:type="dxa"/>
            <w:tcBorders>
              <w:top w:val="single" w:sz="4" w:space="0" w:color="auto"/>
              <w:left w:val="single" w:sz="4" w:space="0" w:color="auto"/>
              <w:bottom w:val="single" w:sz="4" w:space="0" w:color="auto"/>
              <w:right w:val="single" w:sz="4" w:space="0" w:color="auto"/>
            </w:tcBorders>
          </w:tcPr>
          <w:p w:rsidR="007915B5" w:rsidRPr="006840FF" w:rsidRDefault="00AA06E1" w:rsidP="009A48B4">
            <w:pPr>
              <w:rPr>
                <w:rFonts w:cs="Arial"/>
              </w:rPr>
            </w:pPr>
            <w:r w:rsidRPr="006840FF">
              <w:rPr>
                <w:rFonts w:cs="Arial"/>
              </w:rPr>
              <w:t>A/I</w:t>
            </w:r>
          </w:p>
        </w:tc>
      </w:tr>
      <w:tr w:rsidR="007915B5" w:rsidRPr="006840FF" w:rsidTr="002B5DBC">
        <w:tc>
          <w:tcPr>
            <w:tcW w:w="5072" w:type="dxa"/>
            <w:tcBorders>
              <w:top w:val="single" w:sz="4" w:space="0" w:color="auto"/>
              <w:left w:val="single" w:sz="4" w:space="0" w:color="auto"/>
              <w:bottom w:val="single" w:sz="4" w:space="0" w:color="auto"/>
              <w:right w:val="single" w:sz="4" w:space="0" w:color="auto"/>
            </w:tcBorders>
          </w:tcPr>
          <w:p w:rsidR="007915B5" w:rsidRPr="006840FF" w:rsidRDefault="007915B5" w:rsidP="009A48B4">
            <w:pPr>
              <w:rPr>
                <w:rFonts w:cs="Arial"/>
              </w:rPr>
            </w:pPr>
            <w:r w:rsidRPr="006840FF">
              <w:rPr>
                <w:rFonts w:cs="Arial"/>
              </w:rPr>
              <w:t>Capacity for hard work and the ability to overcome challenges pragmatically</w:t>
            </w:r>
          </w:p>
        </w:tc>
        <w:tc>
          <w:tcPr>
            <w:tcW w:w="1190" w:type="dxa"/>
            <w:tcBorders>
              <w:top w:val="single" w:sz="4" w:space="0" w:color="auto"/>
              <w:left w:val="single" w:sz="4" w:space="0" w:color="auto"/>
              <w:bottom w:val="single" w:sz="4" w:space="0" w:color="auto"/>
              <w:right w:val="single" w:sz="4" w:space="0" w:color="auto"/>
            </w:tcBorders>
          </w:tcPr>
          <w:p w:rsidR="007915B5" w:rsidRPr="006840FF" w:rsidRDefault="007915B5" w:rsidP="009A48B4">
            <w:pPr>
              <w:rPr>
                <w:rFonts w:cs="Arial"/>
              </w:rPr>
            </w:pPr>
            <w:r w:rsidRPr="006840FF">
              <w:rPr>
                <w:rFonts w:cs="Arial"/>
              </w:rPr>
              <w:t>X</w:t>
            </w:r>
          </w:p>
        </w:tc>
        <w:tc>
          <w:tcPr>
            <w:tcW w:w="1230" w:type="dxa"/>
            <w:tcBorders>
              <w:top w:val="single" w:sz="4" w:space="0" w:color="auto"/>
              <w:left w:val="single" w:sz="4" w:space="0" w:color="auto"/>
              <w:bottom w:val="single" w:sz="4" w:space="0" w:color="auto"/>
              <w:right w:val="single" w:sz="4" w:space="0" w:color="auto"/>
            </w:tcBorders>
          </w:tcPr>
          <w:p w:rsidR="007915B5" w:rsidRPr="006840FF" w:rsidRDefault="007915B5" w:rsidP="009A48B4">
            <w:pPr>
              <w:rPr>
                <w:rFonts w:cs="Arial"/>
              </w:rPr>
            </w:pPr>
          </w:p>
        </w:tc>
        <w:tc>
          <w:tcPr>
            <w:tcW w:w="1524" w:type="dxa"/>
            <w:tcBorders>
              <w:top w:val="single" w:sz="4" w:space="0" w:color="auto"/>
              <w:left w:val="single" w:sz="4" w:space="0" w:color="auto"/>
              <w:bottom w:val="single" w:sz="4" w:space="0" w:color="auto"/>
              <w:right w:val="single" w:sz="4" w:space="0" w:color="auto"/>
            </w:tcBorders>
          </w:tcPr>
          <w:p w:rsidR="007915B5" w:rsidRPr="006840FF" w:rsidRDefault="00AA06E1" w:rsidP="009A48B4">
            <w:pPr>
              <w:rPr>
                <w:rFonts w:cs="Arial"/>
              </w:rPr>
            </w:pPr>
            <w:r w:rsidRPr="006840FF">
              <w:rPr>
                <w:rFonts w:cs="Arial"/>
              </w:rPr>
              <w:t>A</w:t>
            </w:r>
          </w:p>
        </w:tc>
      </w:tr>
      <w:tr w:rsidR="00676088" w:rsidRPr="006840FF" w:rsidTr="002B5DBC">
        <w:tc>
          <w:tcPr>
            <w:tcW w:w="5072" w:type="dxa"/>
            <w:tcBorders>
              <w:top w:val="single" w:sz="4" w:space="0" w:color="auto"/>
              <w:left w:val="single" w:sz="4" w:space="0" w:color="auto"/>
              <w:bottom w:val="single" w:sz="4" w:space="0" w:color="auto"/>
              <w:right w:val="single" w:sz="4" w:space="0" w:color="auto"/>
            </w:tcBorders>
          </w:tcPr>
          <w:p w:rsidR="00676088" w:rsidRPr="006840FF" w:rsidRDefault="00676088" w:rsidP="009A48B4">
            <w:pPr>
              <w:rPr>
                <w:rFonts w:cs="Arial"/>
              </w:rPr>
            </w:pPr>
            <w:r w:rsidRPr="006840FF">
              <w:rPr>
                <w:rFonts w:cs="Arial"/>
              </w:rPr>
              <w:t>Able to challenge and motivate others to improve performance</w:t>
            </w:r>
          </w:p>
        </w:tc>
        <w:tc>
          <w:tcPr>
            <w:tcW w:w="1190" w:type="dxa"/>
            <w:tcBorders>
              <w:top w:val="single" w:sz="4" w:space="0" w:color="auto"/>
              <w:left w:val="single" w:sz="4" w:space="0" w:color="auto"/>
              <w:bottom w:val="single" w:sz="4" w:space="0" w:color="auto"/>
              <w:right w:val="single" w:sz="4" w:space="0" w:color="auto"/>
            </w:tcBorders>
          </w:tcPr>
          <w:p w:rsidR="00676088" w:rsidRPr="006840FF" w:rsidRDefault="00676088" w:rsidP="009A48B4">
            <w:pPr>
              <w:rPr>
                <w:rFonts w:cs="Arial"/>
              </w:rPr>
            </w:pPr>
            <w:r w:rsidRPr="006840FF">
              <w:rPr>
                <w:rFonts w:cs="Arial"/>
              </w:rPr>
              <w:t>X</w:t>
            </w:r>
          </w:p>
        </w:tc>
        <w:tc>
          <w:tcPr>
            <w:tcW w:w="1230" w:type="dxa"/>
            <w:tcBorders>
              <w:top w:val="single" w:sz="4" w:space="0" w:color="auto"/>
              <w:left w:val="single" w:sz="4" w:space="0" w:color="auto"/>
              <w:bottom w:val="single" w:sz="4" w:space="0" w:color="auto"/>
              <w:right w:val="single" w:sz="4" w:space="0" w:color="auto"/>
            </w:tcBorders>
          </w:tcPr>
          <w:p w:rsidR="00676088" w:rsidRPr="006840FF" w:rsidRDefault="00676088" w:rsidP="009A48B4">
            <w:pPr>
              <w:rPr>
                <w:rFonts w:cs="Arial"/>
              </w:rPr>
            </w:pPr>
          </w:p>
        </w:tc>
        <w:tc>
          <w:tcPr>
            <w:tcW w:w="1524" w:type="dxa"/>
            <w:tcBorders>
              <w:top w:val="single" w:sz="4" w:space="0" w:color="auto"/>
              <w:left w:val="single" w:sz="4" w:space="0" w:color="auto"/>
              <w:bottom w:val="single" w:sz="4" w:space="0" w:color="auto"/>
              <w:right w:val="single" w:sz="4" w:space="0" w:color="auto"/>
            </w:tcBorders>
          </w:tcPr>
          <w:p w:rsidR="00676088" w:rsidRPr="006840FF" w:rsidRDefault="00676088" w:rsidP="009A48B4">
            <w:pPr>
              <w:rPr>
                <w:rFonts w:cs="Arial"/>
              </w:rPr>
            </w:pPr>
            <w:r w:rsidRPr="006840FF">
              <w:rPr>
                <w:rFonts w:cs="Arial"/>
              </w:rPr>
              <w:t>I</w:t>
            </w:r>
          </w:p>
        </w:tc>
      </w:tr>
      <w:tr w:rsidR="00676088" w:rsidRPr="006840FF" w:rsidTr="002B5DBC">
        <w:tc>
          <w:tcPr>
            <w:tcW w:w="5072" w:type="dxa"/>
            <w:tcBorders>
              <w:top w:val="single" w:sz="4" w:space="0" w:color="auto"/>
              <w:left w:val="single" w:sz="4" w:space="0" w:color="auto"/>
              <w:bottom w:val="single" w:sz="4" w:space="0" w:color="auto"/>
              <w:right w:val="single" w:sz="4" w:space="0" w:color="auto"/>
            </w:tcBorders>
          </w:tcPr>
          <w:p w:rsidR="00676088" w:rsidRPr="006840FF" w:rsidRDefault="00676088" w:rsidP="009A48B4">
            <w:pPr>
              <w:rPr>
                <w:rFonts w:cs="Arial"/>
              </w:rPr>
            </w:pPr>
            <w:r w:rsidRPr="006840FF">
              <w:rPr>
                <w:rFonts w:cs="Arial"/>
              </w:rPr>
              <w:t>High standards of integrity and a positive role model for students and staff</w:t>
            </w:r>
          </w:p>
        </w:tc>
        <w:tc>
          <w:tcPr>
            <w:tcW w:w="1190" w:type="dxa"/>
            <w:tcBorders>
              <w:top w:val="single" w:sz="4" w:space="0" w:color="auto"/>
              <w:left w:val="single" w:sz="4" w:space="0" w:color="auto"/>
              <w:bottom w:val="single" w:sz="4" w:space="0" w:color="auto"/>
              <w:right w:val="single" w:sz="4" w:space="0" w:color="auto"/>
            </w:tcBorders>
          </w:tcPr>
          <w:p w:rsidR="00676088" w:rsidRPr="006840FF" w:rsidRDefault="00676088" w:rsidP="009A48B4">
            <w:pPr>
              <w:rPr>
                <w:rFonts w:cs="Arial"/>
              </w:rPr>
            </w:pPr>
            <w:r w:rsidRPr="006840FF">
              <w:rPr>
                <w:rFonts w:cs="Arial"/>
              </w:rPr>
              <w:t>X</w:t>
            </w:r>
          </w:p>
        </w:tc>
        <w:tc>
          <w:tcPr>
            <w:tcW w:w="1230" w:type="dxa"/>
            <w:tcBorders>
              <w:top w:val="single" w:sz="4" w:space="0" w:color="auto"/>
              <w:left w:val="single" w:sz="4" w:space="0" w:color="auto"/>
              <w:bottom w:val="single" w:sz="4" w:space="0" w:color="auto"/>
              <w:right w:val="single" w:sz="4" w:space="0" w:color="auto"/>
            </w:tcBorders>
          </w:tcPr>
          <w:p w:rsidR="00676088" w:rsidRPr="006840FF" w:rsidRDefault="00676088" w:rsidP="009A48B4">
            <w:pPr>
              <w:rPr>
                <w:rFonts w:cs="Arial"/>
              </w:rPr>
            </w:pPr>
          </w:p>
        </w:tc>
        <w:tc>
          <w:tcPr>
            <w:tcW w:w="1524" w:type="dxa"/>
            <w:tcBorders>
              <w:top w:val="single" w:sz="4" w:space="0" w:color="auto"/>
              <w:left w:val="single" w:sz="4" w:space="0" w:color="auto"/>
              <w:bottom w:val="single" w:sz="4" w:space="0" w:color="auto"/>
              <w:right w:val="single" w:sz="4" w:space="0" w:color="auto"/>
            </w:tcBorders>
          </w:tcPr>
          <w:p w:rsidR="00676088" w:rsidRPr="006840FF" w:rsidRDefault="00676088" w:rsidP="009A48B4">
            <w:pPr>
              <w:rPr>
                <w:rFonts w:cs="Arial"/>
              </w:rPr>
            </w:pPr>
            <w:r w:rsidRPr="006840FF">
              <w:rPr>
                <w:rFonts w:cs="Arial"/>
              </w:rPr>
              <w:t>I</w:t>
            </w:r>
          </w:p>
        </w:tc>
      </w:tr>
      <w:tr w:rsidR="009A48B4" w:rsidRPr="006840FF" w:rsidTr="002B5DBC">
        <w:tc>
          <w:tcPr>
            <w:tcW w:w="9016" w:type="dxa"/>
            <w:gridSpan w:val="4"/>
          </w:tcPr>
          <w:p w:rsidR="009A48B4" w:rsidRPr="006840FF" w:rsidRDefault="009A48B4" w:rsidP="009A48B4">
            <w:pPr>
              <w:rPr>
                <w:rFonts w:cs="Arial"/>
                <w:b/>
              </w:rPr>
            </w:pPr>
            <w:r w:rsidRPr="006840FF">
              <w:rPr>
                <w:rFonts w:cs="Arial"/>
                <w:b/>
              </w:rPr>
              <w:t>OTHER REQUIREMENTS</w:t>
            </w:r>
          </w:p>
        </w:tc>
      </w:tr>
      <w:tr w:rsidR="009A48B4" w:rsidRPr="006840FF" w:rsidTr="002B5DBC">
        <w:tc>
          <w:tcPr>
            <w:tcW w:w="5072" w:type="dxa"/>
          </w:tcPr>
          <w:p w:rsidR="009A48B4" w:rsidRPr="006840FF" w:rsidRDefault="009A48B4" w:rsidP="00676088">
            <w:pPr>
              <w:rPr>
                <w:rFonts w:cs="Arial"/>
              </w:rPr>
            </w:pPr>
            <w:r w:rsidRPr="006840FF">
              <w:rPr>
                <w:rFonts w:cs="Arial"/>
              </w:rPr>
              <w:t>Full dri</w:t>
            </w:r>
            <w:r w:rsidR="00676088" w:rsidRPr="006840FF">
              <w:rPr>
                <w:rFonts w:cs="Arial"/>
              </w:rPr>
              <w:t xml:space="preserve">ving licence/ability to travel </w:t>
            </w:r>
          </w:p>
        </w:tc>
        <w:tc>
          <w:tcPr>
            <w:tcW w:w="1190" w:type="dxa"/>
          </w:tcPr>
          <w:p w:rsidR="009A48B4" w:rsidRPr="006840FF" w:rsidRDefault="009A48B4" w:rsidP="009A48B4">
            <w:pPr>
              <w:rPr>
                <w:rFonts w:cs="Arial"/>
              </w:rPr>
            </w:pPr>
          </w:p>
        </w:tc>
        <w:tc>
          <w:tcPr>
            <w:tcW w:w="1230" w:type="dxa"/>
          </w:tcPr>
          <w:p w:rsidR="009A48B4" w:rsidRPr="006840FF" w:rsidRDefault="009A48B4" w:rsidP="009A48B4">
            <w:pPr>
              <w:rPr>
                <w:rFonts w:cs="Arial"/>
              </w:rPr>
            </w:pPr>
            <w:r w:rsidRPr="006840FF">
              <w:rPr>
                <w:rFonts w:cs="Arial"/>
              </w:rPr>
              <w:t>X</w:t>
            </w:r>
          </w:p>
        </w:tc>
        <w:tc>
          <w:tcPr>
            <w:tcW w:w="1524" w:type="dxa"/>
          </w:tcPr>
          <w:p w:rsidR="009A48B4" w:rsidRPr="006840FF" w:rsidRDefault="009A48B4" w:rsidP="009A48B4">
            <w:pPr>
              <w:rPr>
                <w:rFonts w:cs="Arial"/>
              </w:rPr>
            </w:pPr>
            <w:r w:rsidRPr="006840FF">
              <w:rPr>
                <w:rFonts w:cs="Arial"/>
              </w:rPr>
              <w:t>A</w:t>
            </w:r>
          </w:p>
        </w:tc>
      </w:tr>
      <w:tr w:rsidR="009A48B4" w:rsidRPr="006840FF" w:rsidTr="002B5DBC">
        <w:tc>
          <w:tcPr>
            <w:tcW w:w="5072" w:type="dxa"/>
          </w:tcPr>
          <w:p w:rsidR="009A48B4" w:rsidRPr="006840FF" w:rsidRDefault="009A48B4" w:rsidP="009A48B4">
            <w:pPr>
              <w:rPr>
                <w:rFonts w:cs="Arial"/>
              </w:rPr>
            </w:pPr>
            <w:r w:rsidRPr="006840FF">
              <w:rPr>
                <w:rFonts w:cs="Arial"/>
              </w:rPr>
              <w:t>Commitment to the safeguarding policy and principles of the Academy Trust</w:t>
            </w:r>
          </w:p>
        </w:tc>
        <w:tc>
          <w:tcPr>
            <w:tcW w:w="1190" w:type="dxa"/>
          </w:tcPr>
          <w:p w:rsidR="009A48B4" w:rsidRPr="006840FF" w:rsidRDefault="009A48B4" w:rsidP="009A48B4">
            <w:pPr>
              <w:rPr>
                <w:rFonts w:cs="Arial"/>
              </w:rPr>
            </w:pPr>
            <w:r w:rsidRPr="006840FF">
              <w:rPr>
                <w:rFonts w:cs="Arial"/>
              </w:rPr>
              <w:t>X</w:t>
            </w:r>
          </w:p>
        </w:tc>
        <w:tc>
          <w:tcPr>
            <w:tcW w:w="1230" w:type="dxa"/>
          </w:tcPr>
          <w:p w:rsidR="009A48B4" w:rsidRPr="006840FF" w:rsidRDefault="009A48B4" w:rsidP="009A48B4">
            <w:pPr>
              <w:rPr>
                <w:rFonts w:cs="Arial"/>
              </w:rPr>
            </w:pPr>
          </w:p>
        </w:tc>
        <w:tc>
          <w:tcPr>
            <w:tcW w:w="1524" w:type="dxa"/>
          </w:tcPr>
          <w:p w:rsidR="009A48B4" w:rsidRPr="006840FF" w:rsidRDefault="009A48B4" w:rsidP="009A48B4">
            <w:pPr>
              <w:rPr>
                <w:rFonts w:cs="Arial"/>
              </w:rPr>
            </w:pPr>
            <w:r w:rsidRPr="006840FF">
              <w:rPr>
                <w:rFonts w:cs="Arial"/>
              </w:rPr>
              <w:t>I</w:t>
            </w:r>
          </w:p>
        </w:tc>
      </w:tr>
    </w:tbl>
    <w:p w:rsidR="00310460" w:rsidRPr="006840FF" w:rsidRDefault="00310460" w:rsidP="00310460">
      <w:pPr>
        <w:rPr>
          <w:rFonts w:cs="Arial"/>
        </w:rPr>
      </w:pPr>
    </w:p>
    <w:p w:rsidR="005F2288" w:rsidRPr="006840FF" w:rsidRDefault="005F2288">
      <w:pPr>
        <w:rPr>
          <w:rFonts w:cs="Arial"/>
        </w:rPr>
      </w:pPr>
    </w:p>
    <w:sectPr w:rsidR="005F2288" w:rsidRPr="006840FF" w:rsidSect="0043534B">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E94" w:rsidRDefault="00B72E94" w:rsidP="0043534B">
      <w:r>
        <w:separator/>
      </w:r>
    </w:p>
  </w:endnote>
  <w:endnote w:type="continuationSeparator" w:id="0">
    <w:p w:rsidR="00B72E94" w:rsidRDefault="00B72E94" w:rsidP="004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E94" w:rsidRDefault="00B72E94" w:rsidP="0043534B">
      <w:r>
        <w:separator/>
      </w:r>
    </w:p>
  </w:footnote>
  <w:footnote w:type="continuationSeparator" w:id="0">
    <w:p w:rsidR="00B72E94" w:rsidRDefault="00B72E94" w:rsidP="00435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E94" w:rsidRDefault="00B72E94">
    <w:pPr>
      <w:pStyle w:val="Header"/>
    </w:pPr>
    <w:r w:rsidRPr="0043534B">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E94" w:rsidRDefault="0096598E" w:rsidP="009529FD">
    <w:pPr>
      <w:pStyle w:val="Header"/>
      <w:jc w:val="right"/>
    </w:pPr>
    <w:r>
      <w:rPr>
        <w:noProof/>
        <w:lang w:eastAsia="en-GB"/>
      </w:rPr>
      <w:drawing>
        <wp:anchor distT="0" distB="0" distL="114300" distR="114300" simplePos="0" relativeHeight="251658240" behindDoc="0" locked="0" layoutInCell="1" allowOverlap="1" wp14:anchorId="274B4848" wp14:editId="0E20B179">
          <wp:simplePos x="0" y="0"/>
          <wp:positionH relativeFrom="column">
            <wp:posOffset>4914900</wp:posOffset>
          </wp:positionH>
          <wp:positionV relativeFrom="paragraph">
            <wp:posOffset>-287655</wp:posOffset>
          </wp:positionV>
          <wp:extent cx="1419225" cy="709295"/>
          <wp:effectExtent l="0" t="0" r="9525" b="0"/>
          <wp:wrapNone/>
          <wp:docPr id="1" name="Picture 1" descr="C:\Users\kbt\Desktop\Logo\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t\Desktop\Logo\logo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2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B72E9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4DA0"/>
    <w:multiLevelType w:val="hybridMultilevel"/>
    <w:tmpl w:val="C8D2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5E2FBE"/>
    <w:multiLevelType w:val="singleLevel"/>
    <w:tmpl w:val="0809000F"/>
    <w:lvl w:ilvl="0">
      <w:start w:val="1"/>
      <w:numFmt w:val="decimal"/>
      <w:lvlText w:val="%1."/>
      <w:lvlJc w:val="left"/>
      <w:pPr>
        <w:tabs>
          <w:tab w:val="num" w:pos="786"/>
        </w:tabs>
        <w:ind w:left="786" w:hanging="360"/>
      </w:pPr>
    </w:lvl>
  </w:abstractNum>
  <w:abstractNum w:abstractNumId="2">
    <w:nsid w:val="311361F4"/>
    <w:multiLevelType w:val="hybridMultilevel"/>
    <w:tmpl w:val="95043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C15999"/>
    <w:multiLevelType w:val="hybridMultilevel"/>
    <w:tmpl w:val="3430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FA4A39"/>
    <w:multiLevelType w:val="hybridMultilevel"/>
    <w:tmpl w:val="5AAC10AC"/>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nsid w:val="5E216894"/>
    <w:multiLevelType w:val="hybridMultilevel"/>
    <w:tmpl w:val="95043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65D03517"/>
    <w:multiLevelType w:val="hybridMultilevel"/>
    <w:tmpl w:val="AD5E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D775E9"/>
    <w:multiLevelType w:val="hybridMultilevel"/>
    <w:tmpl w:val="5AAC10AC"/>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9">
    <w:nsid w:val="6D2D1AC5"/>
    <w:multiLevelType w:val="hybridMultilevel"/>
    <w:tmpl w:val="0A48E166"/>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0E4CC5"/>
    <w:multiLevelType w:val="hybridMultilevel"/>
    <w:tmpl w:val="E6CA842E"/>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1">
    <w:nsid w:val="7DFC78D9"/>
    <w:multiLevelType w:val="hybridMultilevel"/>
    <w:tmpl w:val="BE7AF6F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
  </w:num>
  <w:num w:numId="5">
    <w:abstractNumId w:val="10"/>
  </w:num>
  <w:num w:numId="6">
    <w:abstractNumId w:val="8"/>
  </w:num>
  <w:num w:numId="7">
    <w:abstractNumId w:val="4"/>
  </w:num>
  <w:num w:numId="8">
    <w:abstractNumId w:val="2"/>
  </w:num>
  <w:num w:numId="9">
    <w:abstractNumId w:val="7"/>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60"/>
    <w:rsid w:val="00170E41"/>
    <w:rsid w:val="002B5DBC"/>
    <w:rsid w:val="002E1ABF"/>
    <w:rsid w:val="00310460"/>
    <w:rsid w:val="0043534B"/>
    <w:rsid w:val="00491738"/>
    <w:rsid w:val="00513D5E"/>
    <w:rsid w:val="00517BAD"/>
    <w:rsid w:val="005847A4"/>
    <w:rsid w:val="005F2288"/>
    <w:rsid w:val="00663FB8"/>
    <w:rsid w:val="00676088"/>
    <w:rsid w:val="006838E0"/>
    <w:rsid w:val="006840FF"/>
    <w:rsid w:val="00732DF6"/>
    <w:rsid w:val="007915B5"/>
    <w:rsid w:val="009529FD"/>
    <w:rsid w:val="0096598E"/>
    <w:rsid w:val="009753BE"/>
    <w:rsid w:val="009A48B4"/>
    <w:rsid w:val="00AA06E1"/>
    <w:rsid w:val="00B72E94"/>
    <w:rsid w:val="00B776AD"/>
    <w:rsid w:val="00D674C0"/>
    <w:rsid w:val="00D71BC4"/>
    <w:rsid w:val="00DA497C"/>
    <w:rsid w:val="00E82412"/>
    <w:rsid w:val="00EA0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6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460"/>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460"/>
    <w:pPr>
      <w:ind w:left="720"/>
    </w:pPr>
  </w:style>
  <w:style w:type="paragraph" w:styleId="BodyText">
    <w:name w:val="Body Text"/>
    <w:basedOn w:val="Normal"/>
    <w:link w:val="BodyTextChar"/>
    <w:rsid w:val="00310460"/>
    <w:rPr>
      <w:rFonts w:cs="Arial"/>
      <w:b/>
      <w:bCs/>
      <w:u w:val="single"/>
    </w:rPr>
  </w:style>
  <w:style w:type="character" w:customStyle="1" w:styleId="BodyTextChar">
    <w:name w:val="Body Text Char"/>
    <w:basedOn w:val="DefaultParagraphFont"/>
    <w:link w:val="BodyText"/>
    <w:rsid w:val="00310460"/>
    <w:rPr>
      <w:rFonts w:ascii="Arial" w:eastAsia="Times New Roman" w:hAnsi="Arial" w:cs="Arial"/>
      <w:b/>
      <w:bCs/>
      <w:sz w:val="24"/>
      <w:szCs w:val="24"/>
      <w:u w:val="single"/>
    </w:rPr>
  </w:style>
  <w:style w:type="paragraph" w:styleId="NoSpacing">
    <w:name w:val="No Spacing"/>
    <w:uiPriority w:val="1"/>
    <w:qFormat/>
    <w:rsid w:val="00310460"/>
    <w:pPr>
      <w:spacing w:after="0" w:line="240" w:lineRule="auto"/>
    </w:pPr>
  </w:style>
  <w:style w:type="paragraph" w:styleId="Header">
    <w:name w:val="header"/>
    <w:basedOn w:val="Normal"/>
    <w:link w:val="HeaderChar"/>
    <w:uiPriority w:val="99"/>
    <w:unhideWhenUsed/>
    <w:rsid w:val="0043534B"/>
    <w:pPr>
      <w:tabs>
        <w:tab w:val="center" w:pos="4513"/>
        <w:tab w:val="right" w:pos="9026"/>
      </w:tabs>
    </w:pPr>
  </w:style>
  <w:style w:type="character" w:customStyle="1" w:styleId="HeaderChar">
    <w:name w:val="Header Char"/>
    <w:basedOn w:val="DefaultParagraphFont"/>
    <w:link w:val="Header"/>
    <w:uiPriority w:val="99"/>
    <w:rsid w:val="0043534B"/>
    <w:rPr>
      <w:rFonts w:ascii="Arial" w:eastAsia="Times New Roman" w:hAnsi="Arial" w:cs="Times New Roman"/>
      <w:sz w:val="24"/>
      <w:szCs w:val="24"/>
    </w:rPr>
  </w:style>
  <w:style w:type="paragraph" w:styleId="Footer">
    <w:name w:val="footer"/>
    <w:basedOn w:val="Normal"/>
    <w:link w:val="FooterChar"/>
    <w:uiPriority w:val="99"/>
    <w:unhideWhenUsed/>
    <w:rsid w:val="0043534B"/>
    <w:pPr>
      <w:tabs>
        <w:tab w:val="center" w:pos="4513"/>
        <w:tab w:val="right" w:pos="9026"/>
      </w:tabs>
    </w:pPr>
  </w:style>
  <w:style w:type="character" w:customStyle="1" w:styleId="FooterChar">
    <w:name w:val="Footer Char"/>
    <w:basedOn w:val="DefaultParagraphFont"/>
    <w:link w:val="Footer"/>
    <w:uiPriority w:val="99"/>
    <w:rsid w:val="0043534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32DF6"/>
    <w:rPr>
      <w:rFonts w:ascii="Tahoma" w:hAnsi="Tahoma" w:cs="Tahoma"/>
      <w:sz w:val="16"/>
      <w:szCs w:val="16"/>
    </w:rPr>
  </w:style>
  <w:style w:type="character" w:customStyle="1" w:styleId="BalloonTextChar">
    <w:name w:val="Balloon Text Char"/>
    <w:basedOn w:val="DefaultParagraphFont"/>
    <w:link w:val="BalloonText"/>
    <w:uiPriority w:val="99"/>
    <w:semiHidden/>
    <w:rsid w:val="00732DF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6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460"/>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460"/>
    <w:pPr>
      <w:ind w:left="720"/>
    </w:pPr>
  </w:style>
  <w:style w:type="paragraph" w:styleId="BodyText">
    <w:name w:val="Body Text"/>
    <w:basedOn w:val="Normal"/>
    <w:link w:val="BodyTextChar"/>
    <w:rsid w:val="00310460"/>
    <w:rPr>
      <w:rFonts w:cs="Arial"/>
      <w:b/>
      <w:bCs/>
      <w:u w:val="single"/>
    </w:rPr>
  </w:style>
  <w:style w:type="character" w:customStyle="1" w:styleId="BodyTextChar">
    <w:name w:val="Body Text Char"/>
    <w:basedOn w:val="DefaultParagraphFont"/>
    <w:link w:val="BodyText"/>
    <w:rsid w:val="00310460"/>
    <w:rPr>
      <w:rFonts w:ascii="Arial" w:eastAsia="Times New Roman" w:hAnsi="Arial" w:cs="Arial"/>
      <w:b/>
      <w:bCs/>
      <w:sz w:val="24"/>
      <w:szCs w:val="24"/>
      <w:u w:val="single"/>
    </w:rPr>
  </w:style>
  <w:style w:type="paragraph" w:styleId="NoSpacing">
    <w:name w:val="No Spacing"/>
    <w:uiPriority w:val="1"/>
    <w:qFormat/>
    <w:rsid w:val="00310460"/>
    <w:pPr>
      <w:spacing w:after="0" w:line="240" w:lineRule="auto"/>
    </w:pPr>
  </w:style>
  <w:style w:type="paragraph" w:styleId="Header">
    <w:name w:val="header"/>
    <w:basedOn w:val="Normal"/>
    <w:link w:val="HeaderChar"/>
    <w:uiPriority w:val="99"/>
    <w:unhideWhenUsed/>
    <w:rsid w:val="0043534B"/>
    <w:pPr>
      <w:tabs>
        <w:tab w:val="center" w:pos="4513"/>
        <w:tab w:val="right" w:pos="9026"/>
      </w:tabs>
    </w:pPr>
  </w:style>
  <w:style w:type="character" w:customStyle="1" w:styleId="HeaderChar">
    <w:name w:val="Header Char"/>
    <w:basedOn w:val="DefaultParagraphFont"/>
    <w:link w:val="Header"/>
    <w:uiPriority w:val="99"/>
    <w:rsid w:val="0043534B"/>
    <w:rPr>
      <w:rFonts w:ascii="Arial" w:eastAsia="Times New Roman" w:hAnsi="Arial" w:cs="Times New Roman"/>
      <w:sz w:val="24"/>
      <w:szCs w:val="24"/>
    </w:rPr>
  </w:style>
  <w:style w:type="paragraph" w:styleId="Footer">
    <w:name w:val="footer"/>
    <w:basedOn w:val="Normal"/>
    <w:link w:val="FooterChar"/>
    <w:uiPriority w:val="99"/>
    <w:unhideWhenUsed/>
    <w:rsid w:val="0043534B"/>
    <w:pPr>
      <w:tabs>
        <w:tab w:val="center" w:pos="4513"/>
        <w:tab w:val="right" w:pos="9026"/>
      </w:tabs>
    </w:pPr>
  </w:style>
  <w:style w:type="character" w:customStyle="1" w:styleId="FooterChar">
    <w:name w:val="Footer Char"/>
    <w:basedOn w:val="DefaultParagraphFont"/>
    <w:link w:val="Footer"/>
    <w:uiPriority w:val="99"/>
    <w:rsid w:val="0043534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32DF6"/>
    <w:rPr>
      <w:rFonts w:ascii="Tahoma" w:hAnsi="Tahoma" w:cs="Tahoma"/>
      <w:sz w:val="16"/>
      <w:szCs w:val="16"/>
    </w:rPr>
  </w:style>
  <w:style w:type="character" w:customStyle="1" w:styleId="BalloonTextChar">
    <w:name w:val="Balloon Text Char"/>
    <w:basedOn w:val="DefaultParagraphFont"/>
    <w:link w:val="BalloonText"/>
    <w:uiPriority w:val="99"/>
    <w:semiHidden/>
    <w:rsid w:val="00732DF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Kings Lynn Academy</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Everitt</dc:creator>
  <cp:lastModifiedBy>Default Staff user for image building</cp:lastModifiedBy>
  <cp:revision>3</cp:revision>
  <dcterms:created xsi:type="dcterms:W3CDTF">2017-11-06T16:16:00Z</dcterms:created>
  <dcterms:modified xsi:type="dcterms:W3CDTF">2017-11-06T16:45:00Z</dcterms:modified>
</cp:coreProperties>
</file>