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-736600</wp:posOffset>
            </wp:positionV>
            <wp:extent cx="1038225" cy="13271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Assistant Site Manager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Post 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Assistant Site Manager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Responsible to:</w:t>
      </w:r>
      <w:r>
        <w:rPr>
          <w:rFonts w:ascii="Arial" w:hAnsi="Arial" w:cs="Arial"/>
        </w:rPr>
        <w:tab/>
        <w:t xml:space="preserve">Site Manager / Business Manager / </w:t>
      </w:r>
      <w:proofErr w:type="spellStart"/>
      <w:r>
        <w:rPr>
          <w:rFonts w:ascii="Arial" w:hAnsi="Arial" w:cs="Arial"/>
        </w:rPr>
        <w:t>Headteacher</w:t>
      </w:r>
      <w:proofErr w:type="spellEnd"/>
    </w:p>
    <w:p>
      <w:pPr>
        <w:pStyle w:val="BodyText"/>
        <w:spacing w:line="244" w:lineRule="auto"/>
        <w:ind w:left="0" w:right="498" w:firstLine="0"/>
        <w:jc w:val="both"/>
        <w:rPr>
          <w:rFonts w:ascii="Arial" w:hAnsi="Arial" w:cs="Arial"/>
        </w:rPr>
      </w:pPr>
    </w:p>
    <w:p>
      <w:pPr>
        <w:pStyle w:val="BodyText"/>
        <w:spacing w:line="244" w:lineRule="auto"/>
        <w:ind w:left="0" w:right="49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Grade: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Band B £22,245 per annum</w:t>
      </w:r>
    </w:p>
    <w:p>
      <w:pPr>
        <w:pStyle w:val="BodyText"/>
        <w:spacing w:line="244" w:lineRule="auto"/>
        <w:ind w:right="498"/>
        <w:jc w:val="both"/>
        <w:rPr>
          <w:rFonts w:ascii="Arial" w:hAnsi="Arial" w:cs="Arial"/>
        </w:rPr>
      </w:pPr>
    </w:p>
    <w:p>
      <w:pPr>
        <w:pStyle w:val="BodyText"/>
        <w:spacing w:line="244" w:lineRule="auto"/>
        <w:ind w:left="0" w:right="49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Hours: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Minimum of 41 hours and maximum of 45 hours per week</w:t>
      </w:r>
    </w:p>
    <w:p>
      <w:pPr>
        <w:pStyle w:val="BodyText"/>
        <w:spacing w:line="244" w:lineRule="auto"/>
        <w:ind w:left="119" w:right="49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 weeks per annum.</w:t>
      </w:r>
    </w:p>
    <w:p>
      <w:pPr>
        <w:pStyle w:val="BodyText"/>
        <w:spacing w:line="244" w:lineRule="auto"/>
        <w:ind w:left="2160" w:right="49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Hours worked will be on a </w:t>
      </w:r>
      <w:proofErr w:type="spellStart"/>
      <w:r>
        <w:rPr>
          <w:rFonts w:ascii="Arial" w:hAnsi="Arial" w:cs="Arial"/>
        </w:rPr>
        <w:t>rota</w:t>
      </w:r>
      <w:proofErr w:type="spellEnd"/>
      <w:r>
        <w:rPr>
          <w:rFonts w:ascii="Arial" w:hAnsi="Arial" w:cs="Arial"/>
        </w:rPr>
        <w:t xml:space="preserve"> basis within the site team to include unlocking and locking the school.</w:t>
      </w:r>
    </w:p>
    <w:p>
      <w:pPr>
        <w:pStyle w:val="BodyText"/>
        <w:spacing w:line="244" w:lineRule="auto"/>
        <w:ind w:left="119" w:right="49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BodyText"/>
        <w:spacing w:line="244" w:lineRule="auto"/>
        <w:ind w:right="498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PURPOSE: To assist the Site Manager with the maintenance and development of the School premises and grounds.</w:t>
      </w:r>
    </w:p>
    <w:p>
      <w:pPr>
        <w:jc w:val="both"/>
        <w:rPr>
          <w:rFonts w:ascii="Arial" w:eastAsia="Times New Roman" w:hAnsi="Arial" w:cs="Arial"/>
        </w:rPr>
      </w:pPr>
    </w:p>
    <w:p>
      <w:pPr>
        <w:pStyle w:val="BodyText"/>
        <w:ind w:left="120" w:right="49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DUTIES:  To</w:t>
      </w:r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</w:rPr>
        <w:t>include:-</w:t>
      </w:r>
      <w:proofErr w:type="gramEnd"/>
    </w:p>
    <w:p>
      <w:pPr>
        <w:spacing w:before="6"/>
        <w:jc w:val="both"/>
        <w:rPr>
          <w:rFonts w:ascii="Arial" w:eastAsia="Times New Roman" w:hAnsi="Arial" w:cs="Arial"/>
        </w:rPr>
      </w:pPr>
    </w:p>
    <w:p>
      <w:pPr>
        <w:pStyle w:val="Heading1"/>
        <w:numPr>
          <w:ilvl w:val="0"/>
          <w:numId w:val="7"/>
        </w:numPr>
        <w:tabs>
          <w:tab w:val="left" w:pos="396"/>
        </w:tabs>
        <w:ind w:right="498"/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thick" w:color="000000"/>
        </w:rPr>
        <w:t>Security of Premises and</w:t>
      </w:r>
      <w:r>
        <w:rPr>
          <w:rFonts w:ascii="Arial" w:hAnsi="Arial" w:cs="Arial"/>
          <w:spacing w:val="3"/>
          <w:u w:val="thick" w:color="000000"/>
        </w:rPr>
        <w:t xml:space="preserve"> </w:t>
      </w:r>
      <w:r>
        <w:rPr>
          <w:rFonts w:ascii="Arial" w:hAnsi="Arial" w:cs="Arial"/>
          <w:u w:val="thick" w:color="000000"/>
        </w:rPr>
        <w:t>Site</w:t>
      </w:r>
    </w:p>
    <w:p>
      <w:pPr>
        <w:spacing w:before="4"/>
        <w:jc w:val="both"/>
        <w:rPr>
          <w:rFonts w:ascii="Arial" w:eastAsia="Times New Roman" w:hAnsi="Arial" w:cs="Arial"/>
          <w:b/>
          <w:bCs/>
        </w:rPr>
      </w:pPr>
    </w:p>
    <w:p>
      <w:pPr>
        <w:pStyle w:val="ListParagraph"/>
        <w:numPr>
          <w:ilvl w:val="0"/>
          <w:numId w:val="6"/>
        </w:numPr>
        <w:tabs>
          <w:tab w:val="left" w:pos="404"/>
        </w:tabs>
        <w:spacing w:before="72" w:line="244" w:lineRule="auto"/>
        <w:ind w:right="498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The opening of the School premises at an appropriate time, as required;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deactivating intruder alarm systems, unlocking gates and external/internal doors. Checking that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the premises have not been damaged.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6"/>
        </w:numPr>
        <w:tabs>
          <w:tab w:val="left" w:pos="416"/>
        </w:tabs>
        <w:spacing w:line="244" w:lineRule="auto"/>
        <w:ind w:right="498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Securing the premises at the end of the day, as required. Checking that all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occupants have vacated the Site; ensuring that all windows are closed and locked and that all</w:t>
      </w:r>
      <w:r>
        <w:rPr>
          <w:rFonts w:ascii="Arial" w:hAnsi="Arial" w:cs="Arial"/>
          <w:spacing w:val="-31"/>
        </w:rPr>
        <w:t xml:space="preserve"> </w:t>
      </w:r>
      <w:r>
        <w:rPr>
          <w:rFonts w:ascii="Arial" w:hAnsi="Arial" w:cs="Arial"/>
        </w:rPr>
        <w:t>lights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electrical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equipment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switched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off.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Locking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secure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areas,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doors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1"/>
        </w:rPr>
        <w:t xml:space="preserve"> </w:t>
      </w:r>
      <w:r>
        <w:rPr>
          <w:rFonts w:ascii="Arial" w:hAnsi="Arial" w:cs="Arial"/>
        </w:rPr>
        <w:t>gates. Activating the intruder alarm systems and ensuring the safe-keeping of 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 xml:space="preserve">keys </w:t>
      </w:r>
      <w:r>
        <w:rPr>
          <w:rFonts w:ascii="Arial" w:hAnsi="Arial" w:cs="Arial"/>
        </w:rPr>
        <w:t>to the Premises.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6"/>
        </w:numPr>
        <w:tabs>
          <w:tab w:val="left" w:pos="404"/>
        </w:tabs>
        <w:spacing w:line="244" w:lineRule="auto"/>
        <w:ind w:right="498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Providing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School,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required,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authorised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personnel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appropriate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emergency services outside the normal hours of opening in the event of 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emergency.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6"/>
        </w:numPr>
        <w:tabs>
          <w:tab w:val="left" w:pos="416"/>
        </w:tabs>
        <w:spacing w:line="244" w:lineRule="auto"/>
        <w:ind w:left="451" w:right="498" w:hanging="33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Taking appropriate action regarding trespassers, including informing the</w:t>
      </w:r>
      <w:r>
        <w:rPr>
          <w:rFonts w:ascii="Arial" w:hAnsi="Arial" w:cs="Arial"/>
          <w:spacing w:val="15"/>
        </w:rPr>
        <w:t xml:space="preserve">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>, Local Education Authority or Police,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appropriate.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6"/>
        </w:numPr>
        <w:tabs>
          <w:tab w:val="left" w:pos="404"/>
        </w:tabs>
        <w:spacing w:line="244" w:lineRule="auto"/>
        <w:ind w:left="451" w:right="774" w:hanging="33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Assisting with inspections to ensure that the School complies with Health &amp;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Safety requirements at all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times.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6"/>
        </w:numPr>
        <w:tabs>
          <w:tab w:val="left" w:pos="380"/>
        </w:tabs>
        <w:spacing w:line="244" w:lineRule="auto"/>
        <w:ind w:left="341" w:right="147" w:hanging="22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Supervising lettings.  To include setting out furniture, cleaning hired rooms,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 monitoring both security and the condition of the toilets. Securing the site at the end of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the letting.</w:t>
      </w:r>
    </w:p>
    <w:p>
      <w:pPr>
        <w:jc w:val="both"/>
        <w:rPr>
          <w:rFonts w:ascii="Arial" w:eastAsia="Times New Roman" w:hAnsi="Arial" w:cs="Arial"/>
        </w:rPr>
      </w:pPr>
    </w:p>
    <w:p>
      <w:pPr>
        <w:spacing w:before="7"/>
        <w:jc w:val="both"/>
        <w:rPr>
          <w:rFonts w:ascii="Arial" w:eastAsia="Times New Roman" w:hAnsi="Arial" w:cs="Arial"/>
        </w:rPr>
      </w:pPr>
    </w:p>
    <w:p>
      <w:pPr>
        <w:pStyle w:val="Heading1"/>
        <w:numPr>
          <w:ilvl w:val="0"/>
          <w:numId w:val="7"/>
        </w:numPr>
        <w:tabs>
          <w:tab w:val="left" w:pos="396"/>
        </w:tabs>
        <w:ind w:right="498"/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thick" w:color="000000"/>
        </w:rPr>
        <w:t>Cleaning and Care of Premises and</w:t>
      </w:r>
      <w:r>
        <w:rPr>
          <w:rFonts w:ascii="Arial" w:hAnsi="Arial" w:cs="Arial"/>
          <w:spacing w:val="4"/>
          <w:u w:val="thick" w:color="000000"/>
        </w:rPr>
        <w:t xml:space="preserve"> </w:t>
      </w:r>
      <w:r>
        <w:rPr>
          <w:rFonts w:ascii="Arial" w:hAnsi="Arial" w:cs="Arial"/>
          <w:u w:val="thick" w:color="000000"/>
        </w:rPr>
        <w:t>Grounds</w:t>
      </w:r>
    </w:p>
    <w:p>
      <w:pPr>
        <w:spacing w:before="4"/>
        <w:jc w:val="both"/>
        <w:rPr>
          <w:rFonts w:ascii="Arial" w:eastAsia="Times New Roman" w:hAnsi="Arial" w:cs="Arial"/>
          <w:b/>
          <w:bCs/>
        </w:rPr>
      </w:pPr>
    </w:p>
    <w:p>
      <w:pPr>
        <w:pStyle w:val="ListParagraph"/>
        <w:numPr>
          <w:ilvl w:val="0"/>
          <w:numId w:val="5"/>
        </w:numPr>
        <w:tabs>
          <w:tab w:val="left" w:pos="404"/>
        </w:tabs>
        <w:spacing w:before="72" w:line="244" w:lineRule="auto"/>
        <w:ind w:right="352" w:hanging="28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Ensuring that the School grounds, premises including the swimming pool and furnishings are cleaned to 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satisfactory standard in accordance with set requirements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methods.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5"/>
        </w:numPr>
        <w:tabs>
          <w:tab w:val="left" w:pos="415"/>
        </w:tabs>
        <w:spacing w:line="244" w:lineRule="auto"/>
        <w:ind w:left="395" w:right="509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Carrying out emergency cleaning measures, as necessary, following storms,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break-ins, vandalism and body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spillages.</w:t>
      </w:r>
    </w:p>
    <w:p>
      <w:pPr>
        <w:spacing w:line="244" w:lineRule="auto"/>
        <w:jc w:val="both"/>
        <w:rPr>
          <w:rFonts w:ascii="Arial" w:eastAsia="Times New Roman" w:hAnsi="Arial" w:cs="Arial"/>
        </w:rPr>
        <w:sectPr>
          <w:type w:val="continuous"/>
          <w:pgSz w:w="11910" w:h="16850"/>
          <w:pgMar w:top="1400" w:right="1680" w:bottom="280" w:left="1680" w:header="720" w:footer="720" w:gutter="0"/>
          <w:cols w:space="720"/>
        </w:sectPr>
      </w:pPr>
    </w:p>
    <w:p>
      <w:pPr>
        <w:pStyle w:val="ListParagraph"/>
        <w:numPr>
          <w:ilvl w:val="0"/>
          <w:numId w:val="5"/>
        </w:numPr>
        <w:tabs>
          <w:tab w:val="left" w:pos="404"/>
        </w:tabs>
        <w:spacing w:before="60" w:line="244" w:lineRule="auto"/>
        <w:ind w:left="396" w:right="230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Carrying out regular maintenance cleaning of toilet areas throughout the day as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requested by 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>.  Checking regularly that adequate supplies of soap, toilet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rolls, towels etc. are available throughout the School, replenishing these as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necessary.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5"/>
        </w:numPr>
        <w:tabs>
          <w:tab w:val="left" w:pos="416"/>
        </w:tabs>
        <w:spacing w:line="244" w:lineRule="auto"/>
        <w:ind w:left="396" w:right="608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Ensuring that all hard covered areas and paths on the School site are free from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litter, weeds and the excessive accumulation of dirt or leaves. Emptying and cleaning, 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 regular basis, all litter bins and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baskets.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5"/>
        </w:numPr>
        <w:tabs>
          <w:tab w:val="left" w:pos="404"/>
        </w:tabs>
        <w:spacing w:line="244" w:lineRule="auto"/>
        <w:ind w:left="396" w:right="320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Moving dustbins for the disposal of refuse, as appropriate; disposing of refuse by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proper means and cleaning dustbin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areas.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5"/>
        </w:numPr>
        <w:tabs>
          <w:tab w:val="left" w:pos="380"/>
        </w:tabs>
        <w:spacing w:line="244" w:lineRule="auto"/>
        <w:ind w:left="396" w:right="704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Removing unsightly litter from grassed areas and shrub beds of the School.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General gardening duties including planting seeds, digging flower beds, pruning,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weeding, </w:t>
      </w:r>
      <w:proofErr w:type="spellStart"/>
      <w:r>
        <w:rPr>
          <w:rFonts w:ascii="Arial" w:hAnsi="Arial" w:cs="Arial"/>
        </w:rPr>
        <w:t>strimming</w:t>
      </w:r>
      <w:proofErr w:type="spellEnd"/>
      <w:r>
        <w:rPr>
          <w:rFonts w:ascii="Arial" w:hAnsi="Arial" w:cs="Arial"/>
        </w:rPr>
        <w:t xml:space="preserve"> and mowing and marking out as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appropriate.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5"/>
        </w:numPr>
        <w:tabs>
          <w:tab w:val="left" w:pos="468"/>
        </w:tabs>
        <w:spacing w:line="244" w:lineRule="auto"/>
        <w:ind w:left="451" w:right="406" w:hanging="33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Cleaning windows and glazed areas, both internally and externally, in accordance</w:t>
      </w:r>
      <w:r>
        <w:rPr>
          <w:rFonts w:ascii="Arial" w:eastAsia="Times New Roman" w:hAnsi="Arial" w:cs="Arial"/>
          <w:spacing w:val="20"/>
        </w:rPr>
        <w:t xml:space="preserve"> </w:t>
      </w:r>
      <w:r>
        <w:rPr>
          <w:rFonts w:ascii="Arial" w:eastAsia="Times New Roman" w:hAnsi="Arial" w:cs="Arial"/>
        </w:rPr>
        <w:t>with the LEA’s Safety</w:t>
      </w:r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 w:cs="Arial"/>
        </w:rPr>
        <w:t>Policy.</w:t>
      </w:r>
    </w:p>
    <w:p>
      <w:pPr>
        <w:jc w:val="both"/>
        <w:rPr>
          <w:rFonts w:ascii="Arial" w:eastAsia="Times New Roman" w:hAnsi="Arial" w:cs="Arial"/>
        </w:rPr>
      </w:pPr>
    </w:p>
    <w:p>
      <w:pPr>
        <w:spacing w:before="7"/>
        <w:jc w:val="both"/>
        <w:rPr>
          <w:rFonts w:ascii="Arial" w:eastAsia="Times New Roman" w:hAnsi="Arial" w:cs="Arial"/>
        </w:rPr>
      </w:pPr>
    </w:p>
    <w:p>
      <w:pPr>
        <w:pStyle w:val="Heading1"/>
        <w:numPr>
          <w:ilvl w:val="0"/>
          <w:numId w:val="7"/>
        </w:numPr>
        <w:tabs>
          <w:tab w:val="left" w:pos="396"/>
        </w:tabs>
        <w:ind w:right="498"/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thick" w:color="000000"/>
        </w:rPr>
        <w:t>Maintenance, Repairs and</w:t>
      </w:r>
      <w:r>
        <w:rPr>
          <w:rFonts w:ascii="Arial" w:hAnsi="Arial" w:cs="Arial"/>
          <w:spacing w:val="-1"/>
          <w:u w:val="thick" w:color="000000"/>
        </w:rPr>
        <w:t xml:space="preserve"> </w:t>
      </w:r>
      <w:r>
        <w:rPr>
          <w:rFonts w:ascii="Arial" w:hAnsi="Arial" w:cs="Arial"/>
          <w:u w:val="thick" w:color="000000"/>
        </w:rPr>
        <w:t>Decoration</w:t>
      </w:r>
    </w:p>
    <w:p>
      <w:pPr>
        <w:jc w:val="both"/>
        <w:rPr>
          <w:rFonts w:ascii="Arial" w:eastAsia="Times New Roman" w:hAnsi="Arial" w:cs="Arial"/>
          <w:b/>
          <w:bCs/>
        </w:rPr>
      </w:pPr>
    </w:p>
    <w:p>
      <w:pPr>
        <w:spacing w:before="4"/>
        <w:jc w:val="both"/>
        <w:rPr>
          <w:rFonts w:ascii="Arial" w:eastAsia="Times New Roman" w:hAnsi="Arial" w:cs="Arial"/>
          <w:b/>
          <w:bCs/>
        </w:rPr>
      </w:pPr>
    </w:p>
    <w:p>
      <w:pPr>
        <w:pStyle w:val="ListParagraph"/>
        <w:numPr>
          <w:ilvl w:val="1"/>
          <w:numId w:val="7"/>
        </w:numPr>
        <w:tabs>
          <w:tab w:val="left" w:pos="444"/>
        </w:tabs>
        <w:spacing w:before="72"/>
        <w:ind w:right="49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u w:val="thick" w:color="000000"/>
        </w:rPr>
        <w:t>Inspection</w:t>
      </w:r>
    </w:p>
    <w:p>
      <w:pPr>
        <w:spacing w:before="4"/>
        <w:jc w:val="both"/>
        <w:rPr>
          <w:rFonts w:ascii="Arial" w:eastAsia="Times New Roman" w:hAnsi="Arial" w:cs="Arial"/>
          <w:b/>
          <w:bCs/>
        </w:rPr>
      </w:pPr>
    </w:p>
    <w:p>
      <w:pPr>
        <w:pStyle w:val="BodyText"/>
        <w:spacing w:before="72" w:line="244" w:lineRule="auto"/>
        <w:ind w:left="119" w:right="49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Assistant Site Manager will help to regularly inspect the School site and premises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to identify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repairs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improvements.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inspected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52"/>
        </w:rPr>
        <w:t xml:space="preserve"> </w:t>
      </w:r>
      <w:proofErr w:type="gramStart"/>
      <w:r>
        <w:rPr>
          <w:rFonts w:ascii="Arial" w:hAnsi="Arial" w:cs="Arial"/>
        </w:rPr>
        <w:t>follows:-</w:t>
      </w:r>
      <w:proofErr w:type="gramEnd"/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4"/>
        </w:numPr>
        <w:tabs>
          <w:tab w:val="left" w:pos="403"/>
        </w:tabs>
        <w:spacing w:line="244" w:lineRule="auto"/>
        <w:ind w:right="812" w:hanging="27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Roofs for defects, including blocked gutters and down pipes and loose or</w:t>
      </w:r>
      <w:r>
        <w:rPr>
          <w:rFonts w:ascii="Arial" w:eastAsia="Times New Roman" w:hAnsi="Arial" w:cs="Arial"/>
          <w:spacing w:val="22"/>
        </w:rPr>
        <w:t xml:space="preserve"> </w:t>
      </w:r>
      <w:r>
        <w:rPr>
          <w:rFonts w:ascii="Arial" w:eastAsia="Times New Roman" w:hAnsi="Arial" w:cs="Arial"/>
        </w:rPr>
        <w:t>defective sections of felt or flashings (in accordance with the LEA’s Safety</w:t>
      </w:r>
      <w:r>
        <w:rPr>
          <w:rFonts w:ascii="Arial" w:eastAsia="Times New Roman" w:hAnsi="Arial" w:cs="Arial"/>
          <w:spacing w:val="9"/>
        </w:rPr>
        <w:t xml:space="preserve"> </w:t>
      </w:r>
      <w:r>
        <w:rPr>
          <w:rFonts w:ascii="Arial" w:eastAsia="Times New Roman" w:hAnsi="Arial" w:cs="Arial"/>
        </w:rPr>
        <w:t>Policy).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4"/>
        </w:numPr>
        <w:tabs>
          <w:tab w:val="left" w:pos="415"/>
        </w:tabs>
        <w:spacing w:line="244" w:lineRule="auto"/>
        <w:ind w:left="450" w:right="622" w:hanging="33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Walls and ceilings for damp patches, loose panels, new or severe cracks and loose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</w:rPr>
        <w:t>or defective fittings (in accordance with the LEA’s Safety Policy).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4"/>
        </w:numPr>
        <w:tabs>
          <w:tab w:val="left" w:pos="459"/>
        </w:tabs>
        <w:spacing w:line="244" w:lineRule="auto"/>
        <w:ind w:left="506" w:right="230" w:hanging="38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Facings, window and door frames, windows and doors, door closers/springs 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window and door seals for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defects.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4"/>
        </w:numPr>
        <w:tabs>
          <w:tab w:val="left" w:pos="471"/>
        </w:tabs>
        <w:ind w:left="470" w:right="498" w:hanging="35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Toilet areas for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leaks.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4"/>
        </w:numPr>
        <w:tabs>
          <w:tab w:val="left" w:pos="403"/>
        </w:tabs>
        <w:ind w:left="402" w:right="498" w:hanging="28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Boundary fences and gates for dangerous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conditions.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4"/>
        </w:numPr>
        <w:tabs>
          <w:tab w:val="left" w:pos="379"/>
        </w:tabs>
        <w:ind w:left="378" w:right="498" w:hanging="25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Footpaths, paving, playgrounds and </w:t>
      </w:r>
      <w:proofErr w:type="spellStart"/>
      <w:r>
        <w:rPr>
          <w:rFonts w:ascii="Arial" w:hAnsi="Arial" w:cs="Arial"/>
        </w:rPr>
        <w:t>kerbs</w:t>
      </w:r>
      <w:proofErr w:type="spellEnd"/>
      <w:r>
        <w:rPr>
          <w:rFonts w:ascii="Arial" w:hAnsi="Arial" w:cs="Arial"/>
        </w:rPr>
        <w:t xml:space="preserve"> for dangerous and uneven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surfaces.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4"/>
        </w:numPr>
        <w:tabs>
          <w:tab w:val="left" w:pos="413"/>
        </w:tabs>
        <w:ind w:left="412" w:right="498" w:hanging="29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Window fasteners and door locks/hinges/handles for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defects.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4"/>
        </w:numPr>
        <w:tabs>
          <w:tab w:val="left" w:pos="415"/>
        </w:tabs>
        <w:ind w:left="415" w:right="498" w:hanging="29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Floor coverings for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defects.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1"/>
          <w:numId w:val="4"/>
        </w:numPr>
        <w:tabs>
          <w:tab w:val="left" w:pos="375"/>
        </w:tabs>
        <w:ind w:right="49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Manholes and gullies for structural damage and looseness. Drains for any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blockages.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3"/>
        </w:numPr>
        <w:tabs>
          <w:tab w:val="left" w:pos="425"/>
        </w:tabs>
        <w:spacing w:line="244" w:lineRule="auto"/>
        <w:ind w:right="301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Fire alarms, firefighting equipment, smoke alarms and security lighting (to be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inspected weekly).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3"/>
        </w:numPr>
        <w:tabs>
          <w:tab w:val="left" w:pos="413"/>
        </w:tabs>
        <w:ind w:left="412" w:right="498" w:hanging="29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Lighting for any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defects.</w:t>
      </w:r>
    </w:p>
    <w:p>
      <w:pPr>
        <w:jc w:val="both"/>
        <w:rPr>
          <w:rFonts w:ascii="Arial" w:eastAsia="Times New Roman" w:hAnsi="Arial" w:cs="Arial"/>
        </w:rPr>
        <w:sectPr>
          <w:pgSz w:w="11910" w:h="16850"/>
          <w:pgMar w:top="1380" w:right="1680" w:bottom="280" w:left="1680" w:header="720" w:footer="720" w:gutter="0"/>
          <w:cols w:space="720"/>
        </w:sectPr>
      </w:pPr>
    </w:p>
    <w:p>
      <w:pPr>
        <w:pStyle w:val="ListParagraph"/>
        <w:numPr>
          <w:ilvl w:val="0"/>
          <w:numId w:val="3"/>
        </w:numPr>
        <w:tabs>
          <w:tab w:val="left" w:pos="423"/>
        </w:tabs>
        <w:spacing w:before="60" w:line="244" w:lineRule="auto"/>
        <w:ind w:left="120" w:right="579" w:firstLine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Taps and drinking fountains for operation and the temperature of the water. Also,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the operation of any warm air hand-dryers and incinerators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site.</w:t>
      </w:r>
    </w:p>
    <w:p>
      <w:pPr>
        <w:jc w:val="both"/>
        <w:rPr>
          <w:rFonts w:ascii="Arial" w:eastAsia="Times New Roman" w:hAnsi="Arial" w:cs="Arial"/>
        </w:rPr>
      </w:pPr>
    </w:p>
    <w:p>
      <w:pPr>
        <w:spacing w:before="7"/>
        <w:jc w:val="both"/>
        <w:rPr>
          <w:rFonts w:ascii="Arial" w:eastAsia="Times New Roman" w:hAnsi="Arial" w:cs="Arial"/>
        </w:rPr>
      </w:pPr>
    </w:p>
    <w:p>
      <w:pPr>
        <w:pStyle w:val="Heading1"/>
        <w:numPr>
          <w:ilvl w:val="1"/>
          <w:numId w:val="7"/>
        </w:numPr>
        <w:tabs>
          <w:tab w:val="left" w:pos="435"/>
        </w:tabs>
        <w:ind w:left="434" w:right="498" w:hanging="314"/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thick" w:color="000000"/>
        </w:rPr>
        <w:t>Actual</w:t>
      </w:r>
      <w:r>
        <w:rPr>
          <w:rFonts w:ascii="Arial" w:hAnsi="Arial" w:cs="Arial"/>
          <w:spacing w:val="1"/>
          <w:u w:val="thick" w:color="000000"/>
        </w:rPr>
        <w:t xml:space="preserve"> </w:t>
      </w:r>
      <w:r>
        <w:rPr>
          <w:rFonts w:ascii="Arial" w:hAnsi="Arial" w:cs="Arial"/>
          <w:u w:val="thick" w:color="000000"/>
        </w:rPr>
        <w:t>Tasks</w:t>
      </w:r>
    </w:p>
    <w:p>
      <w:pPr>
        <w:spacing w:before="4"/>
        <w:jc w:val="both"/>
        <w:rPr>
          <w:rFonts w:ascii="Arial" w:eastAsia="Times New Roman" w:hAnsi="Arial" w:cs="Arial"/>
          <w:b/>
          <w:bCs/>
        </w:rPr>
      </w:pPr>
    </w:p>
    <w:p>
      <w:pPr>
        <w:pStyle w:val="BodyText"/>
        <w:spacing w:before="72" w:line="244" w:lineRule="auto"/>
        <w:ind w:left="119" w:right="6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 a result of the inspections and requests from fellow members of staff, 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Assistant Site Manager will be expected to undertake numerous maintenance, repair and</w:t>
      </w:r>
      <w:r>
        <w:rPr>
          <w:rFonts w:ascii="Arial" w:hAnsi="Arial" w:cs="Arial"/>
          <w:spacing w:val="-35"/>
        </w:rPr>
        <w:t xml:space="preserve"> </w:t>
      </w:r>
      <w:r>
        <w:rPr>
          <w:rFonts w:ascii="Arial" w:hAnsi="Arial" w:cs="Arial"/>
        </w:rPr>
        <w:t>decoration tasks.  Some of these are detailed</w:t>
      </w:r>
      <w:r>
        <w:rPr>
          <w:rFonts w:ascii="Arial" w:hAnsi="Arial" w:cs="Arial"/>
          <w:spacing w:val="15"/>
        </w:rPr>
        <w:t xml:space="preserve"> </w:t>
      </w:r>
      <w:proofErr w:type="gramStart"/>
      <w:r>
        <w:rPr>
          <w:rFonts w:ascii="Arial" w:hAnsi="Arial" w:cs="Arial"/>
        </w:rPr>
        <w:t>below:-</w:t>
      </w:r>
      <w:proofErr w:type="gramEnd"/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03"/>
        </w:tabs>
        <w:spacing w:line="244" w:lineRule="auto"/>
        <w:ind w:right="806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Plumbing repairs including unblocking sinks, toilets, urinals etc., and replacing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tap washers.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Checking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adjusting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ball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valves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cisterns.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Replacing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float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arm</w:t>
      </w:r>
      <w:r>
        <w:rPr>
          <w:rFonts w:ascii="Arial" w:hAnsi="Arial" w:cs="Arial"/>
          <w:spacing w:val="-51"/>
        </w:rPr>
        <w:t xml:space="preserve"> </w:t>
      </w:r>
      <w:r>
        <w:rPr>
          <w:rFonts w:ascii="Arial" w:hAnsi="Arial" w:cs="Arial"/>
        </w:rPr>
        <w:t>in water storage tanks, where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accessible.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15"/>
        </w:tabs>
        <w:spacing w:line="244" w:lineRule="auto"/>
        <w:ind w:right="320" w:hanging="27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Decorating, including wallpapering. This will include painting ceilings, walls,</w:t>
      </w:r>
      <w:r>
        <w:rPr>
          <w:rFonts w:ascii="Arial" w:eastAsia="Times New Roman" w:hAnsi="Arial" w:cs="Arial"/>
          <w:spacing w:val="23"/>
        </w:rPr>
        <w:t xml:space="preserve"> </w:t>
      </w:r>
      <w:r>
        <w:rPr>
          <w:rFonts w:ascii="Arial" w:eastAsia="Times New Roman" w:hAnsi="Arial" w:cs="Arial"/>
        </w:rPr>
        <w:t>windows and woodwork in accordance with the LEA’s Safety</w:t>
      </w:r>
      <w:r>
        <w:rPr>
          <w:rFonts w:ascii="Arial" w:eastAsia="Times New Roman" w:hAnsi="Arial" w:cs="Arial"/>
          <w:spacing w:val="-5"/>
        </w:rPr>
        <w:t xml:space="preserve"> </w:t>
      </w:r>
      <w:r>
        <w:rPr>
          <w:rFonts w:ascii="Arial" w:eastAsia="Times New Roman" w:hAnsi="Arial" w:cs="Arial"/>
        </w:rPr>
        <w:t>Policy.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04"/>
        </w:tabs>
        <w:ind w:left="403" w:right="49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Minor repairs to plaster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brickwork.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15"/>
        </w:tabs>
        <w:spacing w:line="244" w:lineRule="auto"/>
        <w:ind w:left="396" w:right="665" w:hanging="27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Repairing door handles/latches/locks and window fastenings and adjusting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ill-fitting doors.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04"/>
        </w:tabs>
        <w:spacing w:line="244" w:lineRule="auto"/>
        <w:ind w:left="396" w:right="608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Repairing or fitting shelving, notice boards and chalk boards. Mending tables,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desks, chairs etc.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380"/>
        </w:tabs>
        <w:ind w:left="379" w:right="498" w:hanging="25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Replacing towel and soap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dispensers.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13"/>
        </w:tabs>
        <w:spacing w:line="244" w:lineRule="auto"/>
        <w:ind w:left="396" w:right="498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Replacing missing basin plugs and basin/toilet chains. Securing and making safe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toilet seats.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16"/>
        </w:tabs>
        <w:ind w:left="415" w:right="498" w:hanging="295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Removing/replacing damaged and hazardous floor tiles and replacing wall tiles.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23"/>
        </w:tabs>
        <w:ind w:left="422" w:right="498" w:hanging="30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Replacing broken coat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hooks.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25"/>
        </w:tabs>
        <w:spacing w:line="244" w:lineRule="auto"/>
        <w:ind w:left="396" w:right="147" w:hanging="27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Attending to curtains and blinds, including fixing curtain tracks and taking down/rehanging these for cleaning and repair in accordance with the LEA’s Safety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</w:rPr>
        <w:t>Policy.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13"/>
        </w:tabs>
        <w:ind w:left="412" w:right="498" w:hanging="29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Winding and adjusting clocks and replacing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batteries.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23"/>
        </w:tabs>
        <w:ind w:left="422" w:right="498" w:hanging="30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Replacing light bulbs and damaged light diffusers. Cleaning diffusers and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shades.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18"/>
        </w:tabs>
        <w:ind w:left="417" w:right="498" w:hanging="29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Turning off water supply in the event 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emergencies.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16"/>
        </w:tabs>
        <w:spacing w:line="244" w:lineRule="auto"/>
        <w:ind w:left="396" w:right="501" w:hanging="27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Cleaning out gutters, downpipes and roof outlets in accordance with the LEA’s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</w:rPr>
        <w:t>Safety Policy. Unblocking drains, using rods if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 w:cs="Arial"/>
        </w:rPr>
        <w:t>necessary.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2"/>
        </w:numPr>
        <w:tabs>
          <w:tab w:val="left" w:pos="416"/>
        </w:tabs>
        <w:ind w:left="415" w:right="498" w:hanging="295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Making safe broken glass and windows while effecting temporary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repairs.</w:t>
      </w:r>
    </w:p>
    <w:p>
      <w:pPr>
        <w:jc w:val="both"/>
        <w:rPr>
          <w:rFonts w:ascii="Arial" w:eastAsia="Times New Roman" w:hAnsi="Arial" w:cs="Arial"/>
        </w:rPr>
      </w:pPr>
    </w:p>
    <w:p>
      <w:pPr>
        <w:spacing w:before="11"/>
        <w:jc w:val="both"/>
        <w:rPr>
          <w:rFonts w:ascii="Arial" w:eastAsia="Times New Roman" w:hAnsi="Arial" w:cs="Arial"/>
        </w:rPr>
      </w:pPr>
    </w:p>
    <w:p>
      <w:pPr>
        <w:pStyle w:val="Heading1"/>
        <w:numPr>
          <w:ilvl w:val="0"/>
          <w:numId w:val="7"/>
        </w:numPr>
        <w:tabs>
          <w:tab w:val="left" w:pos="396"/>
        </w:tabs>
        <w:ind w:right="498"/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thick" w:color="000000"/>
        </w:rPr>
        <w:t>Porterage and General Duties</w:t>
      </w:r>
    </w:p>
    <w:p>
      <w:pPr>
        <w:spacing w:before="4"/>
        <w:jc w:val="both"/>
        <w:rPr>
          <w:rFonts w:ascii="Arial" w:eastAsia="Times New Roman" w:hAnsi="Arial" w:cs="Arial"/>
          <w:b/>
          <w:bCs/>
        </w:rPr>
      </w:pPr>
    </w:p>
    <w:p>
      <w:pPr>
        <w:pStyle w:val="ListParagraph"/>
        <w:numPr>
          <w:ilvl w:val="0"/>
          <w:numId w:val="1"/>
        </w:numPr>
        <w:tabs>
          <w:tab w:val="left" w:pos="404"/>
        </w:tabs>
        <w:spacing w:before="72" w:line="244" w:lineRule="auto"/>
        <w:ind w:right="545" w:hanging="33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Removing, laying out, stacking and transporting furniture and equipment as 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when required.</w:t>
      </w:r>
    </w:p>
    <w:p>
      <w:pPr>
        <w:spacing w:line="244" w:lineRule="auto"/>
        <w:jc w:val="both"/>
        <w:rPr>
          <w:rFonts w:ascii="Arial" w:eastAsia="Times New Roman" w:hAnsi="Arial" w:cs="Arial"/>
        </w:rPr>
        <w:sectPr>
          <w:pgSz w:w="11910" w:h="16850"/>
          <w:pgMar w:top="1380" w:right="1680" w:bottom="280" w:left="1680" w:header="720" w:footer="720" w:gutter="0"/>
          <w:cols w:space="720"/>
        </w:sectPr>
      </w:pPr>
    </w:p>
    <w:p>
      <w:pPr>
        <w:pStyle w:val="ListParagraph"/>
        <w:numPr>
          <w:ilvl w:val="0"/>
          <w:numId w:val="1"/>
        </w:numPr>
        <w:tabs>
          <w:tab w:val="left" w:pos="416"/>
        </w:tabs>
        <w:spacing w:before="60" w:line="244" w:lineRule="auto"/>
        <w:ind w:left="396" w:right="579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Receiving, storing and distributing all stores, materials and other goods.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Making appropriate arrangements for the </w:t>
      </w:r>
      <w:proofErr w:type="spellStart"/>
      <w:r>
        <w:rPr>
          <w:rFonts w:ascii="Arial" w:hAnsi="Arial" w:cs="Arial"/>
        </w:rPr>
        <w:t>despatch</w:t>
      </w:r>
      <w:proofErr w:type="spellEnd"/>
      <w:r>
        <w:rPr>
          <w:rFonts w:ascii="Arial" w:hAnsi="Arial" w:cs="Arial"/>
        </w:rPr>
        <w:t xml:space="preserve"> and collection of goods from the School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as required.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tabs>
          <w:tab w:val="left" w:pos="404"/>
        </w:tabs>
        <w:spacing w:line="244" w:lineRule="auto"/>
        <w:ind w:right="406" w:hanging="33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Ensuring safe pedestrian access to the Site and between buildings by clearing snow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and ice as necessary.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tabs>
          <w:tab w:val="left" w:pos="360"/>
        </w:tabs>
        <w:spacing w:line="244" w:lineRule="auto"/>
        <w:ind w:left="396" w:right="509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Ensuring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exit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School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site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contractors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directing</w:t>
      </w:r>
      <w:r>
        <w:rPr>
          <w:rFonts w:ascii="Arial" w:hAnsi="Arial" w:cs="Arial"/>
          <w:spacing w:val="-47"/>
        </w:rPr>
        <w:t xml:space="preserve"> </w:t>
      </w:r>
      <w:r>
        <w:rPr>
          <w:rFonts w:ascii="Arial" w:hAnsi="Arial" w:cs="Arial"/>
        </w:rPr>
        <w:t>them to the location of items or areas requiring repair or maintenance. Monitoring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 satisfactory completion of repair and maintenance work, referring matters 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>, as necessary.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tabs>
          <w:tab w:val="left" w:pos="404"/>
        </w:tabs>
        <w:ind w:left="403" w:right="498" w:hanging="28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Attending appropriate training courses as may be required from time to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time.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tabs>
          <w:tab w:val="left" w:pos="380"/>
        </w:tabs>
        <w:ind w:left="379" w:right="498" w:hanging="25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Ensuring that all work is undertaken in accordance with general and specified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Health</w:t>
      </w:r>
    </w:p>
    <w:p>
      <w:pPr>
        <w:pStyle w:val="BodyText"/>
        <w:spacing w:before="6"/>
        <w:ind w:right="49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&amp; Safety requirements.</w:t>
      </w:r>
    </w:p>
    <w:p>
      <w:pPr>
        <w:spacing w:before="1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tabs>
          <w:tab w:val="left" w:pos="413"/>
        </w:tabs>
        <w:spacing w:line="244" w:lineRule="auto"/>
        <w:ind w:left="396" w:right="815" w:hanging="27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Acting up to the position of Site Manager during the absence, for whatever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reason, of that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postholder</w:t>
      </w:r>
      <w:proofErr w:type="spellEnd"/>
      <w:r>
        <w:rPr>
          <w:rFonts w:ascii="Arial" w:hAnsi="Arial" w:cs="Arial"/>
        </w:rPr>
        <w:t>.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tabs>
          <w:tab w:val="left" w:pos="416"/>
        </w:tabs>
        <w:spacing w:line="244" w:lineRule="auto"/>
        <w:ind w:left="396" w:right="670" w:hanging="27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Completing appropriate paperwork in connection with any of the duties listed</w:t>
      </w:r>
      <w:r>
        <w:rPr>
          <w:rFonts w:ascii="Arial" w:eastAsia="Times New Roman" w:hAnsi="Arial" w:cs="Arial"/>
          <w:spacing w:val="21"/>
        </w:rPr>
        <w:t xml:space="preserve"> </w:t>
      </w:r>
      <w:r>
        <w:rPr>
          <w:rFonts w:ascii="Arial" w:eastAsia="Times New Roman" w:hAnsi="Arial" w:cs="Arial"/>
        </w:rPr>
        <w:t>above including issuing accident report forms to visitors to the School’s site in the event</w:t>
      </w:r>
      <w:r>
        <w:rPr>
          <w:rFonts w:ascii="Arial" w:eastAsia="Times New Roman" w:hAnsi="Arial" w:cs="Arial"/>
          <w:spacing w:val="26"/>
        </w:rPr>
        <w:t xml:space="preserve"> </w:t>
      </w:r>
      <w:r>
        <w:rPr>
          <w:rFonts w:ascii="Arial" w:eastAsia="Times New Roman" w:hAnsi="Arial" w:cs="Arial"/>
        </w:rPr>
        <w:t>of an accident.</w:t>
      </w:r>
    </w:p>
    <w:p>
      <w:pPr>
        <w:pStyle w:val="ListParagraph"/>
        <w:rPr>
          <w:rFonts w:ascii="Arial" w:eastAsia="Times New Roman" w:hAnsi="Arial" w:cs="Arial"/>
        </w:rPr>
      </w:pPr>
    </w:p>
    <w:p>
      <w:pPr>
        <w:pStyle w:val="ListParagraph"/>
        <w:tabs>
          <w:tab w:val="left" w:pos="416"/>
        </w:tabs>
        <w:spacing w:line="244" w:lineRule="auto"/>
        <w:ind w:left="396" w:right="670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7"/>
        </w:numPr>
        <w:tabs>
          <w:tab w:val="left" w:pos="416"/>
        </w:tabs>
        <w:spacing w:line="244" w:lineRule="auto"/>
        <w:ind w:right="670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Swimming Pool</w:t>
      </w:r>
    </w:p>
    <w:p>
      <w:pPr>
        <w:pStyle w:val="ListParagraph"/>
        <w:tabs>
          <w:tab w:val="left" w:pos="416"/>
        </w:tabs>
        <w:spacing w:line="244" w:lineRule="auto"/>
        <w:ind w:left="396" w:right="670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8"/>
        </w:numPr>
        <w:tabs>
          <w:tab w:val="left" w:pos="416"/>
        </w:tabs>
        <w:spacing w:line="244" w:lineRule="auto"/>
        <w:ind w:right="6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Test and log pool water quality</w:t>
      </w:r>
    </w:p>
    <w:p>
      <w:pPr>
        <w:pStyle w:val="ListParagraph"/>
        <w:tabs>
          <w:tab w:val="left" w:pos="416"/>
        </w:tabs>
        <w:spacing w:line="244" w:lineRule="auto"/>
        <w:ind w:left="720" w:right="670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8"/>
        </w:numPr>
        <w:tabs>
          <w:tab w:val="left" w:pos="416"/>
        </w:tabs>
        <w:spacing w:line="244" w:lineRule="auto"/>
        <w:ind w:right="6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Cleaning of pool plant and maintaining pool hygiene</w:t>
      </w:r>
    </w:p>
    <w:p>
      <w:pPr>
        <w:pStyle w:val="ListParagrap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8"/>
        </w:numPr>
        <w:tabs>
          <w:tab w:val="left" w:pos="416"/>
        </w:tabs>
        <w:spacing w:line="244" w:lineRule="auto"/>
        <w:ind w:right="6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Maintaining quality of pool water PH and alkalinity</w:t>
      </w:r>
    </w:p>
    <w:p>
      <w:pPr>
        <w:tabs>
          <w:tab w:val="left" w:pos="416"/>
        </w:tabs>
        <w:spacing w:line="244" w:lineRule="auto"/>
        <w:ind w:right="6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>
      <w:pPr>
        <w:pStyle w:val="ListParagraph"/>
        <w:numPr>
          <w:ilvl w:val="0"/>
          <w:numId w:val="8"/>
        </w:numPr>
        <w:tabs>
          <w:tab w:val="left" w:pos="416"/>
        </w:tabs>
        <w:spacing w:line="244" w:lineRule="auto"/>
        <w:ind w:right="6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Controlling chlorine and chemical levels</w:t>
      </w:r>
    </w:p>
    <w:p>
      <w:pPr>
        <w:pStyle w:val="ListParagraph"/>
        <w:tabs>
          <w:tab w:val="left" w:pos="416"/>
        </w:tabs>
        <w:spacing w:line="244" w:lineRule="auto"/>
        <w:ind w:left="396" w:right="670"/>
        <w:rPr>
          <w:rFonts w:ascii="Arial" w:eastAsia="Times New Roman" w:hAnsi="Arial" w:cs="Arial"/>
        </w:rPr>
      </w:pPr>
    </w:p>
    <w:p>
      <w:pPr>
        <w:pStyle w:val="ListParagraph"/>
        <w:tabs>
          <w:tab w:val="left" w:pos="416"/>
        </w:tabs>
        <w:spacing w:line="244" w:lineRule="auto"/>
        <w:ind w:left="396" w:right="6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</w:t>
      </w:r>
    </w:p>
    <w:p>
      <w:pPr>
        <w:spacing w:before="8"/>
        <w:jc w:val="both"/>
        <w:rPr>
          <w:rFonts w:ascii="Arial" w:eastAsia="Times New Roman" w:hAnsi="Arial" w:cs="Arial"/>
        </w:rPr>
      </w:pP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Undertake other appropriate duties 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may assign in order to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maintain the effective day to day operation of 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premises.</w:t>
      </w: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</w:rPr>
      </w:pPr>
    </w:p>
    <w:p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BodyText"/>
        <w:spacing w:line="244" w:lineRule="auto"/>
        <w:ind w:right="498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Assistant Site Manager</w:t>
      </w: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</w:rPr>
      </w:pP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</w:rPr>
      </w:pP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</w:rPr>
      </w:pP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</w:t>
      </w: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</w:rPr>
      </w:pP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gather information, problem solve and use own initiative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An understanding of health and safety and confidentiality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proofErr w:type="spellStart"/>
      <w:r>
        <w:rPr>
          <w:rFonts w:ascii="Arial" w:hAnsi="Arial" w:cs="Arial"/>
        </w:rPr>
        <w:t>prioritise</w:t>
      </w:r>
      <w:proofErr w:type="spellEnd"/>
      <w:r>
        <w:rPr>
          <w:rFonts w:ascii="Arial" w:hAnsi="Arial" w:cs="Arial"/>
        </w:rPr>
        <w:t xml:space="preserve"> and manage workflow whilst maintaining a flexible approach to respond to urgent requests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safely lift heavy equipment/objects using knowledge of manual handling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Knowledge of basic site maintenance and facility management issues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Handy person or DIY activities of a general building and maintenance nature e.g. minor repairs, including the use of associated hand and power tools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Approachable with good interpersonal skills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Patience and a positive attitude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adapt to changes quickly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work as part of a team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work independently on prescribed tasks, take initiative 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use initiative, good problem-solving skills and to be pro-active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Willingness to participate in training and other leaning actives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Commitment, reliability and trustworthiness</w:t>
      </w:r>
    </w:p>
    <w:p>
      <w:pPr>
        <w:pStyle w:val="BodyText"/>
        <w:numPr>
          <w:ilvl w:val="0"/>
          <w:numId w:val="9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To be committed to equality, diversity and the inclusion of all</w:t>
      </w: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</w:rPr>
      </w:pP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</w:rPr>
      </w:pP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</w:rPr>
      </w:pP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Desirable</w:t>
      </w:r>
    </w:p>
    <w:p>
      <w:pPr>
        <w:pStyle w:val="BodyText"/>
        <w:spacing w:line="244" w:lineRule="auto"/>
        <w:ind w:right="498" w:firstLine="0"/>
        <w:jc w:val="both"/>
        <w:rPr>
          <w:rFonts w:ascii="Arial" w:hAnsi="Arial" w:cs="Arial"/>
        </w:rPr>
      </w:pPr>
    </w:p>
    <w:p>
      <w:pPr>
        <w:pStyle w:val="BodyText"/>
        <w:numPr>
          <w:ilvl w:val="0"/>
          <w:numId w:val="10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Literacy and numeracy skills e.g. GCSE or equivalent</w:t>
      </w:r>
    </w:p>
    <w:p>
      <w:pPr>
        <w:pStyle w:val="BodyText"/>
        <w:numPr>
          <w:ilvl w:val="0"/>
          <w:numId w:val="10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Trade Qualification</w:t>
      </w:r>
    </w:p>
    <w:p>
      <w:pPr>
        <w:pStyle w:val="BodyText"/>
        <w:numPr>
          <w:ilvl w:val="0"/>
          <w:numId w:val="10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Health and Safety Certificate</w:t>
      </w:r>
    </w:p>
    <w:p>
      <w:pPr>
        <w:pStyle w:val="BodyText"/>
        <w:numPr>
          <w:ilvl w:val="0"/>
          <w:numId w:val="10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Good oral and written communication skills</w:t>
      </w:r>
    </w:p>
    <w:p>
      <w:pPr>
        <w:pStyle w:val="BodyText"/>
        <w:numPr>
          <w:ilvl w:val="0"/>
          <w:numId w:val="10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A basic understanding of Safeguarding and child protection in schools</w:t>
      </w:r>
    </w:p>
    <w:p>
      <w:pPr>
        <w:pStyle w:val="BodyText"/>
        <w:numPr>
          <w:ilvl w:val="0"/>
          <w:numId w:val="10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experience of working with children preferably in a school.</w:t>
      </w:r>
    </w:p>
    <w:p>
      <w:pPr>
        <w:pStyle w:val="BodyText"/>
        <w:numPr>
          <w:ilvl w:val="0"/>
          <w:numId w:val="10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caretaking or being a site keeper in a school or similar environment</w:t>
      </w:r>
    </w:p>
    <w:p>
      <w:pPr>
        <w:pStyle w:val="BodyText"/>
        <w:numPr>
          <w:ilvl w:val="0"/>
          <w:numId w:val="10"/>
        </w:numPr>
        <w:spacing w:line="244" w:lineRule="auto"/>
        <w:ind w:right="498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working in a premises / facilities management environment</w:t>
      </w:r>
    </w:p>
    <w:sectPr>
      <w:pgSz w:w="11910" w:h="1685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F28"/>
    <w:multiLevelType w:val="hybridMultilevel"/>
    <w:tmpl w:val="FD16CBFE"/>
    <w:lvl w:ilvl="0" w:tplc="541E64DE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0C6B61E">
      <w:start w:val="1"/>
      <w:numFmt w:val="upperRoman"/>
      <w:lvlText w:val="%2)"/>
      <w:lvlJc w:val="left"/>
      <w:pPr>
        <w:ind w:left="374" w:hanging="255"/>
      </w:pPr>
      <w:rPr>
        <w:rFonts w:ascii="Times New Roman" w:eastAsia="Times New Roman" w:hAnsi="Times New Roman" w:hint="default"/>
        <w:spacing w:val="-4"/>
        <w:w w:val="100"/>
        <w:sz w:val="22"/>
        <w:szCs w:val="22"/>
      </w:rPr>
    </w:lvl>
    <w:lvl w:ilvl="2" w:tplc="09F4220E">
      <w:start w:val="1"/>
      <w:numFmt w:val="bullet"/>
      <w:lvlText w:val="•"/>
      <w:lvlJc w:val="left"/>
      <w:pPr>
        <w:ind w:left="1305" w:hanging="255"/>
      </w:pPr>
      <w:rPr>
        <w:rFonts w:hint="default"/>
      </w:rPr>
    </w:lvl>
    <w:lvl w:ilvl="3" w:tplc="DFA20B9A">
      <w:start w:val="1"/>
      <w:numFmt w:val="bullet"/>
      <w:lvlText w:val="•"/>
      <w:lvlJc w:val="left"/>
      <w:pPr>
        <w:ind w:left="2210" w:hanging="255"/>
      </w:pPr>
      <w:rPr>
        <w:rFonts w:hint="default"/>
      </w:rPr>
    </w:lvl>
    <w:lvl w:ilvl="4" w:tplc="96862EC0">
      <w:start w:val="1"/>
      <w:numFmt w:val="bullet"/>
      <w:lvlText w:val="•"/>
      <w:lvlJc w:val="left"/>
      <w:pPr>
        <w:ind w:left="3115" w:hanging="255"/>
      </w:pPr>
      <w:rPr>
        <w:rFonts w:hint="default"/>
      </w:rPr>
    </w:lvl>
    <w:lvl w:ilvl="5" w:tplc="080AA606">
      <w:start w:val="1"/>
      <w:numFmt w:val="bullet"/>
      <w:lvlText w:val="•"/>
      <w:lvlJc w:val="left"/>
      <w:pPr>
        <w:ind w:left="4020" w:hanging="255"/>
      </w:pPr>
      <w:rPr>
        <w:rFonts w:hint="default"/>
      </w:rPr>
    </w:lvl>
    <w:lvl w:ilvl="6" w:tplc="DD0A7B6A">
      <w:start w:val="1"/>
      <w:numFmt w:val="bullet"/>
      <w:lvlText w:val="•"/>
      <w:lvlJc w:val="left"/>
      <w:pPr>
        <w:ind w:left="4925" w:hanging="255"/>
      </w:pPr>
      <w:rPr>
        <w:rFonts w:hint="default"/>
      </w:rPr>
    </w:lvl>
    <w:lvl w:ilvl="7" w:tplc="FA74FEB6">
      <w:start w:val="1"/>
      <w:numFmt w:val="bullet"/>
      <w:lvlText w:val="•"/>
      <w:lvlJc w:val="left"/>
      <w:pPr>
        <w:ind w:left="5830" w:hanging="255"/>
      </w:pPr>
      <w:rPr>
        <w:rFonts w:hint="default"/>
      </w:rPr>
    </w:lvl>
    <w:lvl w:ilvl="8" w:tplc="0E96D65A">
      <w:start w:val="1"/>
      <w:numFmt w:val="bullet"/>
      <w:lvlText w:val="•"/>
      <w:lvlJc w:val="left"/>
      <w:pPr>
        <w:ind w:left="6736" w:hanging="255"/>
      </w:pPr>
      <w:rPr>
        <w:rFonts w:hint="default"/>
      </w:rPr>
    </w:lvl>
  </w:abstractNum>
  <w:abstractNum w:abstractNumId="1" w15:restartNumberingAfterBreak="0">
    <w:nsid w:val="16DF1BFB"/>
    <w:multiLevelType w:val="hybridMultilevel"/>
    <w:tmpl w:val="4B8A6408"/>
    <w:lvl w:ilvl="0" w:tplc="0D8AEB90">
      <w:start w:val="1"/>
      <w:numFmt w:val="decimal"/>
      <w:lvlText w:val="%1."/>
      <w:lvlJc w:val="left"/>
      <w:pPr>
        <w:ind w:left="396" w:hanging="276"/>
      </w:pPr>
      <w:rPr>
        <w:rFonts w:hint="default"/>
        <w:u w:val="thick" w:color="000000"/>
      </w:rPr>
    </w:lvl>
    <w:lvl w:ilvl="1" w:tplc="7946110A">
      <w:start w:val="1"/>
      <w:numFmt w:val="upperLetter"/>
      <w:lvlText w:val="%2."/>
      <w:lvlJc w:val="left"/>
      <w:pPr>
        <w:ind w:left="444" w:hanging="324"/>
      </w:pPr>
      <w:rPr>
        <w:rFonts w:hint="default"/>
        <w:spacing w:val="-1"/>
        <w:u w:val="thick" w:color="000000"/>
      </w:rPr>
    </w:lvl>
    <w:lvl w:ilvl="2" w:tplc="13AE733C">
      <w:start w:val="1"/>
      <w:numFmt w:val="bullet"/>
      <w:lvlText w:val="•"/>
      <w:lvlJc w:val="left"/>
      <w:pPr>
        <w:ind w:left="1340" w:hanging="324"/>
      </w:pPr>
      <w:rPr>
        <w:rFonts w:hint="default"/>
      </w:rPr>
    </w:lvl>
    <w:lvl w:ilvl="3" w:tplc="6420ABA0">
      <w:start w:val="1"/>
      <w:numFmt w:val="bullet"/>
      <w:lvlText w:val="•"/>
      <w:lvlJc w:val="left"/>
      <w:pPr>
        <w:ind w:left="2241" w:hanging="324"/>
      </w:pPr>
      <w:rPr>
        <w:rFonts w:hint="default"/>
      </w:rPr>
    </w:lvl>
    <w:lvl w:ilvl="4" w:tplc="CBDAEC4E">
      <w:start w:val="1"/>
      <w:numFmt w:val="bullet"/>
      <w:lvlText w:val="•"/>
      <w:lvlJc w:val="left"/>
      <w:pPr>
        <w:ind w:left="3142" w:hanging="324"/>
      </w:pPr>
      <w:rPr>
        <w:rFonts w:hint="default"/>
      </w:rPr>
    </w:lvl>
    <w:lvl w:ilvl="5" w:tplc="EB5EF904">
      <w:start w:val="1"/>
      <w:numFmt w:val="bullet"/>
      <w:lvlText w:val="•"/>
      <w:lvlJc w:val="left"/>
      <w:pPr>
        <w:ind w:left="4042" w:hanging="324"/>
      </w:pPr>
      <w:rPr>
        <w:rFonts w:hint="default"/>
      </w:rPr>
    </w:lvl>
    <w:lvl w:ilvl="6" w:tplc="BD2844A4">
      <w:start w:val="1"/>
      <w:numFmt w:val="bullet"/>
      <w:lvlText w:val="•"/>
      <w:lvlJc w:val="left"/>
      <w:pPr>
        <w:ind w:left="4943" w:hanging="324"/>
      </w:pPr>
      <w:rPr>
        <w:rFonts w:hint="default"/>
      </w:rPr>
    </w:lvl>
    <w:lvl w:ilvl="7" w:tplc="AC2EFBF4">
      <w:start w:val="1"/>
      <w:numFmt w:val="bullet"/>
      <w:lvlText w:val="•"/>
      <w:lvlJc w:val="left"/>
      <w:pPr>
        <w:ind w:left="5844" w:hanging="324"/>
      </w:pPr>
      <w:rPr>
        <w:rFonts w:hint="default"/>
      </w:rPr>
    </w:lvl>
    <w:lvl w:ilvl="8" w:tplc="82C68BA4">
      <w:start w:val="1"/>
      <w:numFmt w:val="bullet"/>
      <w:lvlText w:val="•"/>
      <w:lvlJc w:val="left"/>
      <w:pPr>
        <w:ind w:left="6744" w:hanging="324"/>
      </w:pPr>
      <w:rPr>
        <w:rFonts w:hint="default"/>
      </w:rPr>
    </w:lvl>
  </w:abstractNum>
  <w:abstractNum w:abstractNumId="2" w15:restartNumberingAfterBreak="0">
    <w:nsid w:val="223D2918"/>
    <w:multiLevelType w:val="hybridMultilevel"/>
    <w:tmpl w:val="5508739E"/>
    <w:lvl w:ilvl="0" w:tplc="08DE7328">
      <w:start w:val="1"/>
      <w:numFmt w:val="lowerLetter"/>
      <w:lvlText w:val="%1)"/>
      <w:lvlJc w:val="left"/>
      <w:pPr>
        <w:ind w:left="451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A966496">
      <w:start w:val="1"/>
      <w:numFmt w:val="bullet"/>
      <w:lvlText w:val="•"/>
      <w:lvlJc w:val="left"/>
      <w:pPr>
        <w:ind w:left="1268" w:hanging="284"/>
      </w:pPr>
      <w:rPr>
        <w:rFonts w:hint="default"/>
      </w:rPr>
    </w:lvl>
    <w:lvl w:ilvl="2" w:tplc="5D0626D6">
      <w:start w:val="1"/>
      <w:numFmt w:val="bullet"/>
      <w:lvlText w:val="•"/>
      <w:lvlJc w:val="left"/>
      <w:pPr>
        <w:ind w:left="2077" w:hanging="284"/>
      </w:pPr>
      <w:rPr>
        <w:rFonts w:hint="default"/>
      </w:rPr>
    </w:lvl>
    <w:lvl w:ilvl="3" w:tplc="43A8D752">
      <w:start w:val="1"/>
      <w:numFmt w:val="bullet"/>
      <w:lvlText w:val="•"/>
      <w:lvlJc w:val="left"/>
      <w:pPr>
        <w:ind w:left="2885" w:hanging="284"/>
      </w:pPr>
      <w:rPr>
        <w:rFonts w:hint="default"/>
      </w:rPr>
    </w:lvl>
    <w:lvl w:ilvl="4" w:tplc="0BA4D2E0">
      <w:start w:val="1"/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76B0BA02">
      <w:start w:val="1"/>
      <w:numFmt w:val="bullet"/>
      <w:lvlText w:val="•"/>
      <w:lvlJc w:val="left"/>
      <w:pPr>
        <w:ind w:left="4503" w:hanging="284"/>
      </w:pPr>
      <w:rPr>
        <w:rFonts w:hint="default"/>
      </w:rPr>
    </w:lvl>
    <w:lvl w:ilvl="6" w:tplc="7FCE8038">
      <w:start w:val="1"/>
      <w:numFmt w:val="bullet"/>
      <w:lvlText w:val="•"/>
      <w:lvlJc w:val="left"/>
      <w:pPr>
        <w:ind w:left="5311" w:hanging="284"/>
      </w:pPr>
      <w:rPr>
        <w:rFonts w:hint="default"/>
      </w:rPr>
    </w:lvl>
    <w:lvl w:ilvl="7" w:tplc="7EC83D68">
      <w:start w:val="1"/>
      <w:numFmt w:val="bullet"/>
      <w:lvlText w:val="•"/>
      <w:lvlJc w:val="left"/>
      <w:pPr>
        <w:ind w:left="6120" w:hanging="284"/>
      </w:pPr>
      <w:rPr>
        <w:rFonts w:hint="default"/>
      </w:rPr>
    </w:lvl>
    <w:lvl w:ilvl="8" w:tplc="4CC6BFA2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</w:abstractNum>
  <w:abstractNum w:abstractNumId="3" w15:restartNumberingAfterBreak="0">
    <w:nsid w:val="2AAB1249"/>
    <w:multiLevelType w:val="hybridMultilevel"/>
    <w:tmpl w:val="641AB88E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2BFF0CAE"/>
    <w:multiLevelType w:val="hybridMultilevel"/>
    <w:tmpl w:val="65DE7C56"/>
    <w:lvl w:ilvl="0" w:tplc="7AA2F956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23A7080">
      <w:start w:val="1"/>
      <w:numFmt w:val="bullet"/>
      <w:lvlText w:val="•"/>
      <w:lvlJc w:val="left"/>
      <w:pPr>
        <w:ind w:left="1214" w:hanging="284"/>
      </w:pPr>
      <w:rPr>
        <w:rFonts w:hint="default"/>
      </w:rPr>
    </w:lvl>
    <w:lvl w:ilvl="2" w:tplc="5F26917C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3" w:tplc="B556457A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B284FE52">
      <w:start w:val="1"/>
      <w:numFmt w:val="bullet"/>
      <w:lvlText w:val="•"/>
      <w:lvlJc w:val="left"/>
      <w:pPr>
        <w:ind w:left="3658" w:hanging="284"/>
      </w:pPr>
      <w:rPr>
        <w:rFonts w:hint="default"/>
      </w:rPr>
    </w:lvl>
    <w:lvl w:ilvl="5" w:tplc="390E60C6">
      <w:start w:val="1"/>
      <w:numFmt w:val="bullet"/>
      <w:lvlText w:val="•"/>
      <w:lvlJc w:val="left"/>
      <w:pPr>
        <w:ind w:left="4473" w:hanging="284"/>
      </w:pPr>
      <w:rPr>
        <w:rFonts w:hint="default"/>
      </w:rPr>
    </w:lvl>
    <w:lvl w:ilvl="6" w:tplc="DF706F8C">
      <w:start w:val="1"/>
      <w:numFmt w:val="bullet"/>
      <w:lvlText w:val="•"/>
      <w:lvlJc w:val="left"/>
      <w:pPr>
        <w:ind w:left="5287" w:hanging="284"/>
      </w:pPr>
      <w:rPr>
        <w:rFonts w:hint="default"/>
      </w:rPr>
    </w:lvl>
    <w:lvl w:ilvl="7" w:tplc="ED3CD220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B1AC99E6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5" w15:restartNumberingAfterBreak="0">
    <w:nsid w:val="3F9C0A1C"/>
    <w:multiLevelType w:val="hybridMultilevel"/>
    <w:tmpl w:val="EB56FA34"/>
    <w:lvl w:ilvl="0" w:tplc="08DE73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F5391"/>
    <w:multiLevelType w:val="hybridMultilevel"/>
    <w:tmpl w:val="7526AF16"/>
    <w:lvl w:ilvl="0" w:tplc="5652F01A">
      <w:start w:val="10"/>
      <w:numFmt w:val="lowerLetter"/>
      <w:lvlText w:val="%1)"/>
      <w:lvlJc w:val="left"/>
      <w:pPr>
        <w:ind w:left="395" w:hanging="305"/>
      </w:pPr>
      <w:rPr>
        <w:rFonts w:ascii="Times New Roman" w:eastAsia="Times New Roman" w:hAnsi="Times New Roman" w:hint="default"/>
        <w:spacing w:val="3"/>
        <w:w w:val="100"/>
        <w:sz w:val="22"/>
        <w:szCs w:val="22"/>
      </w:rPr>
    </w:lvl>
    <w:lvl w:ilvl="1" w:tplc="B6D220FC">
      <w:start w:val="1"/>
      <w:numFmt w:val="bullet"/>
      <w:lvlText w:val="•"/>
      <w:lvlJc w:val="left"/>
      <w:pPr>
        <w:ind w:left="1214" w:hanging="305"/>
      </w:pPr>
      <w:rPr>
        <w:rFonts w:hint="default"/>
      </w:rPr>
    </w:lvl>
    <w:lvl w:ilvl="2" w:tplc="EB9C5132">
      <w:start w:val="1"/>
      <w:numFmt w:val="bullet"/>
      <w:lvlText w:val="•"/>
      <w:lvlJc w:val="left"/>
      <w:pPr>
        <w:ind w:left="2029" w:hanging="305"/>
      </w:pPr>
      <w:rPr>
        <w:rFonts w:hint="default"/>
      </w:rPr>
    </w:lvl>
    <w:lvl w:ilvl="3" w:tplc="8242A73C">
      <w:start w:val="1"/>
      <w:numFmt w:val="bullet"/>
      <w:lvlText w:val="•"/>
      <w:lvlJc w:val="left"/>
      <w:pPr>
        <w:ind w:left="2843" w:hanging="305"/>
      </w:pPr>
      <w:rPr>
        <w:rFonts w:hint="default"/>
      </w:rPr>
    </w:lvl>
    <w:lvl w:ilvl="4" w:tplc="3F96AC08">
      <w:start w:val="1"/>
      <w:numFmt w:val="bullet"/>
      <w:lvlText w:val="•"/>
      <w:lvlJc w:val="left"/>
      <w:pPr>
        <w:ind w:left="3658" w:hanging="305"/>
      </w:pPr>
      <w:rPr>
        <w:rFonts w:hint="default"/>
      </w:rPr>
    </w:lvl>
    <w:lvl w:ilvl="5" w:tplc="6334439A">
      <w:start w:val="1"/>
      <w:numFmt w:val="bullet"/>
      <w:lvlText w:val="•"/>
      <w:lvlJc w:val="left"/>
      <w:pPr>
        <w:ind w:left="4473" w:hanging="305"/>
      </w:pPr>
      <w:rPr>
        <w:rFonts w:hint="default"/>
      </w:rPr>
    </w:lvl>
    <w:lvl w:ilvl="6" w:tplc="FA006C24">
      <w:start w:val="1"/>
      <w:numFmt w:val="bullet"/>
      <w:lvlText w:val="•"/>
      <w:lvlJc w:val="left"/>
      <w:pPr>
        <w:ind w:left="5287" w:hanging="305"/>
      </w:pPr>
      <w:rPr>
        <w:rFonts w:hint="default"/>
      </w:rPr>
    </w:lvl>
    <w:lvl w:ilvl="7" w:tplc="31AE562E">
      <w:start w:val="1"/>
      <w:numFmt w:val="bullet"/>
      <w:lvlText w:val="•"/>
      <w:lvlJc w:val="left"/>
      <w:pPr>
        <w:ind w:left="6102" w:hanging="305"/>
      </w:pPr>
      <w:rPr>
        <w:rFonts w:hint="default"/>
      </w:rPr>
    </w:lvl>
    <w:lvl w:ilvl="8" w:tplc="92101440">
      <w:start w:val="1"/>
      <w:numFmt w:val="bullet"/>
      <w:lvlText w:val="•"/>
      <w:lvlJc w:val="left"/>
      <w:pPr>
        <w:ind w:left="6917" w:hanging="305"/>
      </w:pPr>
      <w:rPr>
        <w:rFonts w:hint="default"/>
      </w:rPr>
    </w:lvl>
  </w:abstractNum>
  <w:abstractNum w:abstractNumId="7" w15:restartNumberingAfterBreak="0">
    <w:nsid w:val="63F155AD"/>
    <w:multiLevelType w:val="hybridMultilevel"/>
    <w:tmpl w:val="46E2C1B0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77DA4B19"/>
    <w:multiLevelType w:val="hybridMultilevel"/>
    <w:tmpl w:val="99AA7466"/>
    <w:lvl w:ilvl="0" w:tplc="C92895CC">
      <w:start w:val="1"/>
      <w:numFmt w:val="lowerLetter"/>
      <w:lvlText w:val="%1)"/>
      <w:lvlJc w:val="left"/>
      <w:pPr>
        <w:ind w:left="400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FFCDC7A">
      <w:start w:val="1"/>
      <w:numFmt w:val="bullet"/>
      <w:lvlText w:val="•"/>
      <w:lvlJc w:val="left"/>
      <w:pPr>
        <w:ind w:left="1214" w:hanging="284"/>
      </w:pPr>
      <w:rPr>
        <w:rFonts w:hint="default"/>
      </w:rPr>
    </w:lvl>
    <w:lvl w:ilvl="2" w:tplc="C2AA8578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3" w:tplc="DD9C6998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6D802E96">
      <w:start w:val="1"/>
      <w:numFmt w:val="bullet"/>
      <w:lvlText w:val="•"/>
      <w:lvlJc w:val="left"/>
      <w:pPr>
        <w:ind w:left="3658" w:hanging="284"/>
      </w:pPr>
      <w:rPr>
        <w:rFonts w:hint="default"/>
      </w:rPr>
    </w:lvl>
    <w:lvl w:ilvl="5" w:tplc="A0BCF0CE">
      <w:start w:val="1"/>
      <w:numFmt w:val="bullet"/>
      <w:lvlText w:val="•"/>
      <w:lvlJc w:val="left"/>
      <w:pPr>
        <w:ind w:left="4473" w:hanging="284"/>
      </w:pPr>
      <w:rPr>
        <w:rFonts w:hint="default"/>
      </w:rPr>
    </w:lvl>
    <w:lvl w:ilvl="6" w:tplc="B9B26BCE">
      <w:start w:val="1"/>
      <w:numFmt w:val="bullet"/>
      <w:lvlText w:val="•"/>
      <w:lvlJc w:val="left"/>
      <w:pPr>
        <w:ind w:left="5287" w:hanging="284"/>
      </w:pPr>
      <w:rPr>
        <w:rFonts w:hint="default"/>
      </w:rPr>
    </w:lvl>
    <w:lvl w:ilvl="7" w:tplc="2B60519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2A02127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9" w15:restartNumberingAfterBreak="0">
    <w:nsid w:val="79784271"/>
    <w:multiLevelType w:val="hybridMultilevel"/>
    <w:tmpl w:val="68D40A40"/>
    <w:lvl w:ilvl="0" w:tplc="7B0E4DC0">
      <w:start w:val="1"/>
      <w:numFmt w:val="lowerLetter"/>
      <w:lvlText w:val="%1)"/>
      <w:lvlJc w:val="left"/>
      <w:pPr>
        <w:ind w:left="396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734C182">
      <w:start w:val="1"/>
      <w:numFmt w:val="bullet"/>
      <w:lvlText w:val="•"/>
      <w:lvlJc w:val="left"/>
      <w:pPr>
        <w:ind w:left="1214" w:hanging="284"/>
      </w:pPr>
      <w:rPr>
        <w:rFonts w:hint="default"/>
      </w:rPr>
    </w:lvl>
    <w:lvl w:ilvl="2" w:tplc="184672CE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3" w:tplc="EA9AB888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E11CAC64">
      <w:start w:val="1"/>
      <w:numFmt w:val="bullet"/>
      <w:lvlText w:val="•"/>
      <w:lvlJc w:val="left"/>
      <w:pPr>
        <w:ind w:left="3658" w:hanging="284"/>
      </w:pPr>
      <w:rPr>
        <w:rFonts w:hint="default"/>
      </w:rPr>
    </w:lvl>
    <w:lvl w:ilvl="5" w:tplc="F1946E96">
      <w:start w:val="1"/>
      <w:numFmt w:val="bullet"/>
      <w:lvlText w:val="•"/>
      <w:lvlJc w:val="left"/>
      <w:pPr>
        <w:ind w:left="4473" w:hanging="284"/>
      </w:pPr>
      <w:rPr>
        <w:rFonts w:hint="default"/>
      </w:rPr>
    </w:lvl>
    <w:lvl w:ilvl="6" w:tplc="0E8A2EAA">
      <w:start w:val="1"/>
      <w:numFmt w:val="bullet"/>
      <w:lvlText w:val="•"/>
      <w:lvlJc w:val="left"/>
      <w:pPr>
        <w:ind w:left="5287" w:hanging="284"/>
      </w:pPr>
      <w:rPr>
        <w:rFonts w:hint="default"/>
      </w:rPr>
    </w:lvl>
    <w:lvl w:ilvl="7" w:tplc="B79C713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12E88AF4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34E906-7132-4990-B856-DE19C14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6" w:hanging="276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 w:hanging="27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BA78-B0C2-4EC1-B05F-C73FA646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6352F91.dotm</Template>
  <TotalTime>8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ENFIELD</vt:lpstr>
    </vt:vector>
  </TitlesOfParts>
  <Company>St Ignatius College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ENFIELD</dc:title>
  <dc:creator>Education Directorate</dc:creator>
  <cp:lastModifiedBy>John Done</cp:lastModifiedBy>
  <cp:revision>7</cp:revision>
  <dcterms:created xsi:type="dcterms:W3CDTF">2018-09-13T14:43:00Z</dcterms:created>
  <dcterms:modified xsi:type="dcterms:W3CDTF">2018-09-24T10:23:00Z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2017-01-20T00:00:00Z</vt:filetime>
  </property>
</Properties>
</file>