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E4" w:rsidRPr="006435EE" w:rsidRDefault="00E62F9D" w:rsidP="008015E8">
      <w:pPr>
        <w:pStyle w:val="Heading1"/>
      </w:pPr>
      <w:r>
        <w:t>Head of Learning Support</w:t>
      </w:r>
      <w:r w:rsidR="00A87AE4" w:rsidRPr="006435EE">
        <w:t xml:space="preserve"> and Head of PSHCE</w:t>
      </w:r>
    </w:p>
    <w:p w:rsidR="008015E8" w:rsidRDefault="008015E8" w:rsidP="008015E8">
      <w:pPr>
        <w:pStyle w:val="NoSpacing"/>
        <w:spacing w:line="276" w:lineRule="auto"/>
        <w:jc w:val="both"/>
      </w:pPr>
    </w:p>
    <w:p w:rsidR="00A87AE4" w:rsidRPr="006435EE" w:rsidRDefault="00A87AE4" w:rsidP="008015E8">
      <w:pPr>
        <w:pStyle w:val="NoSpacing"/>
        <w:spacing w:line="276" w:lineRule="auto"/>
        <w:jc w:val="both"/>
      </w:pPr>
      <w:r w:rsidRPr="006435EE">
        <w:t xml:space="preserve">Leading specific and additional teaching and learning throughout the school – SENCO, Inclusion, G&amp;T, Social and Emotional Aspects of Learning; oversee the implementation and delivery of a whole-school approach to PSHCE. </w:t>
      </w:r>
    </w:p>
    <w:p w:rsidR="006435EE" w:rsidRPr="006435EE" w:rsidRDefault="006435EE" w:rsidP="008015E8">
      <w:pPr>
        <w:spacing w:after="240" w:line="276" w:lineRule="auto"/>
        <w:ind w:left="2200" w:hanging="2200"/>
        <w:rPr>
          <w:rFonts w:ascii="Calibri" w:hAnsi="Calibri" w:cs="Calibri"/>
          <w:bCs/>
        </w:rPr>
      </w:pPr>
      <w:r w:rsidRPr="006435EE">
        <w:rPr>
          <w:rFonts w:ascii="Calibri" w:hAnsi="Calibri" w:cs="Calibri"/>
          <w:b/>
          <w:bCs/>
        </w:rPr>
        <w:t>Responsible to:</w:t>
      </w:r>
      <w:r w:rsidRPr="006435EE">
        <w:rPr>
          <w:rFonts w:ascii="Calibri" w:hAnsi="Calibri" w:cs="Calibri"/>
          <w:b/>
          <w:bCs/>
        </w:rPr>
        <w:tab/>
      </w:r>
      <w:r w:rsidR="00E62F9D">
        <w:rPr>
          <w:rFonts w:ascii="Calibri" w:hAnsi="Calibri" w:cs="Calibri"/>
          <w:bCs/>
        </w:rPr>
        <w:t>Senior Management Team</w:t>
      </w:r>
    </w:p>
    <w:p w:rsidR="00A87AE4" w:rsidRPr="006435EE" w:rsidRDefault="006435EE" w:rsidP="008015E8">
      <w:pPr>
        <w:spacing w:after="240" w:line="276" w:lineRule="auto"/>
        <w:ind w:left="2200" w:hanging="2200"/>
        <w:rPr>
          <w:rFonts w:ascii="Calibri" w:hAnsi="Calibri" w:cs="Calibri"/>
          <w:b/>
          <w:bCs/>
        </w:rPr>
      </w:pPr>
      <w:r w:rsidRPr="006435EE">
        <w:rPr>
          <w:rFonts w:ascii="Calibri" w:hAnsi="Calibri" w:cs="Calibri"/>
          <w:b/>
          <w:bCs/>
        </w:rPr>
        <w:t>Responsible for:</w:t>
      </w:r>
      <w:r w:rsidRPr="006435EE">
        <w:rPr>
          <w:rFonts w:ascii="Calibri" w:hAnsi="Calibri" w:cs="Calibri"/>
          <w:b/>
          <w:bCs/>
        </w:rPr>
        <w:tab/>
      </w:r>
      <w:r w:rsidRPr="006435EE">
        <w:rPr>
          <w:rFonts w:ascii="Calibri" w:hAnsi="Calibri" w:cs="Calibri"/>
        </w:rPr>
        <w:t>Learning Support Assistants</w:t>
      </w:r>
      <w:r w:rsidR="008015E8">
        <w:rPr>
          <w:rFonts w:ascii="Calibri" w:hAnsi="Calibri" w:cs="Calibri"/>
        </w:rPr>
        <w:t>, one-to-one tutors</w:t>
      </w:r>
      <w:r w:rsidRPr="006435EE">
        <w:rPr>
          <w:rFonts w:ascii="Calibri" w:hAnsi="Calibri" w:cs="Calibri"/>
        </w:rPr>
        <w:t xml:space="preserve"> and other staff as appropriate.</w:t>
      </w:r>
      <w:bookmarkStart w:id="0" w:name="_GoBack"/>
      <w:bookmarkEnd w:id="0"/>
    </w:p>
    <w:p w:rsidR="00A87AE4" w:rsidRPr="006435EE" w:rsidRDefault="00A87AE4" w:rsidP="008015E8">
      <w:pPr>
        <w:pStyle w:val="Heading2"/>
      </w:pPr>
      <w:r w:rsidRPr="006435EE">
        <w:t>Job purpose</w:t>
      </w:r>
    </w:p>
    <w:p w:rsidR="00E62F9D" w:rsidRPr="006435EE" w:rsidRDefault="00E62F9D" w:rsidP="00E62F9D">
      <w:pPr>
        <w:pStyle w:val="NoSpacing"/>
        <w:numPr>
          <w:ilvl w:val="0"/>
          <w:numId w:val="1"/>
        </w:numPr>
        <w:spacing w:line="276" w:lineRule="auto"/>
        <w:jc w:val="both"/>
      </w:pPr>
      <w:r w:rsidRPr="006435EE">
        <w:t xml:space="preserve">To be responsible for the education and pastoral needs of pupils </w:t>
      </w:r>
      <w:r>
        <w:t xml:space="preserve">identified as having additional learning needs </w:t>
      </w:r>
      <w:r w:rsidRPr="006435EE">
        <w:t xml:space="preserve">in partnership with all relevant staff. </w:t>
      </w:r>
    </w:p>
    <w:p w:rsidR="00A87AE4" w:rsidRPr="006435EE" w:rsidRDefault="00A87AE4" w:rsidP="008015E8">
      <w:pPr>
        <w:pStyle w:val="NoSpacing"/>
        <w:numPr>
          <w:ilvl w:val="0"/>
          <w:numId w:val="1"/>
        </w:numPr>
        <w:spacing w:line="276" w:lineRule="auto"/>
        <w:jc w:val="both"/>
      </w:pPr>
      <w:r w:rsidRPr="006435EE">
        <w:t>Lead and develop teaching and learning ensuring equal access for all groups of pupils.</w:t>
      </w:r>
    </w:p>
    <w:p w:rsidR="00A87AE4" w:rsidRPr="006435EE" w:rsidRDefault="00E62F9D" w:rsidP="008015E8">
      <w:pPr>
        <w:pStyle w:val="NoSpacing"/>
        <w:numPr>
          <w:ilvl w:val="0"/>
          <w:numId w:val="1"/>
        </w:numPr>
        <w:spacing w:line="276" w:lineRule="auto"/>
        <w:jc w:val="both"/>
      </w:pPr>
      <w:r>
        <w:t>D</w:t>
      </w:r>
      <w:r w:rsidR="00A87AE4" w:rsidRPr="006435EE">
        <w:t>evelop and enhance teaching practice</w:t>
      </w:r>
      <w:r>
        <w:t>s of others with regard to provision for pupils with additional learning needs.</w:t>
      </w:r>
      <w:r w:rsidR="00A87AE4" w:rsidRPr="006435EE">
        <w:t xml:space="preserve"> </w:t>
      </w:r>
    </w:p>
    <w:p w:rsidR="00A87AE4" w:rsidRPr="006435EE" w:rsidRDefault="00A87AE4" w:rsidP="008015E8">
      <w:pPr>
        <w:pStyle w:val="NoSpacing"/>
        <w:numPr>
          <w:ilvl w:val="0"/>
          <w:numId w:val="1"/>
        </w:numPr>
        <w:spacing w:line="276" w:lineRule="auto"/>
        <w:jc w:val="both"/>
      </w:pPr>
      <w:r w:rsidRPr="006435EE">
        <w:t xml:space="preserve">Lead, develop and manage inclusive practice throughout the school. </w:t>
      </w:r>
    </w:p>
    <w:p w:rsidR="00A87AE4" w:rsidRDefault="00A87AE4" w:rsidP="008015E8">
      <w:pPr>
        <w:pStyle w:val="NoSpacing"/>
        <w:numPr>
          <w:ilvl w:val="0"/>
          <w:numId w:val="1"/>
        </w:numPr>
        <w:spacing w:line="276" w:lineRule="auto"/>
        <w:jc w:val="both"/>
      </w:pPr>
      <w:r w:rsidRPr="006435EE">
        <w:t xml:space="preserve">Ensure all students with Special Educational Needs make good progress. </w:t>
      </w:r>
    </w:p>
    <w:p w:rsidR="00E62F9D" w:rsidRPr="006435EE" w:rsidRDefault="00E62F9D" w:rsidP="008015E8">
      <w:pPr>
        <w:pStyle w:val="NoSpacing"/>
        <w:numPr>
          <w:ilvl w:val="0"/>
          <w:numId w:val="1"/>
        </w:numPr>
        <w:spacing w:line="276" w:lineRule="auto"/>
        <w:jc w:val="both"/>
      </w:pPr>
      <w:r>
        <w:t xml:space="preserve">Be responsible for the planning and delivery of one-to-one and small group interventions and lessons. </w:t>
      </w:r>
    </w:p>
    <w:p w:rsidR="00A87AE4" w:rsidRPr="006435EE" w:rsidRDefault="00A87AE4" w:rsidP="008015E8">
      <w:pPr>
        <w:pStyle w:val="NoSpacing"/>
        <w:spacing w:line="276" w:lineRule="auto"/>
        <w:jc w:val="both"/>
      </w:pPr>
    </w:p>
    <w:p w:rsidR="00A87AE4" w:rsidRPr="006435EE" w:rsidRDefault="00A87AE4" w:rsidP="008015E8">
      <w:pPr>
        <w:pStyle w:val="Heading2"/>
      </w:pPr>
      <w:r w:rsidRPr="006435EE">
        <w:t xml:space="preserve">General Duties </w:t>
      </w:r>
    </w:p>
    <w:p w:rsidR="00A87AE4" w:rsidRPr="006435EE" w:rsidRDefault="00A87AE4" w:rsidP="008015E8">
      <w:pPr>
        <w:pStyle w:val="NoSpacing"/>
        <w:numPr>
          <w:ilvl w:val="0"/>
          <w:numId w:val="2"/>
        </w:numPr>
        <w:spacing w:line="276" w:lineRule="auto"/>
        <w:jc w:val="both"/>
      </w:pPr>
      <w:r w:rsidRPr="006435EE">
        <w:t xml:space="preserve">To have due regard to the requirements of the National Curriculum and the National Standards for Teachers and SENCO. </w:t>
      </w:r>
    </w:p>
    <w:p w:rsidR="00A87AE4" w:rsidRPr="006435EE" w:rsidRDefault="00A87AE4" w:rsidP="008015E8">
      <w:pPr>
        <w:pStyle w:val="NoSpacing"/>
        <w:numPr>
          <w:ilvl w:val="0"/>
          <w:numId w:val="2"/>
        </w:numPr>
        <w:spacing w:line="276" w:lineRule="auto"/>
        <w:jc w:val="both"/>
      </w:pPr>
      <w:r w:rsidRPr="006435EE">
        <w:t xml:space="preserve">Manage and evaluate the outcomes of intervention programmes and support for children with Special Educational Needs. </w:t>
      </w:r>
    </w:p>
    <w:p w:rsidR="00A87AE4" w:rsidRPr="006435EE" w:rsidRDefault="00A87AE4" w:rsidP="008015E8">
      <w:pPr>
        <w:pStyle w:val="NoSpacing"/>
        <w:numPr>
          <w:ilvl w:val="0"/>
          <w:numId w:val="2"/>
        </w:numPr>
        <w:spacing w:line="276" w:lineRule="auto"/>
        <w:jc w:val="both"/>
      </w:pPr>
      <w:r w:rsidRPr="006435EE">
        <w:t xml:space="preserve">To </w:t>
      </w:r>
      <w:r w:rsidR="00E62F9D">
        <w:t>proactively promote a</w:t>
      </w:r>
      <w:r w:rsidRPr="006435EE">
        <w:t xml:space="preserve"> professional, caring and supportive atmosphere with</w:t>
      </w:r>
      <w:r w:rsidR="00E62F9D">
        <w:t>in</w:t>
      </w:r>
      <w:r w:rsidRPr="006435EE">
        <w:t xml:space="preserve"> the school. </w:t>
      </w:r>
    </w:p>
    <w:p w:rsidR="00A87AE4" w:rsidRPr="006435EE" w:rsidRDefault="00A87AE4" w:rsidP="008015E8">
      <w:pPr>
        <w:pStyle w:val="NoSpacing"/>
        <w:numPr>
          <w:ilvl w:val="0"/>
          <w:numId w:val="2"/>
        </w:numPr>
        <w:spacing w:line="276" w:lineRule="auto"/>
        <w:jc w:val="both"/>
      </w:pPr>
      <w:r w:rsidRPr="006435EE">
        <w:t>To take responsibility for leadership of Inclusion: SEN, G&amp;T, Social and Emotional Aspects of Learning and PSHE.</w:t>
      </w:r>
    </w:p>
    <w:p w:rsidR="006435EE" w:rsidRPr="006435EE" w:rsidRDefault="006435EE" w:rsidP="008015E8">
      <w:pPr>
        <w:numPr>
          <w:ilvl w:val="0"/>
          <w:numId w:val="2"/>
        </w:numPr>
        <w:spacing w:after="240" w:line="276" w:lineRule="auto"/>
        <w:rPr>
          <w:rFonts w:ascii="Calibri" w:hAnsi="Calibri" w:cs="Calibri"/>
        </w:rPr>
      </w:pPr>
      <w:r w:rsidRPr="006435EE">
        <w:rPr>
          <w:rFonts w:ascii="Calibri" w:hAnsi="Calibri" w:cs="Calibri"/>
        </w:rPr>
        <w:t>Convey a positive “can do” attitude, motivate and inspire staff to secure successful outcomes of school initiatives</w:t>
      </w:r>
    </w:p>
    <w:p w:rsidR="00A87AE4" w:rsidRPr="006435EE" w:rsidRDefault="006435EE" w:rsidP="008015E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240" w:line="276" w:lineRule="auto"/>
        <w:jc w:val="both"/>
        <w:textAlignment w:val="baseline"/>
      </w:pPr>
      <w:r w:rsidRPr="006435EE">
        <w:rPr>
          <w:rFonts w:ascii="Calibri" w:hAnsi="Calibri" w:cs="Calibri"/>
        </w:rPr>
        <w:t xml:space="preserve">To undertake any professional duties which </w:t>
      </w:r>
      <w:proofErr w:type="gramStart"/>
      <w:r w:rsidRPr="006435EE">
        <w:rPr>
          <w:rFonts w:ascii="Calibri" w:hAnsi="Calibri" w:cs="Calibri"/>
        </w:rPr>
        <w:t>may be delegated</w:t>
      </w:r>
      <w:proofErr w:type="gramEnd"/>
      <w:r w:rsidRPr="006435EE">
        <w:rPr>
          <w:rFonts w:ascii="Calibri" w:hAnsi="Calibri" w:cs="Calibri"/>
        </w:rPr>
        <w:t xml:space="preserve"> from </w:t>
      </w:r>
      <w:r w:rsidR="00E62F9D">
        <w:rPr>
          <w:rFonts w:ascii="Calibri" w:hAnsi="Calibri" w:cs="Calibri"/>
        </w:rPr>
        <w:t>time to time by the Head Master</w:t>
      </w:r>
      <w:r w:rsidRPr="006435EE">
        <w:rPr>
          <w:rFonts w:ascii="Calibri" w:hAnsi="Calibri" w:cs="Calibri"/>
        </w:rPr>
        <w:t>.</w:t>
      </w:r>
    </w:p>
    <w:p w:rsidR="00A87AE4" w:rsidRPr="006435EE" w:rsidRDefault="00A87AE4" w:rsidP="008015E8">
      <w:pPr>
        <w:pStyle w:val="Heading2"/>
      </w:pPr>
      <w:r w:rsidRPr="006435EE">
        <w:t xml:space="preserve">Strategic Development </w:t>
      </w:r>
    </w:p>
    <w:p w:rsidR="00A87AE4" w:rsidRPr="006435EE" w:rsidRDefault="00A87AE4" w:rsidP="008015E8">
      <w:pPr>
        <w:pStyle w:val="NoSpacing"/>
        <w:numPr>
          <w:ilvl w:val="0"/>
          <w:numId w:val="4"/>
        </w:numPr>
        <w:spacing w:line="276" w:lineRule="auto"/>
        <w:jc w:val="both"/>
      </w:pPr>
      <w:r w:rsidRPr="006435EE">
        <w:t xml:space="preserve">To contribute to the discussion of the school’s aims and policies and participate in the implementation of policies, plans, targets and practices. </w:t>
      </w:r>
    </w:p>
    <w:p w:rsidR="006435EE" w:rsidRPr="008015E8" w:rsidRDefault="006435EE" w:rsidP="008015E8">
      <w:pPr>
        <w:pStyle w:val="ListParagraph"/>
        <w:numPr>
          <w:ilvl w:val="0"/>
          <w:numId w:val="4"/>
        </w:numPr>
        <w:spacing w:after="240" w:line="276" w:lineRule="auto"/>
        <w:rPr>
          <w:rFonts w:ascii="Calibri" w:hAnsi="Calibri" w:cs="Calibri"/>
        </w:rPr>
      </w:pPr>
      <w:r w:rsidRPr="008015E8">
        <w:rPr>
          <w:rFonts w:ascii="Calibri" w:hAnsi="Calibri" w:cs="Calibri"/>
        </w:rPr>
        <w:t>Ensure the effective and proficient use of pupil data from a variety of sources, both internal and external, i</w:t>
      </w:r>
      <w:r w:rsidR="008015E8">
        <w:rPr>
          <w:rFonts w:ascii="Calibri" w:hAnsi="Calibri" w:cs="Calibri"/>
        </w:rPr>
        <w:t>n the process of target setting.</w:t>
      </w:r>
      <w:r w:rsidR="00E62F9D">
        <w:rPr>
          <w:rFonts w:ascii="Calibri" w:hAnsi="Calibri" w:cs="Calibri"/>
        </w:rPr>
        <w:t xml:space="preserve"> This is to </w:t>
      </w:r>
      <w:proofErr w:type="gramStart"/>
      <w:r w:rsidR="00E62F9D">
        <w:rPr>
          <w:rFonts w:ascii="Calibri" w:hAnsi="Calibri" w:cs="Calibri"/>
        </w:rPr>
        <w:t>be undertaken</w:t>
      </w:r>
      <w:proofErr w:type="gramEnd"/>
      <w:r w:rsidR="00E62F9D">
        <w:rPr>
          <w:rFonts w:ascii="Calibri" w:hAnsi="Calibri" w:cs="Calibri"/>
        </w:rPr>
        <w:t xml:space="preserve"> in conjunction with the Director of Studies and Head of Pre-Pre.</w:t>
      </w:r>
    </w:p>
    <w:p w:rsidR="006435EE" w:rsidRPr="008015E8" w:rsidRDefault="006435EE" w:rsidP="008015E8">
      <w:pPr>
        <w:pStyle w:val="ListParagraph"/>
        <w:numPr>
          <w:ilvl w:val="0"/>
          <w:numId w:val="4"/>
        </w:numPr>
        <w:spacing w:after="240" w:line="276" w:lineRule="auto"/>
        <w:rPr>
          <w:rFonts w:ascii="Calibri" w:hAnsi="Calibri" w:cs="Calibri"/>
        </w:rPr>
      </w:pPr>
      <w:r w:rsidRPr="008015E8">
        <w:rPr>
          <w:rFonts w:ascii="Calibri" w:hAnsi="Calibri" w:cs="Calibri"/>
        </w:rPr>
        <w:t>Set up systems for identifying, assessing and reviewing special educational needs and maint</w:t>
      </w:r>
      <w:r w:rsidR="008015E8">
        <w:rPr>
          <w:rFonts w:ascii="Calibri" w:hAnsi="Calibri" w:cs="Calibri"/>
        </w:rPr>
        <w:t>ain an up to date provision map.</w:t>
      </w:r>
    </w:p>
    <w:p w:rsidR="00A87AE4" w:rsidRPr="006435EE" w:rsidRDefault="00A87AE4" w:rsidP="008015E8">
      <w:pPr>
        <w:pStyle w:val="NoSpacing"/>
        <w:numPr>
          <w:ilvl w:val="0"/>
          <w:numId w:val="4"/>
        </w:numPr>
        <w:spacing w:line="276" w:lineRule="auto"/>
        <w:jc w:val="both"/>
      </w:pPr>
      <w:r w:rsidRPr="006435EE">
        <w:lastRenderedPageBreak/>
        <w:t xml:space="preserve">In partnership with the </w:t>
      </w:r>
      <w:r w:rsidR="00E62F9D">
        <w:t>senior management</w:t>
      </w:r>
      <w:r w:rsidRPr="006435EE">
        <w:t xml:space="preserve"> team, monitor and evaluate the quality of teaching and lea</w:t>
      </w:r>
      <w:r w:rsidR="00E62F9D">
        <w:t>rning throughout the Key Stages with regard to children with additional learning needs.</w:t>
      </w:r>
      <w:r w:rsidRPr="006435EE">
        <w:t xml:space="preserve"> </w:t>
      </w:r>
    </w:p>
    <w:p w:rsidR="00A87AE4" w:rsidRPr="006435EE" w:rsidRDefault="00A87AE4" w:rsidP="008015E8">
      <w:pPr>
        <w:pStyle w:val="NoSpacing"/>
        <w:numPr>
          <w:ilvl w:val="0"/>
          <w:numId w:val="4"/>
        </w:numPr>
        <w:spacing w:line="276" w:lineRule="auto"/>
        <w:jc w:val="both"/>
      </w:pPr>
      <w:r w:rsidRPr="006435EE">
        <w:t>Help others to evaluate the impact of their teaching on</w:t>
      </w:r>
      <w:r w:rsidR="00E62F9D">
        <w:t xml:space="preserve"> the progress of children with additional learning needs.</w:t>
      </w:r>
    </w:p>
    <w:p w:rsidR="00A87AE4" w:rsidRPr="006435EE" w:rsidRDefault="00E62F9D" w:rsidP="008015E8">
      <w:pPr>
        <w:pStyle w:val="NoSpacing"/>
        <w:numPr>
          <w:ilvl w:val="0"/>
          <w:numId w:val="4"/>
        </w:numPr>
        <w:spacing w:line="276" w:lineRule="auto"/>
        <w:jc w:val="both"/>
      </w:pPr>
      <w:r>
        <w:t>Alongside the Director of Studies, e</w:t>
      </w:r>
      <w:r w:rsidR="00A87AE4" w:rsidRPr="006435EE">
        <w:t xml:space="preserve">nsure continuity and progression in the Key Stage through the analysis of pupil performance data, the assessment of progress and support for teachers in the Key Stage with target setting. </w:t>
      </w:r>
    </w:p>
    <w:p w:rsidR="00A87AE4" w:rsidRPr="006435EE" w:rsidRDefault="00E62F9D" w:rsidP="008015E8">
      <w:pPr>
        <w:pStyle w:val="NoSpacing"/>
        <w:numPr>
          <w:ilvl w:val="0"/>
          <w:numId w:val="4"/>
        </w:numPr>
        <w:spacing w:line="276" w:lineRule="auto"/>
        <w:jc w:val="both"/>
      </w:pPr>
      <w:r>
        <w:t>Ensure that the Head Master</w:t>
      </w:r>
      <w:r w:rsidR="00A87AE4" w:rsidRPr="006435EE">
        <w:t xml:space="preserve"> and SMT </w:t>
      </w:r>
      <w:proofErr w:type="gramStart"/>
      <w:r w:rsidR="00A87AE4" w:rsidRPr="006435EE">
        <w:t>are informed</w:t>
      </w:r>
      <w:proofErr w:type="gramEnd"/>
      <w:r w:rsidR="00A87AE4" w:rsidRPr="006435EE">
        <w:t xml:space="preserve"> about policies, plans, priorities and targets for the Key Stage and that these are included in the school development plan. </w:t>
      </w:r>
    </w:p>
    <w:p w:rsidR="006435EE" w:rsidRPr="008015E8" w:rsidRDefault="006435EE" w:rsidP="008015E8">
      <w:pPr>
        <w:pStyle w:val="ListParagraph"/>
        <w:numPr>
          <w:ilvl w:val="0"/>
          <w:numId w:val="4"/>
        </w:numPr>
        <w:spacing w:after="240" w:line="276" w:lineRule="auto"/>
        <w:rPr>
          <w:rFonts w:ascii="Calibri" w:hAnsi="Calibri" w:cs="Calibri"/>
        </w:rPr>
      </w:pPr>
      <w:r w:rsidRPr="008015E8">
        <w:rPr>
          <w:rFonts w:ascii="Calibri" w:hAnsi="Calibri" w:cs="Calibri"/>
        </w:rPr>
        <w:t>Support the evaluation of the effectiveness of the School's policies and developments and analyse their impact on pupils who have special educational needs.</w:t>
      </w:r>
    </w:p>
    <w:p w:rsidR="006435EE" w:rsidRPr="008015E8" w:rsidRDefault="00E62F9D" w:rsidP="008015E8">
      <w:pPr>
        <w:pStyle w:val="ListParagraph"/>
        <w:numPr>
          <w:ilvl w:val="0"/>
          <w:numId w:val="4"/>
        </w:numPr>
        <w:spacing w:after="240" w:line="276" w:lineRule="auto"/>
        <w:rPr>
          <w:rFonts w:ascii="Calibri" w:hAnsi="Calibri" w:cs="Calibri"/>
        </w:rPr>
      </w:pPr>
      <w:r>
        <w:rPr>
          <w:rFonts w:ascii="Calibri" w:hAnsi="Calibri" w:cs="Calibri"/>
        </w:rPr>
        <w:t>Update the H</w:t>
      </w:r>
      <w:r w:rsidR="006435EE" w:rsidRPr="008015E8">
        <w:rPr>
          <w:rFonts w:ascii="Calibri" w:hAnsi="Calibri" w:cs="Calibri"/>
        </w:rPr>
        <w:t xml:space="preserve">ead </w:t>
      </w:r>
      <w:r>
        <w:rPr>
          <w:rFonts w:ascii="Calibri" w:hAnsi="Calibri" w:cs="Calibri"/>
        </w:rPr>
        <w:t>Master</w:t>
      </w:r>
      <w:r w:rsidR="006435EE" w:rsidRPr="008015E8">
        <w:rPr>
          <w:rFonts w:ascii="Calibri" w:hAnsi="Calibri" w:cs="Calibri"/>
        </w:rPr>
        <w:t xml:space="preserve"> and governing body on the effectiveness of provision for pupils with </w:t>
      </w:r>
      <w:r>
        <w:rPr>
          <w:rFonts w:ascii="Calibri" w:hAnsi="Calibri" w:cs="Calibri"/>
        </w:rPr>
        <w:t>additional learning needs.</w:t>
      </w:r>
    </w:p>
    <w:p w:rsidR="006435EE" w:rsidRPr="008015E8" w:rsidRDefault="006435EE" w:rsidP="008015E8">
      <w:pPr>
        <w:pStyle w:val="ListParagraph"/>
        <w:numPr>
          <w:ilvl w:val="0"/>
          <w:numId w:val="4"/>
        </w:numPr>
        <w:spacing w:after="240" w:line="276" w:lineRule="auto"/>
        <w:rPr>
          <w:rFonts w:ascii="Calibri" w:hAnsi="Calibri" w:cs="Calibri"/>
        </w:rPr>
      </w:pPr>
      <w:r w:rsidRPr="008015E8">
        <w:rPr>
          <w:rFonts w:ascii="Calibri" w:hAnsi="Calibri" w:cs="Calibri"/>
        </w:rPr>
        <w:t xml:space="preserve">Ensure that </w:t>
      </w:r>
      <w:r w:rsidR="00E62F9D">
        <w:rPr>
          <w:rFonts w:ascii="Calibri" w:hAnsi="Calibri" w:cs="Calibri"/>
        </w:rPr>
        <w:t xml:space="preserve">relevant </w:t>
      </w:r>
      <w:r w:rsidRPr="008015E8">
        <w:rPr>
          <w:rFonts w:ascii="Calibri" w:hAnsi="Calibri" w:cs="Calibri"/>
        </w:rPr>
        <w:t>parents are well informed about the curriculum, targets, individual pupils' progress and achievement;</w:t>
      </w:r>
    </w:p>
    <w:p w:rsidR="006435EE" w:rsidRPr="008015E8" w:rsidRDefault="006435EE" w:rsidP="008015E8">
      <w:pPr>
        <w:pStyle w:val="ListParagraph"/>
        <w:numPr>
          <w:ilvl w:val="0"/>
          <w:numId w:val="4"/>
        </w:numPr>
        <w:spacing w:after="240" w:line="276" w:lineRule="auto"/>
        <w:rPr>
          <w:rFonts w:ascii="Calibri" w:hAnsi="Calibri" w:cs="Calibri"/>
        </w:rPr>
      </w:pPr>
      <w:r w:rsidRPr="008015E8">
        <w:rPr>
          <w:rFonts w:ascii="Calibri" w:hAnsi="Calibri" w:cs="Calibri"/>
        </w:rPr>
        <w:t xml:space="preserve">Liaise with other schools to ensure continuity of support and learning when transferring pupils with </w:t>
      </w:r>
      <w:r w:rsidR="00E62F9D">
        <w:rPr>
          <w:rFonts w:ascii="Calibri" w:hAnsi="Calibri" w:cs="Calibri"/>
        </w:rPr>
        <w:t>additional learning</w:t>
      </w:r>
      <w:r w:rsidRPr="008015E8">
        <w:rPr>
          <w:rFonts w:ascii="Calibri" w:hAnsi="Calibri" w:cs="Calibri"/>
        </w:rPr>
        <w:t xml:space="preserve"> needs.</w:t>
      </w:r>
    </w:p>
    <w:p w:rsidR="008015E8" w:rsidRDefault="006435EE" w:rsidP="008015E8">
      <w:pPr>
        <w:pStyle w:val="ListParagraph"/>
        <w:numPr>
          <w:ilvl w:val="0"/>
          <w:numId w:val="4"/>
        </w:numPr>
        <w:spacing w:after="240" w:line="276" w:lineRule="auto"/>
        <w:rPr>
          <w:rFonts w:ascii="Calibri" w:hAnsi="Calibri" w:cs="Calibri"/>
        </w:rPr>
      </w:pPr>
      <w:r w:rsidRPr="008015E8">
        <w:rPr>
          <w:rFonts w:ascii="Calibri" w:hAnsi="Calibri" w:cs="Calibri"/>
        </w:rPr>
        <w:t>Identify resources needed to meet the needs of pupils with special educational needs and advise the head teacher of priorities for expenditure.</w:t>
      </w:r>
    </w:p>
    <w:p w:rsidR="00A87AE4" w:rsidRPr="008015E8" w:rsidRDefault="00A87AE4" w:rsidP="008015E8">
      <w:pPr>
        <w:pStyle w:val="Heading2"/>
        <w:rPr>
          <w:rFonts w:ascii="Calibri" w:hAnsi="Calibri" w:cs="Calibri"/>
        </w:rPr>
      </w:pPr>
      <w:r w:rsidRPr="008015E8">
        <w:t xml:space="preserve">Teaching and Learning </w:t>
      </w:r>
    </w:p>
    <w:p w:rsidR="006435EE" w:rsidRPr="006435EE" w:rsidRDefault="006435EE" w:rsidP="008015E8">
      <w:pPr>
        <w:pStyle w:val="NoSpacing"/>
        <w:numPr>
          <w:ilvl w:val="0"/>
          <w:numId w:val="4"/>
        </w:numPr>
        <w:spacing w:line="276" w:lineRule="auto"/>
        <w:jc w:val="both"/>
      </w:pPr>
      <w:r w:rsidRPr="006435EE">
        <w:t>Undertake the tea</w:t>
      </w:r>
      <w:r w:rsidR="00336493">
        <w:t>ching of PSHE from years 6 to 8 and co-ordinating the course across the whole school.</w:t>
      </w:r>
    </w:p>
    <w:p w:rsidR="00A87AE4" w:rsidRPr="006435EE" w:rsidRDefault="00A87AE4" w:rsidP="008015E8">
      <w:pPr>
        <w:pStyle w:val="NoSpacing"/>
        <w:numPr>
          <w:ilvl w:val="0"/>
          <w:numId w:val="4"/>
        </w:numPr>
        <w:spacing w:line="276" w:lineRule="auto"/>
        <w:jc w:val="both"/>
      </w:pPr>
      <w:r w:rsidRPr="006435EE">
        <w:t xml:space="preserve">To secure and sustain effective teaching for individuals, groups and classes. </w:t>
      </w:r>
    </w:p>
    <w:p w:rsidR="00A87AE4" w:rsidRPr="006435EE" w:rsidRDefault="00A87AE4" w:rsidP="008015E8">
      <w:pPr>
        <w:pStyle w:val="NoSpacing"/>
        <w:numPr>
          <w:ilvl w:val="0"/>
          <w:numId w:val="4"/>
        </w:numPr>
        <w:spacing w:line="276" w:lineRule="auto"/>
        <w:jc w:val="both"/>
      </w:pPr>
      <w:r w:rsidRPr="006435EE">
        <w:t xml:space="preserve">To be an outstanding practitioner who knows and understands how pupils learn. </w:t>
      </w:r>
    </w:p>
    <w:p w:rsidR="006435EE" w:rsidRPr="006435EE" w:rsidRDefault="00A87AE4" w:rsidP="008015E8">
      <w:pPr>
        <w:pStyle w:val="NoSpacing"/>
        <w:numPr>
          <w:ilvl w:val="0"/>
          <w:numId w:val="4"/>
        </w:numPr>
        <w:spacing w:line="276" w:lineRule="auto"/>
        <w:jc w:val="both"/>
      </w:pPr>
      <w:r w:rsidRPr="006435EE">
        <w:t xml:space="preserve">To be an exemplar of high quality teaching and learning so that others are inspired and motivated. </w:t>
      </w:r>
    </w:p>
    <w:p w:rsidR="0070192B" w:rsidRPr="006435EE" w:rsidRDefault="00A87AE4" w:rsidP="008015E8">
      <w:pPr>
        <w:pStyle w:val="NoSpacing"/>
        <w:numPr>
          <w:ilvl w:val="0"/>
          <w:numId w:val="4"/>
        </w:numPr>
        <w:spacing w:line="276" w:lineRule="auto"/>
        <w:jc w:val="both"/>
      </w:pPr>
      <w:r w:rsidRPr="006435EE">
        <w:t xml:space="preserve">To offer support and guidance to assist collaborative planning linked with a programme of </w:t>
      </w:r>
      <w:proofErr w:type="gramStart"/>
      <w:r w:rsidRPr="006435EE">
        <w:t>monitoring</w:t>
      </w:r>
      <w:proofErr w:type="gramEnd"/>
      <w:r w:rsidRPr="006435EE">
        <w:t xml:space="preserve"> and evaluation.</w:t>
      </w:r>
    </w:p>
    <w:p w:rsidR="006435EE" w:rsidRPr="008015E8" w:rsidRDefault="006435EE" w:rsidP="008015E8">
      <w:pPr>
        <w:pStyle w:val="ListParagraph"/>
        <w:numPr>
          <w:ilvl w:val="0"/>
          <w:numId w:val="4"/>
        </w:numPr>
        <w:spacing w:after="240" w:line="276" w:lineRule="auto"/>
        <w:rPr>
          <w:rFonts w:ascii="Calibri" w:hAnsi="Calibri" w:cs="Calibri"/>
        </w:rPr>
      </w:pPr>
      <w:r w:rsidRPr="008015E8">
        <w:rPr>
          <w:rFonts w:ascii="Calibri" w:hAnsi="Calibri" w:cs="Calibri"/>
        </w:rPr>
        <w:t>Identify, adopt and monitor the most effective teaching approaches for those pupils with special educational needs, including intervention programmes where necessary.</w:t>
      </w:r>
    </w:p>
    <w:p w:rsidR="006435EE" w:rsidRDefault="006435EE" w:rsidP="008015E8">
      <w:pPr>
        <w:pStyle w:val="NoSpacing"/>
        <w:spacing w:line="276" w:lineRule="auto"/>
        <w:jc w:val="both"/>
      </w:pPr>
    </w:p>
    <w:p w:rsidR="008015E8" w:rsidRDefault="008015E8">
      <w:pPr>
        <w:spacing w:after="160" w:line="259" w:lineRule="auto"/>
        <w:rPr>
          <w:rFonts w:asciiTheme="minorHAnsi" w:eastAsiaTheme="minorHAnsi" w:hAnsiTheme="minorHAnsi" w:cstheme="minorBidi"/>
        </w:rPr>
      </w:pPr>
      <w:r>
        <w:br w:type="page"/>
      </w:r>
    </w:p>
    <w:p w:rsidR="008015E8" w:rsidRDefault="00C03EC9" w:rsidP="008015E8">
      <w:pPr>
        <w:pStyle w:val="Heading1"/>
      </w:pPr>
      <w:r>
        <w:lastRenderedPageBreak/>
        <w:t>Head of Learning Support and PSH</w:t>
      </w:r>
      <w:r w:rsidR="00FC666E">
        <w:t>C</w:t>
      </w:r>
      <w:r>
        <w:t>E</w:t>
      </w:r>
      <w:r w:rsidR="008015E8">
        <w:t xml:space="preserve"> Person Specification</w:t>
      </w:r>
    </w:p>
    <w:p w:rsidR="008015E8" w:rsidRDefault="008015E8" w:rsidP="008015E8"/>
    <w:tbl>
      <w:tblPr>
        <w:tblStyle w:val="TableGrid"/>
        <w:tblW w:w="9393" w:type="dxa"/>
        <w:tblInd w:w="-132" w:type="dxa"/>
        <w:tblLook w:val="01E0" w:firstRow="1" w:lastRow="1" w:firstColumn="1" w:lastColumn="1" w:noHBand="0" w:noVBand="0"/>
      </w:tblPr>
      <w:tblGrid>
        <w:gridCol w:w="1788"/>
        <w:gridCol w:w="5549"/>
        <w:gridCol w:w="1001"/>
        <w:gridCol w:w="1055"/>
      </w:tblGrid>
      <w:tr w:rsidR="008015E8" w:rsidRPr="008015E8" w:rsidTr="00C03EC9">
        <w:tc>
          <w:tcPr>
            <w:tcW w:w="1788"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rPr>
                <w:rFonts w:asciiTheme="minorHAnsi" w:hAnsiTheme="minorHAnsi"/>
                <w:sz w:val="22"/>
                <w:szCs w:val="22"/>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rPr>
                <w:rFonts w:asciiTheme="minorHAnsi" w:hAnsiTheme="minorHAnsi"/>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r w:rsidRPr="008015E8">
              <w:rPr>
                <w:rFonts w:asciiTheme="minorHAnsi" w:hAnsiTheme="minorHAnsi"/>
                <w:sz w:val="22"/>
                <w:szCs w:val="22"/>
              </w:rPr>
              <w:t>Essential</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r w:rsidRPr="008015E8">
              <w:rPr>
                <w:rFonts w:asciiTheme="minorHAnsi" w:hAnsiTheme="minorHAnsi"/>
                <w:sz w:val="22"/>
                <w:szCs w:val="22"/>
              </w:rPr>
              <w:t>Desirable</w:t>
            </w:r>
          </w:p>
        </w:tc>
      </w:tr>
      <w:tr w:rsidR="008015E8" w:rsidRPr="008015E8" w:rsidTr="00C03EC9">
        <w:tc>
          <w:tcPr>
            <w:tcW w:w="1788" w:type="dxa"/>
            <w:vMerge w:val="restart"/>
            <w:tcBorders>
              <w:top w:val="single" w:sz="4" w:space="0" w:color="auto"/>
              <w:left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b/>
                <w:sz w:val="22"/>
                <w:szCs w:val="22"/>
              </w:rPr>
            </w:pPr>
            <w:r w:rsidRPr="008015E8">
              <w:rPr>
                <w:rFonts w:asciiTheme="minorHAnsi" w:hAnsiTheme="minorHAnsi"/>
                <w:b/>
                <w:sz w:val="22"/>
                <w:szCs w:val="22"/>
              </w:rPr>
              <w:t>Qualifications</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rPr>
                <w:rFonts w:asciiTheme="minorHAnsi" w:hAnsiTheme="minorHAnsi" w:cs="Gill Sans MT"/>
                <w:sz w:val="22"/>
                <w:szCs w:val="22"/>
              </w:rPr>
            </w:pPr>
            <w:r w:rsidRPr="008015E8">
              <w:rPr>
                <w:rFonts w:asciiTheme="minorHAnsi" w:hAnsiTheme="minorHAnsi"/>
                <w:sz w:val="22"/>
                <w:szCs w:val="22"/>
              </w:rPr>
              <w:t>Formal Teaching Qualification recognised by the DfES or other appropriate qualification.</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r w:rsidRPr="008015E8">
              <w:rPr>
                <w:rFonts w:asciiTheme="minorHAnsi" w:hAnsiTheme="minorHAnsi"/>
                <w:sz w:val="22"/>
                <w:szCs w:val="22"/>
              </w:rPr>
              <w:sym w:font="Wingdings" w:char="00FC"/>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p>
        </w:tc>
      </w:tr>
      <w:tr w:rsidR="008015E8" w:rsidRPr="008015E8" w:rsidTr="00C03EC9">
        <w:tc>
          <w:tcPr>
            <w:tcW w:w="1788" w:type="dxa"/>
            <w:vMerge/>
            <w:tcBorders>
              <w:left w:val="single" w:sz="4" w:space="0" w:color="auto"/>
              <w:right w:val="single" w:sz="4" w:space="0" w:color="auto"/>
            </w:tcBorders>
            <w:shd w:val="clear" w:color="auto" w:fill="auto"/>
          </w:tcPr>
          <w:p w:rsidR="008015E8" w:rsidRPr="008015E8" w:rsidRDefault="008015E8" w:rsidP="00866635">
            <w:pPr>
              <w:spacing w:before="60" w:after="60"/>
              <w:rPr>
                <w:rFonts w:asciiTheme="minorHAnsi" w:hAnsiTheme="minorHAnsi"/>
                <w:sz w:val="22"/>
                <w:szCs w:val="22"/>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rPr>
                <w:rFonts w:asciiTheme="minorHAnsi" w:hAnsiTheme="minorHAnsi" w:cs="Gill Sans MT"/>
                <w:sz w:val="22"/>
                <w:szCs w:val="22"/>
              </w:rPr>
            </w:pPr>
            <w:r w:rsidRPr="008015E8">
              <w:rPr>
                <w:rFonts w:asciiTheme="minorHAnsi" w:hAnsiTheme="minorHAnsi"/>
                <w:sz w:val="22"/>
                <w:szCs w:val="22"/>
              </w:rPr>
              <w:t>Evidence of ongoing professional development; attendance on courses, INSET, action research, personal study etc.</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r w:rsidRPr="008015E8">
              <w:rPr>
                <w:rFonts w:asciiTheme="minorHAnsi" w:hAnsiTheme="minorHAnsi"/>
                <w:sz w:val="22"/>
                <w:szCs w:val="22"/>
              </w:rPr>
              <w:sym w:font="Wingdings" w:char="00FC"/>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p>
        </w:tc>
      </w:tr>
      <w:tr w:rsidR="008015E8" w:rsidRPr="008015E8" w:rsidTr="00C03EC9">
        <w:trPr>
          <w:trHeight w:val="915"/>
        </w:trPr>
        <w:tc>
          <w:tcPr>
            <w:tcW w:w="1788" w:type="dxa"/>
            <w:vMerge/>
            <w:tcBorders>
              <w:left w:val="single" w:sz="4" w:space="0" w:color="auto"/>
              <w:right w:val="single" w:sz="4" w:space="0" w:color="auto"/>
            </w:tcBorders>
            <w:shd w:val="clear" w:color="auto" w:fill="auto"/>
          </w:tcPr>
          <w:p w:rsidR="008015E8" w:rsidRPr="008015E8" w:rsidRDefault="008015E8" w:rsidP="00866635">
            <w:pPr>
              <w:spacing w:before="60" w:after="60"/>
              <w:rPr>
                <w:rFonts w:asciiTheme="minorHAnsi" w:hAnsiTheme="minorHAnsi"/>
                <w:sz w:val="22"/>
                <w:szCs w:val="22"/>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rPr>
                <w:rFonts w:asciiTheme="minorHAnsi" w:hAnsiTheme="minorHAnsi" w:cs="Gill Sans MT"/>
                <w:sz w:val="22"/>
                <w:szCs w:val="22"/>
              </w:rPr>
            </w:pPr>
            <w:r w:rsidRPr="008015E8">
              <w:rPr>
                <w:rFonts w:asciiTheme="minorHAnsi" w:hAnsiTheme="minorHAnsi"/>
                <w:sz w:val="22"/>
                <w:szCs w:val="22"/>
              </w:rPr>
              <w:t>Commitment to continuing professional development, working towards standards and role expectations described in the Teacher Standards Framework for SENCO.</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r w:rsidRPr="008015E8">
              <w:rPr>
                <w:rFonts w:asciiTheme="minorHAnsi" w:hAnsiTheme="minorHAnsi"/>
                <w:sz w:val="22"/>
                <w:szCs w:val="22"/>
              </w:rPr>
              <w:sym w:font="Wingdings" w:char="00FC"/>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p>
        </w:tc>
      </w:tr>
      <w:tr w:rsidR="008015E8" w:rsidRPr="008015E8" w:rsidTr="00C03EC9">
        <w:trPr>
          <w:trHeight w:val="557"/>
        </w:trPr>
        <w:tc>
          <w:tcPr>
            <w:tcW w:w="1788" w:type="dxa"/>
            <w:vMerge/>
            <w:tcBorders>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rPr>
                <w:rFonts w:asciiTheme="minorHAnsi" w:hAnsiTheme="minorHAnsi"/>
                <w:sz w:val="22"/>
                <w:szCs w:val="22"/>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C03EC9" w:rsidP="00C03EC9">
            <w:pPr>
              <w:rPr>
                <w:rFonts w:asciiTheme="minorHAnsi" w:hAnsiTheme="minorHAnsi" w:cs="Helvetica"/>
                <w:color w:val="333333"/>
                <w:sz w:val="22"/>
                <w:szCs w:val="22"/>
                <w:lang w:val="en"/>
              </w:rPr>
            </w:pPr>
            <w:proofErr w:type="spellStart"/>
            <w:r>
              <w:rPr>
                <w:rFonts w:asciiTheme="minorHAnsi" w:hAnsiTheme="minorHAnsi" w:cs="Helvetica"/>
                <w:color w:val="333333"/>
                <w:sz w:val="22"/>
                <w:szCs w:val="22"/>
                <w:lang w:val="en"/>
              </w:rPr>
              <w:t>SpLD</w:t>
            </w:r>
            <w:proofErr w:type="spellEnd"/>
            <w:r>
              <w:rPr>
                <w:rFonts w:asciiTheme="minorHAnsi" w:hAnsiTheme="minorHAnsi" w:cs="Helvetica"/>
                <w:color w:val="333333"/>
                <w:sz w:val="22"/>
                <w:szCs w:val="22"/>
                <w:lang w:val="en"/>
              </w:rPr>
              <w:t xml:space="preserve"> qualification in dyslexia.</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r w:rsidRPr="008015E8">
              <w:rPr>
                <w:rFonts w:asciiTheme="minorHAnsi" w:hAnsiTheme="minorHAnsi"/>
                <w:sz w:val="22"/>
                <w:szCs w:val="22"/>
              </w:rPr>
              <w:sym w:font="Wingdings" w:char="00FC"/>
            </w:r>
          </w:p>
        </w:tc>
      </w:tr>
      <w:tr w:rsidR="00336493" w:rsidRPr="008015E8" w:rsidTr="00C03EC9">
        <w:trPr>
          <w:trHeight w:val="557"/>
        </w:trPr>
        <w:tc>
          <w:tcPr>
            <w:tcW w:w="1788" w:type="dxa"/>
            <w:tcBorders>
              <w:left w:val="single" w:sz="4" w:space="0" w:color="auto"/>
              <w:bottom w:val="single" w:sz="4" w:space="0" w:color="auto"/>
              <w:right w:val="single" w:sz="4" w:space="0" w:color="auto"/>
            </w:tcBorders>
            <w:shd w:val="clear" w:color="auto" w:fill="auto"/>
          </w:tcPr>
          <w:p w:rsidR="00336493" w:rsidRPr="008015E8" w:rsidRDefault="00336493" w:rsidP="00866635">
            <w:pPr>
              <w:spacing w:before="60" w:after="60"/>
              <w:rPr>
                <w:rFonts w:asciiTheme="minorHAnsi" w:hAnsiTheme="minorHAnsi"/>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336493" w:rsidRPr="00336493" w:rsidRDefault="00336493" w:rsidP="00866635">
            <w:pPr>
              <w:rPr>
                <w:rFonts w:asciiTheme="minorHAnsi" w:hAnsiTheme="minorHAnsi" w:cs="Helvetica"/>
                <w:color w:val="333333"/>
                <w:sz w:val="22"/>
                <w:szCs w:val="22"/>
                <w:lang w:val="en"/>
              </w:rPr>
            </w:pPr>
            <w:r w:rsidRPr="00336493">
              <w:rPr>
                <w:rFonts w:asciiTheme="minorHAnsi" w:hAnsiTheme="minorHAnsi" w:cs="Helvetica"/>
                <w:color w:val="333333"/>
                <w:sz w:val="22"/>
                <w:szCs w:val="22"/>
                <w:lang w:val="en"/>
              </w:rPr>
              <w:t>EAL teaching qualification</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6493" w:rsidRPr="008015E8" w:rsidRDefault="00336493" w:rsidP="00866635">
            <w:pPr>
              <w:spacing w:before="60" w:after="60"/>
              <w:jc w:val="center"/>
              <w:rPr>
                <w:rFonts w:asciiTheme="minorHAnsi" w:hAnsiTheme="minorHAnsi"/>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336493" w:rsidRPr="008015E8" w:rsidRDefault="00336493" w:rsidP="00866635">
            <w:pPr>
              <w:spacing w:before="60" w:after="60"/>
              <w:jc w:val="center"/>
              <w:rPr>
                <w:rFonts w:asciiTheme="minorHAnsi" w:hAnsiTheme="minorHAnsi"/>
              </w:rPr>
            </w:pPr>
            <w:r w:rsidRPr="008015E8">
              <w:rPr>
                <w:rFonts w:asciiTheme="minorHAnsi" w:hAnsiTheme="minorHAnsi"/>
                <w:sz w:val="22"/>
                <w:szCs w:val="22"/>
              </w:rPr>
              <w:sym w:font="Wingdings" w:char="00FC"/>
            </w:r>
          </w:p>
        </w:tc>
      </w:tr>
      <w:tr w:rsidR="00336493" w:rsidRPr="008015E8" w:rsidTr="00C03EC9">
        <w:trPr>
          <w:trHeight w:val="557"/>
        </w:trPr>
        <w:tc>
          <w:tcPr>
            <w:tcW w:w="1788" w:type="dxa"/>
            <w:tcBorders>
              <w:left w:val="single" w:sz="4" w:space="0" w:color="auto"/>
              <w:bottom w:val="single" w:sz="4" w:space="0" w:color="auto"/>
              <w:right w:val="single" w:sz="4" w:space="0" w:color="auto"/>
            </w:tcBorders>
            <w:shd w:val="clear" w:color="auto" w:fill="auto"/>
          </w:tcPr>
          <w:p w:rsidR="00336493" w:rsidRPr="008015E8" w:rsidRDefault="00336493" w:rsidP="00866635">
            <w:pPr>
              <w:spacing w:before="60" w:after="60"/>
              <w:rPr>
                <w:rFonts w:asciiTheme="minorHAnsi" w:hAnsiTheme="minorHAnsi"/>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336493" w:rsidRPr="00336493" w:rsidRDefault="00C03EC9" w:rsidP="00336493">
            <w:pPr>
              <w:rPr>
                <w:rFonts w:asciiTheme="minorHAnsi" w:hAnsiTheme="minorHAnsi" w:cs="Helvetica"/>
                <w:color w:val="333333"/>
                <w:sz w:val="22"/>
                <w:szCs w:val="22"/>
                <w:lang w:val="en"/>
              </w:rPr>
            </w:pPr>
            <w:r>
              <w:rPr>
                <w:rFonts w:asciiTheme="minorHAnsi" w:hAnsiTheme="minorHAnsi" w:cs="Helvetica"/>
                <w:color w:val="333333"/>
                <w:sz w:val="22"/>
                <w:szCs w:val="22"/>
                <w:lang w:val="en"/>
              </w:rPr>
              <w:t>Post</w:t>
            </w:r>
            <w:r w:rsidR="00336493" w:rsidRPr="00336493">
              <w:rPr>
                <w:rFonts w:asciiTheme="minorHAnsi" w:hAnsiTheme="minorHAnsi" w:cs="Helvetica"/>
                <w:color w:val="333333"/>
                <w:sz w:val="22"/>
                <w:szCs w:val="22"/>
                <w:lang w:val="en"/>
              </w:rPr>
              <w:t xml:space="preserve">graduate qualification </w:t>
            </w:r>
            <w:proofErr w:type="spellStart"/>
            <w:r w:rsidR="00336493" w:rsidRPr="00336493">
              <w:rPr>
                <w:rFonts w:asciiTheme="minorHAnsi" w:hAnsiTheme="minorHAnsi" w:cs="Helvetica"/>
                <w:color w:val="333333"/>
                <w:sz w:val="22"/>
                <w:szCs w:val="22"/>
                <w:lang w:val="en"/>
              </w:rPr>
              <w:t>specialising</w:t>
            </w:r>
            <w:proofErr w:type="spellEnd"/>
            <w:r w:rsidR="00336493" w:rsidRPr="00336493">
              <w:rPr>
                <w:rFonts w:asciiTheme="minorHAnsi" w:hAnsiTheme="minorHAnsi" w:cs="Helvetica"/>
                <w:color w:val="333333"/>
                <w:sz w:val="22"/>
                <w:szCs w:val="22"/>
                <w:lang w:val="en"/>
              </w:rPr>
              <w:t xml:space="preserve"> in an area of educational special needs</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6493" w:rsidRPr="008015E8" w:rsidRDefault="00336493" w:rsidP="00866635">
            <w:pPr>
              <w:spacing w:before="60" w:after="60"/>
              <w:jc w:val="center"/>
              <w:rPr>
                <w:rFonts w:asciiTheme="minorHAnsi" w:hAnsiTheme="minorHAnsi"/>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336493" w:rsidRPr="008015E8" w:rsidRDefault="00336493" w:rsidP="00866635">
            <w:pPr>
              <w:spacing w:before="60" w:after="60"/>
              <w:jc w:val="center"/>
              <w:rPr>
                <w:rFonts w:asciiTheme="minorHAnsi" w:hAnsiTheme="minorHAnsi"/>
              </w:rPr>
            </w:pPr>
            <w:r w:rsidRPr="008015E8">
              <w:rPr>
                <w:rFonts w:asciiTheme="minorHAnsi" w:hAnsiTheme="minorHAnsi"/>
                <w:sz w:val="22"/>
                <w:szCs w:val="22"/>
              </w:rPr>
              <w:sym w:font="Wingdings" w:char="00FC"/>
            </w:r>
          </w:p>
        </w:tc>
      </w:tr>
      <w:tr w:rsidR="008015E8" w:rsidRPr="008015E8" w:rsidTr="00C03EC9">
        <w:tc>
          <w:tcPr>
            <w:tcW w:w="1788" w:type="dxa"/>
            <w:vMerge w:val="restart"/>
            <w:tcBorders>
              <w:top w:val="single" w:sz="4" w:space="0" w:color="auto"/>
              <w:left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b/>
                <w:sz w:val="22"/>
                <w:szCs w:val="22"/>
              </w:rPr>
            </w:pPr>
            <w:r w:rsidRPr="008015E8">
              <w:rPr>
                <w:rFonts w:asciiTheme="minorHAnsi" w:hAnsiTheme="minorHAnsi"/>
                <w:b/>
                <w:sz w:val="22"/>
                <w:szCs w:val="22"/>
              </w:rPr>
              <w:t>Experience / Skills</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autoSpaceDE w:val="0"/>
              <w:autoSpaceDN w:val="0"/>
              <w:adjustRightInd w:val="0"/>
              <w:spacing w:before="60" w:after="60"/>
              <w:rPr>
                <w:rFonts w:asciiTheme="minorHAnsi" w:hAnsiTheme="minorHAnsi"/>
                <w:sz w:val="22"/>
                <w:szCs w:val="22"/>
              </w:rPr>
            </w:pPr>
            <w:r w:rsidRPr="008015E8">
              <w:rPr>
                <w:rFonts w:asciiTheme="minorHAnsi" w:hAnsiTheme="minorHAnsi"/>
                <w:sz w:val="22"/>
                <w:szCs w:val="22"/>
              </w:rPr>
              <w:t>Experience of successful leadership and management within a school or other educational setting.</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r w:rsidRPr="008015E8">
              <w:rPr>
                <w:rFonts w:asciiTheme="minorHAnsi" w:hAnsiTheme="minorHAnsi"/>
                <w:sz w:val="22"/>
                <w:szCs w:val="22"/>
              </w:rPr>
              <w:sym w:font="Wingdings" w:char="00FC"/>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p>
        </w:tc>
      </w:tr>
      <w:tr w:rsidR="008015E8" w:rsidRPr="008015E8" w:rsidTr="00C03EC9">
        <w:tc>
          <w:tcPr>
            <w:tcW w:w="1788" w:type="dxa"/>
            <w:vMerge/>
            <w:tcBorders>
              <w:left w:val="single" w:sz="4" w:space="0" w:color="auto"/>
              <w:right w:val="single" w:sz="4" w:space="0" w:color="auto"/>
            </w:tcBorders>
            <w:shd w:val="clear" w:color="auto" w:fill="auto"/>
          </w:tcPr>
          <w:p w:rsidR="008015E8" w:rsidRPr="008015E8" w:rsidRDefault="008015E8" w:rsidP="00866635">
            <w:pPr>
              <w:spacing w:before="60" w:after="60"/>
              <w:rPr>
                <w:rFonts w:asciiTheme="minorHAnsi" w:hAnsiTheme="minorHAnsi"/>
                <w:sz w:val="22"/>
                <w:szCs w:val="22"/>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autoSpaceDE w:val="0"/>
              <w:autoSpaceDN w:val="0"/>
              <w:adjustRightInd w:val="0"/>
              <w:spacing w:before="60" w:after="60"/>
              <w:rPr>
                <w:rFonts w:asciiTheme="minorHAnsi" w:hAnsiTheme="minorHAnsi"/>
                <w:sz w:val="22"/>
                <w:szCs w:val="22"/>
              </w:rPr>
            </w:pPr>
            <w:r w:rsidRPr="008015E8">
              <w:rPr>
                <w:rFonts w:asciiTheme="minorHAnsi" w:hAnsiTheme="minorHAnsi"/>
                <w:sz w:val="22"/>
                <w:szCs w:val="22"/>
              </w:rPr>
              <w:t>Ability to provide professional leadership and management of a staff team and contribute to the work of other teams to secure high quality teaching, effective use of resources and improved standards of learning and achievement for all pupils across the school.</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r w:rsidRPr="008015E8">
              <w:rPr>
                <w:rFonts w:asciiTheme="minorHAnsi" w:hAnsiTheme="minorHAnsi"/>
                <w:sz w:val="22"/>
                <w:szCs w:val="22"/>
              </w:rPr>
              <w:sym w:font="Wingdings" w:char="00FC"/>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p>
        </w:tc>
      </w:tr>
      <w:tr w:rsidR="008015E8" w:rsidRPr="008015E8" w:rsidTr="00C03EC9">
        <w:tc>
          <w:tcPr>
            <w:tcW w:w="1788" w:type="dxa"/>
            <w:vMerge/>
            <w:tcBorders>
              <w:left w:val="single" w:sz="4" w:space="0" w:color="auto"/>
              <w:right w:val="single" w:sz="4" w:space="0" w:color="auto"/>
            </w:tcBorders>
            <w:shd w:val="clear" w:color="auto" w:fill="auto"/>
          </w:tcPr>
          <w:p w:rsidR="008015E8" w:rsidRPr="008015E8" w:rsidRDefault="008015E8" w:rsidP="00866635">
            <w:pPr>
              <w:spacing w:before="60" w:after="60"/>
              <w:rPr>
                <w:rFonts w:asciiTheme="minorHAnsi" w:hAnsiTheme="minorHAnsi"/>
                <w:sz w:val="22"/>
                <w:szCs w:val="22"/>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autoSpaceDE w:val="0"/>
              <w:autoSpaceDN w:val="0"/>
              <w:adjustRightInd w:val="0"/>
              <w:spacing w:before="60" w:after="60"/>
              <w:rPr>
                <w:rFonts w:asciiTheme="minorHAnsi" w:hAnsiTheme="minorHAnsi"/>
                <w:sz w:val="22"/>
                <w:szCs w:val="22"/>
              </w:rPr>
            </w:pPr>
            <w:r w:rsidRPr="008015E8">
              <w:rPr>
                <w:rFonts w:asciiTheme="minorHAnsi" w:hAnsiTheme="minorHAnsi"/>
                <w:sz w:val="22"/>
                <w:szCs w:val="22"/>
              </w:rPr>
              <w:t>Knowledge of relevant legislation - in particular of the SEN Code of Practice,  equal opportunities and disability discrimination legislation and how these apply to pupils with Statements as well as those without.</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r w:rsidRPr="008015E8">
              <w:rPr>
                <w:rFonts w:asciiTheme="minorHAnsi" w:hAnsiTheme="minorHAnsi"/>
                <w:sz w:val="22"/>
                <w:szCs w:val="22"/>
              </w:rPr>
              <w:sym w:font="Wingdings" w:char="00FC"/>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p>
        </w:tc>
      </w:tr>
      <w:tr w:rsidR="008015E8" w:rsidRPr="008015E8" w:rsidTr="00C03EC9">
        <w:tc>
          <w:tcPr>
            <w:tcW w:w="1788" w:type="dxa"/>
            <w:vMerge/>
            <w:tcBorders>
              <w:left w:val="single" w:sz="4" w:space="0" w:color="auto"/>
              <w:right w:val="single" w:sz="4" w:space="0" w:color="auto"/>
            </w:tcBorders>
            <w:shd w:val="clear" w:color="auto" w:fill="auto"/>
          </w:tcPr>
          <w:p w:rsidR="008015E8" w:rsidRPr="008015E8" w:rsidRDefault="008015E8" w:rsidP="00866635">
            <w:pPr>
              <w:spacing w:before="60" w:after="60"/>
              <w:rPr>
                <w:rFonts w:asciiTheme="minorHAnsi" w:hAnsiTheme="minorHAnsi"/>
                <w:sz w:val="22"/>
                <w:szCs w:val="22"/>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autoSpaceDE w:val="0"/>
              <w:autoSpaceDN w:val="0"/>
              <w:adjustRightInd w:val="0"/>
              <w:spacing w:before="60" w:after="60"/>
              <w:rPr>
                <w:rFonts w:asciiTheme="minorHAnsi" w:hAnsiTheme="minorHAnsi"/>
                <w:sz w:val="22"/>
                <w:szCs w:val="22"/>
              </w:rPr>
            </w:pPr>
            <w:r w:rsidRPr="008015E8">
              <w:rPr>
                <w:rFonts w:asciiTheme="minorHAnsi" w:hAnsiTheme="minorHAnsi"/>
                <w:sz w:val="22"/>
                <w:szCs w:val="22"/>
              </w:rPr>
              <w:t>Knowledge of the range and type of interventions available and be able to apply these appropriately in the context of the school's resources and the individual child.</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r w:rsidRPr="008015E8">
              <w:rPr>
                <w:rFonts w:asciiTheme="minorHAnsi" w:hAnsiTheme="minorHAnsi"/>
                <w:sz w:val="22"/>
                <w:szCs w:val="22"/>
              </w:rPr>
              <w:sym w:font="Wingdings" w:char="00FC"/>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p>
        </w:tc>
      </w:tr>
      <w:tr w:rsidR="008015E8" w:rsidRPr="008015E8" w:rsidTr="00C03EC9">
        <w:tc>
          <w:tcPr>
            <w:tcW w:w="1788" w:type="dxa"/>
            <w:vMerge/>
            <w:tcBorders>
              <w:left w:val="single" w:sz="4" w:space="0" w:color="auto"/>
              <w:right w:val="single" w:sz="4" w:space="0" w:color="auto"/>
            </w:tcBorders>
            <w:shd w:val="clear" w:color="auto" w:fill="auto"/>
          </w:tcPr>
          <w:p w:rsidR="008015E8" w:rsidRPr="008015E8" w:rsidRDefault="008015E8" w:rsidP="00866635">
            <w:pPr>
              <w:spacing w:before="60" w:after="60"/>
              <w:rPr>
                <w:rFonts w:asciiTheme="minorHAnsi" w:hAnsiTheme="minorHAnsi"/>
                <w:sz w:val="22"/>
                <w:szCs w:val="22"/>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autoSpaceDE w:val="0"/>
              <w:autoSpaceDN w:val="0"/>
              <w:adjustRightInd w:val="0"/>
              <w:spacing w:before="60" w:after="60"/>
              <w:rPr>
                <w:rFonts w:asciiTheme="minorHAnsi" w:hAnsiTheme="minorHAnsi"/>
                <w:sz w:val="22"/>
                <w:szCs w:val="22"/>
              </w:rPr>
            </w:pPr>
            <w:r w:rsidRPr="008015E8">
              <w:rPr>
                <w:rFonts w:asciiTheme="minorHAnsi" w:hAnsiTheme="minorHAnsi"/>
                <w:sz w:val="22"/>
                <w:szCs w:val="22"/>
              </w:rPr>
              <w:t>Knowledge of current educational issues and their relationship to the inclusion, behaviour support and Education Welfare Services.</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r w:rsidRPr="008015E8">
              <w:rPr>
                <w:rFonts w:asciiTheme="minorHAnsi" w:hAnsiTheme="minorHAnsi"/>
                <w:sz w:val="22"/>
                <w:szCs w:val="22"/>
              </w:rPr>
              <w:sym w:font="Wingdings" w:char="00FC"/>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p>
        </w:tc>
      </w:tr>
      <w:tr w:rsidR="008015E8" w:rsidRPr="008015E8" w:rsidTr="00C03EC9">
        <w:tc>
          <w:tcPr>
            <w:tcW w:w="1788" w:type="dxa"/>
            <w:vMerge/>
            <w:tcBorders>
              <w:left w:val="single" w:sz="4" w:space="0" w:color="auto"/>
              <w:right w:val="single" w:sz="4" w:space="0" w:color="auto"/>
            </w:tcBorders>
            <w:shd w:val="clear" w:color="auto" w:fill="auto"/>
          </w:tcPr>
          <w:p w:rsidR="008015E8" w:rsidRPr="008015E8" w:rsidRDefault="008015E8" w:rsidP="00866635">
            <w:pPr>
              <w:spacing w:before="60" w:after="60"/>
              <w:rPr>
                <w:rFonts w:asciiTheme="minorHAnsi" w:hAnsiTheme="minorHAnsi"/>
                <w:sz w:val="22"/>
                <w:szCs w:val="22"/>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autoSpaceDE w:val="0"/>
              <w:autoSpaceDN w:val="0"/>
              <w:adjustRightInd w:val="0"/>
              <w:spacing w:before="60" w:after="60"/>
              <w:rPr>
                <w:rFonts w:asciiTheme="minorHAnsi" w:hAnsiTheme="minorHAnsi"/>
                <w:sz w:val="22"/>
                <w:szCs w:val="22"/>
              </w:rPr>
            </w:pPr>
            <w:r w:rsidRPr="008015E8">
              <w:rPr>
                <w:rFonts w:asciiTheme="minorHAnsi" w:hAnsiTheme="minorHAnsi"/>
                <w:sz w:val="22"/>
                <w:szCs w:val="22"/>
              </w:rPr>
              <w:t>Experience of inter-agency work.</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r w:rsidRPr="008015E8">
              <w:rPr>
                <w:rFonts w:asciiTheme="minorHAnsi" w:hAnsiTheme="minorHAnsi"/>
                <w:sz w:val="22"/>
                <w:szCs w:val="22"/>
              </w:rPr>
              <w:sym w:font="Wingdings" w:char="00FC"/>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p>
        </w:tc>
      </w:tr>
      <w:tr w:rsidR="008015E8" w:rsidRPr="008015E8" w:rsidTr="00C03EC9">
        <w:tc>
          <w:tcPr>
            <w:tcW w:w="1788" w:type="dxa"/>
            <w:vMerge/>
            <w:tcBorders>
              <w:left w:val="single" w:sz="4" w:space="0" w:color="auto"/>
              <w:right w:val="single" w:sz="4" w:space="0" w:color="auto"/>
            </w:tcBorders>
            <w:shd w:val="clear" w:color="auto" w:fill="auto"/>
          </w:tcPr>
          <w:p w:rsidR="008015E8" w:rsidRPr="008015E8" w:rsidRDefault="008015E8" w:rsidP="00866635">
            <w:pPr>
              <w:spacing w:before="60" w:after="60"/>
              <w:rPr>
                <w:rFonts w:asciiTheme="minorHAnsi" w:hAnsiTheme="minorHAnsi"/>
                <w:sz w:val="22"/>
                <w:szCs w:val="22"/>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autoSpaceDE w:val="0"/>
              <w:autoSpaceDN w:val="0"/>
              <w:adjustRightInd w:val="0"/>
              <w:spacing w:before="60" w:after="60"/>
              <w:rPr>
                <w:rFonts w:asciiTheme="minorHAnsi" w:hAnsiTheme="minorHAnsi"/>
                <w:sz w:val="22"/>
                <w:szCs w:val="22"/>
              </w:rPr>
            </w:pPr>
            <w:r w:rsidRPr="008015E8">
              <w:rPr>
                <w:rFonts w:asciiTheme="minorHAnsi" w:hAnsiTheme="minorHAnsi"/>
                <w:sz w:val="22"/>
                <w:szCs w:val="22"/>
              </w:rPr>
              <w:t>Excellent written and oral communication skills.</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r w:rsidRPr="008015E8">
              <w:rPr>
                <w:rFonts w:asciiTheme="minorHAnsi" w:hAnsiTheme="minorHAnsi"/>
                <w:sz w:val="22"/>
                <w:szCs w:val="22"/>
              </w:rPr>
              <w:sym w:font="Wingdings" w:char="00FC"/>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p>
        </w:tc>
      </w:tr>
      <w:tr w:rsidR="008015E8" w:rsidRPr="008015E8" w:rsidTr="00C03EC9">
        <w:tc>
          <w:tcPr>
            <w:tcW w:w="1788" w:type="dxa"/>
            <w:vMerge/>
            <w:tcBorders>
              <w:left w:val="single" w:sz="4" w:space="0" w:color="auto"/>
              <w:right w:val="single" w:sz="4" w:space="0" w:color="auto"/>
            </w:tcBorders>
            <w:shd w:val="clear" w:color="auto" w:fill="auto"/>
          </w:tcPr>
          <w:p w:rsidR="008015E8" w:rsidRPr="008015E8" w:rsidRDefault="008015E8" w:rsidP="00866635">
            <w:pPr>
              <w:spacing w:before="60" w:after="60"/>
              <w:rPr>
                <w:rFonts w:asciiTheme="minorHAnsi" w:hAnsiTheme="minorHAnsi"/>
                <w:sz w:val="22"/>
                <w:szCs w:val="22"/>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autoSpaceDE w:val="0"/>
              <w:autoSpaceDN w:val="0"/>
              <w:adjustRightInd w:val="0"/>
              <w:spacing w:before="60" w:after="60"/>
              <w:rPr>
                <w:rFonts w:asciiTheme="minorHAnsi" w:hAnsiTheme="minorHAnsi"/>
                <w:sz w:val="22"/>
                <w:szCs w:val="22"/>
              </w:rPr>
            </w:pPr>
            <w:r w:rsidRPr="008015E8">
              <w:rPr>
                <w:rFonts w:asciiTheme="minorHAnsi" w:hAnsiTheme="minorHAnsi"/>
                <w:sz w:val="22"/>
                <w:szCs w:val="22"/>
              </w:rPr>
              <w:t>Excellent presentation and inter-personal skills.</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r w:rsidRPr="008015E8">
              <w:rPr>
                <w:rFonts w:asciiTheme="minorHAnsi" w:hAnsiTheme="minorHAnsi"/>
                <w:sz w:val="22"/>
                <w:szCs w:val="22"/>
              </w:rPr>
              <w:sym w:font="Wingdings" w:char="00FC"/>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p>
        </w:tc>
      </w:tr>
      <w:tr w:rsidR="008015E8" w:rsidRPr="008015E8" w:rsidTr="00C03EC9">
        <w:tc>
          <w:tcPr>
            <w:tcW w:w="1788" w:type="dxa"/>
            <w:vMerge/>
            <w:tcBorders>
              <w:left w:val="single" w:sz="4" w:space="0" w:color="auto"/>
              <w:right w:val="single" w:sz="4" w:space="0" w:color="auto"/>
            </w:tcBorders>
            <w:shd w:val="clear" w:color="auto" w:fill="auto"/>
          </w:tcPr>
          <w:p w:rsidR="008015E8" w:rsidRPr="008015E8" w:rsidRDefault="008015E8" w:rsidP="00866635">
            <w:pPr>
              <w:spacing w:before="60" w:after="60"/>
              <w:rPr>
                <w:rFonts w:asciiTheme="minorHAnsi" w:hAnsiTheme="minorHAnsi"/>
                <w:sz w:val="22"/>
                <w:szCs w:val="22"/>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autoSpaceDE w:val="0"/>
              <w:autoSpaceDN w:val="0"/>
              <w:adjustRightInd w:val="0"/>
              <w:spacing w:before="60" w:after="60"/>
              <w:rPr>
                <w:rFonts w:asciiTheme="minorHAnsi" w:hAnsiTheme="minorHAnsi"/>
                <w:sz w:val="22"/>
                <w:szCs w:val="22"/>
              </w:rPr>
            </w:pPr>
            <w:r w:rsidRPr="008015E8">
              <w:rPr>
                <w:rFonts w:asciiTheme="minorHAnsi" w:hAnsiTheme="minorHAnsi"/>
                <w:sz w:val="22"/>
                <w:szCs w:val="22"/>
              </w:rPr>
              <w:t>Excellent time and task management skills.</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r w:rsidRPr="008015E8">
              <w:rPr>
                <w:rFonts w:asciiTheme="minorHAnsi" w:hAnsiTheme="minorHAnsi"/>
                <w:sz w:val="22"/>
                <w:szCs w:val="22"/>
              </w:rPr>
              <w:sym w:font="Wingdings" w:char="00FC"/>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p>
        </w:tc>
      </w:tr>
      <w:tr w:rsidR="008015E8" w:rsidRPr="008015E8" w:rsidTr="00C03EC9">
        <w:tc>
          <w:tcPr>
            <w:tcW w:w="1788" w:type="dxa"/>
            <w:vMerge/>
            <w:tcBorders>
              <w:left w:val="single" w:sz="4" w:space="0" w:color="auto"/>
              <w:right w:val="single" w:sz="4" w:space="0" w:color="auto"/>
            </w:tcBorders>
            <w:shd w:val="clear" w:color="auto" w:fill="auto"/>
          </w:tcPr>
          <w:p w:rsidR="008015E8" w:rsidRPr="008015E8" w:rsidRDefault="008015E8" w:rsidP="00866635">
            <w:pPr>
              <w:spacing w:before="60" w:after="60"/>
              <w:rPr>
                <w:rFonts w:asciiTheme="minorHAnsi" w:hAnsiTheme="minorHAnsi"/>
                <w:sz w:val="22"/>
                <w:szCs w:val="22"/>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015E8" w:rsidRPr="00336493" w:rsidRDefault="008015E8" w:rsidP="00866635">
            <w:pPr>
              <w:autoSpaceDE w:val="0"/>
              <w:autoSpaceDN w:val="0"/>
              <w:adjustRightInd w:val="0"/>
              <w:spacing w:before="60" w:after="60"/>
              <w:rPr>
                <w:rFonts w:asciiTheme="minorHAnsi" w:hAnsiTheme="minorHAnsi"/>
                <w:sz w:val="22"/>
                <w:szCs w:val="22"/>
              </w:rPr>
            </w:pPr>
            <w:r w:rsidRPr="00336493">
              <w:rPr>
                <w:rFonts w:asciiTheme="minorHAnsi" w:hAnsiTheme="minorHAnsi"/>
                <w:sz w:val="22"/>
                <w:szCs w:val="22"/>
              </w:rPr>
              <w:t>Ability to work under pressure and to deadlines.</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r w:rsidRPr="008015E8">
              <w:rPr>
                <w:rFonts w:asciiTheme="minorHAnsi" w:hAnsiTheme="minorHAnsi"/>
                <w:sz w:val="22"/>
                <w:szCs w:val="22"/>
              </w:rPr>
              <w:sym w:font="Wingdings" w:char="00FC"/>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p>
        </w:tc>
      </w:tr>
      <w:tr w:rsidR="008015E8" w:rsidRPr="008015E8" w:rsidTr="00C03EC9">
        <w:tc>
          <w:tcPr>
            <w:tcW w:w="1788" w:type="dxa"/>
            <w:vMerge/>
            <w:tcBorders>
              <w:left w:val="single" w:sz="4" w:space="0" w:color="auto"/>
              <w:right w:val="single" w:sz="4" w:space="0" w:color="auto"/>
            </w:tcBorders>
            <w:shd w:val="clear" w:color="auto" w:fill="auto"/>
          </w:tcPr>
          <w:p w:rsidR="008015E8" w:rsidRPr="008015E8" w:rsidRDefault="008015E8" w:rsidP="00866635">
            <w:pPr>
              <w:spacing w:before="60" w:after="60"/>
              <w:rPr>
                <w:rFonts w:asciiTheme="minorHAnsi" w:hAnsiTheme="minorHAnsi"/>
                <w:sz w:val="22"/>
                <w:szCs w:val="22"/>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015E8" w:rsidRPr="00336493" w:rsidRDefault="008015E8" w:rsidP="00866635">
            <w:pPr>
              <w:autoSpaceDE w:val="0"/>
              <w:autoSpaceDN w:val="0"/>
              <w:adjustRightInd w:val="0"/>
              <w:spacing w:before="60" w:after="60"/>
              <w:rPr>
                <w:rFonts w:asciiTheme="minorHAnsi" w:hAnsiTheme="minorHAnsi"/>
                <w:sz w:val="22"/>
                <w:szCs w:val="22"/>
              </w:rPr>
            </w:pPr>
            <w:r w:rsidRPr="00336493">
              <w:rPr>
                <w:rFonts w:asciiTheme="minorHAnsi" w:hAnsiTheme="minorHAnsi"/>
                <w:sz w:val="22"/>
                <w:szCs w:val="22"/>
              </w:rPr>
              <w:t>Ability to use data effectively in setting targets.</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8015E8" w:rsidRPr="008015E8" w:rsidRDefault="008015E8" w:rsidP="00866635">
            <w:pPr>
              <w:spacing w:before="60" w:after="60"/>
              <w:jc w:val="center"/>
              <w:rPr>
                <w:rFonts w:asciiTheme="minorHAnsi" w:hAnsiTheme="minorHAnsi"/>
                <w:sz w:val="22"/>
                <w:szCs w:val="22"/>
              </w:rPr>
            </w:pPr>
            <w:r w:rsidRPr="008015E8">
              <w:rPr>
                <w:rFonts w:asciiTheme="minorHAnsi" w:hAnsiTheme="minorHAnsi"/>
                <w:sz w:val="22"/>
                <w:szCs w:val="22"/>
              </w:rPr>
              <w:sym w:font="Wingdings" w:char="00FC"/>
            </w:r>
          </w:p>
        </w:tc>
      </w:tr>
      <w:tr w:rsidR="00336493" w:rsidRPr="008015E8" w:rsidTr="00C03EC9">
        <w:tc>
          <w:tcPr>
            <w:tcW w:w="1788" w:type="dxa"/>
            <w:tcBorders>
              <w:left w:val="single" w:sz="4" w:space="0" w:color="auto"/>
              <w:bottom w:val="single" w:sz="4" w:space="0" w:color="auto"/>
              <w:right w:val="single" w:sz="4" w:space="0" w:color="auto"/>
            </w:tcBorders>
            <w:shd w:val="clear" w:color="auto" w:fill="auto"/>
          </w:tcPr>
          <w:p w:rsidR="00336493" w:rsidRPr="008015E8" w:rsidRDefault="00336493" w:rsidP="00866635">
            <w:pPr>
              <w:spacing w:before="60" w:after="60"/>
              <w:rPr>
                <w:rFonts w:asciiTheme="minorHAnsi" w:hAnsiTheme="minorHAnsi"/>
              </w:rPr>
            </w:pP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336493" w:rsidRPr="00336493" w:rsidRDefault="00336493" w:rsidP="00866635">
            <w:pPr>
              <w:autoSpaceDE w:val="0"/>
              <w:autoSpaceDN w:val="0"/>
              <w:adjustRightInd w:val="0"/>
              <w:spacing w:before="60" w:after="60"/>
              <w:rPr>
                <w:rFonts w:asciiTheme="minorHAnsi" w:hAnsiTheme="minorHAnsi"/>
                <w:sz w:val="22"/>
                <w:szCs w:val="22"/>
              </w:rPr>
            </w:pPr>
            <w:r w:rsidRPr="00336493">
              <w:rPr>
                <w:rFonts w:asciiTheme="minorHAnsi" w:hAnsiTheme="minorHAnsi"/>
                <w:sz w:val="22"/>
                <w:szCs w:val="22"/>
              </w:rPr>
              <w:t>Experience of handling a budget</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336493" w:rsidRPr="008015E8" w:rsidRDefault="00336493" w:rsidP="00866635">
            <w:pPr>
              <w:spacing w:before="60" w:after="60"/>
              <w:jc w:val="center"/>
              <w:rPr>
                <w:rFonts w:asciiTheme="minorHAnsi" w:hAnsiTheme="minorHAnsi"/>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336493" w:rsidRPr="008015E8" w:rsidRDefault="00336493" w:rsidP="00866635">
            <w:pPr>
              <w:spacing w:before="60" w:after="60"/>
              <w:jc w:val="center"/>
              <w:rPr>
                <w:rFonts w:asciiTheme="minorHAnsi" w:hAnsiTheme="minorHAnsi"/>
              </w:rPr>
            </w:pPr>
            <w:r w:rsidRPr="008015E8">
              <w:rPr>
                <w:rFonts w:asciiTheme="minorHAnsi" w:hAnsiTheme="minorHAnsi"/>
                <w:sz w:val="22"/>
                <w:szCs w:val="22"/>
              </w:rPr>
              <w:sym w:font="Wingdings" w:char="00FC"/>
            </w:r>
          </w:p>
        </w:tc>
      </w:tr>
    </w:tbl>
    <w:p w:rsidR="008015E8" w:rsidRPr="008015E8" w:rsidRDefault="008015E8" w:rsidP="008015E8">
      <w:pPr>
        <w:rPr>
          <w:rFonts w:asciiTheme="minorHAnsi" w:hAnsiTheme="minorHAnsi"/>
        </w:rPr>
      </w:pPr>
    </w:p>
    <w:sectPr w:rsidR="008015E8" w:rsidRPr="00801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D57"/>
      </v:shape>
    </w:pict>
  </w:numPicBullet>
  <w:abstractNum w:abstractNumId="0" w15:restartNumberingAfterBreak="0">
    <w:nsid w:val="12B71F24"/>
    <w:multiLevelType w:val="hybridMultilevel"/>
    <w:tmpl w:val="9EBAE0E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D79D5"/>
    <w:multiLevelType w:val="hybridMultilevel"/>
    <w:tmpl w:val="4B1E359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31DB9"/>
    <w:multiLevelType w:val="hybridMultilevel"/>
    <w:tmpl w:val="16AE711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B66223"/>
    <w:multiLevelType w:val="hybridMultilevel"/>
    <w:tmpl w:val="274C05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E4"/>
    <w:rsid w:val="00145E31"/>
    <w:rsid w:val="001C4F1E"/>
    <w:rsid w:val="00226283"/>
    <w:rsid w:val="00336493"/>
    <w:rsid w:val="006435EE"/>
    <w:rsid w:val="0070192B"/>
    <w:rsid w:val="008015E8"/>
    <w:rsid w:val="008B5ACE"/>
    <w:rsid w:val="00A87AE4"/>
    <w:rsid w:val="00B40971"/>
    <w:rsid w:val="00C03EC9"/>
    <w:rsid w:val="00CC45CE"/>
    <w:rsid w:val="00E62F9D"/>
    <w:rsid w:val="00FC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F655C17-0561-48C0-B32E-4CEE94A5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5EE"/>
    <w:pPr>
      <w:spacing w:after="0" w:line="240" w:lineRule="auto"/>
    </w:pPr>
    <w:rPr>
      <w:rFonts w:ascii="Arial" w:eastAsia="Times New Roman" w:hAnsi="Arial" w:cs="Arial"/>
    </w:rPr>
  </w:style>
  <w:style w:type="paragraph" w:styleId="Heading1">
    <w:name w:val="heading 1"/>
    <w:basedOn w:val="Normal"/>
    <w:next w:val="Normal"/>
    <w:link w:val="Heading1Char"/>
    <w:uiPriority w:val="9"/>
    <w:qFormat/>
    <w:rsid w:val="008015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15E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31"/>
    <w:pPr>
      <w:spacing w:after="0" w:line="240" w:lineRule="auto"/>
    </w:pPr>
  </w:style>
  <w:style w:type="paragraph" w:styleId="ListParagraph">
    <w:name w:val="List Paragraph"/>
    <w:basedOn w:val="Normal"/>
    <w:uiPriority w:val="34"/>
    <w:qFormat/>
    <w:rsid w:val="008015E8"/>
    <w:pPr>
      <w:ind w:left="720"/>
      <w:contextualSpacing/>
    </w:pPr>
  </w:style>
  <w:style w:type="character" w:customStyle="1" w:styleId="Heading2Char">
    <w:name w:val="Heading 2 Char"/>
    <w:basedOn w:val="DefaultParagraphFont"/>
    <w:link w:val="Heading2"/>
    <w:uiPriority w:val="9"/>
    <w:rsid w:val="008015E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015E8"/>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8015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F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Ward</dc:creator>
  <cp:keywords/>
  <dc:description/>
  <cp:lastModifiedBy>Office</cp:lastModifiedBy>
  <cp:revision>3</cp:revision>
  <cp:lastPrinted>2017-06-13T12:46:00Z</cp:lastPrinted>
  <dcterms:created xsi:type="dcterms:W3CDTF">2017-09-06T13:08:00Z</dcterms:created>
  <dcterms:modified xsi:type="dcterms:W3CDTF">2017-09-11T15:07:00Z</dcterms:modified>
</cp:coreProperties>
</file>