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38E1" w14:textId="27ECBC7B" w:rsidR="006F0915" w:rsidRPr="006F0915" w:rsidRDefault="00B16E9D" w:rsidP="006F0915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</w:pPr>
      <w:r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Teacher of </w:t>
      </w:r>
      <w:r w:rsidR="0057546B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En</w:t>
      </w:r>
      <w:r w:rsidR="007D6B4B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gineering</w:t>
      </w:r>
      <w:r w:rsidR="0033427E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 – KS4 and KS5</w:t>
      </w:r>
    </w:p>
    <w:p w14:paraId="7ACEF111" w14:textId="77777777" w:rsidR="006F0915" w:rsidRPr="006F0915" w:rsidRDefault="006F0915" w:rsidP="006F0915">
      <w:pPr>
        <w:shd w:val="clear" w:color="auto" w:fill="FFFFFF"/>
        <w:spacing w:after="0" w:line="320" w:lineRule="atLeast"/>
        <w:jc w:val="righ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1A9934B" w14:textId="7FEF2088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Dates: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2E17E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September 2018</w:t>
      </w:r>
    </w:p>
    <w:p w14:paraId="294974B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6440D5B5" w14:textId="652FF82F" w:rsidR="008A0DE5" w:rsidRPr="00B16E9D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Salary: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F30666" w:rsidRPr="00F30666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UTC Reading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 xml:space="preserve"> Qualified Scale (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£23,413 - £33,819</w:t>
      </w:r>
      <w:r w:rsidR="00B16E9D" w:rsidRP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 xml:space="preserve">)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or unqualified scale (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£17,690 - £27,576</w:t>
      </w:r>
      <w:r w:rsidR="00B16E9D" w:rsidRP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)</w:t>
      </w:r>
    </w:p>
    <w:p w14:paraId="1F7A70B7" w14:textId="77777777" w:rsidR="00B16E9D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</w:p>
    <w:p w14:paraId="2E8DCBE9" w14:textId="668C4C6A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Location:</w:t>
      </w:r>
      <w:r w:rsidR="000E1427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 xml:space="preserve">  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Road, East Reading, RG1 5RQ</w:t>
      </w:r>
    </w:p>
    <w:p w14:paraId="314E8FF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28E8BB0" w14:textId="1F99C1B0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type: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Full Time</w:t>
      </w:r>
    </w:p>
    <w:p w14:paraId="3BED7477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7C0ED71F" w14:textId="683DE364" w:rsidR="006F0915" w:rsidRP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term: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Permanent</w:t>
      </w:r>
    </w:p>
    <w:p w14:paraId="5CCFEE8E" w14:textId="69EC651F" w:rsidR="008A0DE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looking to appoint 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enthusiastic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Teacher of </w:t>
      </w:r>
      <w:r w:rsidR="007D6B4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Engineering</w:t>
      </w:r>
      <w:r w:rsidR="000952E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2316A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to t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his Outstanding</w:t>
      </w:r>
      <w:r w:rsidR="00887CC7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and World Class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University Technical College (UTC). </w:t>
      </w:r>
      <w:r w:rsidR="00CA58D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role is</w:t>
      </w:r>
      <w:r w:rsidR="00285B0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part of the planned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expansion of the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teaching staff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at the UTC as we grow from our current 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450 Students </w:t>
      </w:r>
      <w:r w:rsidR="00067C56" w:rsidRP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2017</w:t>
      </w:r>
      <w:r w:rsid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to 560 in September 2019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(this represents the capacity of the UTC).</w:t>
      </w:r>
    </w:p>
    <w:p w14:paraId="605FAF14" w14:textId="33B3A2EB" w:rsidR="00AC685D" w:rsidRDefault="00270E10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The UTC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opened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September 2013 in a newly refurbished 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building, which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replicate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bus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iness environment w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ith state-of–the-art facilities and was judged by </w:t>
      </w:r>
      <w:proofErr w:type="spellStart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Ofsted</w:t>
      </w:r>
      <w:proofErr w:type="spellEnd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as Outstanding in every category in May 2015 in only its second year of operation.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December 2017, the UTC was awarded the World Class Schools Quality Mark.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is not only a relatively new school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but a new approach to educating 14-19 year olds</w:t>
      </w:r>
      <w:r w:rsidR="00E50B9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; which is possibly the most exciting change in the education landscape in decades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. </w:t>
      </w:r>
    </w:p>
    <w:p w14:paraId="51CC84FB" w14:textId="2A007B01" w:rsidR="00AE3B5E" w:rsidRDefault="00AC685D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ll students at UTC Reading </w:t>
      </w:r>
      <w:proofErr w:type="spellStart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specialise</w:t>
      </w:r>
      <w:proofErr w:type="spellEnd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either Engineering or Computer Science; at 14 they will also study a broad and balanced curriculum and at Post 16 the curriculum becomes more specialist with A levels in Physics, </w:t>
      </w:r>
      <w:r w:rsidR="00D511AA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Computing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Further </w:t>
      </w:r>
      <w:r w:rsidR="00D511AA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Computing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 Computer Science, Product Design, Business</w:t>
      </w:r>
      <w:r w:rsidR="000952E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 Biology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and Chemistry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being studied alongside their specialist BTEC Level 3 course in Engineering or </w:t>
      </w:r>
      <w:r w:rsidR="00E7014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Computing 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with a handful of globally </w:t>
      </w:r>
      <w:proofErr w:type="spellStart"/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recognised</w:t>
      </w:r>
      <w:proofErr w:type="spellEnd"/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qualifications to p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repare them for the workplace. 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At c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apacity we will be educating 560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students who will all have a passion for Engineer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or Computer Science; it is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truly inspirational environment.</w:t>
      </w:r>
    </w:p>
    <w:p w14:paraId="2E166E8C" w14:textId="77777777" w:rsidR="00B73541" w:rsidRDefault="00B7354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This role will provide you with:</w:t>
      </w:r>
    </w:p>
    <w:p w14:paraId="2D9BB0C6" w14:textId="054F7889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unparalleled professional development including access to a full suite of professional qualifications including 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MOS, 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MTA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and </w:t>
      </w:r>
      <w:proofErr w:type="spellStart"/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AutoDesk</w:t>
      </w:r>
      <w:proofErr w:type="spellEnd"/>
    </w:p>
    <w:p w14:paraId="48D97372" w14:textId="44580484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focussed teaching - only teaching KS4 </w:t>
      </w:r>
      <w:r w:rsidR="00BB5376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and KS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5 classes</w:t>
      </w:r>
    </w:p>
    <w:p w14:paraId="592EBC3F" w14:textId="6DDEED98" w:rsidR="00B73541" w:rsidRPr="00B73541" w:rsidRDefault="00BB537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="00B73541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mall class sizes</w:t>
      </w:r>
    </w:p>
    <w:p w14:paraId="70F8A2F0" w14:textId="77777777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passionate students</w:t>
      </w:r>
    </w:p>
    <w:p w14:paraId="0D8FBA2A" w14:textId="1A003E20" w:rsid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opportunities for career development as the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UTC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grows</w:t>
      </w:r>
    </w:p>
    <w:p w14:paraId="6BAAFEDC" w14:textId="4D0B6B92" w:rsidR="008A0DE5" w:rsidRPr="00B73541" w:rsidRDefault="008A0DE5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 opportunity to be at the forefront of STEM education</w:t>
      </w:r>
    </w:p>
    <w:p w14:paraId="5DE5A32A" w14:textId="5070BC6F" w:rsidR="00AE3B5E" w:rsidRDefault="00AE3B5E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lastRenderedPageBreak/>
        <w:t xml:space="preserve">If you believe that this is an environment where you can thrive, develop and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substantially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contribute to an exciting future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for UTC Reading then you are encouraged to explore further by contact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the Principal, Jonathan Nicholls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via </w:t>
      </w:r>
      <w:hyperlink r:id="rId7" w:history="1">
        <w:r w:rsidR="00C7237A" w:rsidRPr="00B2503B">
          <w:rPr>
            <w:rStyle w:val="Hyperlink"/>
            <w:rFonts w:ascii="Arial" w:eastAsia="Times New Roman" w:hAnsi="Arial" w:cs="Arial"/>
            <w:sz w:val="19"/>
            <w:szCs w:val="19"/>
            <w:lang w:val="en" w:eastAsia="en-GB"/>
          </w:rPr>
          <w:t>jessica.bryant@utcreading.org.uk</w:t>
        </w:r>
      </w:hyperlink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for a more detailed discussion, if required.</w:t>
      </w:r>
    </w:p>
    <w:p w14:paraId="4DB16E27" w14:textId="0BE65D50" w:rsidR="006F0915" w:rsidRDefault="006F0915" w:rsidP="001A6708">
      <w:pPr>
        <w:shd w:val="clear" w:color="auto" w:fill="FFFFFF"/>
        <w:spacing w:before="100" w:beforeAutospacing="1" w:after="100" w:afterAutospacing="1" w:line="320" w:lineRule="atLeast"/>
        <w:rPr>
          <w:rStyle w:val="Hyperlink"/>
          <w:rFonts w:ascii="Arial" w:eastAsia="Times New Roman" w:hAnsi="Arial" w:cs="Arial"/>
          <w:b/>
          <w:bCs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Completed application forms and 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accompanying </w:t>
      </w:r>
      <w:r>
        <w:rPr>
          <w:rFonts w:ascii="Arial" w:eastAsia="Times New Roman" w:hAnsi="Arial" w:cs="Arial"/>
          <w:b/>
          <w:bCs/>
          <w:color w:val="666666"/>
          <w:lang w:val="en" w:eastAsia="en-GB"/>
        </w:rPr>
        <w:t>supporting letter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should be emailed </w:t>
      </w:r>
      <w:r w:rsidR="00672E5C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no later than midday on </w:t>
      </w:r>
      <w:r w:rsidR="00887CC7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Friday </w:t>
      </w:r>
      <w:r w:rsidR="0033427E">
        <w:rPr>
          <w:rFonts w:ascii="Arial" w:eastAsia="Times New Roman" w:hAnsi="Arial" w:cs="Arial"/>
          <w:b/>
          <w:bCs/>
          <w:color w:val="666666"/>
          <w:lang w:val="en" w:eastAsia="en-GB"/>
        </w:rPr>
        <w:t>15</w:t>
      </w:r>
      <w:r w:rsidR="0033427E" w:rsidRPr="0033427E">
        <w:rPr>
          <w:rFonts w:ascii="Arial" w:eastAsia="Times New Roman" w:hAnsi="Arial" w:cs="Arial"/>
          <w:b/>
          <w:bCs/>
          <w:color w:val="666666"/>
          <w:vertAlign w:val="superscript"/>
          <w:lang w:val="en" w:eastAsia="en-GB"/>
        </w:rPr>
        <w:t>th</w:t>
      </w:r>
      <w:r w:rsidR="0033427E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June</w:t>
      </w:r>
      <w:r w:rsidR="00887CC7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2018</w:t>
      </w:r>
      <w:r w:rsidR="0057546B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</w:t>
      </w:r>
      <w:hyperlink r:id="rId8" w:history="1">
        <w:r w:rsidR="00067C56" w:rsidRPr="00384DB9">
          <w:rPr>
            <w:rStyle w:val="Hyperlink"/>
            <w:rFonts w:ascii="Arial" w:eastAsia="Times New Roman" w:hAnsi="Arial" w:cs="Arial"/>
            <w:b/>
            <w:bCs/>
            <w:lang w:val="en" w:eastAsia="en-GB"/>
          </w:rPr>
          <w:t>jessica.bryant@utcreading.org.uk</w:t>
        </w:r>
      </w:hyperlink>
    </w:p>
    <w:p w14:paraId="5EA4D017" w14:textId="6CD187AD" w:rsidR="00887CC7" w:rsidRPr="00887CC7" w:rsidRDefault="00887CC7" w:rsidP="001A6708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887CC7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Interviews are due to take place W/C </w:t>
      </w:r>
      <w:r w:rsidR="0033427E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18</w:t>
      </w:r>
      <w:r w:rsidR="0033427E" w:rsidRPr="0033427E">
        <w:rPr>
          <w:rFonts w:ascii="Arial" w:eastAsia="Times New Roman" w:hAnsi="Arial" w:cs="Arial"/>
          <w:color w:val="666666"/>
          <w:sz w:val="19"/>
          <w:szCs w:val="19"/>
          <w:vertAlign w:val="superscript"/>
          <w:lang w:val="en" w:eastAsia="en-GB"/>
        </w:rPr>
        <w:t>th</w:t>
      </w:r>
      <w:r w:rsidR="0033427E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June</w:t>
      </w:r>
      <w:r w:rsidRPr="00887CC7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bookmarkStart w:id="0" w:name="_GoBack"/>
      <w:bookmarkEnd w:id="0"/>
      <w:r w:rsidRPr="00887CC7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2018</w:t>
      </w:r>
    </w:p>
    <w:p w14:paraId="2ADBBD97" w14:textId="77777777" w:rsidR="006F0915" w:rsidRPr="006F091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an equal opportunities employer and are committed 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to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safeguarding and promoting the welfare of children. The successful candidate will be subject to an enhanced DBS check.</w:t>
      </w:r>
    </w:p>
    <w:p w14:paraId="4B050127" w14:textId="77777777" w:rsidR="006F0915" w:rsidRPr="006F0915" w:rsidRDefault="002316A8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UTC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East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RG1 5RQ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</w:p>
    <w:sectPr w:rsidR="006F0915" w:rsidRPr="006F09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2814" w14:textId="77777777" w:rsidR="00B03989" w:rsidRDefault="00B03989" w:rsidP="002F6FB2">
      <w:pPr>
        <w:spacing w:after="0" w:line="240" w:lineRule="auto"/>
      </w:pPr>
      <w:r>
        <w:separator/>
      </w:r>
    </w:p>
  </w:endnote>
  <w:endnote w:type="continuationSeparator" w:id="0">
    <w:p w14:paraId="5D530C33" w14:textId="77777777" w:rsidR="00B03989" w:rsidRDefault="00B03989" w:rsidP="002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D2D6" w14:textId="77777777" w:rsidR="00B03989" w:rsidRDefault="00B03989" w:rsidP="002F6FB2">
      <w:pPr>
        <w:spacing w:after="0" w:line="240" w:lineRule="auto"/>
      </w:pPr>
      <w:r>
        <w:separator/>
      </w:r>
    </w:p>
  </w:footnote>
  <w:footnote w:type="continuationSeparator" w:id="0">
    <w:p w14:paraId="3A8552F9" w14:textId="77777777" w:rsidR="00B03989" w:rsidRDefault="00B03989" w:rsidP="002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6594" w14:textId="77777777" w:rsidR="002F6FB2" w:rsidRDefault="002F6FB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0FB8BDF" wp14:editId="5D31D11D">
          <wp:extent cx="1160145" cy="786765"/>
          <wp:effectExtent l="0" t="0" r="190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9AF"/>
    <w:multiLevelType w:val="hybridMultilevel"/>
    <w:tmpl w:val="7D4C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5"/>
    <w:rsid w:val="0001430C"/>
    <w:rsid w:val="00015084"/>
    <w:rsid w:val="000176D9"/>
    <w:rsid w:val="000334A0"/>
    <w:rsid w:val="00067C56"/>
    <w:rsid w:val="00072281"/>
    <w:rsid w:val="000952E0"/>
    <w:rsid w:val="000E1427"/>
    <w:rsid w:val="001A6708"/>
    <w:rsid w:val="001C083C"/>
    <w:rsid w:val="002316A8"/>
    <w:rsid w:val="00257A00"/>
    <w:rsid w:val="00270E10"/>
    <w:rsid w:val="00285B0B"/>
    <w:rsid w:val="002B6FC5"/>
    <w:rsid w:val="002E17EF"/>
    <w:rsid w:val="002E1ED9"/>
    <w:rsid w:val="002E6F26"/>
    <w:rsid w:val="002F2B27"/>
    <w:rsid w:val="002F6FB2"/>
    <w:rsid w:val="00306D52"/>
    <w:rsid w:val="0033427E"/>
    <w:rsid w:val="003443E8"/>
    <w:rsid w:val="003B23AA"/>
    <w:rsid w:val="003B7E0B"/>
    <w:rsid w:val="00435AF4"/>
    <w:rsid w:val="00444B8E"/>
    <w:rsid w:val="00470E4C"/>
    <w:rsid w:val="00536CE2"/>
    <w:rsid w:val="0057546B"/>
    <w:rsid w:val="005967F4"/>
    <w:rsid w:val="005E306A"/>
    <w:rsid w:val="00655777"/>
    <w:rsid w:val="00672E5C"/>
    <w:rsid w:val="006A1243"/>
    <w:rsid w:val="006F0915"/>
    <w:rsid w:val="006F52FD"/>
    <w:rsid w:val="00702368"/>
    <w:rsid w:val="00737265"/>
    <w:rsid w:val="00752C17"/>
    <w:rsid w:val="007723E0"/>
    <w:rsid w:val="007A5ADC"/>
    <w:rsid w:val="007D6B4B"/>
    <w:rsid w:val="007E40C2"/>
    <w:rsid w:val="007F406F"/>
    <w:rsid w:val="007F4B71"/>
    <w:rsid w:val="008520BE"/>
    <w:rsid w:val="00887CC7"/>
    <w:rsid w:val="008A0DE5"/>
    <w:rsid w:val="008A3311"/>
    <w:rsid w:val="008A51F7"/>
    <w:rsid w:val="008D1065"/>
    <w:rsid w:val="008F7E9F"/>
    <w:rsid w:val="00943B37"/>
    <w:rsid w:val="00970951"/>
    <w:rsid w:val="00971EA5"/>
    <w:rsid w:val="00987DEB"/>
    <w:rsid w:val="009976FB"/>
    <w:rsid w:val="009A65BD"/>
    <w:rsid w:val="009C4C26"/>
    <w:rsid w:val="00AB4A69"/>
    <w:rsid w:val="00AC685D"/>
    <w:rsid w:val="00AD0F6E"/>
    <w:rsid w:val="00AE3B5E"/>
    <w:rsid w:val="00B03989"/>
    <w:rsid w:val="00B16E9D"/>
    <w:rsid w:val="00B45632"/>
    <w:rsid w:val="00B73541"/>
    <w:rsid w:val="00B773D8"/>
    <w:rsid w:val="00BB5376"/>
    <w:rsid w:val="00BC5BB9"/>
    <w:rsid w:val="00C7237A"/>
    <w:rsid w:val="00C76CF5"/>
    <w:rsid w:val="00C966CC"/>
    <w:rsid w:val="00CA58DF"/>
    <w:rsid w:val="00CC29C4"/>
    <w:rsid w:val="00D511AA"/>
    <w:rsid w:val="00D9609D"/>
    <w:rsid w:val="00DA0D9D"/>
    <w:rsid w:val="00DA72E0"/>
    <w:rsid w:val="00DC0684"/>
    <w:rsid w:val="00DC405F"/>
    <w:rsid w:val="00E25032"/>
    <w:rsid w:val="00E50B94"/>
    <w:rsid w:val="00E50D9F"/>
    <w:rsid w:val="00E7014B"/>
    <w:rsid w:val="00E94226"/>
    <w:rsid w:val="00EB4711"/>
    <w:rsid w:val="00EB5CB4"/>
    <w:rsid w:val="00EF1FD7"/>
    <w:rsid w:val="00F0101F"/>
    <w:rsid w:val="00F30666"/>
    <w:rsid w:val="00F33055"/>
    <w:rsid w:val="00F806B6"/>
    <w:rsid w:val="00FC11AA"/>
    <w:rsid w:val="00FE0CB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1CFA"/>
  <w15:docId w15:val="{BEF88311-EA96-4EBD-81F6-B4092E2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B2"/>
  </w:style>
  <w:style w:type="paragraph" w:styleId="Footer">
    <w:name w:val="footer"/>
    <w:basedOn w:val="Normal"/>
    <w:link w:val="Foot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B2"/>
  </w:style>
  <w:style w:type="paragraph" w:styleId="ListParagraph">
    <w:name w:val="List Paragraph"/>
    <w:basedOn w:val="Normal"/>
    <w:uiPriority w:val="34"/>
    <w:qFormat/>
    <w:rsid w:val="00B7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79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  <w:div w:id="1081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ryant@utcread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bryant@utcread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Campus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Jessica Bryant</cp:lastModifiedBy>
  <cp:revision>3</cp:revision>
  <dcterms:created xsi:type="dcterms:W3CDTF">2018-04-26T09:13:00Z</dcterms:created>
  <dcterms:modified xsi:type="dcterms:W3CDTF">2018-06-04T12:38:00Z</dcterms:modified>
</cp:coreProperties>
</file>