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2D" w:rsidRDefault="00FE702D" w:rsidP="00BB5B97">
      <w:pPr>
        <w:rPr>
          <w:lang w:val="en-US"/>
        </w:rPr>
      </w:pPr>
    </w:p>
    <w:p w:rsidR="004A6659" w:rsidRDefault="004A6659" w:rsidP="004A66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9758" wp14:editId="6A8BD632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6286500" cy="685800"/>
                <wp:effectExtent l="9525" t="571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E2541B" w:rsidRDefault="004A6659" w:rsidP="004A6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41B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:rsidR="004A6659" w:rsidRPr="00E2541B" w:rsidRDefault="004A6659" w:rsidP="004A6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A6659" w:rsidRPr="00E2541B" w:rsidRDefault="004A6659" w:rsidP="004A66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TEACHER OF 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97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7.2pt;width:4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ExKAIAAFAEAAAOAAAAZHJzL2Uyb0RvYy54bWysVF+P2yAMf5+074B4X5NWbdeLmp5uvXWa&#10;dPsj3e0DEEISNMAMaJPu08+QXi/a9jSNB2Rj88P+2WZ7O2hFTsJ5Caak81lOiTAcamnakn57OrzZ&#10;UOIDMzVTYERJz8LT293rV9veFmIBHahaOIIgxhe9LWkXgi2yzPNOaOZnYIVBYwNOs4Cqa7PasR7R&#10;tcoWeb7OenC1dcCF93h6PxrpLuE3jeDhS9N4EYgqKcYW0u7SXsU9221Z0TpmO8kvYbB/iEIzafDR&#10;K9Q9C4wcnfwDSkvuwEMTZhx0Bk0juUg5YDbz/LdsHjtmRcoFyfH2SpP/f7D88+mrI7LG2lFimMYS&#10;PYkhkHcwkHVkp7e+QKdHi25hwOPoGTP19gH4d08M7DtmWnHnHPSdYDVGN483s8nVEcdHkKr/BDU+&#10;w44BEtDQOB0BkQyC6Fil87UyMRSOh+vFZr3K0cTRtt6sNijHJ1jxfNs6Hz4I0CQKJXVY+YTOTg8+&#10;jK7PLil6ULI+SKWS4tpqrxw5MeySQ1oXdD91U4b0Jb1ZLVYjAVObn0Lkaf0NQsuA7a6kLimmgCs6&#10;sSLS9t7USQ5MqlHG7JS58BipG0kMQzWgYyS3gvqMjDoY2xrHEIUO3E9KemzpkvofR+YEJeqjwarc&#10;zJfLOANJWa7eLlBxU0s1tTDDEaqkgZJR3Idxbo7WybbDl8Y+MHCHlWxkIvklqkvc2LapTJcRi3Mx&#10;1ZPXy0ew+wUAAP//AwBQSwMEFAAGAAgAAAAhACRBqWHfAAAACgEAAA8AAABkcnMvZG93bnJldi54&#10;bWxMj8FOwzAQRO9I/IO1SFxQ6zREbZrGqRASCG5QEL268TaJiNfBdtPw9ywnOO7MaPZNuZ1sL0b0&#10;oXOkYDFPQCDVznTUKHh/e5jlIELUZHTvCBV8Y4BtdXlR6sK4M73iuIuN4BIKhVbQxjgUUoa6RavD&#10;3A1I7B2dtzry6RtpvD5zue1lmiRLaXVH/KHVA963WH/uTlZBnj2N+/B8+/JRL4/9Ot6sxscvr9T1&#10;1XS3ARFxin9h+MVndKiY6eBOZILoFcxWKW+JbGQZCA6sFzkLBxbSNANZlfL/hOoHAAD//wMAUEsB&#10;Ai0AFAAGAAgAAAAhALaDOJL+AAAA4QEAABMAAAAAAAAAAAAAAAAAAAAAAFtDb250ZW50X1R5cGVz&#10;XS54bWxQSwECLQAUAAYACAAAACEAOP0h/9YAAACUAQAACwAAAAAAAAAAAAAAAAAvAQAAX3JlbHMv&#10;LnJlbHNQSwECLQAUAAYACAAAACEApMPxMSgCAABQBAAADgAAAAAAAAAAAAAAAAAuAgAAZHJzL2Uy&#10;b0RvYy54bWxQSwECLQAUAAYACAAAACEAJEGpYd8AAAAKAQAADwAAAAAAAAAAAAAAAACCBAAAZHJz&#10;L2Rvd25yZXYueG1sUEsFBgAAAAAEAAQA8wAAAI4FAAAAAA==&#10;">
                <v:textbox>
                  <w:txbxContent>
                    <w:p w:rsidR="004A6659" w:rsidRPr="00E2541B" w:rsidRDefault="004A6659" w:rsidP="004A66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2541B"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</w:p>
                    <w:p w:rsidR="004A6659" w:rsidRPr="00E2541B" w:rsidRDefault="004A6659" w:rsidP="004A66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A6659" w:rsidRPr="00E2541B" w:rsidRDefault="004A6659" w:rsidP="004A66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TEACHER OF MATHEMATICS</w:t>
                      </w:r>
                    </w:p>
                  </w:txbxContent>
                </v:textbox>
              </v:shape>
            </w:pict>
          </mc:Fallback>
        </mc:AlternateContent>
      </w:r>
    </w:p>
    <w:p w:rsidR="004A6659" w:rsidRDefault="004A6659" w:rsidP="004A6659"/>
    <w:tbl>
      <w:tblPr>
        <w:tblpPr w:leftFromText="180" w:rightFromText="180" w:vertAnchor="page" w:horzAnchor="page" w:tblpX="970" w:tblpY="468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763"/>
      </w:tblGrid>
      <w:tr w:rsidR="004A6659" w:rsidTr="00843670">
        <w:trPr>
          <w:trHeight w:val="284"/>
        </w:trPr>
        <w:tc>
          <w:tcPr>
            <w:tcW w:w="6588" w:type="dxa"/>
          </w:tcPr>
          <w:p w:rsidR="004A6659" w:rsidRDefault="004A6659" w:rsidP="00843670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2541B">
              <w:rPr>
                <w:rFonts w:ascii="Arial" w:hAnsi="Arial" w:cs="Arial"/>
                <w:b/>
              </w:rPr>
              <w:t>Desirable</w:t>
            </w:r>
          </w:p>
        </w:tc>
      </w:tr>
      <w:tr w:rsidR="004A6659" w:rsidTr="00843670">
        <w:trPr>
          <w:trHeight w:val="306"/>
        </w:trPr>
        <w:tc>
          <w:tcPr>
            <w:tcW w:w="6588" w:type="dxa"/>
          </w:tcPr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Experience</w:t>
            </w:r>
          </w:p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1 year’s teaching experience.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6659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541B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4A6659" w:rsidTr="00843670">
        <w:trPr>
          <w:trHeight w:val="284"/>
        </w:trPr>
        <w:tc>
          <w:tcPr>
            <w:tcW w:w="6588" w:type="dxa"/>
          </w:tcPr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Qualifications</w:t>
            </w:r>
          </w:p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Honours Degree + PGCE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6659" w:rsidRDefault="004A6659" w:rsidP="00843670">
            <w:pPr>
              <w:jc w:val="center"/>
              <w:rPr>
                <w:rFonts w:ascii="Comic Sans MS" w:hAnsi="Comic Sans MS"/>
                <w:b/>
                <w:sz w:val="20"/>
                <w:szCs w:val="32"/>
              </w:rPr>
            </w:pPr>
          </w:p>
          <w:p w:rsidR="004A6659" w:rsidRDefault="004A6659" w:rsidP="00843670">
            <w:pPr>
              <w:jc w:val="center"/>
              <w:rPr>
                <w:rFonts w:ascii="Comic Sans MS" w:hAnsi="Comic Sans MS"/>
                <w:b/>
                <w:sz w:val="20"/>
                <w:szCs w:val="32"/>
              </w:rPr>
            </w:pPr>
          </w:p>
          <w:p w:rsidR="004A6659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4A6659" w:rsidTr="00843670">
        <w:trPr>
          <w:trHeight w:val="2600"/>
        </w:trPr>
        <w:tc>
          <w:tcPr>
            <w:tcW w:w="6588" w:type="dxa"/>
          </w:tcPr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Knowledge</w:t>
            </w:r>
          </w:p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Working knowledge of AQA</w:t>
            </w:r>
            <w:r>
              <w:rPr>
                <w:rFonts w:ascii="Arial" w:hAnsi="Arial" w:cs="Arial"/>
                <w:sz w:val="22"/>
                <w:szCs w:val="22"/>
              </w:rPr>
              <w:t>/ OCR</w:t>
            </w:r>
            <w:r w:rsidRPr="00E2541B">
              <w:rPr>
                <w:rFonts w:ascii="Arial" w:hAnsi="Arial" w:cs="Arial"/>
                <w:sz w:val="22"/>
                <w:szCs w:val="22"/>
              </w:rPr>
              <w:t xml:space="preserve"> syllabus.</w:t>
            </w:r>
          </w:p>
          <w:p w:rsidR="004A6659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 xml:space="preserve">Full working knowledge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Mathematics </w:t>
            </w:r>
            <w:r w:rsidRPr="00E2541B">
              <w:rPr>
                <w:rFonts w:ascii="Arial" w:hAnsi="Arial" w:cs="Arial"/>
                <w:sz w:val="22"/>
                <w:szCs w:val="22"/>
              </w:rPr>
              <w:t>National Cu</w:t>
            </w:r>
            <w:r>
              <w:rPr>
                <w:rFonts w:ascii="Arial" w:hAnsi="Arial" w:cs="Arial"/>
                <w:sz w:val="22"/>
                <w:szCs w:val="22"/>
              </w:rPr>
              <w:t xml:space="preserve">rriculum 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Experience and 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of ICT opportunities in Mathematics</w:t>
            </w:r>
          </w:p>
          <w:p w:rsidR="004A6659" w:rsidRPr="00E2541B" w:rsidRDefault="0054146C" w:rsidP="00843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AFL in Mathematics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6659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E2541B">
              <w:rPr>
                <w:rFonts w:ascii="Comic Sans MS" w:hAnsi="Comic Sans MS"/>
                <w:bCs/>
                <w:sz w:val="28"/>
                <w:szCs w:val="28"/>
              </w:rPr>
              <w:sym w:font="Wingdings" w:char="F0FC"/>
            </w:r>
          </w:p>
          <w:p w:rsidR="004A6659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</w:rPr>
            </w:pPr>
          </w:p>
        </w:tc>
      </w:tr>
      <w:tr w:rsidR="004A6659" w:rsidTr="00843670">
        <w:trPr>
          <w:trHeight w:val="284"/>
        </w:trPr>
        <w:tc>
          <w:tcPr>
            <w:tcW w:w="6588" w:type="dxa"/>
          </w:tcPr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Skills/Abilities</w:t>
            </w:r>
          </w:p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To motivate students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To work with other staff in a team</w:t>
            </w:r>
          </w:p>
          <w:p w:rsidR="004A6659" w:rsidRPr="00E2541B" w:rsidRDefault="0054146C" w:rsidP="00843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Well-</w:t>
            </w:r>
            <w:r w:rsidR="004A6659" w:rsidRPr="00E2541B">
              <w:rPr>
                <w:rFonts w:ascii="Arial" w:hAnsi="Arial" w:cs="Arial"/>
                <w:sz w:val="22"/>
                <w:szCs w:val="22"/>
              </w:rPr>
              <w:t>developed inter-personal skills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  <w:r w:rsidRPr="00E2541B">
              <w:rPr>
                <w:rFonts w:ascii="Arial" w:hAnsi="Arial" w:cs="Arial"/>
                <w:sz w:val="22"/>
                <w:szCs w:val="22"/>
              </w:rPr>
              <w:t>The ability to work under pressure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to meet deadlines</w:t>
            </w:r>
            <w:r w:rsidRPr="00E254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6659" w:rsidRDefault="004A6659" w:rsidP="00843670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4A6659" w:rsidTr="00843670">
        <w:trPr>
          <w:trHeight w:val="284"/>
        </w:trPr>
        <w:tc>
          <w:tcPr>
            <w:tcW w:w="6588" w:type="dxa"/>
          </w:tcPr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  <w:r w:rsidRPr="00E2541B">
              <w:rPr>
                <w:rFonts w:ascii="Arial" w:hAnsi="Arial" w:cs="Arial"/>
                <w:b/>
              </w:rPr>
              <w:t>Personal Qualities</w:t>
            </w:r>
          </w:p>
          <w:p w:rsidR="004A6659" w:rsidRPr="00E2541B" w:rsidRDefault="004A6659" w:rsidP="00843670">
            <w:pPr>
              <w:rPr>
                <w:rFonts w:ascii="Arial" w:hAnsi="Arial" w:cs="Arial"/>
                <w:b/>
              </w:rPr>
            </w:pPr>
          </w:p>
          <w:p w:rsidR="004A6659" w:rsidRPr="0063216C" w:rsidRDefault="0054146C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outlook, well-</w:t>
            </w:r>
            <w:r w:rsidR="004A6659" w:rsidRPr="0063216C">
              <w:rPr>
                <w:rFonts w:ascii="Arial" w:hAnsi="Arial" w:cs="Arial"/>
                <w:sz w:val="22"/>
                <w:szCs w:val="22"/>
              </w:rPr>
              <w:t>motivated, enthusiastic &amp; energetic.</w:t>
            </w:r>
          </w:p>
          <w:p w:rsidR="004A6659" w:rsidRPr="0063216C" w:rsidRDefault="004A6659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>Commitment to improvement/staff development.</w:t>
            </w:r>
          </w:p>
          <w:p w:rsidR="004A6659" w:rsidRPr="0063216C" w:rsidRDefault="004A6659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>The desire to succeed.</w:t>
            </w:r>
          </w:p>
          <w:p w:rsidR="004A6659" w:rsidRPr="0063216C" w:rsidRDefault="004A6659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>Good attendance and punctuality record.</w:t>
            </w:r>
          </w:p>
          <w:p w:rsidR="004A6659" w:rsidRPr="0063216C" w:rsidRDefault="004A6659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>Commitment to supporting the full life of the school.</w:t>
            </w:r>
          </w:p>
          <w:p w:rsidR="004A6659" w:rsidRPr="0063216C" w:rsidRDefault="004A6659" w:rsidP="008436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 xml:space="preserve">Professional appearance and manner.  </w:t>
            </w:r>
          </w:p>
          <w:p w:rsidR="004A6659" w:rsidRPr="00E2541B" w:rsidRDefault="004A6659" w:rsidP="00843670">
            <w:pPr>
              <w:spacing w:line="276" w:lineRule="auto"/>
              <w:rPr>
                <w:rFonts w:ascii="Arial" w:hAnsi="Arial" w:cs="Arial"/>
              </w:rPr>
            </w:pPr>
            <w:r w:rsidRPr="0063216C">
              <w:rPr>
                <w:rFonts w:ascii="Arial" w:hAnsi="Arial" w:cs="Arial"/>
                <w:sz w:val="22"/>
                <w:szCs w:val="22"/>
              </w:rPr>
              <w:t>Enhanced Criminal Record check.</w:t>
            </w:r>
          </w:p>
        </w:tc>
        <w:tc>
          <w:tcPr>
            <w:tcW w:w="1800" w:type="dxa"/>
          </w:tcPr>
          <w:p w:rsidR="004A6659" w:rsidRDefault="004A6659" w:rsidP="00843670">
            <w:pPr>
              <w:rPr>
                <w:rFonts w:ascii="Arial" w:hAnsi="Arial" w:cs="Arial"/>
                <w:sz w:val="28"/>
                <w:szCs w:val="28"/>
              </w:rPr>
            </w:pP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541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Pr="00E2541B" w:rsidRDefault="004A6659" w:rsidP="0084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 w:rsidR="004A6659" w:rsidRDefault="004A6659" w:rsidP="00843670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E2541B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763" w:type="dxa"/>
          </w:tcPr>
          <w:p w:rsidR="004A6659" w:rsidRPr="00E2541B" w:rsidRDefault="004A6659" w:rsidP="008436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6659" w:rsidRDefault="004A6659" w:rsidP="004A6659"/>
    <w:p w:rsidR="004A6659" w:rsidRDefault="004A6659" w:rsidP="00BB5B97">
      <w:pPr>
        <w:rPr>
          <w:lang w:val="en-US"/>
        </w:rPr>
      </w:pPr>
    </w:p>
    <w:p w:rsidR="004A6659" w:rsidRPr="004A6659" w:rsidRDefault="004A6659" w:rsidP="00BB5B97">
      <w:pPr>
        <w:rPr>
          <w:lang w:val="en-US"/>
        </w:rPr>
      </w:pPr>
    </w:p>
    <w:sectPr w:rsidR="004A6659" w:rsidRPr="004A6659" w:rsidSect="00A46A98">
      <w:headerReference w:type="default" r:id="rId8"/>
      <w:pgSz w:w="11906" w:h="16838" w:code="9"/>
      <w:pgMar w:top="1440" w:right="566" w:bottom="1134" w:left="1701" w:header="397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C6" w:rsidRDefault="00A909C6" w:rsidP="00F315A2">
      <w:r>
        <w:separator/>
      </w:r>
    </w:p>
  </w:endnote>
  <w:endnote w:type="continuationSeparator" w:id="0">
    <w:p w:rsidR="00A909C6" w:rsidRDefault="00A909C6" w:rsidP="00F3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C6" w:rsidRDefault="00A909C6" w:rsidP="00F315A2">
      <w:r>
        <w:separator/>
      </w:r>
    </w:p>
  </w:footnote>
  <w:footnote w:type="continuationSeparator" w:id="0">
    <w:p w:rsidR="00A909C6" w:rsidRDefault="00A909C6" w:rsidP="00F3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1" w:rsidRPr="004B76E1" w:rsidRDefault="00F77031" w:rsidP="00F77031">
    <w:pPr>
      <w:pStyle w:val="Header"/>
      <w:ind w:firstLine="720"/>
      <w:jc w:val="center"/>
      <w:rPr>
        <w:rFonts w:ascii="Times New Roman" w:hAnsi="Times New Roman"/>
        <w:b/>
        <w:color w:val="00002C"/>
        <w:sz w:val="72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0922CE" wp14:editId="6489379D">
          <wp:simplePos x="0" y="0"/>
          <wp:positionH relativeFrom="column">
            <wp:posOffset>-93345</wp:posOffset>
          </wp:positionH>
          <wp:positionV relativeFrom="paragraph">
            <wp:posOffset>10160</wp:posOffset>
          </wp:positionV>
          <wp:extent cx="1163955" cy="1190625"/>
          <wp:effectExtent l="0" t="0" r="0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2C"/>
        <w:sz w:val="72"/>
        <w:szCs w:val="72"/>
      </w:rPr>
      <w:t xml:space="preserve"> </w:t>
    </w:r>
    <w:r w:rsidRPr="004B76E1">
      <w:rPr>
        <w:rFonts w:ascii="Times New Roman" w:hAnsi="Times New Roman"/>
        <w:b/>
        <w:color w:val="00002C"/>
        <w:sz w:val="72"/>
        <w:szCs w:val="72"/>
      </w:rPr>
      <w:t>M</w:t>
    </w:r>
    <w:r w:rsidRPr="004B76E1">
      <w:rPr>
        <w:rFonts w:ascii="Times New Roman" w:hAnsi="Times New Roman"/>
        <w:b/>
        <w:color w:val="00002C"/>
        <w:sz w:val="56"/>
        <w:szCs w:val="56"/>
      </w:rPr>
      <w:t>URRAY</w:t>
    </w:r>
    <w:r w:rsidRPr="004B76E1">
      <w:rPr>
        <w:rFonts w:ascii="Times New Roman" w:hAnsi="Times New Roman"/>
        <w:b/>
        <w:color w:val="00002C"/>
        <w:sz w:val="72"/>
        <w:szCs w:val="72"/>
      </w:rPr>
      <w:t xml:space="preserve"> P</w:t>
    </w:r>
    <w:r w:rsidRPr="004B76E1">
      <w:rPr>
        <w:rFonts w:ascii="Times New Roman" w:hAnsi="Times New Roman"/>
        <w:b/>
        <w:color w:val="00002C"/>
        <w:sz w:val="56"/>
        <w:szCs w:val="56"/>
      </w:rPr>
      <w:t>ARK</w:t>
    </w:r>
    <w:r w:rsidRPr="008D43F4">
      <w:rPr>
        <w:rFonts w:ascii="Times New Roman" w:hAnsi="Times New Roman"/>
        <w:b/>
        <w:color w:val="00002C"/>
        <w:sz w:val="72"/>
        <w:szCs w:val="72"/>
      </w:rPr>
      <w:t xml:space="preserve"> S</w:t>
    </w:r>
    <w:r>
      <w:rPr>
        <w:rFonts w:ascii="Times New Roman" w:hAnsi="Times New Roman"/>
        <w:b/>
        <w:color w:val="00002C"/>
        <w:sz w:val="56"/>
        <w:szCs w:val="56"/>
      </w:rPr>
      <w:t>CHOOL</w:t>
    </w:r>
  </w:p>
  <w:p w:rsidR="00F77031" w:rsidRPr="0012664B" w:rsidRDefault="00F77031" w:rsidP="00F77031">
    <w:pPr>
      <w:pStyle w:val="Header"/>
      <w:tabs>
        <w:tab w:val="left" w:pos="1985"/>
      </w:tabs>
      <w:jc w:val="center"/>
      <w:rPr>
        <w:rFonts w:ascii="Times New Roman" w:hAnsi="Times New Roman"/>
        <w:sz w:val="28"/>
        <w:szCs w:val="28"/>
      </w:rPr>
    </w:pPr>
    <w:r w:rsidRPr="0012664B">
      <w:rPr>
        <w:rFonts w:ascii="Times New Roman" w:hAnsi="Times New Roman"/>
        <w:sz w:val="28"/>
        <w:szCs w:val="28"/>
      </w:rPr>
      <w:t xml:space="preserve">Headteacher: </w:t>
    </w:r>
    <w:r w:rsidRPr="0012664B">
      <w:rPr>
        <w:rFonts w:ascii="Times New Roman" w:eastAsia="Times New Roman" w:hAnsi="Times New Roman"/>
        <w:sz w:val="28"/>
        <w:szCs w:val="28"/>
      </w:rPr>
      <w:t>Mrs N.Caley MEd, NPQH</w:t>
    </w:r>
  </w:p>
  <w:p w:rsidR="00F77031" w:rsidRPr="00CD5F63" w:rsidRDefault="00F77031" w:rsidP="00F77031">
    <w:pPr>
      <w:pStyle w:val="Header"/>
      <w:tabs>
        <w:tab w:val="left" w:pos="1985"/>
      </w:tabs>
      <w:jc w:val="center"/>
      <w:rPr>
        <w:rFonts w:ascii="Times New Roman" w:hAnsi="Times New Roman"/>
        <w:sz w:val="16"/>
        <w:szCs w:val="16"/>
      </w:rPr>
    </w:pPr>
    <w:r w:rsidRPr="008F5465">
      <w:rPr>
        <w:rFonts w:ascii="Times New Roman" w:hAnsi="Times New Roman"/>
      </w:rPr>
      <w:t>MURRAY ROAD, MICKLEOVER, DERBY, DE3 9LL</w:t>
    </w:r>
  </w:p>
  <w:p w:rsidR="00F77031" w:rsidRPr="008F5465" w:rsidRDefault="00F77031" w:rsidP="00F77031">
    <w:pPr>
      <w:pStyle w:val="Header"/>
      <w:tabs>
        <w:tab w:val="clear" w:pos="9026"/>
      </w:tabs>
      <w:jc w:val="center"/>
      <w:rPr>
        <w:rFonts w:ascii="Times New Roman" w:hAnsi="Times New Roman"/>
      </w:rPr>
    </w:pPr>
    <w:r w:rsidRPr="008F5465">
      <w:rPr>
        <w:rFonts w:ascii="Times New Roman" w:hAnsi="Times New Roman"/>
      </w:rPr>
      <w:t xml:space="preserve">TEL: (01332) 515921     </w:t>
    </w:r>
    <w:r>
      <w:rPr>
        <w:rFonts w:ascii="Times New Roman" w:hAnsi="Times New Roman"/>
      </w:rPr>
      <w:t xml:space="preserve">        </w:t>
    </w:r>
    <w:r w:rsidRPr="008F5465">
      <w:rPr>
        <w:rFonts w:ascii="Times New Roman" w:hAnsi="Times New Roman"/>
      </w:rPr>
      <w:t xml:space="preserve">          FAX: (01332) 519146</w:t>
    </w:r>
  </w:p>
  <w:p w:rsidR="00F77031" w:rsidRPr="008F5465" w:rsidRDefault="00F77031" w:rsidP="00F77031">
    <w:pPr>
      <w:pStyle w:val="Header"/>
      <w:tabs>
        <w:tab w:val="clear" w:pos="9026"/>
      </w:tabs>
      <w:jc w:val="center"/>
      <w:rPr>
        <w:rFonts w:ascii="Times New Roman" w:hAnsi="Times New Roman"/>
      </w:rPr>
    </w:pPr>
    <w:r w:rsidRPr="008F5465">
      <w:rPr>
        <w:rFonts w:ascii="Times New Roman" w:hAnsi="Times New Roman"/>
      </w:rPr>
      <w:t>Adult Education Office: (01332) 515922</w:t>
    </w:r>
  </w:p>
  <w:p w:rsidR="00F77031" w:rsidRDefault="00F77031" w:rsidP="00F77031">
    <w:pPr>
      <w:pStyle w:val="Header"/>
      <w:tabs>
        <w:tab w:val="clear" w:pos="9026"/>
      </w:tabs>
      <w:jc w:val="center"/>
      <w:rPr>
        <w:rFonts w:ascii="Times New Roman" w:hAnsi="Times New Roman"/>
      </w:rPr>
    </w:pPr>
    <w:hyperlink r:id="rId2" w:history="1">
      <w:r w:rsidRPr="00E32164">
        <w:rPr>
          <w:rStyle w:val="Hyperlink"/>
          <w:rFonts w:ascii="Times New Roman" w:hAnsi="Times New Roman"/>
        </w:rPr>
        <w:t>www.murraypark.derby.sch.uk</w:t>
      </w:r>
    </w:hyperlink>
  </w:p>
  <w:p w:rsidR="00A909C6" w:rsidRPr="00F77031" w:rsidRDefault="00A909C6" w:rsidP="00F77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5DE9"/>
    <w:multiLevelType w:val="hybridMultilevel"/>
    <w:tmpl w:val="B718A0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74F67"/>
    <w:multiLevelType w:val="hybridMultilevel"/>
    <w:tmpl w:val="892E0B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26471"/>
    <w:multiLevelType w:val="hybridMultilevel"/>
    <w:tmpl w:val="30AC8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2"/>
    <w:rsid w:val="00090255"/>
    <w:rsid w:val="000C2C50"/>
    <w:rsid w:val="000D5486"/>
    <w:rsid w:val="00100B2E"/>
    <w:rsid w:val="00113969"/>
    <w:rsid w:val="0012354D"/>
    <w:rsid w:val="00187700"/>
    <w:rsid w:val="00323DB7"/>
    <w:rsid w:val="00330125"/>
    <w:rsid w:val="00373234"/>
    <w:rsid w:val="004A6659"/>
    <w:rsid w:val="004B76E1"/>
    <w:rsid w:val="0054146C"/>
    <w:rsid w:val="005952A0"/>
    <w:rsid w:val="0072634F"/>
    <w:rsid w:val="0076503B"/>
    <w:rsid w:val="00770C8D"/>
    <w:rsid w:val="007E42C7"/>
    <w:rsid w:val="00811077"/>
    <w:rsid w:val="00815702"/>
    <w:rsid w:val="008A46AA"/>
    <w:rsid w:val="008D43F4"/>
    <w:rsid w:val="008F5465"/>
    <w:rsid w:val="009210DA"/>
    <w:rsid w:val="009C435B"/>
    <w:rsid w:val="00A46A98"/>
    <w:rsid w:val="00A909C6"/>
    <w:rsid w:val="00AA3313"/>
    <w:rsid w:val="00AB1B7A"/>
    <w:rsid w:val="00B6055C"/>
    <w:rsid w:val="00BB5B97"/>
    <w:rsid w:val="00BD05B4"/>
    <w:rsid w:val="00CC4305"/>
    <w:rsid w:val="00CD5F63"/>
    <w:rsid w:val="00CE0527"/>
    <w:rsid w:val="00CE5D62"/>
    <w:rsid w:val="00E22699"/>
    <w:rsid w:val="00F315A2"/>
    <w:rsid w:val="00F4755D"/>
    <w:rsid w:val="00F77031"/>
    <w:rsid w:val="00F92E7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66EA376B-F879-4D8F-931C-64BB247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4305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4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5A2"/>
  </w:style>
  <w:style w:type="paragraph" w:styleId="Footer">
    <w:name w:val="footer"/>
    <w:basedOn w:val="Normal"/>
    <w:link w:val="FooterChar"/>
    <w:uiPriority w:val="99"/>
    <w:unhideWhenUsed/>
    <w:rsid w:val="00F315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5A2"/>
  </w:style>
  <w:style w:type="paragraph" w:styleId="BalloonText">
    <w:name w:val="Balloon Text"/>
    <w:basedOn w:val="Normal"/>
    <w:link w:val="BalloonTextChar"/>
    <w:uiPriority w:val="99"/>
    <w:semiHidden/>
    <w:unhideWhenUsed/>
    <w:rsid w:val="00F3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305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C430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rraypark.derb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D299-FC06-430E-8665-6A3961F7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Heather Lowes</cp:lastModifiedBy>
  <cp:revision>3</cp:revision>
  <cp:lastPrinted>2013-07-30T08:54:00Z</cp:lastPrinted>
  <dcterms:created xsi:type="dcterms:W3CDTF">2017-06-07T10:43:00Z</dcterms:created>
  <dcterms:modified xsi:type="dcterms:W3CDTF">2018-10-02T08:28:00Z</dcterms:modified>
</cp:coreProperties>
</file>