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5224" w14:textId="77777777" w:rsidR="00566FA6" w:rsidRDefault="00566FA6" w:rsidP="00566FA6">
      <w:pPr>
        <w:jc w:val="both"/>
        <w:rPr>
          <w:rFonts w:ascii="Trebuchet MS" w:hAnsi="Trebuchet MS"/>
        </w:rPr>
      </w:pPr>
    </w:p>
    <w:p w14:paraId="53D4E83F" w14:textId="77777777" w:rsidR="00566FA6" w:rsidRPr="005835BA" w:rsidRDefault="00566FA6" w:rsidP="00566FA6">
      <w:pPr>
        <w:jc w:val="both"/>
        <w:rPr>
          <w:rFonts w:ascii="Trebuchet MS" w:hAnsi="Trebuchet MS"/>
          <w:sz w:val="24"/>
          <w:szCs w:val="24"/>
        </w:rPr>
      </w:pPr>
    </w:p>
    <w:p w14:paraId="29DEA96E" w14:textId="77777777" w:rsidR="00624025" w:rsidRPr="00624025" w:rsidRDefault="00624025" w:rsidP="00624025">
      <w:pPr>
        <w:keepLines/>
        <w:pBdr>
          <w:top w:val="single" w:sz="12" w:space="0" w:color="auto"/>
          <w:left w:val="single" w:sz="12" w:space="4" w:color="auto"/>
          <w:bottom w:val="single" w:sz="12" w:space="1" w:color="auto"/>
          <w:right w:val="single" w:sz="12" w:space="26" w:color="auto"/>
        </w:pBdr>
        <w:jc w:val="center"/>
        <w:rPr>
          <w:rFonts w:ascii="Arial" w:eastAsia="Times New Roman" w:hAnsi="Arial" w:cs="Arial"/>
          <w:b/>
          <w:bCs/>
          <w:sz w:val="28"/>
          <w:szCs w:val="28"/>
          <w:lang w:val="en-GB" w:eastAsia="en-GB"/>
        </w:rPr>
      </w:pPr>
      <w:r w:rsidRPr="00624025">
        <w:rPr>
          <w:rFonts w:ascii="Arial" w:eastAsia="Times New Roman" w:hAnsi="Arial" w:cs="Arial"/>
          <w:b/>
          <w:bCs/>
          <w:sz w:val="28"/>
          <w:szCs w:val="28"/>
          <w:lang w:val="en-GB" w:eastAsia="en-GB"/>
        </w:rPr>
        <w:t>JOB DESCRIPTION</w:t>
      </w:r>
    </w:p>
    <w:p w14:paraId="5E16B40E" w14:textId="77777777" w:rsidR="00624025" w:rsidRPr="00624025" w:rsidRDefault="00624025" w:rsidP="00624025">
      <w:pPr>
        <w:keepLines/>
        <w:rPr>
          <w:rFonts w:ascii="Arial" w:eastAsia="Times New Roman" w:hAnsi="Arial" w:cs="Arial"/>
          <w:lang w:val="en-GB"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72"/>
      </w:tblGrid>
      <w:tr w:rsidR="004C3F3C" w:rsidRPr="00624025" w14:paraId="58B1D75B" w14:textId="77777777" w:rsidTr="00125343">
        <w:trPr>
          <w:trHeight w:val="257"/>
        </w:trPr>
        <w:tc>
          <w:tcPr>
            <w:tcW w:w="2988" w:type="dxa"/>
            <w:tcBorders>
              <w:top w:val="single" w:sz="4" w:space="0" w:color="auto"/>
              <w:left w:val="single" w:sz="4" w:space="0" w:color="auto"/>
              <w:bottom w:val="single" w:sz="4" w:space="0" w:color="auto"/>
              <w:right w:val="single" w:sz="4" w:space="0" w:color="auto"/>
            </w:tcBorders>
            <w:vAlign w:val="center"/>
          </w:tcPr>
          <w:p w14:paraId="280667C9" w14:textId="77777777" w:rsidR="004C3F3C" w:rsidRPr="00624025" w:rsidRDefault="004C3F3C" w:rsidP="00624025">
            <w:pPr>
              <w:keepLines/>
              <w:rPr>
                <w:rFonts w:ascii="Arial" w:eastAsia="Times New Roman" w:hAnsi="Arial" w:cs="Arial"/>
                <w:b/>
                <w:lang w:val="en-GB" w:eastAsia="en-GB"/>
              </w:rPr>
            </w:pPr>
            <w:r w:rsidRPr="00624025">
              <w:rPr>
                <w:rFonts w:ascii="Arial" w:eastAsia="Times New Roman" w:hAnsi="Arial" w:cs="Arial"/>
                <w:b/>
                <w:lang w:val="en-GB" w:eastAsia="en-GB"/>
              </w:rPr>
              <w:t>Post Title</w:t>
            </w:r>
          </w:p>
        </w:tc>
        <w:tc>
          <w:tcPr>
            <w:tcW w:w="7072" w:type="dxa"/>
            <w:tcBorders>
              <w:top w:val="single" w:sz="4" w:space="0" w:color="auto"/>
              <w:left w:val="single" w:sz="4" w:space="0" w:color="auto"/>
              <w:bottom w:val="single" w:sz="4" w:space="0" w:color="auto"/>
              <w:right w:val="single" w:sz="4" w:space="0" w:color="auto"/>
            </w:tcBorders>
            <w:vAlign w:val="center"/>
          </w:tcPr>
          <w:p w14:paraId="18C856AD" w14:textId="192E26AF" w:rsidR="004C3F3C" w:rsidRPr="0023672F" w:rsidRDefault="007A70CB" w:rsidP="00AF6444">
            <w:pPr>
              <w:keepLines/>
              <w:rPr>
                <w:rFonts w:ascii="Arial" w:hAnsi="Arial" w:cs="Arial"/>
              </w:rPr>
            </w:pPr>
            <w:r>
              <w:rPr>
                <w:rFonts w:ascii="Arial" w:hAnsi="Arial" w:cs="Arial"/>
              </w:rPr>
              <w:t>Learning Resource Assistant</w:t>
            </w:r>
          </w:p>
        </w:tc>
      </w:tr>
      <w:tr w:rsidR="004C3F3C" w:rsidRPr="00624025" w14:paraId="7707485C" w14:textId="77777777" w:rsidTr="00125343">
        <w:trPr>
          <w:trHeight w:val="257"/>
        </w:trPr>
        <w:tc>
          <w:tcPr>
            <w:tcW w:w="2988" w:type="dxa"/>
            <w:tcBorders>
              <w:top w:val="single" w:sz="4" w:space="0" w:color="auto"/>
              <w:left w:val="single" w:sz="4" w:space="0" w:color="auto"/>
              <w:bottom w:val="single" w:sz="4" w:space="0" w:color="auto"/>
              <w:right w:val="single" w:sz="4" w:space="0" w:color="auto"/>
            </w:tcBorders>
            <w:vAlign w:val="center"/>
          </w:tcPr>
          <w:p w14:paraId="399F93DA" w14:textId="77777777" w:rsidR="004C3F3C" w:rsidRPr="00624025" w:rsidRDefault="004C3F3C" w:rsidP="00624025">
            <w:pPr>
              <w:keepLines/>
              <w:rPr>
                <w:rFonts w:ascii="Arial" w:eastAsia="Times New Roman" w:hAnsi="Arial" w:cs="Arial"/>
                <w:b/>
                <w:lang w:val="en-GB" w:eastAsia="en-GB"/>
              </w:rPr>
            </w:pPr>
            <w:r w:rsidRPr="00624025">
              <w:rPr>
                <w:rFonts w:ascii="Arial" w:eastAsia="Times New Roman" w:hAnsi="Arial" w:cs="Arial"/>
                <w:b/>
                <w:lang w:val="en-GB" w:eastAsia="en-GB"/>
              </w:rPr>
              <w:t>Salary range/grade</w:t>
            </w:r>
          </w:p>
        </w:tc>
        <w:tc>
          <w:tcPr>
            <w:tcW w:w="7072" w:type="dxa"/>
            <w:tcBorders>
              <w:top w:val="single" w:sz="4" w:space="0" w:color="auto"/>
              <w:left w:val="single" w:sz="4" w:space="0" w:color="auto"/>
              <w:bottom w:val="single" w:sz="4" w:space="0" w:color="auto"/>
              <w:right w:val="single" w:sz="4" w:space="0" w:color="auto"/>
            </w:tcBorders>
            <w:vAlign w:val="center"/>
          </w:tcPr>
          <w:p w14:paraId="39F7EB36" w14:textId="77777777" w:rsidR="004C3F3C" w:rsidRPr="0023672F" w:rsidRDefault="004C3F3C" w:rsidP="00AF6444">
            <w:pPr>
              <w:keepLines/>
              <w:rPr>
                <w:rFonts w:ascii="Arial" w:hAnsi="Arial" w:cs="Arial"/>
              </w:rPr>
            </w:pPr>
            <w:r w:rsidRPr="0023672F">
              <w:rPr>
                <w:rFonts w:ascii="Arial" w:hAnsi="Arial" w:cs="Arial"/>
              </w:rPr>
              <w:t>Grade 7</w:t>
            </w:r>
          </w:p>
        </w:tc>
      </w:tr>
      <w:tr w:rsidR="004C3F3C" w:rsidRPr="00624025" w14:paraId="48701FCD" w14:textId="77777777" w:rsidTr="00125343">
        <w:trPr>
          <w:trHeight w:val="257"/>
        </w:trPr>
        <w:tc>
          <w:tcPr>
            <w:tcW w:w="2988" w:type="dxa"/>
            <w:vAlign w:val="center"/>
          </w:tcPr>
          <w:p w14:paraId="6D6FF824" w14:textId="77777777" w:rsidR="004C3F3C" w:rsidRPr="00624025" w:rsidRDefault="004C3F3C" w:rsidP="00624025">
            <w:pPr>
              <w:keepLines/>
              <w:rPr>
                <w:rFonts w:ascii="Arial" w:eastAsia="Times New Roman" w:hAnsi="Arial" w:cs="Arial"/>
                <w:b/>
                <w:lang w:val="en-GB" w:eastAsia="en-GB"/>
              </w:rPr>
            </w:pPr>
            <w:r w:rsidRPr="00624025">
              <w:rPr>
                <w:rFonts w:ascii="Arial" w:eastAsia="Times New Roman" w:hAnsi="Arial" w:cs="Arial"/>
                <w:b/>
                <w:lang w:val="en-GB" w:eastAsia="en-GB"/>
              </w:rPr>
              <w:t>Responsible to</w:t>
            </w:r>
          </w:p>
        </w:tc>
        <w:tc>
          <w:tcPr>
            <w:tcW w:w="7072" w:type="dxa"/>
            <w:vAlign w:val="center"/>
          </w:tcPr>
          <w:p w14:paraId="7B8F6DB1" w14:textId="71D5A5F1" w:rsidR="004C3F3C" w:rsidRPr="0023672F" w:rsidRDefault="007A70CB" w:rsidP="00AF6444">
            <w:pPr>
              <w:keepLines/>
              <w:rPr>
                <w:rFonts w:ascii="Arial" w:hAnsi="Arial" w:cs="Arial"/>
              </w:rPr>
            </w:pPr>
            <w:r>
              <w:rPr>
                <w:rFonts w:ascii="Arial" w:hAnsi="Arial" w:cs="Arial"/>
              </w:rPr>
              <w:t>Assistant Head</w:t>
            </w:r>
          </w:p>
        </w:tc>
      </w:tr>
      <w:tr w:rsidR="004C3F3C" w:rsidRPr="00624025" w14:paraId="57C54BD2" w14:textId="77777777" w:rsidTr="00125343">
        <w:trPr>
          <w:trHeight w:val="257"/>
        </w:trPr>
        <w:tc>
          <w:tcPr>
            <w:tcW w:w="2988" w:type="dxa"/>
            <w:vAlign w:val="center"/>
          </w:tcPr>
          <w:p w14:paraId="1080E919" w14:textId="77777777" w:rsidR="004C3F3C" w:rsidRPr="00624025" w:rsidRDefault="004C3F3C" w:rsidP="00624025">
            <w:pPr>
              <w:keepLines/>
              <w:rPr>
                <w:rFonts w:ascii="Arial" w:eastAsia="Times New Roman" w:hAnsi="Arial" w:cs="Arial"/>
                <w:b/>
                <w:lang w:val="en-GB" w:eastAsia="en-GB"/>
              </w:rPr>
            </w:pPr>
            <w:r w:rsidRPr="00624025">
              <w:rPr>
                <w:rFonts w:ascii="Arial" w:eastAsia="Times New Roman" w:hAnsi="Arial" w:cs="Arial"/>
                <w:b/>
                <w:lang w:val="en-GB" w:eastAsia="en-GB"/>
              </w:rPr>
              <w:t>Performance management of</w:t>
            </w:r>
          </w:p>
        </w:tc>
        <w:tc>
          <w:tcPr>
            <w:tcW w:w="7072" w:type="dxa"/>
            <w:vAlign w:val="center"/>
          </w:tcPr>
          <w:p w14:paraId="3C7B0D98" w14:textId="77777777" w:rsidR="004C3F3C" w:rsidRPr="0023672F" w:rsidRDefault="004C3F3C" w:rsidP="00AF6444">
            <w:pPr>
              <w:keepLines/>
              <w:rPr>
                <w:rFonts w:ascii="Arial" w:hAnsi="Arial" w:cs="Arial"/>
              </w:rPr>
            </w:pPr>
            <w:r w:rsidRPr="0023672F">
              <w:rPr>
                <w:rFonts w:ascii="Arial" w:hAnsi="Arial" w:cs="Arial"/>
              </w:rPr>
              <w:t>N/A</w:t>
            </w:r>
          </w:p>
        </w:tc>
      </w:tr>
      <w:tr w:rsidR="00624025" w:rsidRPr="00624025" w14:paraId="371D2F5E" w14:textId="77777777" w:rsidTr="00125343">
        <w:trPr>
          <w:trHeight w:val="257"/>
        </w:trPr>
        <w:tc>
          <w:tcPr>
            <w:tcW w:w="2988" w:type="dxa"/>
            <w:vAlign w:val="center"/>
          </w:tcPr>
          <w:p w14:paraId="46FA9BB1" w14:textId="77777777" w:rsidR="00624025" w:rsidRPr="00624025" w:rsidRDefault="00624025" w:rsidP="00624025">
            <w:pPr>
              <w:keepLines/>
              <w:rPr>
                <w:rFonts w:ascii="Arial" w:eastAsia="Times New Roman" w:hAnsi="Arial" w:cs="Arial"/>
                <w:b/>
                <w:lang w:val="en-GB" w:eastAsia="en-GB"/>
              </w:rPr>
            </w:pPr>
            <w:r w:rsidRPr="00624025">
              <w:rPr>
                <w:rFonts w:ascii="Arial" w:eastAsia="Times New Roman" w:hAnsi="Arial" w:cs="Arial"/>
                <w:b/>
                <w:lang w:val="en-GB" w:eastAsia="en-GB"/>
              </w:rPr>
              <w:t>Base</w:t>
            </w:r>
          </w:p>
        </w:tc>
        <w:tc>
          <w:tcPr>
            <w:tcW w:w="7072" w:type="dxa"/>
            <w:vAlign w:val="center"/>
          </w:tcPr>
          <w:p w14:paraId="1733BE6E" w14:textId="77777777" w:rsidR="00624025" w:rsidRPr="00624025" w:rsidRDefault="006F113A" w:rsidP="00624025">
            <w:pPr>
              <w:keepLines/>
              <w:rPr>
                <w:rFonts w:ascii="Arial" w:eastAsia="Times New Roman" w:hAnsi="Arial" w:cs="Arial"/>
                <w:lang w:val="en-GB" w:eastAsia="en-GB"/>
              </w:rPr>
            </w:pPr>
            <w:r>
              <w:rPr>
                <w:rFonts w:ascii="Arial" w:eastAsia="Times New Roman" w:hAnsi="Arial" w:cs="Arial"/>
                <w:lang w:val="en-GB" w:eastAsia="en-GB"/>
              </w:rPr>
              <w:t>The Cedars</w:t>
            </w:r>
            <w:r w:rsidR="00624025" w:rsidRPr="00624025">
              <w:rPr>
                <w:rFonts w:ascii="Arial" w:eastAsia="Times New Roman" w:hAnsi="Arial" w:cs="Arial"/>
                <w:lang w:val="en-GB" w:eastAsia="en-GB"/>
              </w:rPr>
              <w:t xml:space="preserve"> Academy</w:t>
            </w:r>
          </w:p>
        </w:tc>
      </w:tr>
      <w:tr w:rsidR="00624025" w:rsidRPr="00624025" w14:paraId="3069826C" w14:textId="77777777" w:rsidTr="00125343">
        <w:trPr>
          <w:trHeight w:val="1342"/>
        </w:trPr>
        <w:tc>
          <w:tcPr>
            <w:tcW w:w="10060" w:type="dxa"/>
            <w:gridSpan w:val="2"/>
            <w:vAlign w:val="center"/>
          </w:tcPr>
          <w:p w14:paraId="75AF05D5" w14:textId="77777777" w:rsidR="00624025" w:rsidRDefault="00624025" w:rsidP="00624025">
            <w:pPr>
              <w:keepLines/>
              <w:rPr>
                <w:rFonts w:ascii="Arial" w:eastAsia="Times New Roman" w:hAnsi="Arial" w:cs="Arial"/>
                <w:b/>
                <w:lang w:val="en-GB" w:eastAsia="en-GB"/>
              </w:rPr>
            </w:pPr>
            <w:r w:rsidRPr="00624025">
              <w:rPr>
                <w:rFonts w:ascii="Arial" w:eastAsia="Times New Roman" w:hAnsi="Arial" w:cs="Arial"/>
                <w:b/>
                <w:lang w:val="en-GB" w:eastAsia="en-GB"/>
              </w:rPr>
              <w:t>Job Purpose</w:t>
            </w:r>
          </w:p>
          <w:p w14:paraId="567FB0AB" w14:textId="15AF1EC7" w:rsidR="00233BC5" w:rsidRPr="00233BC5" w:rsidRDefault="00233BC5" w:rsidP="00282D0E">
            <w:pPr>
              <w:ind w:left="360"/>
              <w:rPr>
                <w:rFonts w:ascii="Arial" w:hAnsi="Arial" w:cs="Arial"/>
              </w:rPr>
            </w:pPr>
          </w:p>
          <w:p w14:paraId="7F438517" w14:textId="77777777" w:rsidR="00282D0E" w:rsidRDefault="00233BC5" w:rsidP="00233BC5">
            <w:pPr>
              <w:numPr>
                <w:ilvl w:val="0"/>
                <w:numId w:val="13"/>
              </w:numPr>
              <w:rPr>
                <w:rFonts w:ascii="Arial" w:hAnsi="Arial" w:cs="Arial"/>
              </w:rPr>
            </w:pPr>
            <w:r w:rsidRPr="00233BC5">
              <w:rPr>
                <w:rFonts w:ascii="Arial" w:hAnsi="Arial" w:cs="Arial"/>
              </w:rPr>
              <w:t xml:space="preserve">To work with specific responsibility </w:t>
            </w:r>
            <w:r w:rsidR="00DD6905">
              <w:rPr>
                <w:rFonts w:ascii="Arial" w:hAnsi="Arial" w:cs="Arial"/>
              </w:rPr>
              <w:t xml:space="preserve">in the library </w:t>
            </w:r>
            <w:r w:rsidRPr="00233BC5">
              <w:rPr>
                <w:rFonts w:ascii="Arial" w:hAnsi="Arial" w:cs="Arial"/>
              </w:rPr>
              <w:t>for book resources, in providing an effective resource and information service</w:t>
            </w:r>
            <w:r w:rsidR="00282D0E">
              <w:rPr>
                <w:rFonts w:ascii="Arial" w:hAnsi="Arial" w:cs="Arial"/>
              </w:rPr>
              <w:t>.</w:t>
            </w:r>
            <w:r w:rsidRPr="00233BC5">
              <w:rPr>
                <w:rFonts w:ascii="Arial" w:hAnsi="Arial" w:cs="Arial"/>
              </w:rPr>
              <w:t xml:space="preserve"> </w:t>
            </w:r>
          </w:p>
          <w:p w14:paraId="7BA9665C" w14:textId="43FA5E40" w:rsidR="004C3F3C" w:rsidRDefault="00282D0E" w:rsidP="00233BC5">
            <w:pPr>
              <w:numPr>
                <w:ilvl w:val="0"/>
                <w:numId w:val="13"/>
              </w:numPr>
              <w:rPr>
                <w:rFonts w:ascii="Arial" w:hAnsi="Arial" w:cs="Arial"/>
              </w:rPr>
            </w:pPr>
            <w:r>
              <w:rPr>
                <w:rFonts w:ascii="Arial" w:hAnsi="Arial" w:cs="Arial"/>
              </w:rPr>
              <w:t xml:space="preserve">To provide </w:t>
            </w:r>
            <w:r w:rsidR="00ED3D3D">
              <w:rPr>
                <w:rFonts w:ascii="Arial" w:hAnsi="Arial" w:cs="Arial"/>
              </w:rPr>
              <w:t xml:space="preserve">a reprographic service </w:t>
            </w:r>
            <w:r w:rsidR="00233BC5" w:rsidRPr="00233BC5">
              <w:rPr>
                <w:rFonts w:ascii="Arial" w:hAnsi="Arial" w:cs="Arial"/>
              </w:rPr>
              <w:t xml:space="preserve">to all </w:t>
            </w:r>
            <w:r w:rsidR="00DD6905">
              <w:rPr>
                <w:rFonts w:ascii="Arial" w:hAnsi="Arial" w:cs="Arial"/>
              </w:rPr>
              <w:t>pupils</w:t>
            </w:r>
            <w:r w:rsidR="00233BC5" w:rsidRPr="00233BC5">
              <w:rPr>
                <w:rFonts w:ascii="Arial" w:hAnsi="Arial" w:cs="Arial"/>
              </w:rPr>
              <w:t xml:space="preserve"> and staff, in line with overall Academy policy and reflecting the ethos of the Academy.</w:t>
            </w:r>
          </w:p>
          <w:p w14:paraId="2CC8DA40" w14:textId="77777777" w:rsidR="00125343" w:rsidRPr="00125343" w:rsidRDefault="00125343" w:rsidP="00125343">
            <w:pPr>
              <w:ind w:left="360"/>
              <w:rPr>
                <w:rFonts w:ascii="Arial" w:hAnsi="Arial" w:cs="Arial"/>
              </w:rPr>
            </w:pPr>
          </w:p>
        </w:tc>
      </w:tr>
      <w:tr w:rsidR="00624025" w:rsidRPr="00624025" w14:paraId="4FC1E48F" w14:textId="77777777" w:rsidTr="00125343">
        <w:trPr>
          <w:trHeight w:val="1026"/>
        </w:trPr>
        <w:tc>
          <w:tcPr>
            <w:tcW w:w="10060" w:type="dxa"/>
            <w:gridSpan w:val="2"/>
          </w:tcPr>
          <w:p w14:paraId="5ABD3369" w14:textId="77777777" w:rsidR="00624025" w:rsidRPr="00624025" w:rsidRDefault="00624025" w:rsidP="00624025">
            <w:pPr>
              <w:keepLines/>
              <w:rPr>
                <w:rFonts w:ascii="Arial" w:eastAsia="Times New Roman" w:hAnsi="Arial" w:cs="Arial"/>
                <w:b/>
                <w:lang w:val="en-GB" w:eastAsia="en-GB"/>
              </w:rPr>
            </w:pPr>
            <w:r w:rsidRPr="00624025">
              <w:rPr>
                <w:rFonts w:ascii="Arial" w:eastAsia="Times New Roman" w:hAnsi="Arial" w:cs="Arial"/>
                <w:b/>
                <w:lang w:val="en-GB" w:eastAsia="en-GB"/>
              </w:rPr>
              <w:t>Key responsibilities</w:t>
            </w:r>
          </w:p>
          <w:p w14:paraId="276A3C9B" w14:textId="77777777" w:rsidR="00624025" w:rsidRPr="003E0DAA" w:rsidRDefault="00624025" w:rsidP="00624025">
            <w:pPr>
              <w:keepLines/>
              <w:rPr>
                <w:rFonts w:ascii="Arial" w:eastAsia="Times New Roman" w:hAnsi="Arial" w:cs="Arial"/>
                <w:b/>
                <w:sz w:val="16"/>
                <w:szCs w:val="16"/>
                <w:lang w:val="en-GB" w:eastAsia="en-GB"/>
              </w:rPr>
            </w:pPr>
          </w:p>
          <w:p w14:paraId="31A3CAA5" w14:textId="23381E38" w:rsidR="00233BC5" w:rsidRPr="00233BC5" w:rsidRDefault="00233BC5" w:rsidP="00233BC5">
            <w:pPr>
              <w:numPr>
                <w:ilvl w:val="0"/>
                <w:numId w:val="8"/>
              </w:numPr>
              <w:rPr>
                <w:rFonts w:ascii="Arial" w:hAnsi="Arial" w:cs="Arial"/>
              </w:rPr>
            </w:pPr>
            <w:r w:rsidRPr="00233BC5">
              <w:rPr>
                <w:rFonts w:ascii="Arial" w:hAnsi="Arial" w:cs="Arial"/>
              </w:rPr>
              <w:t xml:space="preserve">The </w:t>
            </w:r>
            <w:r w:rsidR="00ED3D3D">
              <w:rPr>
                <w:rFonts w:ascii="Arial" w:hAnsi="Arial" w:cs="Arial"/>
              </w:rPr>
              <w:t>Learning Resource Centre</w:t>
            </w:r>
            <w:r w:rsidRPr="00233BC5">
              <w:rPr>
                <w:rFonts w:ascii="Arial" w:hAnsi="Arial" w:cs="Arial"/>
              </w:rPr>
              <w:t xml:space="preserve"> aims to support the curriculum, including the development of study skills and the appropriate use of Information Technology.</w:t>
            </w:r>
          </w:p>
          <w:p w14:paraId="73A1E897" w14:textId="77777777" w:rsidR="00233BC5" w:rsidRPr="00233BC5" w:rsidRDefault="00233BC5" w:rsidP="00233BC5">
            <w:pPr>
              <w:numPr>
                <w:ilvl w:val="0"/>
                <w:numId w:val="8"/>
              </w:numPr>
              <w:rPr>
                <w:rFonts w:ascii="Arial" w:hAnsi="Arial" w:cs="Arial"/>
              </w:rPr>
            </w:pPr>
            <w:r w:rsidRPr="00233BC5">
              <w:rPr>
                <w:rFonts w:ascii="Arial" w:hAnsi="Arial" w:cs="Arial"/>
              </w:rPr>
              <w:t>To promote general reading and encourage intellectual curiosity.</w:t>
            </w:r>
          </w:p>
          <w:p w14:paraId="2564E217" w14:textId="77777777" w:rsidR="00233BC5" w:rsidRDefault="00233BC5" w:rsidP="00233BC5">
            <w:pPr>
              <w:numPr>
                <w:ilvl w:val="0"/>
                <w:numId w:val="8"/>
              </w:numPr>
              <w:rPr>
                <w:rFonts w:ascii="Arial" w:hAnsi="Arial" w:cs="Arial"/>
              </w:rPr>
            </w:pPr>
            <w:r w:rsidRPr="00233BC5">
              <w:rPr>
                <w:rFonts w:ascii="Arial" w:hAnsi="Arial" w:cs="Arial"/>
              </w:rPr>
              <w:t>To lead on the management of book resources in order to maximise their value and utility in relation to the needs of both students and staff</w:t>
            </w:r>
          </w:p>
          <w:p w14:paraId="3AEC1C3E" w14:textId="0F043E75" w:rsidR="00ED3D3D" w:rsidRPr="00233BC5" w:rsidRDefault="00ED3D3D" w:rsidP="00233BC5">
            <w:pPr>
              <w:numPr>
                <w:ilvl w:val="0"/>
                <w:numId w:val="8"/>
              </w:numPr>
              <w:rPr>
                <w:rFonts w:ascii="Arial" w:hAnsi="Arial" w:cs="Arial"/>
              </w:rPr>
            </w:pPr>
            <w:r>
              <w:rPr>
                <w:rFonts w:ascii="Arial" w:hAnsi="Arial" w:cs="Arial"/>
              </w:rPr>
              <w:t>To provide a reprographics service to staff</w:t>
            </w:r>
          </w:p>
          <w:p w14:paraId="2A42624D" w14:textId="77777777" w:rsidR="003E0DAA" w:rsidRPr="002A71D8" w:rsidRDefault="003E0DAA" w:rsidP="003E0DAA">
            <w:pPr>
              <w:ind w:left="360"/>
              <w:jc w:val="both"/>
              <w:rPr>
                <w:rFonts w:ascii="Arial" w:eastAsia="Times New Roman" w:hAnsi="Arial" w:cs="Arial"/>
                <w:lang w:val="en-GB" w:eastAsia="en-GB"/>
              </w:rPr>
            </w:pPr>
          </w:p>
        </w:tc>
      </w:tr>
      <w:tr w:rsidR="00624025" w:rsidRPr="00624025" w14:paraId="2C09CF07" w14:textId="77777777" w:rsidTr="00125343">
        <w:trPr>
          <w:trHeight w:val="708"/>
        </w:trPr>
        <w:tc>
          <w:tcPr>
            <w:tcW w:w="10060" w:type="dxa"/>
            <w:gridSpan w:val="2"/>
          </w:tcPr>
          <w:p w14:paraId="5C6A31D1" w14:textId="77777777" w:rsidR="00624025" w:rsidRDefault="00624025" w:rsidP="00624025">
            <w:pPr>
              <w:jc w:val="both"/>
              <w:rPr>
                <w:rFonts w:ascii="Arial" w:eastAsia="Times New Roman" w:hAnsi="Arial" w:cs="Arial"/>
                <w:b/>
                <w:lang w:val="en-GB" w:eastAsia="en-GB"/>
              </w:rPr>
            </w:pPr>
            <w:r w:rsidRPr="00624025">
              <w:rPr>
                <w:rFonts w:ascii="Arial" w:eastAsia="Times New Roman" w:hAnsi="Arial" w:cs="Arial"/>
                <w:b/>
                <w:lang w:val="en-GB" w:eastAsia="en-GB"/>
              </w:rPr>
              <w:t>Key Tasks and Activities:</w:t>
            </w:r>
          </w:p>
          <w:tbl>
            <w:tblPr>
              <w:tblW w:w="0" w:type="auto"/>
              <w:tblCellMar>
                <w:top w:w="28" w:type="dxa"/>
                <w:bottom w:w="28" w:type="dxa"/>
              </w:tblCellMar>
              <w:tblLook w:val="0000" w:firstRow="0" w:lastRow="0" w:firstColumn="0" w:lastColumn="0" w:noHBand="0" w:noVBand="0"/>
            </w:tblPr>
            <w:tblGrid>
              <w:gridCol w:w="9844"/>
            </w:tblGrid>
            <w:tr w:rsidR="00233BC5" w:rsidRPr="0023672F" w14:paraId="0E3C1C55" w14:textId="77777777" w:rsidTr="00C165B0">
              <w:tc>
                <w:tcPr>
                  <w:tcW w:w="10348" w:type="dxa"/>
                  <w:shd w:val="clear" w:color="auto" w:fill="auto"/>
                  <w:tcMar>
                    <w:top w:w="170" w:type="dxa"/>
                  </w:tcMar>
                </w:tcPr>
                <w:p w14:paraId="71060008" w14:textId="77777777" w:rsidR="00233BC5" w:rsidRPr="00233BC5" w:rsidRDefault="00233BC5" w:rsidP="002E6477">
                  <w:pPr>
                    <w:numPr>
                      <w:ilvl w:val="0"/>
                      <w:numId w:val="14"/>
                    </w:numPr>
                    <w:contextualSpacing/>
                    <w:rPr>
                      <w:rFonts w:ascii="Arial" w:hAnsi="Arial" w:cs="Arial"/>
                    </w:rPr>
                  </w:pPr>
                  <w:r w:rsidRPr="00233BC5">
                    <w:rPr>
                      <w:rFonts w:ascii="Arial" w:hAnsi="Arial" w:cs="Arial"/>
                    </w:rPr>
                    <w:t xml:space="preserve">To maintain security of the premises and equipment, locking and opening of the </w:t>
                  </w:r>
                  <w:r w:rsidR="009472C8">
                    <w:rPr>
                      <w:rFonts w:ascii="Arial" w:hAnsi="Arial" w:cs="Arial"/>
                    </w:rPr>
                    <w:t>Learning Resource Centre</w:t>
                  </w:r>
                  <w:r w:rsidRPr="00233BC5">
                    <w:rPr>
                      <w:rFonts w:ascii="Arial" w:hAnsi="Arial" w:cs="Arial"/>
                    </w:rPr>
                    <w:t>,</w:t>
                  </w:r>
                  <w:r w:rsidR="009472C8">
                    <w:rPr>
                      <w:rFonts w:ascii="Arial" w:hAnsi="Arial" w:cs="Arial"/>
                    </w:rPr>
                    <w:t xml:space="preserve"> resources room,</w:t>
                  </w:r>
                  <w:r w:rsidRPr="00233BC5">
                    <w:rPr>
                      <w:rFonts w:ascii="Arial" w:hAnsi="Arial" w:cs="Arial"/>
                    </w:rPr>
                    <w:t xml:space="preserve"> offices, </w:t>
                  </w:r>
                  <w:r w:rsidR="009472C8">
                    <w:rPr>
                      <w:rFonts w:ascii="Arial" w:hAnsi="Arial" w:cs="Arial"/>
                    </w:rPr>
                    <w:t>and reprographics</w:t>
                  </w:r>
                  <w:r w:rsidRPr="00233BC5">
                    <w:rPr>
                      <w:rFonts w:ascii="Arial" w:hAnsi="Arial" w:cs="Arial"/>
                    </w:rPr>
                    <w:t xml:space="preserve"> room</w:t>
                  </w:r>
                  <w:r w:rsidR="009472C8">
                    <w:rPr>
                      <w:rFonts w:ascii="Arial" w:hAnsi="Arial" w:cs="Arial"/>
                    </w:rPr>
                    <w:t>.</w:t>
                  </w:r>
                </w:p>
              </w:tc>
            </w:tr>
            <w:tr w:rsidR="00233BC5" w:rsidRPr="0023672F" w14:paraId="2F1D7AF8" w14:textId="77777777" w:rsidTr="00C165B0">
              <w:tc>
                <w:tcPr>
                  <w:tcW w:w="10348" w:type="dxa"/>
                  <w:shd w:val="clear" w:color="auto" w:fill="auto"/>
                  <w:tcMar>
                    <w:top w:w="170" w:type="dxa"/>
                  </w:tcMar>
                </w:tcPr>
                <w:p w14:paraId="3317B23C" w14:textId="77777777" w:rsidR="00233BC5" w:rsidRPr="00233BC5" w:rsidRDefault="00233BC5" w:rsidP="002E6477">
                  <w:pPr>
                    <w:numPr>
                      <w:ilvl w:val="0"/>
                      <w:numId w:val="14"/>
                    </w:numPr>
                    <w:contextualSpacing/>
                    <w:rPr>
                      <w:rFonts w:ascii="Arial" w:hAnsi="Arial" w:cs="Arial"/>
                    </w:rPr>
                  </w:pPr>
                  <w:r w:rsidRPr="00233BC5">
                    <w:rPr>
                      <w:rFonts w:ascii="Arial" w:hAnsi="Arial" w:cs="Arial"/>
                    </w:rPr>
                    <w:t xml:space="preserve">To supervise the </w:t>
                  </w:r>
                  <w:r w:rsidR="009472C8">
                    <w:rPr>
                      <w:rFonts w:ascii="Arial" w:hAnsi="Arial" w:cs="Arial"/>
                    </w:rPr>
                    <w:t>Learning Resource Centre</w:t>
                  </w:r>
                  <w:r w:rsidRPr="00233BC5">
                    <w:rPr>
                      <w:rFonts w:ascii="Arial" w:hAnsi="Arial" w:cs="Arial"/>
                    </w:rPr>
                    <w:t xml:space="preserve"> and manage </w:t>
                  </w:r>
                  <w:r w:rsidR="009472C8">
                    <w:rPr>
                      <w:rFonts w:ascii="Arial" w:hAnsi="Arial" w:cs="Arial"/>
                    </w:rPr>
                    <w:t>pupil</w:t>
                  </w:r>
                  <w:r w:rsidRPr="00233BC5">
                    <w:rPr>
                      <w:rFonts w:ascii="Arial" w:hAnsi="Arial" w:cs="Arial"/>
                    </w:rPr>
                    <w:t xml:space="preserve"> behaviour effectively in order to maintain an atmosphere that is conducive to study</w:t>
                  </w:r>
                  <w:r w:rsidR="009472C8">
                    <w:rPr>
                      <w:rFonts w:ascii="Arial" w:hAnsi="Arial" w:cs="Arial"/>
                    </w:rPr>
                    <w:t xml:space="preserve">, in line with Academy policy.  </w:t>
                  </w:r>
                </w:p>
              </w:tc>
            </w:tr>
            <w:tr w:rsidR="00233BC5" w:rsidRPr="0023672F" w14:paraId="2DD6DC96" w14:textId="77777777" w:rsidTr="00C165B0">
              <w:tc>
                <w:tcPr>
                  <w:tcW w:w="10348" w:type="dxa"/>
                  <w:shd w:val="clear" w:color="auto" w:fill="auto"/>
                  <w:tcMar>
                    <w:top w:w="170" w:type="dxa"/>
                  </w:tcMar>
                </w:tcPr>
                <w:p w14:paraId="19034766" w14:textId="77777777" w:rsidR="00233BC5" w:rsidRPr="00233BC5" w:rsidRDefault="00233BC5" w:rsidP="002E6477">
                  <w:pPr>
                    <w:numPr>
                      <w:ilvl w:val="0"/>
                      <w:numId w:val="14"/>
                    </w:numPr>
                    <w:contextualSpacing/>
                    <w:rPr>
                      <w:rFonts w:ascii="Arial" w:hAnsi="Arial" w:cs="Arial"/>
                    </w:rPr>
                  </w:pPr>
                  <w:r w:rsidRPr="00233BC5">
                    <w:rPr>
                      <w:rFonts w:ascii="Arial" w:hAnsi="Arial" w:cs="Arial"/>
                    </w:rPr>
                    <w:t xml:space="preserve">To provide excellent information and advice on books and </w:t>
                  </w:r>
                  <w:r w:rsidR="00F51448">
                    <w:rPr>
                      <w:rFonts w:ascii="Arial" w:hAnsi="Arial" w:cs="Arial"/>
                    </w:rPr>
                    <w:t>L</w:t>
                  </w:r>
                  <w:r w:rsidR="009472C8">
                    <w:rPr>
                      <w:rFonts w:ascii="Arial" w:hAnsi="Arial" w:cs="Arial"/>
                    </w:rPr>
                    <w:t xml:space="preserve">earning Resource Centre </w:t>
                  </w:r>
                  <w:r w:rsidRPr="00233BC5">
                    <w:rPr>
                      <w:rFonts w:ascii="Arial" w:hAnsi="Arial" w:cs="Arial"/>
                    </w:rPr>
                    <w:t xml:space="preserve">services to both </w:t>
                  </w:r>
                  <w:r w:rsidR="009472C8">
                    <w:rPr>
                      <w:rFonts w:ascii="Arial" w:hAnsi="Arial" w:cs="Arial"/>
                    </w:rPr>
                    <w:t>pupils</w:t>
                  </w:r>
                  <w:r w:rsidRPr="00233BC5">
                    <w:rPr>
                      <w:rFonts w:ascii="Arial" w:hAnsi="Arial" w:cs="Arial"/>
                    </w:rPr>
                    <w:t xml:space="preserve"> and staff</w:t>
                  </w:r>
                  <w:r w:rsidR="009472C8">
                    <w:rPr>
                      <w:rFonts w:ascii="Arial" w:hAnsi="Arial" w:cs="Arial"/>
                    </w:rPr>
                    <w:t>.</w:t>
                  </w:r>
                </w:p>
              </w:tc>
            </w:tr>
            <w:tr w:rsidR="00233BC5" w:rsidRPr="0023672F" w14:paraId="7688D9EE" w14:textId="77777777" w:rsidTr="00C165B0">
              <w:tc>
                <w:tcPr>
                  <w:tcW w:w="10348" w:type="dxa"/>
                  <w:shd w:val="clear" w:color="auto" w:fill="auto"/>
                  <w:tcMar>
                    <w:top w:w="170" w:type="dxa"/>
                  </w:tcMar>
                </w:tcPr>
                <w:p w14:paraId="26D939BD" w14:textId="34B4D5AE" w:rsidR="00233BC5" w:rsidRPr="00233BC5" w:rsidRDefault="00233BC5" w:rsidP="00A766AC">
                  <w:pPr>
                    <w:numPr>
                      <w:ilvl w:val="0"/>
                      <w:numId w:val="14"/>
                    </w:numPr>
                    <w:contextualSpacing/>
                    <w:rPr>
                      <w:rFonts w:ascii="Arial" w:hAnsi="Arial" w:cs="Arial"/>
                    </w:rPr>
                  </w:pPr>
                  <w:r w:rsidRPr="00233BC5">
                    <w:rPr>
                      <w:rFonts w:ascii="Arial" w:hAnsi="Arial" w:cs="Arial"/>
                    </w:rPr>
                    <w:t xml:space="preserve">To </w:t>
                  </w:r>
                  <w:r w:rsidR="009472C8">
                    <w:rPr>
                      <w:rFonts w:ascii="Arial" w:hAnsi="Arial" w:cs="Arial"/>
                    </w:rPr>
                    <w:t xml:space="preserve">undertake routine Library tasks such as </w:t>
                  </w:r>
                  <w:r w:rsidRPr="00233BC5">
                    <w:rPr>
                      <w:rFonts w:ascii="Arial" w:hAnsi="Arial" w:cs="Arial"/>
                    </w:rPr>
                    <w:t xml:space="preserve">enquiries, </w:t>
                  </w:r>
                  <w:r w:rsidR="009472C8">
                    <w:rPr>
                      <w:rFonts w:ascii="Arial" w:hAnsi="Arial" w:cs="Arial"/>
                    </w:rPr>
                    <w:t xml:space="preserve">issues, </w:t>
                  </w:r>
                  <w:r w:rsidRPr="00233BC5">
                    <w:rPr>
                      <w:rFonts w:ascii="Arial" w:hAnsi="Arial" w:cs="Arial"/>
                    </w:rPr>
                    <w:t>returns, over-dues, shelving, maintaining borrower files etc</w:t>
                  </w:r>
                  <w:r w:rsidR="009472C8">
                    <w:rPr>
                      <w:rFonts w:ascii="Arial" w:hAnsi="Arial" w:cs="Arial"/>
                    </w:rPr>
                    <w:t xml:space="preserve">. using Eclipse </w:t>
                  </w:r>
                  <w:r w:rsidR="00A766AC">
                    <w:rPr>
                      <w:rFonts w:ascii="Arial" w:hAnsi="Arial" w:cs="Arial"/>
                    </w:rPr>
                    <w:t>(the Library Management System) and to manage the day to day information processing within Eclipse.</w:t>
                  </w:r>
                </w:p>
              </w:tc>
            </w:tr>
            <w:tr w:rsidR="00233BC5" w:rsidRPr="0023672F" w14:paraId="3281537E" w14:textId="77777777" w:rsidTr="00A766AC">
              <w:trPr>
                <w:trHeight w:val="17"/>
              </w:trPr>
              <w:tc>
                <w:tcPr>
                  <w:tcW w:w="10348" w:type="dxa"/>
                  <w:shd w:val="clear" w:color="auto" w:fill="auto"/>
                  <w:tcMar>
                    <w:top w:w="170" w:type="dxa"/>
                  </w:tcMar>
                </w:tcPr>
                <w:p w14:paraId="7B1D6A3B" w14:textId="4567690E" w:rsidR="00233BC5" w:rsidRPr="00233BC5" w:rsidRDefault="00233BC5" w:rsidP="00A766AC">
                  <w:pPr>
                    <w:contextualSpacing/>
                    <w:rPr>
                      <w:rFonts w:ascii="Arial" w:hAnsi="Arial" w:cs="Arial"/>
                    </w:rPr>
                  </w:pPr>
                </w:p>
              </w:tc>
            </w:tr>
            <w:tr w:rsidR="00233BC5" w:rsidRPr="0023672F" w14:paraId="39A339B1" w14:textId="77777777" w:rsidTr="00C165B0">
              <w:tc>
                <w:tcPr>
                  <w:tcW w:w="10348" w:type="dxa"/>
                  <w:shd w:val="clear" w:color="auto" w:fill="auto"/>
                  <w:tcMar>
                    <w:top w:w="170" w:type="dxa"/>
                  </w:tcMar>
                </w:tcPr>
                <w:p w14:paraId="68878163" w14:textId="6F6D631F" w:rsidR="00A766AC" w:rsidRDefault="00EF3775" w:rsidP="00A766AC">
                  <w:pPr>
                    <w:numPr>
                      <w:ilvl w:val="0"/>
                      <w:numId w:val="14"/>
                    </w:numPr>
                    <w:contextualSpacing/>
                    <w:rPr>
                      <w:rFonts w:ascii="Arial" w:hAnsi="Arial" w:cs="Arial"/>
                    </w:rPr>
                  </w:pPr>
                  <w:r w:rsidRPr="00233BC5">
                    <w:rPr>
                      <w:rFonts w:ascii="Arial" w:hAnsi="Arial" w:cs="Arial"/>
                    </w:rPr>
                    <w:lastRenderedPageBreak/>
                    <w:t xml:space="preserve">To manage </w:t>
                  </w:r>
                  <w:r>
                    <w:rPr>
                      <w:rFonts w:ascii="Arial" w:hAnsi="Arial" w:cs="Arial"/>
                    </w:rPr>
                    <w:t xml:space="preserve">the Learning Resource Centre budget </w:t>
                  </w:r>
                  <w:r w:rsidRPr="00233BC5">
                    <w:rPr>
                      <w:rFonts w:ascii="Arial" w:hAnsi="Arial" w:cs="Arial"/>
                    </w:rPr>
                    <w:t>and make effective decisions about the acquisition of new books</w:t>
                  </w:r>
                  <w:r>
                    <w:rPr>
                      <w:rFonts w:ascii="Arial" w:hAnsi="Arial" w:cs="Arial"/>
                    </w:rPr>
                    <w:t>, resources and subscriptions</w:t>
                  </w:r>
                  <w:r w:rsidR="00A766AC">
                    <w:rPr>
                      <w:rFonts w:ascii="Arial" w:hAnsi="Arial" w:cs="Arial"/>
                    </w:rPr>
                    <w:t xml:space="preserve"> and maintain accurate records for the recharge of resources purchased by departments.</w:t>
                  </w:r>
                </w:p>
                <w:p w14:paraId="266CDE91" w14:textId="52808DA1" w:rsidR="00233BC5" w:rsidRPr="00282D0E" w:rsidRDefault="00233BC5" w:rsidP="00A766AC">
                  <w:pPr>
                    <w:contextualSpacing/>
                    <w:rPr>
                      <w:rFonts w:ascii="Arial" w:hAnsi="Arial" w:cs="Arial"/>
                      <w:sz w:val="8"/>
                      <w:szCs w:val="8"/>
                    </w:rPr>
                  </w:pPr>
                </w:p>
              </w:tc>
            </w:tr>
            <w:tr w:rsidR="00233BC5" w:rsidRPr="0023672F" w14:paraId="04B8EF69" w14:textId="77777777" w:rsidTr="00282D0E">
              <w:trPr>
                <w:trHeight w:val="321"/>
              </w:trPr>
              <w:tc>
                <w:tcPr>
                  <w:tcW w:w="10348" w:type="dxa"/>
                  <w:shd w:val="clear" w:color="auto" w:fill="auto"/>
                  <w:tcMar>
                    <w:top w:w="170" w:type="dxa"/>
                  </w:tcMar>
                </w:tcPr>
                <w:p w14:paraId="42990DF3" w14:textId="77777777" w:rsidR="00125343" w:rsidRPr="00233BC5" w:rsidRDefault="00125343" w:rsidP="002E6477">
                  <w:pPr>
                    <w:numPr>
                      <w:ilvl w:val="0"/>
                      <w:numId w:val="14"/>
                    </w:numPr>
                    <w:contextualSpacing/>
                    <w:rPr>
                      <w:rFonts w:ascii="Arial" w:hAnsi="Arial" w:cs="Arial"/>
                    </w:rPr>
                  </w:pPr>
                  <w:r>
                    <w:rPr>
                      <w:rFonts w:ascii="Arial" w:hAnsi="Arial" w:cs="Arial"/>
                    </w:rPr>
                    <w:t>Liaise with, select and manage resources borrowed from, Creative Learning Services.</w:t>
                  </w:r>
                </w:p>
              </w:tc>
            </w:tr>
            <w:tr w:rsidR="00233BC5" w:rsidRPr="0023672F" w14:paraId="38FEBD70" w14:textId="77777777" w:rsidTr="00125343">
              <w:trPr>
                <w:trHeight w:val="250"/>
              </w:trPr>
              <w:tc>
                <w:tcPr>
                  <w:tcW w:w="10348" w:type="dxa"/>
                  <w:shd w:val="clear" w:color="auto" w:fill="auto"/>
                  <w:tcMar>
                    <w:top w:w="170" w:type="dxa"/>
                  </w:tcMar>
                </w:tcPr>
                <w:p w14:paraId="45C5313D" w14:textId="77777777" w:rsidR="00233BC5" w:rsidRPr="00233BC5" w:rsidRDefault="00125343" w:rsidP="002E6477">
                  <w:pPr>
                    <w:numPr>
                      <w:ilvl w:val="0"/>
                      <w:numId w:val="14"/>
                    </w:numPr>
                    <w:contextualSpacing/>
                    <w:rPr>
                      <w:rFonts w:ascii="Arial" w:hAnsi="Arial" w:cs="Arial"/>
                    </w:rPr>
                  </w:pPr>
                  <w:r>
                    <w:rPr>
                      <w:rFonts w:ascii="Arial" w:hAnsi="Arial" w:cs="Arial"/>
                    </w:rPr>
                    <w:t>Process new and remove old stock in line with the Learning Resource Centre criteria.</w:t>
                  </w:r>
                </w:p>
              </w:tc>
            </w:tr>
            <w:tr w:rsidR="00233BC5" w:rsidRPr="0023672F" w14:paraId="2EF811AA" w14:textId="77777777" w:rsidTr="00C165B0">
              <w:tc>
                <w:tcPr>
                  <w:tcW w:w="10348" w:type="dxa"/>
                  <w:shd w:val="clear" w:color="auto" w:fill="auto"/>
                  <w:tcMar>
                    <w:top w:w="170" w:type="dxa"/>
                  </w:tcMar>
                </w:tcPr>
                <w:p w14:paraId="1FB64815" w14:textId="77777777" w:rsidR="00233BC5" w:rsidRPr="00233BC5" w:rsidRDefault="002E6477" w:rsidP="002E6477">
                  <w:pPr>
                    <w:numPr>
                      <w:ilvl w:val="0"/>
                      <w:numId w:val="14"/>
                    </w:numPr>
                    <w:contextualSpacing/>
                    <w:rPr>
                      <w:rFonts w:ascii="Arial" w:hAnsi="Arial" w:cs="Arial"/>
                    </w:rPr>
                  </w:pPr>
                  <w:r>
                    <w:rPr>
                      <w:rFonts w:ascii="Arial" w:hAnsi="Arial" w:cs="Arial"/>
                    </w:rPr>
                    <w:t>Handle cash payments for stationery and printing credits.</w:t>
                  </w:r>
                </w:p>
              </w:tc>
            </w:tr>
            <w:tr w:rsidR="00233BC5" w:rsidRPr="0023672F" w14:paraId="5C4CC3E9" w14:textId="77777777" w:rsidTr="00C165B0">
              <w:tc>
                <w:tcPr>
                  <w:tcW w:w="10348" w:type="dxa"/>
                  <w:shd w:val="clear" w:color="auto" w:fill="auto"/>
                  <w:tcMar>
                    <w:top w:w="170" w:type="dxa"/>
                  </w:tcMar>
                </w:tcPr>
                <w:p w14:paraId="7DCA7DE5" w14:textId="77777777" w:rsidR="00233BC5" w:rsidRPr="00233BC5" w:rsidRDefault="002E6477" w:rsidP="002E6477">
                  <w:pPr>
                    <w:numPr>
                      <w:ilvl w:val="0"/>
                      <w:numId w:val="14"/>
                    </w:numPr>
                    <w:contextualSpacing/>
                    <w:rPr>
                      <w:rFonts w:ascii="Arial" w:hAnsi="Arial" w:cs="Arial"/>
                    </w:rPr>
                  </w:pPr>
                  <w:r>
                    <w:rPr>
                      <w:rFonts w:ascii="Arial" w:hAnsi="Arial" w:cs="Arial"/>
                    </w:rPr>
                    <w:t>Maintain display work and notice boards within the Learning Resource Centre.</w:t>
                  </w:r>
                </w:p>
              </w:tc>
            </w:tr>
            <w:tr w:rsidR="00233BC5" w:rsidRPr="00BA777D" w14:paraId="32FEBF08" w14:textId="77777777" w:rsidTr="00C165B0">
              <w:tc>
                <w:tcPr>
                  <w:tcW w:w="10348" w:type="dxa"/>
                  <w:shd w:val="clear" w:color="auto" w:fill="auto"/>
                  <w:tcMar>
                    <w:top w:w="170" w:type="dxa"/>
                  </w:tcMar>
                </w:tcPr>
                <w:p w14:paraId="08049618" w14:textId="502317CE" w:rsidR="00233BC5" w:rsidRPr="00233BC5" w:rsidRDefault="002E6477" w:rsidP="008B45FA">
                  <w:pPr>
                    <w:numPr>
                      <w:ilvl w:val="0"/>
                      <w:numId w:val="14"/>
                    </w:numPr>
                    <w:contextualSpacing/>
                    <w:rPr>
                      <w:rFonts w:ascii="Arial" w:hAnsi="Arial" w:cs="Arial"/>
                    </w:rPr>
                  </w:pPr>
                  <w:r>
                    <w:rPr>
                      <w:rFonts w:ascii="Arial" w:hAnsi="Arial" w:cs="Arial"/>
                    </w:rPr>
                    <w:t xml:space="preserve">Deliver </w:t>
                  </w:r>
                  <w:r w:rsidR="008B45FA">
                    <w:rPr>
                      <w:rFonts w:ascii="Arial" w:hAnsi="Arial" w:cs="Arial"/>
                    </w:rPr>
                    <w:t>l</w:t>
                  </w:r>
                  <w:r>
                    <w:rPr>
                      <w:rFonts w:ascii="Arial" w:hAnsi="Arial" w:cs="Arial"/>
                    </w:rPr>
                    <w:t xml:space="preserve">ibrary inductions </w:t>
                  </w:r>
                  <w:r w:rsidR="008B45FA">
                    <w:rPr>
                      <w:rFonts w:ascii="Arial" w:hAnsi="Arial" w:cs="Arial"/>
                    </w:rPr>
                    <w:t>to all new pupils</w:t>
                  </w:r>
                  <w:r>
                    <w:rPr>
                      <w:rFonts w:ascii="Arial" w:hAnsi="Arial" w:cs="Arial"/>
                    </w:rPr>
                    <w:t>.</w:t>
                  </w:r>
                </w:p>
              </w:tc>
            </w:tr>
            <w:tr w:rsidR="00233BC5" w:rsidRPr="0023672F" w14:paraId="217A966D" w14:textId="77777777" w:rsidTr="00C165B0">
              <w:tc>
                <w:tcPr>
                  <w:tcW w:w="10348" w:type="dxa"/>
                  <w:shd w:val="clear" w:color="auto" w:fill="auto"/>
                  <w:tcMar>
                    <w:top w:w="170" w:type="dxa"/>
                  </w:tcMar>
                </w:tcPr>
                <w:p w14:paraId="71F3651A" w14:textId="77777777" w:rsidR="002E6477" w:rsidRPr="00125343" w:rsidRDefault="002E6477" w:rsidP="002E6477">
                  <w:pPr>
                    <w:numPr>
                      <w:ilvl w:val="0"/>
                      <w:numId w:val="14"/>
                    </w:numPr>
                    <w:contextualSpacing/>
                    <w:rPr>
                      <w:rFonts w:ascii="Arial" w:hAnsi="Arial" w:cs="Arial"/>
                    </w:rPr>
                  </w:pPr>
                  <w:r>
                    <w:rPr>
                      <w:rFonts w:ascii="Arial" w:hAnsi="Arial" w:cs="Arial"/>
                    </w:rPr>
                    <w:t>A</w:t>
                  </w:r>
                  <w:r w:rsidR="00233BC5" w:rsidRPr="00233BC5">
                    <w:rPr>
                      <w:rFonts w:ascii="Arial" w:hAnsi="Arial" w:cs="Arial"/>
                    </w:rPr>
                    <w:t xml:space="preserve">ssist users with basic IT enquiries </w:t>
                  </w:r>
                  <w:r>
                    <w:rPr>
                      <w:rFonts w:ascii="Arial" w:hAnsi="Arial" w:cs="Arial"/>
                    </w:rPr>
                    <w:t>and other technology within the Learning Resource Centre.</w:t>
                  </w:r>
                </w:p>
              </w:tc>
            </w:tr>
            <w:tr w:rsidR="002E6477" w:rsidRPr="0023672F" w14:paraId="3510849C" w14:textId="77777777" w:rsidTr="00C165B0">
              <w:tc>
                <w:tcPr>
                  <w:tcW w:w="10348" w:type="dxa"/>
                  <w:shd w:val="clear" w:color="auto" w:fill="auto"/>
                  <w:tcMar>
                    <w:top w:w="170" w:type="dxa"/>
                  </w:tcMar>
                </w:tcPr>
                <w:p w14:paraId="76E9905D" w14:textId="69F50769" w:rsidR="002E6477" w:rsidRDefault="002E6477" w:rsidP="002E6477">
                  <w:pPr>
                    <w:numPr>
                      <w:ilvl w:val="0"/>
                      <w:numId w:val="14"/>
                    </w:numPr>
                    <w:contextualSpacing/>
                    <w:rPr>
                      <w:rFonts w:ascii="Arial" w:hAnsi="Arial" w:cs="Arial"/>
                    </w:rPr>
                  </w:pPr>
                  <w:r>
                    <w:rPr>
                      <w:rFonts w:ascii="Arial" w:hAnsi="Arial" w:cs="Arial"/>
                    </w:rPr>
                    <w:t>Operate print and photocopying equipment</w:t>
                  </w:r>
                  <w:r w:rsidR="00736125">
                    <w:rPr>
                      <w:rFonts w:ascii="Arial" w:hAnsi="Arial" w:cs="Arial"/>
                    </w:rPr>
                    <w:t>, prepare and produce printed material</w:t>
                  </w:r>
                  <w:r>
                    <w:rPr>
                      <w:rFonts w:ascii="Arial" w:hAnsi="Arial" w:cs="Arial"/>
                    </w:rPr>
                    <w:t>.</w:t>
                  </w:r>
                </w:p>
                <w:p w14:paraId="6BE94FEE" w14:textId="77777777" w:rsidR="00125343" w:rsidRDefault="00125343" w:rsidP="00125343">
                  <w:pPr>
                    <w:contextualSpacing/>
                    <w:rPr>
                      <w:rFonts w:ascii="Arial" w:hAnsi="Arial" w:cs="Arial"/>
                    </w:rPr>
                  </w:pPr>
                </w:p>
                <w:p w14:paraId="70AC3F9D" w14:textId="77777777" w:rsidR="000D41DE" w:rsidRDefault="000D41DE" w:rsidP="002E6477">
                  <w:pPr>
                    <w:numPr>
                      <w:ilvl w:val="0"/>
                      <w:numId w:val="14"/>
                    </w:numPr>
                    <w:contextualSpacing/>
                    <w:rPr>
                      <w:rFonts w:ascii="Arial" w:hAnsi="Arial" w:cs="Arial"/>
                    </w:rPr>
                  </w:pPr>
                  <w:r>
                    <w:rPr>
                      <w:rFonts w:ascii="Arial" w:hAnsi="Arial" w:cs="Arial"/>
                    </w:rPr>
                    <w:t>To liaise with staff as to their printing requirements.</w:t>
                  </w:r>
                </w:p>
                <w:p w14:paraId="1B116871" w14:textId="77777777" w:rsidR="00125343" w:rsidRDefault="00125343" w:rsidP="00125343">
                  <w:pPr>
                    <w:contextualSpacing/>
                    <w:rPr>
                      <w:rFonts w:ascii="Arial" w:hAnsi="Arial" w:cs="Arial"/>
                    </w:rPr>
                  </w:pPr>
                </w:p>
                <w:p w14:paraId="05E07B04" w14:textId="187C0C6A" w:rsidR="000D41DE" w:rsidRDefault="000D41DE" w:rsidP="002E6477">
                  <w:pPr>
                    <w:numPr>
                      <w:ilvl w:val="0"/>
                      <w:numId w:val="14"/>
                    </w:numPr>
                    <w:contextualSpacing/>
                    <w:rPr>
                      <w:rFonts w:ascii="Arial" w:hAnsi="Arial" w:cs="Arial"/>
                    </w:rPr>
                  </w:pPr>
                  <w:r>
                    <w:rPr>
                      <w:rFonts w:ascii="Arial" w:hAnsi="Arial" w:cs="Arial"/>
                    </w:rPr>
                    <w:t>Maintain photocopiers around the Academy, liaising with the provider where necessary</w:t>
                  </w:r>
                  <w:r w:rsidR="00736125">
                    <w:rPr>
                      <w:rFonts w:ascii="Arial" w:hAnsi="Arial" w:cs="Arial"/>
                    </w:rPr>
                    <w:t xml:space="preserve"> and maintaining adequate stock levels of paper</w:t>
                  </w:r>
                  <w:r>
                    <w:rPr>
                      <w:rFonts w:ascii="Arial" w:hAnsi="Arial" w:cs="Arial"/>
                    </w:rPr>
                    <w:t>.</w:t>
                  </w:r>
                </w:p>
                <w:p w14:paraId="02FD3768" w14:textId="77777777" w:rsidR="00125343" w:rsidRDefault="00125343" w:rsidP="00125343">
                  <w:pPr>
                    <w:contextualSpacing/>
                    <w:rPr>
                      <w:rFonts w:ascii="Arial" w:hAnsi="Arial" w:cs="Arial"/>
                    </w:rPr>
                  </w:pPr>
                </w:p>
                <w:p w14:paraId="47434169" w14:textId="77777777" w:rsidR="000D41DE" w:rsidRDefault="000D41DE" w:rsidP="002E6477">
                  <w:pPr>
                    <w:numPr>
                      <w:ilvl w:val="0"/>
                      <w:numId w:val="14"/>
                    </w:numPr>
                    <w:contextualSpacing/>
                    <w:rPr>
                      <w:rFonts w:ascii="Arial" w:hAnsi="Arial" w:cs="Arial"/>
                    </w:rPr>
                  </w:pPr>
                  <w:r>
                    <w:rPr>
                      <w:rFonts w:ascii="Arial" w:hAnsi="Arial" w:cs="Arial"/>
                    </w:rPr>
                    <w:t xml:space="preserve">To make off-air recordings from terrestrial and </w:t>
                  </w:r>
                  <w:r w:rsidR="00125343">
                    <w:rPr>
                      <w:rFonts w:ascii="Arial" w:hAnsi="Arial" w:cs="Arial"/>
                    </w:rPr>
                    <w:t>F</w:t>
                  </w:r>
                  <w:r>
                    <w:rPr>
                      <w:rFonts w:ascii="Arial" w:hAnsi="Arial" w:cs="Arial"/>
                    </w:rPr>
                    <w:t>reeview television in response to staff requests, transfer them to DVD, and add them to the Learning Resource Centre catalogue.</w:t>
                  </w:r>
                </w:p>
                <w:p w14:paraId="7A312E90" w14:textId="77777777" w:rsidR="00125343" w:rsidRDefault="00125343" w:rsidP="00125343">
                  <w:pPr>
                    <w:contextualSpacing/>
                    <w:rPr>
                      <w:rFonts w:ascii="Arial" w:hAnsi="Arial" w:cs="Arial"/>
                    </w:rPr>
                  </w:pPr>
                </w:p>
                <w:p w14:paraId="4BD43DDA" w14:textId="77777777" w:rsidR="000D41DE" w:rsidRDefault="000D41DE" w:rsidP="002E6477">
                  <w:pPr>
                    <w:numPr>
                      <w:ilvl w:val="0"/>
                      <w:numId w:val="14"/>
                    </w:numPr>
                    <w:contextualSpacing/>
                    <w:rPr>
                      <w:rFonts w:ascii="Arial" w:hAnsi="Arial" w:cs="Arial"/>
                    </w:rPr>
                  </w:pPr>
                  <w:r>
                    <w:rPr>
                      <w:rFonts w:ascii="Arial" w:hAnsi="Arial" w:cs="Arial"/>
                    </w:rPr>
                    <w:t>To undertake laminating, binding etc. of resources as required.</w:t>
                  </w:r>
                </w:p>
                <w:p w14:paraId="2855B1A2" w14:textId="77777777" w:rsidR="00125343" w:rsidRDefault="00125343" w:rsidP="00125343">
                  <w:pPr>
                    <w:contextualSpacing/>
                    <w:rPr>
                      <w:rFonts w:ascii="Arial" w:hAnsi="Arial" w:cs="Arial"/>
                    </w:rPr>
                  </w:pPr>
                </w:p>
                <w:p w14:paraId="7A8C5ABB" w14:textId="77777777" w:rsidR="000D41DE" w:rsidRDefault="000D41DE" w:rsidP="002E6477">
                  <w:pPr>
                    <w:numPr>
                      <w:ilvl w:val="0"/>
                      <w:numId w:val="14"/>
                    </w:numPr>
                    <w:contextualSpacing/>
                    <w:rPr>
                      <w:rFonts w:ascii="Arial" w:hAnsi="Arial" w:cs="Arial"/>
                    </w:rPr>
                  </w:pPr>
                  <w:r>
                    <w:rPr>
                      <w:rFonts w:ascii="Arial" w:hAnsi="Arial" w:cs="Arial"/>
                    </w:rPr>
                    <w:t>To identify equipment and resource needs, order consumables in order to maintain stock levels.</w:t>
                  </w:r>
                </w:p>
                <w:p w14:paraId="7581B1B0" w14:textId="77777777" w:rsidR="00125343" w:rsidRDefault="00125343" w:rsidP="00125343">
                  <w:pPr>
                    <w:contextualSpacing/>
                    <w:rPr>
                      <w:rFonts w:ascii="Arial" w:hAnsi="Arial" w:cs="Arial"/>
                    </w:rPr>
                  </w:pPr>
                </w:p>
                <w:p w14:paraId="0B8AB396" w14:textId="77777777" w:rsidR="000D41DE" w:rsidRDefault="000D41DE" w:rsidP="002E6477">
                  <w:pPr>
                    <w:numPr>
                      <w:ilvl w:val="0"/>
                      <w:numId w:val="14"/>
                    </w:numPr>
                    <w:contextualSpacing/>
                    <w:rPr>
                      <w:rFonts w:ascii="Arial" w:hAnsi="Arial" w:cs="Arial"/>
                    </w:rPr>
                  </w:pPr>
                  <w:r>
                    <w:rPr>
                      <w:rFonts w:ascii="Arial" w:hAnsi="Arial" w:cs="Arial"/>
                    </w:rPr>
                    <w:t>Cover for staff absence for all areas of the Learning Resource Centre.</w:t>
                  </w:r>
                </w:p>
                <w:p w14:paraId="631844B3" w14:textId="77777777" w:rsidR="002E6477" w:rsidRDefault="002E6477" w:rsidP="002E6477">
                  <w:pPr>
                    <w:contextualSpacing/>
                    <w:rPr>
                      <w:rFonts w:ascii="Arial" w:hAnsi="Arial" w:cs="Arial"/>
                    </w:rPr>
                  </w:pPr>
                </w:p>
              </w:tc>
            </w:tr>
          </w:tbl>
          <w:p w14:paraId="55BC18A1" w14:textId="77777777" w:rsidR="00624025" w:rsidRPr="004C3F3C" w:rsidRDefault="00624025" w:rsidP="004C3F3C">
            <w:pPr>
              <w:contextualSpacing/>
              <w:rPr>
                <w:rFonts w:ascii="Arial" w:eastAsia="Times New Roman" w:hAnsi="Arial" w:cs="Arial"/>
                <w:lang w:val="en-GB" w:eastAsia="en-GB"/>
              </w:rPr>
            </w:pPr>
          </w:p>
        </w:tc>
      </w:tr>
      <w:tr w:rsidR="00624025" w:rsidRPr="00624025" w14:paraId="13592D9C" w14:textId="77777777" w:rsidTr="00125343">
        <w:trPr>
          <w:trHeight w:val="1270"/>
        </w:trPr>
        <w:tc>
          <w:tcPr>
            <w:tcW w:w="10060" w:type="dxa"/>
            <w:gridSpan w:val="2"/>
          </w:tcPr>
          <w:p w14:paraId="0F5800A9" w14:textId="77777777" w:rsidR="00624025" w:rsidRPr="00624025" w:rsidRDefault="00624025" w:rsidP="00624025">
            <w:pPr>
              <w:jc w:val="both"/>
              <w:rPr>
                <w:rFonts w:ascii="Arial" w:eastAsia="Times New Roman" w:hAnsi="Arial" w:cs="Arial"/>
                <w:b/>
                <w:lang w:val="en-GB" w:eastAsia="en-GB"/>
              </w:rPr>
            </w:pPr>
          </w:p>
          <w:p w14:paraId="3E1E00F4" w14:textId="77777777" w:rsidR="00624025" w:rsidRDefault="00624025" w:rsidP="00624025">
            <w:pPr>
              <w:jc w:val="both"/>
              <w:rPr>
                <w:rFonts w:ascii="Arial" w:eastAsia="Times New Roman" w:hAnsi="Arial" w:cs="Arial"/>
                <w:b/>
                <w:lang w:val="en-GB" w:eastAsia="en-GB"/>
              </w:rPr>
            </w:pPr>
            <w:r w:rsidRPr="00624025">
              <w:rPr>
                <w:rFonts w:ascii="Arial" w:eastAsia="Times New Roman" w:hAnsi="Arial" w:cs="Arial"/>
                <w:b/>
                <w:lang w:val="en-GB" w:eastAsia="en-GB"/>
              </w:rPr>
              <w:t>Key Performance Indicators</w:t>
            </w:r>
          </w:p>
          <w:p w14:paraId="201754E7" w14:textId="77777777" w:rsidR="003E0DAA" w:rsidRPr="00624025" w:rsidRDefault="003E0DAA" w:rsidP="00624025">
            <w:pPr>
              <w:jc w:val="both"/>
              <w:rPr>
                <w:rFonts w:ascii="Arial" w:eastAsia="Times New Roman" w:hAnsi="Arial" w:cs="Arial"/>
                <w:b/>
                <w:lang w:val="en-GB" w:eastAsia="en-GB"/>
              </w:rPr>
            </w:pPr>
          </w:p>
          <w:p w14:paraId="3A20E79A" w14:textId="77777777" w:rsidR="004C3F3C" w:rsidRPr="0023672F" w:rsidRDefault="004C3F3C" w:rsidP="004C3F3C">
            <w:pPr>
              <w:pStyle w:val="ListParagraph"/>
              <w:numPr>
                <w:ilvl w:val="0"/>
                <w:numId w:val="2"/>
              </w:numPr>
              <w:jc w:val="both"/>
              <w:rPr>
                <w:rFonts w:ascii="Arial" w:hAnsi="Arial" w:cs="Arial"/>
                <w:sz w:val="22"/>
                <w:szCs w:val="22"/>
              </w:rPr>
            </w:pPr>
            <w:r>
              <w:rPr>
                <w:rFonts w:ascii="Arial" w:hAnsi="Arial" w:cs="Arial"/>
                <w:sz w:val="22"/>
                <w:szCs w:val="22"/>
              </w:rPr>
              <w:t>Pupil</w:t>
            </w:r>
            <w:r w:rsidRPr="0023672F">
              <w:rPr>
                <w:rFonts w:ascii="Arial" w:hAnsi="Arial" w:cs="Arial"/>
                <w:sz w:val="22"/>
                <w:szCs w:val="22"/>
              </w:rPr>
              <w:t xml:space="preserve">s behaviour &amp; requirements are managed consistently in line with </w:t>
            </w:r>
            <w:r>
              <w:rPr>
                <w:rFonts w:ascii="Arial" w:hAnsi="Arial" w:cs="Arial"/>
                <w:sz w:val="22"/>
                <w:szCs w:val="22"/>
              </w:rPr>
              <w:t>Academy</w:t>
            </w:r>
            <w:r w:rsidRPr="0023672F">
              <w:rPr>
                <w:rFonts w:ascii="Arial" w:hAnsi="Arial" w:cs="Arial"/>
                <w:sz w:val="22"/>
                <w:szCs w:val="22"/>
              </w:rPr>
              <w:t xml:space="preserve"> policy</w:t>
            </w:r>
          </w:p>
          <w:p w14:paraId="1B61D5F1" w14:textId="77777777" w:rsidR="00624025" w:rsidRPr="00624025" w:rsidRDefault="00624025" w:rsidP="00624025">
            <w:pPr>
              <w:jc w:val="both"/>
              <w:rPr>
                <w:rFonts w:ascii="Arial" w:eastAsia="Times New Roman" w:hAnsi="Arial" w:cs="Arial"/>
                <w:lang w:eastAsia="en-GB"/>
              </w:rPr>
            </w:pPr>
          </w:p>
        </w:tc>
      </w:tr>
      <w:tr w:rsidR="00624025" w:rsidRPr="00624025" w14:paraId="4565215B" w14:textId="77777777" w:rsidTr="00125343">
        <w:trPr>
          <w:trHeight w:val="1532"/>
        </w:trPr>
        <w:tc>
          <w:tcPr>
            <w:tcW w:w="10060" w:type="dxa"/>
            <w:gridSpan w:val="2"/>
          </w:tcPr>
          <w:p w14:paraId="5F376FD8" w14:textId="77777777" w:rsidR="00624025" w:rsidRPr="00624025" w:rsidRDefault="00624025" w:rsidP="00624025">
            <w:pPr>
              <w:keepNext/>
              <w:autoSpaceDE w:val="0"/>
              <w:autoSpaceDN w:val="0"/>
              <w:adjustRightInd w:val="0"/>
              <w:jc w:val="both"/>
              <w:outlineLvl w:val="6"/>
              <w:rPr>
                <w:rFonts w:ascii="Arial" w:eastAsia="Times New Roman" w:hAnsi="Arial" w:cs="Arial"/>
                <w:b/>
                <w:bCs/>
                <w:lang w:eastAsia="en-GB"/>
              </w:rPr>
            </w:pPr>
            <w:r w:rsidRPr="00624025">
              <w:rPr>
                <w:rFonts w:ascii="Arial" w:eastAsia="Times New Roman" w:hAnsi="Arial" w:cs="Arial"/>
                <w:b/>
                <w:bCs/>
                <w:lang w:eastAsia="en-GB"/>
              </w:rPr>
              <w:lastRenderedPageBreak/>
              <w:t>Expectations and Values:</w:t>
            </w:r>
          </w:p>
          <w:p w14:paraId="6CCA97D2" w14:textId="77777777" w:rsidR="00624025" w:rsidRPr="00624025" w:rsidRDefault="00624025" w:rsidP="00624025">
            <w:pPr>
              <w:autoSpaceDE w:val="0"/>
              <w:autoSpaceDN w:val="0"/>
              <w:adjustRightInd w:val="0"/>
              <w:jc w:val="both"/>
              <w:rPr>
                <w:rFonts w:ascii="Arial" w:eastAsia="Times New Roman" w:hAnsi="Arial" w:cs="Arial"/>
                <w:lang w:eastAsia="en-GB"/>
              </w:rPr>
            </w:pPr>
          </w:p>
          <w:p w14:paraId="332F31C6" w14:textId="77777777" w:rsidR="00624025" w:rsidRPr="00624025" w:rsidRDefault="00AF6444" w:rsidP="00624025">
            <w:pPr>
              <w:autoSpaceDE w:val="0"/>
              <w:autoSpaceDN w:val="0"/>
              <w:adjustRightInd w:val="0"/>
              <w:jc w:val="both"/>
              <w:rPr>
                <w:rFonts w:ascii="Arial" w:eastAsia="Times New Roman" w:hAnsi="Arial" w:cs="Arial"/>
                <w:lang w:eastAsia="en-GB"/>
              </w:rPr>
            </w:pPr>
            <w:r>
              <w:rPr>
                <w:rFonts w:ascii="Arial" w:eastAsia="Times New Roman" w:hAnsi="Arial" w:cs="Arial"/>
                <w:lang w:eastAsia="en-GB"/>
              </w:rPr>
              <w:t xml:space="preserve">The </w:t>
            </w:r>
            <w:r w:rsidR="00624025" w:rsidRPr="00624025">
              <w:rPr>
                <w:rFonts w:ascii="Arial" w:eastAsia="Times New Roman" w:hAnsi="Arial" w:cs="Arial"/>
                <w:lang w:eastAsia="en-GB"/>
              </w:rPr>
              <w:t xml:space="preserve">Cedars </w:t>
            </w:r>
            <w:r>
              <w:rPr>
                <w:rFonts w:ascii="Arial" w:eastAsia="Times New Roman" w:hAnsi="Arial" w:cs="Arial"/>
                <w:lang w:eastAsia="en-GB"/>
              </w:rPr>
              <w:t xml:space="preserve">Academy </w:t>
            </w:r>
            <w:r w:rsidR="00624025" w:rsidRPr="00624025">
              <w:rPr>
                <w:rFonts w:ascii="Arial" w:eastAsia="Times New Roman" w:hAnsi="Arial" w:cs="Arial"/>
                <w:lang w:eastAsia="en-GB"/>
              </w:rPr>
              <w:t>is committed to continuous learning and all staff are expected to engage in continuing professional learning and development.  In common with all who work in the school, the post holder will also be expected:</w:t>
            </w:r>
          </w:p>
          <w:p w14:paraId="349554B8" w14:textId="77777777" w:rsidR="00624025" w:rsidRPr="00624025" w:rsidRDefault="00624025" w:rsidP="00624025">
            <w:pPr>
              <w:autoSpaceDE w:val="0"/>
              <w:autoSpaceDN w:val="0"/>
              <w:adjustRightInd w:val="0"/>
              <w:jc w:val="both"/>
              <w:rPr>
                <w:rFonts w:ascii="Arial" w:eastAsia="Times New Roman" w:hAnsi="Arial" w:cs="Arial"/>
                <w:lang w:eastAsia="en-GB"/>
              </w:rPr>
            </w:pPr>
            <w:r w:rsidRPr="00624025">
              <w:rPr>
                <w:rFonts w:ascii="Arial" w:eastAsia="Times New Roman" w:hAnsi="Arial" w:cs="Arial"/>
                <w:lang w:eastAsia="en-GB"/>
              </w:rPr>
              <w:t xml:space="preserve"> </w:t>
            </w:r>
          </w:p>
          <w:p w14:paraId="5FDFDDE0" w14:textId="77777777" w:rsidR="00624025" w:rsidRPr="00624025" w:rsidRDefault="00624025" w:rsidP="00624025">
            <w:pPr>
              <w:numPr>
                <w:ilvl w:val="0"/>
                <w:numId w:val="1"/>
              </w:numPr>
              <w:autoSpaceDE w:val="0"/>
              <w:autoSpaceDN w:val="0"/>
              <w:adjustRightInd w:val="0"/>
              <w:jc w:val="both"/>
              <w:rPr>
                <w:rFonts w:ascii="Arial" w:eastAsia="Times New Roman" w:hAnsi="Arial" w:cs="Arial"/>
                <w:lang w:eastAsia="en-GB"/>
              </w:rPr>
            </w:pPr>
            <w:r w:rsidRPr="00624025">
              <w:rPr>
                <w:rFonts w:ascii="Arial" w:eastAsia="Times New Roman" w:hAnsi="Arial" w:cs="Arial"/>
                <w:lang w:eastAsia="en-GB"/>
              </w:rPr>
              <w:t>Act as an ambassador for the school by supporting our values and expectations of learning.</w:t>
            </w:r>
          </w:p>
          <w:p w14:paraId="2A4FBBB5" w14:textId="77777777" w:rsidR="00624025" w:rsidRPr="00624025" w:rsidRDefault="00624025" w:rsidP="00624025">
            <w:pPr>
              <w:autoSpaceDE w:val="0"/>
              <w:autoSpaceDN w:val="0"/>
              <w:adjustRightInd w:val="0"/>
              <w:ind w:left="360"/>
              <w:jc w:val="both"/>
              <w:rPr>
                <w:rFonts w:ascii="Arial" w:eastAsia="Times New Roman" w:hAnsi="Arial" w:cs="Arial"/>
                <w:lang w:eastAsia="en-GB"/>
              </w:rPr>
            </w:pPr>
          </w:p>
          <w:p w14:paraId="4FE0E6B8" w14:textId="77777777" w:rsidR="00624025" w:rsidRPr="00624025" w:rsidRDefault="00624025" w:rsidP="00624025">
            <w:pPr>
              <w:numPr>
                <w:ilvl w:val="0"/>
                <w:numId w:val="1"/>
              </w:numPr>
              <w:autoSpaceDE w:val="0"/>
              <w:autoSpaceDN w:val="0"/>
              <w:adjustRightInd w:val="0"/>
              <w:jc w:val="both"/>
              <w:rPr>
                <w:rFonts w:ascii="Arial" w:eastAsia="Times New Roman" w:hAnsi="Arial" w:cs="Arial"/>
              </w:rPr>
            </w:pPr>
            <w:r w:rsidRPr="00624025">
              <w:rPr>
                <w:rFonts w:ascii="Arial" w:eastAsia="Times New Roman" w:hAnsi="Arial" w:cs="Arial"/>
              </w:rPr>
              <w:t xml:space="preserve">Be a significant presence and role model for </w:t>
            </w:r>
            <w:r w:rsidR="002A71D8">
              <w:rPr>
                <w:rFonts w:ascii="Arial" w:eastAsia="Times New Roman" w:hAnsi="Arial" w:cs="Arial"/>
              </w:rPr>
              <w:t>pupils</w:t>
            </w:r>
            <w:r w:rsidRPr="00624025">
              <w:rPr>
                <w:rFonts w:ascii="Arial" w:eastAsia="Times New Roman" w:hAnsi="Arial" w:cs="Arial"/>
              </w:rPr>
              <w:t xml:space="preserve"> and staff and to meet fully the Centre dress code. </w:t>
            </w:r>
          </w:p>
          <w:p w14:paraId="02000421" w14:textId="77777777" w:rsidR="00624025" w:rsidRPr="00624025" w:rsidRDefault="00624025" w:rsidP="00624025">
            <w:pPr>
              <w:autoSpaceDE w:val="0"/>
              <w:autoSpaceDN w:val="0"/>
              <w:adjustRightInd w:val="0"/>
              <w:jc w:val="both"/>
              <w:rPr>
                <w:rFonts w:ascii="Arial" w:eastAsia="Times New Roman" w:hAnsi="Arial" w:cs="Arial"/>
              </w:rPr>
            </w:pPr>
          </w:p>
          <w:p w14:paraId="55AB0CF3" w14:textId="77777777" w:rsidR="00624025" w:rsidRPr="00624025" w:rsidRDefault="00624025" w:rsidP="00624025">
            <w:pPr>
              <w:numPr>
                <w:ilvl w:val="0"/>
                <w:numId w:val="1"/>
              </w:numPr>
              <w:autoSpaceDE w:val="0"/>
              <w:autoSpaceDN w:val="0"/>
              <w:adjustRightInd w:val="0"/>
              <w:jc w:val="both"/>
              <w:rPr>
                <w:rFonts w:ascii="Arial" w:eastAsia="Times New Roman" w:hAnsi="Arial" w:cs="Arial"/>
                <w:lang w:eastAsia="en-GB"/>
              </w:rPr>
            </w:pPr>
            <w:r w:rsidRPr="00624025">
              <w:rPr>
                <w:rFonts w:ascii="Arial" w:eastAsia="Times New Roman" w:hAnsi="Arial" w:cs="Arial"/>
                <w:lang w:eastAsia="en-GB"/>
              </w:rPr>
              <w:t>Follow and where appropriate enact all relevant Academy policies, procedures and guidelines.</w:t>
            </w:r>
          </w:p>
          <w:p w14:paraId="1E1CB181" w14:textId="77777777" w:rsidR="00624025" w:rsidRPr="00624025" w:rsidRDefault="00624025" w:rsidP="00624025">
            <w:pPr>
              <w:autoSpaceDE w:val="0"/>
              <w:autoSpaceDN w:val="0"/>
              <w:adjustRightInd w:val="0"/>
              <w:jc w:val="both"/>
              <w:rPr>
                <w:rFonts w:ascii="Arial" w:eastAsia="Times New Roman" w:hAnsi="Arial" w:cs="Arial"/>
                <w:lang w:eastAsia="en-GB"/>
              </w:rPr>
            </w:pPr>
          </w:p>
          <w:p w14:paraId="4DD26992" w14:textId="77777777" w:rsidR="00624025" w:rsidRPr="00624025" w:rsidRDefault="00624025" w:rsidP="00624025">
            <w:pPr>
              <w:numPr>
                <w:ilvl w:val="0"/>
                <w:numId w:val="1"/>
              </w:numPr>
              <w:autoSpaceDE w:val="0"/>
              <w:autoSpaceDN w:val="0"/>
              <w:adjustRightInd w:val="0"/>
              <w:jc w:val="both"/>
              <w:rPr>
                <w:rFonts w:ascii="Arial" w:eastAsia="Times New Roman" w:hAnsi="Arial" w:cs="Arial"/>
                <w:lang w:eastAsia="en-GB"/>
              </w:rPr>
            </w:pPr>
            <w:r w:rsidRPr="00624025">
              <w:rPr>
                <w:rFonts w:ascii="Arial" w:eastAsia="Times New Roman" w:hAnsi="Arial" w:cs="Arial"/>
                <w:lang w:eastAsia="en-GB"/>
              </w:rPr>
              <w:t xml:space="preserve">Contribute to school development through team planning and review meetings. </w:t>
            </w:r>
          </w:p>
          <w:p w14:paraId="1C28D95D" w14:textId="77777777" w:rsidR="00624025" w:rsidRPr="00624025" w:rsidRDefault="00624025" w:rsidP="00624025">
            <w:pPr>
              <w:ind w:left="720"/>
              <w:contextualSpacing/>
              <w:rPr>
                <w:rFonts w:ascii="Arial" w:eastAsia="Times New Roman" w:hAnsi="Arial" w:cs="Arial"/>
                <w:lang w:eastAsia="en-GB"/>
              </w:rPr>
            </w:pPr>
          </w:p>
          <w:p w14:paraId="662777A9" w14:textId="77777777" w:rsidR="00624025" w:rsidRPr="00624025" w:rsidRDefault="00624025" w:rsidP="00624025">
            <w:pPr>
              <w:numPr>
                <w:ilvl w:val="0"/>
                <w:numId w:val="1"/>
              </w:numPr>
              <w:autoSpaceDE w:val="0"/>
              <w:autoSpaceDN w:val="0"/>
              <w:adjustRightInd w:val="0"/>
              <w:jc w:val="both"/>
              <w:rPr>
                <w:rFonts w:ascii="Arial" w:eastAsia="Times New Roman" w:hAnsi="Arial" w:cs="Arial"/>
                <w:lang w:eastAsia="en-GB"/>
              </w:rPr>
            </w:pPr>
            <w:r w:rsidRPr="00624025">
              <w:rPr>
                <w:rFonts w:ascii="Arial" w:eastAsia="Times New Roman" w:hAnsi="Arial" w:cs="Arial"/>
                <w:lang w:val="en-GB" w:eastAsia="en-GB"/>
              </w:rPr>
              <w:t>To participate in the academy’s performance management scheme.</w:t>
            </w:r>
          </w:p>
          <w:p w14:paraId="1326750D" w14:textId="77777777" w:rsidR="00624025" w:rsidRPr="00624025" w:rsidRDefault="00624025" w:rsidP="00624025">
            <w:pPr>
              <w:jc w:val="both"/>
              <w:rPr>
                <w:rFonts w:ascii="Arial" w:eastAsia="Times New Roman" w:hAnsi="Arial" w:cs="Arial"/>
                <w:lang w:val="en-GB" w:eastAsia="en-GB"/>
              </w:rPr>
            </w:pPr>
          </w:p>
        </w:tc>
      </w:tr>
      <w:tr w:rsidR="00624025" w:rsidRPr="00624025" w14:paraId="7F7775C0" w14:textId="77777777" w:rsidTr="00125343">
        <w:trPr>
          <w:trHeight w:val="1532"/>
        </w:trPr>
        <w:tc>
          <w:tcPr>
            <w:tcW w:w="10060" w:type="dxa"/>
            <w:gridSpan w:val="2"/>
          </w:tcPr>
          <w:p w14:paraId="53BD6B49" w14:textId="77777777" w:rsidR="003E0DAA" w:rsidRDefault="003E0DAA" w:rsidP="00624025">
            <w:pPr>
              <w:spacing w:after="120"/>
              <w:jc w:val="both"/>
              <w:rPr>
                <w:rFonts w:ascii="Arial" w:eastAsia="Times New Roman" w:hAnsi="Arial" w:cs="Arial"/>
                <w:lang w:val="en-GB" w:eastAsia="en-GB"/>
              </w:rPr>
            </w:pPr>
          </w:p>
          <w:p w14:paraId="24C9B772" w14:textId="77777777" w:rsidR="00624025" w:rsidRPr="00624025" w:rsidRDefault="00624025" w:rsidP="00624025">
            <w:pPr>
              <w:spacing w:after="120"/>
              <w:jc w:val="both"/>
              <w:rPr>
                <w:rFonts w:ascii="Arial" w:eastAsia="Times New Roman" w:hAnsi="Arial" w:cs="Arial"/>
                <w:lang w:val="en-GB" w:eastAsia="en-GB"/>
              </w:rPr>
            </w:pPr>
            <w:r w:rsidRPr="00624025">
              <w:rPr>
                <w:rFonts w:ascii="Arial" w:eastAsia="Times New Roman" w:hAnsi="Arial" w:cs="Arial"/>
                <w:lang w:val="en-GB" w:eastAsia="en-GB"/>
              </w:rPr>
              <w:t>The above responsibilities are subject to the general duties and responsibilities contained in the Written Statement of Particulars.</w:t>
            </w:r>
          </w:p>
          <w:p w14:paraId="698F67C7" w14:textId="77777777" w:rsidR="00624025" w:rsidRPr="00624025" w:rsidRDefault="00624025" w:rsidP="00624025">
            <w:pPr>
              <w:tabs>
                <w:tab w:val="left" w:pos="360"/>
              </w:tabs>
              <w:spacing w:after="120"/>
              <w:jc w:val="both"/>
              <w:rPr>
                <w:rFonts w:ascii="Arial" w:eastAsia="Times New Roman" w:hAnsi="Arial" w:cs="Arial"/>
                <w:lang w:val="en-GB" w:eastAsia="en-GB"/>
              </w:rPr>
            </w:pPr>
            <w:r w:rsidRPr="00624025">
              <w:rPr>
                <w:rFonts w:ascii="Arial" w:eastAsia="Times New Roman" w:hAnsi="Arial" w:cs="Arial"/>
                <w:lang w:val="en-GB" w:eastAsia="en-GB"/>
              </w:rPr>
              <w:t xml:space="preserve">Participation in extra-curricular activities is voluntary but all staff members are encouraged to participate, </w:t>
            </w:r>
            <w:proofErr w:type="gramStart"/>
            <w:r w:rsidRPr="00624025">
              <w:rPr>
                <w:rFonts w:ascii="Arial" w:eastAsia="Times New Roman" w:hAnsi="Arial" w:cs="Arial"/>
                <w:lang w:val="en-GB" w:eastAsia="en-GB"/>
              </w:rPr>
              <w:t>lead</w:t>
            </w:r>
            <w:proofErr w:type="gramEnd"/>
            <w:r w:rsidRPr="00624025">
              <w:rPr>
                <w:rFonts w:ascii="Arial" w:eastAsia="Times New Roman" w:hAnsi="Arial" w:cs="Arial"/>
                <w:lang w:val="en-GB" w:eastAsia="en-GB"/>
              </w:rPr>
              <w:t xml:space="preserve"> and promote activities to build good relationships with young people and broaden their informal learning opportunities.</w:t>
            </w:r>
          </w:p>
          <w:p w14:paraId="3D8D358E" w14:textId="77777777" w:rsidR="00624025" w:rsidRPr="00624025" w:rsidRDefault="00624025" w:rsidP="00624025">
            <w:pPr>
              <w:tabs>
                <w:tab w:val="left" w:pos="360"/>
              </w:tabs>
              <w:spacing w:after="120"/>
              <w:jc w:val="both"/>
              <w:rPr>
                <w:rFonts w:ascii="Arial" w:eastAsia="Times New Roman" w:hAnsi="Arial" w:cs="Arial"/>
                <w:lang w:val="en-GB" w:eastAsia="en-GB"/>
              </w:rPr>
            </w:pPr>
            <w:r w:rsidRPr="00624025">
              <w:rPr>
                <w:rFonts w:ascii="Arial" w:eastAsia="Times New Roman" w:hAnsi="Arial" w:cs="Arial"/>
                <w:lang w:val="en-GB" w:eastAsia="en-GB"/>
              </w:rPr>
              <w:t xml:space="preserve">All staff are expected to be familiar with and adhere to all Academy policies and, in particular, meet key requirements in relation to health and safety and teaching and learning </w:t>
            </w:r>
          </w:p>
          <w:p w14:paraId="6D4C5084" w14:textId="77777777" w:rsidR="00624025" w:rsidRPr="00624025" w:rsidRDefault="00624025" w:rsidP="00624025">
            <w:pPr>
              <w:keepLines/>
              <w:tabs>
                <w:tab w:val="left" w:pos="2268"/>
                <w:tab w:val="left" w:pos="2552"/>
              </w:tabs>
              <w:jc w:val="both"/>
              <w:rPr>
                <w:rFonts w:ascii="Arial" w:eastAsia="Times New Roman" w:hAnsi="Arial" w:cs="Arial"/>
                <w:lang w:val="en-GB" w:eastAsia="en-GB"/>
              </w:rPr>
            </w:pPr>
            <w:r w:rsidRPr="00624025">
              <w:rPr>
                <w:rFonts w:ascii="Arial" w:eastAsia="Times New Roman" w:hAnsi="Arial" w:cs="Arial"/>
                <w:lang w:val="en-GB" w:eastAsia="en-GB"/>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of themselves justify a reconsideration of the grading of the post.</w:t>
            </w:r>
          </w:p>
          <w:p w14:paraId="23B9C02E" w14:textId="77777777" w:rsidR="00624025" w:rsidRPr="00624025" w:rsidRDefault="00624025" w:rsidP="00624025">
            <w:pPr>
              <w:keepLines/>
              <w:tabs>
                <w:tab w:val="left" w:pos="2268"/>
                <w:tab w:val="left" w:pos="2552"/>
              </w:tabs>
              <w:jc w:val="both"/>
              <w:rPr>
                <w:rFonts w:ascii="Arial" w:eastAsia="Times New Roman" w:hAnsi="Arial" w:cs="Arial"/>
                <w:lang w:val="en-GB" w:eastAsia="en-GB"/>
              </w:rPr>
            </w:pPr>
          </w:p>
          <w:p w14:paraId="280E71AA" w14:textId="77777777" w:rsidR="00624025" w:rsidRPr="00624025" w:rsidRDefault="00780503" w:rsidP="00780503">
            <w:pPr>
              <w:ind w:hanging="284"/>
              <w:rPr>
                <w:rFonts w:ascii="Arial" w:eastAsia="Times New Roman" w:hAnsi="Arial" w:cs="Arial"/>
                <w:lang w:val="en-GB" w:eastAsia="en-GB"/>
              </w:rPr>
            </w:pPr>
            <w:r>
              <w:rPr>
                <w:rFonts w:ascii="Arial" w:eastAsia="Times New Roman" w:hAnsi="Arial" w:cs="Arial"/>
                <w:lang w:val="en-GB" w:eastAsia="en-GB"/>
              </w:rPr>
              <w:t xml:space="preserve">     </w:t>
            </w:r>
            <w:r w:rsidR="00624025" w:rsidRPr="00624025">
              <w:rPr>
                <w:rFonts w:ascii="Arial" w:eastAsia="Times New Roman" w:hAnsi="Arial" w:cs="Arial"/>
                <w:lang w:val="en-GB" w:eastAsia="en-GB"/>
              </w:rPr>
              <w:t>This post is eligible for a DBS check under the Rehabilitation of Offenders Act</w:t>
            </w:r>
            <w:r>
              <w:rPr>
                <w:rFonts w:ascii="Arial" w:eastAsia="Times New Roman" w:hAnsi="Arial" w:cs="Arial"/>
                <w:lang w:val="en-GB" w:eastAsia="en-GB"/>
              </w:rPr>
              <w:t xml:space="preserve"> </w:t>
            </w:r>
            <w:r w:rsidR="00624025" w:rsidRPr="00624025">
              <w:rPr>
                <w:rFonts w:ascii="Arial" w:eastAsia="Times New Roman" w:hAnsi="Arial" w:cs="Arial"/>
                <w:lang w:val="en-GB" w:eastAsia="en-GB"/>
              </w:rPr>
              <w:t>1974 (Exceptions) Order 1975 (i.e. it involves certain activities in relation to</w:t>
            </w:r>
            <w:r>
              <w:rPr>
                <w:rFonts w:ascii="Arial" w:eastAsia="Times New Roman" w:hAnsi="Arial" w:cs="Arial"/>
                <w:lang w:val="en-GB" w:eastAsia="en-GB"/>
              </w:rPr>
              <w:t xml:space="preserve"> </w:t>
            </w:r>
            <w:r w:rsidR="00624025" w:rsidRPr="00624025">
              <w:rPr>
                <w:rFonts w:ascii="Arial" w:eastAsia="Times New Roman" w:hAnsi="Arial" w:cs="Arial"/>
                <w:lang w:val="en-GB" w:eastAsia="en-GB"/>
              </w:rPr>
              <w:t>children and/or adults) and is defined as regulated activity under Part 1 of the</w:t>
            </w:r>
            <w:r>
              <w:rPr>
                <w:rFonts w:ascii="Arial" w:eastAsia="Times New Roman" w:hAnsi="Arial" w:cs="Arial"/>
                <w:lang w:val="en-GB" w:eastAsia="en-GB"/>
              </w:rPr>
              <w:t xml:space="preserve"> </w:t>
            </w:r>
            <w:r w:rsidR="00624025" w:rsidRPr="00624025">
              <w:rPr>
                <w:rFonts w:ascii="Arial" w:eastAsia="Times New Roman" w:hAnsi="Arial" w:cs="Arial"/>
                <w:lang w:val="en-GB" w:eastAsia="en-GB"/>
              </w:rPr>
              <w:t xml:space="preserve">Safeguarding Vulnerable Groups Act 2006. Therefore a </w:t>
            </w:r>
            <w:r w:rsidR="00624025" w:rsidRPr="00624025">
              <w:rPr>
                <w:rFonts w:ascii="Arial" w:eastAsia="Times New Roman" w:hAnsi="Arial" w:cs="Arial"/>
                <w:b/>
                <w:bCs/>
                <w:lang w:val="en-GB" w:eastAsia="en-GB"/>
              </w:rPr>
              <w:t>DBS enhanced check</w:t>
            </w:r>
            <w:r>
              <w:rPr>
                <w:rFonts w:ascii="Arial" w:eastAsia="Times New Roman" w:hAnsi="Arial" w:cs="Arial"/>
                <w:b/>
                <w:bCs/>
                <w:lang w:val="en-GB" w:eastAsia="en-GB"/>
              </w:rPr>
              <w:t xml:space="preserve"> </w:t>
            </w:r>
            <w:r w:rsidR="00624025" w:rsidRPr="00624025">
              <w:rPr>
                <w:rFonts w:ascii="Arial" w:eastAsia="Times New Roman" w:hAnsi="Arial" w:cs="Arial"/>
                <w:b/>
                <w:bCs/>
                <w:lang w:val="en-GB" w:eastAsia="en-GB"/>
              </w:rPr>
              <w:t>for a regulated activity (includes a barred list check) is an essential</w:t>
            </w:r>
            <w:r>
              <w:rPr>
                <w:rFonts w:ascii="Arial" w:eastAsia="Times New Roman" w:hAnsi="Arial" w:cs="Arial"/>
                <w:b/>
                <w:bCs/>
                <w:lang w:val="en-GB" w:eastAsia="en-GB"/>
              </w:rPr>
              <w:t xml:space="preserve"> </w:t>
            </w:r>
            <w:r w:rsidR="00624025" w:rsidRPr="00624025">
              <w:rPr>
                <w:rFonts w:ascii="Arial" w:eastAsia="Times New Roman" w:hAnsi="Arial" w:cs="Arial"/>
                <w:b/>
                <w:bCs/>
                <w:lang w:val="en-GB" w:eastAsia="en-GB"/>
              </w:rPr>
              <w:t>requirement.</w:t>
            </w:r>
          </w:p>
          <w:p w14:paraId="4D2B4F23" w14:textId="77777777" w:rsidR="00624025" w:rsidRPr="00624025" w:rsidRDefault="00624025" w:rsidP="00624025">
            <w:pPr>
              <w:keepLines/>
              <w:tabs>
                <w:tab w:val="left" w:pos="2268"/>
                <w:tab w:val="left" w:pos="2552"/>
              </w:tabs>
              <w:jc w:val="both"/>
              <w:rPr>
                <w:rFonts w:ascii="Arial" w:eastAsia="Times New Roman" w:hAnsi="Arial" w:cs="Arial"/>
                <w:lang w:val="en-GB" w:eastAsia="en-GB"/>
              </w:rPr>
            </w:pPr>
          </w:p>
          <w:p w14:paraId="1187DD64" w14:textId="77777777" w:rsidR="00C165B0" w:rsidRDefault="00624025" w:rsidP="00125343">
            <w:pPr>
              <w:keepLines/>
              <w:jc w:val="both"/>
              <w:rPr>
                <w:rFonts w:ascii="Arial" w:eastAsia="Times New Roman" w:hAnsi="Arial" w:cs="Arial"/>
                <w:lang w:val="en-GB" w:eastAsia="en-GB"/>
              </w:rPr>
            </w:pPr>
            <w:r w:rsidRPr="00624025">
              <w:rPr>
                <w:rFonts w:ascii="Arial" w:eastAsia="Times New Roman" w:hAnsi="Arial" w:cs="Arial"/>
                <w:lang w:val="en-GB" w:eastAsia="en-GB"/>
              </w:rPr>
              <w:t>The Cedars Academy seeks to promote the employment of disabled people and will make any adjustments considered reasonable to the above duties under the terms of the Equality Act 2010 to accommodate a suitable disabled candidate.</w:t>
            </w:r>
          </w:p>
          <w:p w14:paraId="06F35AC4" w14:textId="77777777" w:rsidR="00CC5FF8" w:rsidRDefault="00CC5FF8" w:rsidP="00125343">
            <w:pPr>
              <w:keepLines/>
              <w:jc w:val="both"/>
              <w:rPr>
                <w:rFonts w:ascii="Arial" w:eastAsia="Times New Roman" w:hAnsi="Arial" w:cs="Arial"/>
                <w:lang w:val="en-GB" w:eastAsia="en-GB"/>
              </w:rPr>
            </w:pPr>
          </w:p>
          <w:p w14:paraId="7A4032EF" w14:textId="77777777" w:rsidR="00CC5FF8" w:rsidRPr="00125343" w:rsidRDefault="00CC5FF8" w:rsidP="00125343">
            <w:pPr>
              <w:keepLines/>
              <w:jc w:val="both"/>
              <w:rPr>
                <w:rFonts w:ascii="Arial" w:eastAsia="Times New Roman" w:hAnsi="Arial" w:cs="Arial"/>
                <w:lang w:val="en-GB" w:eastAsia="en-GB"/>
              </w:rPr>
            </w:pPr>
          </w:p>
          <w:p w14:paraId="2444F97B" w14:textId="77777777" w:rsidR="00624025" w:rsidRPr="00624025" w:rsidRDefault="00624025" w:rsidP="00624025">
            <w:pPr>
              <w:jc w:val="both"/>
              <w:rPr>
                <w:rFonts w:ascii="Arial" w:eastAsia="Times New Roman" w:hAnsi="Arial" w:cs="Arial"/>
                <w:color w:val="333333"/>
                <w:lang w:val="en-GB" w:eastAsia="en-GB"/>
              </w:rPr>
            </w:pPr>
          </w:p>
          <w:p w14:paraId="0523A759" w14:textId="77777777" w:rsidR="00624025" w:rsidRDefault="00624025" w:rsidP="00624025">
            <w:pPr>
              <w:jc w:val="both"/>
              <w:rPr>
                <w:rFonts w:ascii="Arial" w:eastAsia="Times New Roman" w:hAnsi="Arial" w:cs="Arial"/>
                <w:color w:val="333333"/>
                <w:lang w:val="en-GB" w:eastAsia="en-GB"/>
              </w:rPr>
            </w:pPr>
            <w:r w:rsidRPr="00624025">
              <w:rPr>
                <w:rFonts w:ascii="Arial" w:eastAsia="Times New Roman" w:hAnsi="Arial" w:cs="Arial"/>
                <w:color w:val="333333"/>
                <w:lang w:val="en-GB" w:eastAsia="en-GB"/>
              </w:rPr>
              <w:t>Signature: ___________________________ (Employee)     Date:______________</w:t>
            </w:r>
          </w:p>
          <w:p w14:paraId="43D7B5A2" w14:textId="77777777" w:rsidR="00624025" w:rsidRPr="00624025" w:rsidRDefault="00624025" w:rsidP="00624025">
            <w:pPr>
              <w:jc w:val="both"/>
              <w:rPr>
                <w:rFonts w:ascii="Arial" w:eastAsia="Times New Roman" w:hAnsi="Arial" w:cs="Arial"/>
                <w:color w:val="333333"/>
                <w:lang w:val="en-GB" w:eastAsia="en-GB"/>
              </w:rPr>
            </w:pPr>
          </w:p>
          <w:p w14:paraId="455FD973" w14:textId="77777777" w:rsidR="00624025" w:rsidRPr="00624025" w:rsidRDefault="00624025" w:rsidP="00624025">
            <w:pPr>
              <w:jc w:val="both"/>
              <w:rPr>
                <w:rFonts w:ascii="Arial" w:eastAsia="Times New Roman" w:hAnsi="Arial" w:cs="Arial"/>
                <w:color w:val="333333"/>
                <w:lang w:val="en-GB" w:eastAsia="en-GB"/>
              </w:rPr>
            </w:pPr>
          </w:p>
          <w:p w14:paraId="0925E334" w14:textId="77777777" w:rsidR="00624025" w:rsidRDefault="00624025" w:rsidP="00624025">
            <w:pPr>
              <w:autoSpaceDE w:val="0"/>
              <w:autoSpaceDN w:val="0"/>
              <w:adjustRightInd w:val="0"/>
              <w:jc w:val="both"/>
              <w:rPr>
                <w:rFonts w:ascii="Arial" w:eastAsia="Times New Roman" w:hAnsi="Arial" w:cs="Arial"/>
                <w:color w:val="333333"/>
                <w:lang w:val="en-GB" w:eastAsia="en-GB"/>
              </w:rPr>
            </w:pPr>
            <w:r w:rsidRPr="00624025">
              <w:rPr>
                <w:rFonts w:ascii="Arial" w:eastAsia="Times New Roman" w:hAnsi="Arial" w:cs="Arial"/>
                <w:color w:val="333333"/>
                <w:lang w:val="en-GB" w:eastAsia="en-GB"/>
              </w:rPr>
              <w:t>Signature:____________________________ (Employer)     Date:______________</w:t>
            </w:r>
          </w:p>
          <w:p w14:paraId="0D89EDE0" w14:textId="77777777" w:rsidR="00624025" w:rsidRPr="00125343" w:rsidRDefault="00624025" w:rsidP="00125343">
            <w:pPr>
              <w:autoSpaceDE w:val="0"/>
              <w:autoSpaceDN w:val="0"/>
              <w:adjustRightInd w:val="0"/>
              <w:jc w:val="both"/>
              <w:rPr>
                <w:rFonts w:ascii="Arial" w:eastAsia="Times New Roman" w:hAnsi="Arial" w:cs="Arial"/>
                <w:color w:val="333333"/>
                <w:lang w:val="en-GB" w:eastAsia="en-GB"/>
              </w:rPr>
            </w:pPr>
          </w:p>
        </w:tc>
      </w:tr>
    </w:tbl>
    <w:p w14:paraId="24ED3C9D" w14:textId="77777777" w:rsidR="00624025" w:rsidRPr="00624025" w:rsidRDefault="00624025" w:rsidP="00624025">
      <w:pPr>
        <w:keepLines/>
        <w:jc w:val="both"/>
        <w:rPr>
          <w:rFonts w:ascii="Arial" w:eastAsia="Times New Roman" w:hAnsi="Arial" w:cs="Arial"/>
          <w:lang w:val="en-GB" w:eastAsia="en-GB"/>
        </w:rPr>
      </w:pPr>
    </w:p>
    <w:p w14:paraId="3C3B223C" w14:textId="77777777" w:rsidR="00624025" w:rsidRPr="00624025" w:rsidRDefault="00AF6444" w:rsidP="00624025">
      <w:pPr>
        <w:jc w:val="both"/>
        <w:rPr>
          <w:rFonts w:ascii="Arial" w:eastAsia="Times New Roman" w:hAnsi="Arial" w:cs="Arial"/>
          <w:b/>
          <w:bCs/>
          <w:lang w:val="en-GB" w:eastAsia="en-GB"/>
        </w:rPr>
      </w:pPr>
      <w:r>
        <w:rPr>
          <w:rFonts w:ascii="Arial" w:eastAsia="Times New Roman" w:hAnsi="Arial" w:cs="Arial"/>
          <w:b/>
          <w:lang w:val="en-GB" w:eastAsia="en-GB"/>
        </w:rPr>
        <w:t>P</w:t>
      </w:r>
      <w:r w:rsidR="00624025" w:rsidRPr="00624025">
        <w:rPr>
          <w:rFonts w:ascii="Arial" w:eastAsia="Times New Roman" w:hAnsi="Arial" w:cs="Arial"/>
          <w:b/>
          <w:lang w:val="en-GB" w:eastAsia="en-GB"/>
        </w:rPr>
        <w:t>erson Specification</w:t>
      </w:r>
    </w:p>
    <w:p w14:paraId="439D3169" w14:textId="77777777" w:rsidR="00624025" w:rsidRPr="00624025" w:rsidRDefault="00624025" w:rsidP="00624025">
      <w:pPr>
        <w:keepLines/>
        <w:jc w:val="both"/>
        <w:rPr>
          <w:rFonts w:ascii="Arial" w:eastAsia="Times New Roman" w:hAnsi="Arial" w:cs="Arial"/>
          <w:lang w:val="en-GB" w:eastAsia="en-GB"/>
        </w:rPr>
      </w:pPr>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2649"/>
        <w:gridCol w:w="3506"/>
      </w:tblGrid>
      <w:tr w:rsidR="00624025" w:rsidRPr="002A71D8" w14:paraId="4C9FEF21" w14:textId="77777777" w:rsidTr="00A766AC">
        <w:tc>
          <w:tcPr>
            <w:tcW w:w="2663" w:type="dxa"/>
          </w:tcPr>
          <w:p w14:paraId="007D6C47" w14:textId="77777777" w:rsidR="00624025" w:rsidRPr="002A71D8" w:rsidRDefault="00624025" w:rsidP="00624025">
            <w:pPr>
              <w:jc w:val="both"/>
              <w:rPr>
                <w:rFonts w:ascii="Arial" w:eastAsia="Times New Roman" w:hAnsi="Arial" w:cs="Arial"/>
                <w:b/>
                <w:bCs/>
                <w:color w:val="333333"/>
                <w:lang w:val="en-GB" w:eastAsia="en-GB"/>
              </w:rPr>
            </w:pPr>
            <w:r w:rsidRPr="002A71D8">
              <w:rPr>
                <w:rFonts w:ascii="Arial" w:eastAsia="Times New Roman" w:hAnsi="Arial" w:cs="Arial"/>
                <w:b/>
                <w:bCs/>
                <w:color w:val="333333"/>
                <w:lang w:val="en-GB" w:eastAsia="en-GB"/>
              </w:rPr>
              <w:t>Essential</w:t>
            </w:r>
          </w:p>
        </w:tc>
        <w:tc>
          <w:tcPr>
            <w:tcW w:w="2649" w:type="dxa"/>
          </w:tcPr>
          <w:p w14:paraId="66AF9F2E" w14:textId="77777777" w:rsidR="00624025" w:rsidRPr="002A71D8" w:rsidRDefault="00624025" w:rsidP="00624025">
            <w:pPr>
              <w:jc w:val="both"/>
              <w:rPr>
                <w:rFonts w:ascii="Arial" w:eastAsia="Times New Roman" w:hAnsi="Arial" w:cs="Arial"/>
                <w:b/>
                <w:bCs/>
                <w:color w:val="333333"/>
                <w:lang w:val="en-GB" w:eastAsia="en-GB"/>
              </w:rPr>
            </w:pPr>
            <w:r w:rsidRPr="002A71D8">
              <w:rPr>
                <w:rFonts w:ascii="Arial" w:eastAsia="Times New Roman" w:hAnsi="Arial" w:cs="Arial"/>
                <w:b/>
                <w:bCs/>
                <w:color w:val="333333"/>
                <w:lang w:val="en-GB" w:eastAsia="en-GB"/>
              </w:rPr>
              <w:t>Desirable</w:t>
            </w:r>
          </w:p>
        </w:tc>
        <w:tc>
          <w:tcPr>
            <w:tcW w:w="3506" w:type="dxa"/>
          </w:tcPr>
          <w:p w14:paraId="7A7A9B2C" w14:textId="77777777" w:rsidR="00624025" w:rsidRPr="002A71D8" w:rsidRDefault="00624025" w:rsidP="00624025">
            <w:pPr>
              <w:jc w:val="both"/>
              <w:rPr>
                <w:rFonts w:ascii="Arial" w:eastAsia="Times New Roman" w:hAnsi="Arial" w:cs="Arial"/>
                <w:b/>
                <w:bCs/>
                <w:color w:val="333333"/>
                <w:lang w:val="en-GB" w:eastAsia="en-GB"/>
              </w:rPr>
            </w:pPr>
            <w:r w:rsidRPr="002A71D8">
              <w:rPr>
                <w:rFonts w:ascii="Arial" w:eastAsia="Times New Roman" w:hAnsi="Arial" w:cs="Arial"/>
                <w:b/>
                <w:bCs/>
                <w:color w:val="333333"/>
                <w:lang w:val="en-GB" w:eastAsia="en-GB"/>
              </w:rPr>
              <w:t>How demonstrated</w:t>
            </w:r>
          </w:p>
        </w:tc>
      </w:tr>
      <w:tr w:rsidR="004C3F3C" w:rsidRPr="00624025" w14:paraId="60BBE33C" w14:textId="77777777" w:rsidTr="00A766AC">
        <w:trPr>
          <w:trHeight w:val="90"/>
        </w:trPr>
        <w:tc>
          <w:tcPr>
            <w:tcW w:w="2663" w:type="dxa"/>
          </w:tcPr>
          <w:p w14:paraId="2EA5A07A" w14:textId="77777777" w:rsidR="004C3F3C" w:rsidRPr="0023672F" w:rsidRDefault="004C3F3C" w:rsidP="00AF6444">
            <w:pPr>
              <w:rPr>
                <w:rFonts w:ascii="Arial" w:hAnsi="Arial" w:cs="Arial"/>
              </w:rPr>
            </w:pPr>
            <w:r w:rsidRPr="0023672F">
              <w:rPr>
                <w:rFonts w:ascii="Arial" w:hAnsi="Arial" w:cs="Arial"/>
              </w:rPr>
              <w:t>Level 2 qualifications in maths</w:t>
            </w:r>
            <w:bookmarkStart w:id="0" w:name="_GoBack"/>
            <w:bookmarkEnd w:id="0"/>
            <w:r w:rsidRPr="0023672F">
              <w:rPr>
                <w:rFonts w:ascii="Arial" w:hAnsi="Arial" w:cs="Arial"/>
              </w:rPr>
              <w:t>/numeracy and English/literacy</w:t>
            </w:r>
          </w:p>
          <w:p w14:paraId="230A39D8" w14:textId="77777777" w:rsidR="004C3F3C" w:rsidRPr="0023672F" w:rsidRDefault="004C3F3C" w:rsidP="00AF6444">
            <w:pPr>
              <w:rPr>
                <w:rFonts w:ascii="Arial" w:hAnsi="Arial" w:cs="Arial"/>
              </w:rPr>
            </w:pPr>
            <w:r w:rsidRPr="0023672F">
              <w:rPr>
                <w:rFonts w:ascii="Arial" w:hAnsi="Arial" w:cs="Arial"/>
              </w:rPr>
              <w:t>OR</w:t>
            </w:r>
          </w:p>
          <w:p w14:paraId="5A59DEEC" w14:textId="77777777" w:rsidR="004C3F3C" w:rsidRDefault="004C3F3C" w:rsidP="00AF6444">
            <w:pPr>
              <w:rPr>
                <w:rFonts w:ascii="Arial" w:hAnsi="Arial" w:cs="Arial"/>
              </w:rPr>
            </w:pPr>
            <w:r w:rsidRPr="0023672F">
              <w:rPr>
                <w:rFonts w:ascii="Arial" w:hAnsi="Arial" w:cs="Arial"/>
              </w:rPr>
              <w:t>Able to demonstrate competency in literacy and numeracy equivalent to level 2.</w:t>
            </w:r>
          </w:p>
          <w:p w14:paraId="44C9DA34" w14:textId="77777777" w:rsidR="00F51448" w:rsidRDefault="00F51448" w:rsidP="00AF6444">
            <w:pPr>
              <w:rPr>
                <w:rFonts w:ascii="Arial" w:hAnsi="Arial" w:cs="Arial"/>
              </w:rPr>
            </w:pPr>
          </w:p>
          <w:p w14:paraId="063ABD8D" w14:textId="77777777" w:rsidR="00A766AC" w:rsidRDefault="00A766AC" w:rsidP="00AF6444">
            <w:pPr>
              <w:rPr>
                <w:rFonts w:ascii="Arial" w:hAnsi="Arial" w:cs="Arial"/>
              </w:rPr>
            </w:pPr>
          </w:p>
          <w:p w14:paraId="1686844C" w14:textId="77777777" w:rsidR="00A766AC" w:rsidRDefault="00A766AC" w:rsidP="00AF6444">
            <w:pPr>
              <w:rPr>
                <w:rFonts w:ascii="Arial" w:hAnsi="Arial" w:cs="Arial"/>
              </w:rPr>
            </w:pPr>
          </w:p>
          <w:p w14:paraId="4E6B9D23" w14:textId="77777777" w:rsidR="00282D0E" w:rsidRDefault="00282D0E" w:rsidP="00AF6444">
            <w:pPr>
              <w:rPr>
                <w:rFonts w:ascii="Arial" w:hAnsi="Arial" w:cs="Arial"/>
              </w:rPr>
            </w:pPr>
          </w:p>
          <w:p w14:paraId="117827ED" w14:textId="77777777" w:rsidR="00282D0E" w:rsidRDefault="00282D0E" w:rsidP="00AF6444">
            <w:pPr>
              <w:rPr>
                <w:rFonts w:ascii="Arial" w:hAnsi="Arial" w:cs="Arial"/>
              </w:rPr>
            </w:pPr>
          </w:p>
          <w:p w14:paraId="49A06B44" w14:textId="77777777" w:rsidR="00282D0E" w:rsidRDefault="00282D0E" w:rsidP="00AF6444">
            <w:pPr>
              <w:rPr>
                <w:rFonts w:ascii="Arial" w:hAnsi="Arial" w:cs="Arial"/>
              </w:rPr>
            </w:pPr>
          </w:p>
          <w:p w14:paraId="2E356F37" w14:textId="77777777" w:rsidR="00F51448" w:rsidRDefault="00F51448" w:rsidP="00AF6444">
            <w:pPr>
              <w:rPr>
                <w:rFonts w:ascii="Arial" w:hAnsi="Arial" w:cs="Arial"/>
              </w:rPr>
            </w:pPr>
          </w:p>
          <w:p w14:paraId="6F65CF7D" w14:textId="77777777" w:rsidR="00282D0E" w:rsidRDefault="00282D0E" w:rsidP="00AF6444">
            <w:pPr>
              <w:rPr>
                <w:rFonts w:ascii="Arial" w:hAnsi="Arial" w:cs="Arial"/>
              </w:rPr>
            </w:pPr>
          </w:p>
          <w:p w14:paraId="2FD5E70C" w14:textId="77777777" w:rsidR="00282D0E" w:rsidRDefault="00282D0E" w:rsidP="00AF6444">
            <w:pPr>
              <w:rPr>
                <w:rFonts w:ascii="Arial" w:hAnsi="Arial" w:cs="Arial"/>
              </w:rPr>
            </w:pPr>
          </w:p>
          <w:p w14:paraId="3C0D7BEB" w14:textId="77777777" w:rsidR="00282D0E" w:rsidRDefault="00282D0E" w:rsidP="00AF6444">
            <w:pPr>
              <w:rPr>
                <w:rFonts w:ascii="Arial" w:hAnsi="Arial" w:cs="Arial"/>
              </w:rPr>
            </w:pPr>
          </w:p>
          <w:p w14:paraId="6C57C7ED" w14:textId="77777777" w:rsidR="00282D0E" w:rsidRDefault="00282D0E" w:rsidP="00AF6444">
            <w:pPr>
              <w:rPr>
                <w:rFonts w:ascii="Arial" w:hAnsi="Arial" w:cs="Arial"/>
              </w:rPr>
            </w:pPr>
          </w:p>
          <w:p w14:paraId="7E9DBBF7" w14:textId="77777777" w:rsidR="00282D0E" w:rsidRDefault="00282D0E" w:rsidP="00AF6444">
            <w:pPr>
              <w:rPr>
                <w:rFonts w:ascii="Arial" w:hAnsi="Arial" w:cs="Arial"/>
              </w:rPr>
            </w:pPr>
          </w:p>
          <w:p w14:paraId="1AE27D1B" w14:textId="77777777" w:rsidR="004C3F3C" w:rsidRPr="0023672F" w:rsidRDefault="004C3F3C" w:rsidP="00AF6444">
            <w:pPr>
              <w:ind w:left="360"/>
              <w:rPr>
                <w:rFonts w:ascii="Arial" w:hAnsi="Arial" w:cs="Arial"/>
              </w:rPr>
            </w:pPr>
          </w:p>
          <w:p w14:paraId="42AB05E1" w14:textId="77777777" w:rsidR="00282D0E" w:rsidRDefault="00282D0E" w:rsidP="00AF6444">
            <w:pPr>
              <w:rPr>
                <w:rFonts w:ascii="Arial" w:hAnsi="Arial" w:cs="Arial"/>
              </w:rPr>
            </w:pPr>
          </w:p>
          <w:p w14:paraId="360D656D" w14:textId="77777777" w:rsidR="00282D0E" w:rsidRDefault="00282D0E" w:rsidP="00AF6444">
            <w:pPr>
              <w:rPr>
                <w:rFonts w:ascii="Arial" w:hAnsi="Arial" w:cs="Arial"/>
              </w:rPr>
            </w:pPr>
          </w:p>
          <w:p w14:paraId="3AF8D486" w14:textId="77777777" w:rsidR="00282D0E" w:rsidRDefault="00282D0E" w:rsidP="00AF6444">
            <w:pPr>
              <w:rPr>
                <w:rFonts w:ascii="Arial" w:hAnsi="Arial" w:cs="Arial"/>
              </w:rPr>
            </w:pPr>
          </w:p>
          <w:p w14:paraId="7019E3E5" w14:textId="77777777" w:rsidR="00EB675D" w:rsidRDefault="00EB675D" w:rsidP="00AF6444">
            <w:pPr>
              <w:rPr>
                <w:rFonts w:ascii="Arial" w:hAnsi="Arial" w:cs="Arial"/>
              </w:rPr>
            </w:pPr>
          </w:p>
          <w:p w14:paraId="7DE6474D" w14:textId="07B332B8" w:rsidR="00F51448" w:rsidRDefault="00282D0E" w:rsidP="00AF6444">
            <w:pPr>
              <w:rPr>
                <w:rFonts w:ascii="Arial" w:hAnsi="Arial" w:cs="Arial"/>
              </w:rPr>
            </w:pPr>
            <w:r>
              <w:rPr>
                <w:rFonts w:ascii="Arial" w:hAnsi="Arial" w:cs="Arial"/>
              </w:rPr>
              <w:t>Excellent</w:t>
            </w:r>
            <w:r w:rsidR="00F51448">
              <w:rPr>
                <w:rFonts w:ascii="Arial" w:hAnsi="Arial" w:cs="Arial"/>
              </w:rPr>
              <w:t xml:space="preserve"> communication &amp; time management skills</w:t>
            </w:r>
          </w:p>
          <w:p w14:paraId="064A54A8" w14:textId="77777777" w:rsidR="00F51448" w:rsidRDefault="00F51448" w:rsidP="00AF6444">
            <w:pPr>
              <w:rPr>
                <w:rFonts w:ascii="Arial" w:hAnsi="Arial" w:cs="Arial"/>
              </w:rPr>
            </w:pPr>
          </w:p>
          <w:p w14:paraId="6C9E51EC" w14:textId="07F836D3" w:rsidR="00F51448" w:rsidRDefault="00282D0E" w:rsidP="00AF6444">
            <w:pPr>
              <w:rPr>
                <w:rFonts w:ascii="Arial" w:hAnsi="Arial" w:cs="Arial"/>
              </w:rPr>
            </w:pPr>
            <w:r>
              <w:rPr>
                <w:rFonts w:ascii="Arial" w:hAnsi="Arial" w:cs="Arial"/>
              </w:rPr>
              <w:t xml:space="preserve">Good </w:t>
            </w:r>
            <w:r w:rsidR="00F51448">
              <w:rPr>
                <w:rFonts w:ascii="Arial" w:hAnsi="Arial" w:cs="Arial"/>
              </w:rPr>
              <w:t>computer skills</w:t>
            </w:r>
          </w:p>
          <w:p w14:paraId="10B9C0F9" w14:textId="77777777" w:rsidR="00F51448" w:rsidRDefault="00F51448" w:rsidP="00AF6444">
            <w:pPr>
              <w:rPr>
                <w:rFonts w:ascii="Arial" w:hAnsi="Arial" w:cs="Arial"/>
              </w:rPr>
            </w:pPr>
          </w:p>
          <w:p w14:paraId="412CDC36" w14:textId="77777777" w:rsidR="00F51448" w:rsidRPr="0023672F" w:rsidRDefault="00F51448" w:rsidP="00F51448">
            <w:pPr>
              <w:tabs>
                <w:tab w:val="left" w:pos="2268"/>
                <w:tab w:val="left" w:pos="2552"/>
              </w:tabs>
              <w:rPr>
                <w:rFonts w:ascii="Arial" w:hAnsi="Arial" w:cs="Arial"/>
              </w:rPr>
            </w:pPr>
            <w:r w:rsidRPr="0023672F">
              <w:rPr>
                <w:rFonts w:ascii="Arial" w:hAnsi="Arial" w:cs="Arial"/>
              </w:rPr>
              <w:t xml:space="preserve">Ability to use own initiative to work flexibly </w:t>
            </w:r>
            <w:r w:rsidRPr="0023672F">
              <w:rPr>
                <w:rFonts w:ascii="Arial" w:hAnsi="Arial" w:cs="Arial"/>
              </w:rPr>
              <w:lastRenderedPageBreak/>
              <w:t>and respond positively to a range of situations</w:t>
            </w:r>
          </w:p>
          <w:p w14:paraId="7108CF98" w14:textId="77777777" w:rsidR="00F51448" w:rsidRDefault="00F51448" w:rsidP="00AF6444">
            <w:pPr>
              <w:rPr>
                <w:rFonts w:ascii="Arial" w:hAnsi="Arial" w:cs="Arial"/>
              </w:rPr>
            </w:pPr>
          </w:p>
          <w:p w14:paraId="7A10DB19" w14:textId="6A8C1E48" w:rsidR="00F51448" w:rsidRDefault="00F51448" w:rsidP="00AF6444">
            <w:pPr>
              <w:rPr>
                <w:rFonts w:ascii="Arial" w:hAnsi="Arial" w:cs="Arial"/>
              </w:rPr>
            </w:pPr>
            <w:r>
              <w:rPr>
                <w:rFonts w:ascii="Arial" w:hAnsi="Arial" w:cs="Arial"/>
              </w:rPr>
              <w:t>Ability to liaise with other</w:t>
            </w:r>
            <w:r w:rsidR="00A766AC">
              <w:rPr>
                <w:rFonts w:ascii="Arial" w:hAnsi="Arial" w:cs="Arial"/>
              </w:rPr>
              <w:t>s</w:t>
            </w:r>
            <w:r>
              <w:rPr>
                <w:rFonts w:ascii="Arial" w:hAnsi="Arial" w:cs="Arial"/>
              </w:rPr>
              <w:t xml:space="preserve"> both internally and externally</w:t>
            </w:r>
          </w:p>
          <w:p w14:paraId="73B24909" w14:textId="77777777" w:rsidR="004C3F3C" w:rsidRPr="0023672F" w:rsidRDefault="004C3F3C" w:rsidP="00F51448">
            <w:pPr>
              <w:tabs>
                <w:tab w:val="left" w:pos="2268"/>
                <w:tab w:val="left" w:pos="2552"/>
              </w:tabs>
              <w:rPr>
                <w:rFonts w:ascii="Arial" w:hAnsi="Arial" w:cs="Arial"/>
              </w:rPr>
            </w:pPr>
          </w:p>
          <w:p w14:paraId="19A8E152" w14:textId="77777777" w:rsidR="004C3F3C" w:rsidRPr="0023672F" w:rsidRDefault="004C3F3C" w:rsidP="00AF6444">
            <w:pPr>
              <w:tabs>
                <w:tab w:val="left" w:pos="2268"/>
                <w:tab w:val="left" w:pos="2552"/>
              </w:tabs>
              <w:rPr>
                <w:rFonts w:ascii="Arial" w:hAnsi="Arial" w:cs="Arial"/>
              </w:rPr>
            </w:pPr>
            <w:r w:rsidRPr="0023672F">
              <w:rPr>
                <w:rFonts w:ascii="Arial" w:hAnsi="Arial" w:cs="Arial"/>
              </w:rPr>
              <w:t>Knowledge of child protection and health and safety procedures.</w:t>
            </w:r>
          </w:p>
          <w:p w14:paraId="7ED8D4C9" w14:textId="77777777" w:rsidR="004C3F3C" w:rsidRPr="0023672F" w:rsidRDefault="004C3F3C" w:rsidP="00AF6444">
            <w:pPr>
              <w:tabs>
                <w:tab w:val="left" w:pos="2268"/>
                <w:tab w:val="left" w:pos="2552"/>
              </w:tabs>
              <w:rPr>
                <w:rFonts w:ascii="Arial" w:hAnsi="Arial" w:cs="Arial"/>
                <w:b/>
                <w:u w:val="single"/>
              </w:rPr>
            </w:pPr>
          </w:p>
          <w:p w14:paraId="399D6D8F" w14:textId="77777777" w:rsidR="004C3F3C" w:rsidRPr="0023672F" w:rsidRDefault="004C3F3C" w:rsidP="00AF6444">
            <w:pPr>
              <w:tabs>
                <w:tab w:val="left" w:pos="2268"/>
                <w:tab w:val="left" w:pos="2552"/>
              </w:tabs>
              <w:rPr>
                <w:rFonts w:ascii="Arial" w:hAnsi="Arial" w:cs="Arial"/>
              </w:rPr>
            </w:pPr>
            <w:r w:rsidRPr="0023672F">
              <w:rPr>
                <w:rFonts w:ascii="Arial" w:hAnsi="Arial" w:cs="Arial"/>
              </w:rPr>
              <w:t>Empathy with children and young people.</w:t>
            </w:r>
          </w:p>
          <w:p w14:paraId="6780E6B5" w14:textId="77777777" w:rsidR="004C3F3C" w:rsidRPr="0023672F" w:rsidRDefault="004C3F3C" w:rsidP="00AF6444">
            <w:pPr>
              <w:tabs>
                <w:tab w:val="left" w:pos="2268"/>
                <w:tab w:val="left" w:pos="2552"/>
              </w:tabs>
              <w:rPr>
                <w:rFonts w:ascii="Arial" w:hAnsi="Arial" w:cs="Arial"/>
              </w:rPr>
            </w:pPr>
          </w:p>
          <w:p w14:paraId="571F8CD6" w14:textId="77777777" w:rsidR="004C3F3C" w:rsidRPr="0023672F" w:rsidRDefault="004C3F3C" w:rsidP="00AF6444">
            <w:pPr>
              <w:tabs>
                <w:tab w:val="left" w:pos="2268"/>
                <w:tab w:val="left" w:pos="2552"/>
              </w:tabs>
              <w:rPr>
                <w:rFonts w:ascii="Arial" w:hAnsi="Arial" w:cs="Arial"/>
              </w:rPr>
            </w:pPr>
            <w:r w:rsidRPr="0023672F">
              <w:rPr>
                <w:rFonts w:ascii="Arial" w:hAnsi="Arial" w:cs="Arial"/>
              </w:rPr>
              <w:t>Ability to work effectively as part of a team.</w:t>
            </w:r>
          </w:p>
          <w:p w14:paraId="706ADAD6" w14:textId="77777777" w:rsidR="004C3F3C" w:rsidRPr="0023672F" w:rsidRDefault="004C3F3C" w:rsidP="00AF6444">
            <w:pPr>
              <w:tabs>
                <w:tab w:val="left" w:pos="2268"/>
                <w:tab w:val="left" w:pos="2552"/>
              </w:tabs>
              <w:rPr>
                <w:rFonts w:ascii="Arial" w:hAnsi="Arial" w:cs="Arial"/>
              </w:rPr>
            </w:pPr>
          </w:p>
          <w:p w14:paraId="4E5A2F90" w14:textId="77777777" w:rsidR="004C3F3C" w:rsidRDefault="004C3F3C" w:rsidP="00AF6444">
            <w:pPr>
              <w:tabs>
                <w:tab w:val="left" w:pos="2268"/>
                <w:tab w:val="left" w:pos="2552"/>
              </w:tabs>
              <w:rPr>
                <w:rFonts w:ascii="Arial" w:hAnsi="Arial" w:cs="Arial"/>
              </w:rPr>
            </w:pPr>
            <w:r w:rsidRPr="0023672F">
              <w:rPr>
                <w:rFonts w:ascii="Arial" w:hAnsi="Arial" w:cs="Arial"/>
              </w:rPr>
              <w:t xml:space="preserve">Must be able to perform all duties and tasks with reasonable adjustment, where appropriate, in accordance with the provisions of the </w:t>
            </w:r>
            <w:r w:rsidR="00593DDB">
              <w:rPr>
                <w:rFonts w:ascii="Arial" w:hAnsi="Arial" w:cs="Arial"/>
              </w:rPr>
              <w:t>Equality Act 2010</w:t>
            </w:r>
          </w:p>
          <w:p w14:paraId="74DF8FD6" w14:textId="77777777" w:rsidR="00593DDB" w:rsidRPr="0023672F" w:rsidRDefault="00593DDB" w:rsidP="00AF6444">
            <w:pPr>
              <w:tabs>
                <w:tab w:val="left" w:pos="2268"/>
                <w:tab w:val="left" w:pos="2552"/>
              </w:tabs>
              <w:rPr>
                <w:rFonts w:ascii="Arial" w:hAnsi="Arial" w:cs="Arial"/>
              </w:rPr>
            </w:pPr>
          </w:p>
          <w:p w14:paraId="3F9DED7E" w14:textId="77777777" w:rsidR="004C3F3C" w:rsidRPr="0023672F" w:rsidRDefault="004C3F3C" w:rsidP="00AF6444">
            <w:pPr>
              <w:tabs>
                <w:tab w:val="left" w:pos="2268"/>
                <w:tab w:val="left" w:pos="2552"/>
              </w:tabs>
              <w:rPr>
                <w:rFonts w:ascii="Arial" w:hAnsi="Arial" w:cs="Arial"/>
              </w:rPr>
            </w:pPr>
            <w:r w:rsidRPr="0023672F">
              <w:rPr>
                <w:rFonts w:ascii="Arial" w:hAnsi="Arial" w:cs="Arial"/>
              </w:rPr>
              <w:t>An understanding of, and commitment to, Equal Opportunities, and the ability to apply this to strategic work and day-to-day situations.</w:t>
            </w:r>
          </w:p>
          <w:p w14:paraId="28ACD237" w14:textId="77777777" w:rsidR="004C3F3C" w:rsidRPr="0023672F" w:rsidRDefault="004C3F3C" w:rsidP="00AF6444">
            <w:pPr>
              <w:tabs>
                <w:tab w:val="left" w:pos="2268"/>
                <w:tab w:val="left" w:pos="2552"/>
              </w:tabs>
              <w:rPr>
                <w:rFonts w:ascii="Arial" w:hAnsi="Arial" w:cs="Arial"/>
              </w:rPr>
            </w:pPr>
          </w:p>
        </w:tc>
        <w:tc>
          <w:tcPr>
            <w:tcW w:w="2649" w:type="dxa"/>
          </w:tcPr>
          <w:p w14:paraId="5842A3AB" w14:textId="77777777" w:rsidR="00A766AC" w:rsidRDefault="00A766AC" w:rsidP="00AF6444">
            <w:pPr>
              <w:spacing w:before="120" w:after="240"/>
              <w:rPr>
                <w:rFonts w:ascii="Arial" w:hAnsi="Arial" w:cs="Arial"/>
              </w:rPr>
            </w:pPr>
          </w:p>
          <w:p w14:paraId="0F8DA9FF" w14:textId="77777777" w:rsidR="00A766AC" w:rsidRDefault="00A766AC" w:rsidP="00AF6444">
            <w:pPr>
              <w:spacing w:before="120" w:after="240"/>
              <w:rPr>
                <w:rFonts w:ascii="Arial" w:hAnsi="Arial" w:cs="Arial"/>
              </w:rPr>
            </w:pPr>
          </w:p>
          <w:p w14:paraId="48BF4B11" w14:textId="77777777" w:rsidR="00A766AC" w:rsidRDefault="00A766AC" w:rsidP="00AF6444">
            <w:pPr>
              <w:spacing w:before="120" w:after="240"/>
              <w:rPr>
                <w:rFonts w:ascii="Arial" w:hAnsi="Arial" w:cs="Arial"/>
              </w:rPr>
            </w:pPr>
          </w:p>
          <w:p w14:paraId="6DAFA430" w14:textId="77777777" w:rsidR="00A766AC" w:rsidRDefault="00A766AC" w:rsidP="00AF6444">
            <w:pPr>
              <w:spacing w:before="120" w:after="240"/>
              <w:rPr>
                <w:rFonts w:ascii="Arial" w:hAnsi="Arial" w:cs="Arial"/>
              </w:rPr>
            </w:pPr>
          </w:p>
          <w:p w14:paraId="5B871283" w14:textId="77777777" w:rsidR="00282D0E" w:rsidRDefault="00282D0E" w:rsidP="00AF6444">
            <w:pPr>
              <w:spacing w:before="120" w:after="240"/>
              <w:rPr>
                <w:rFonts w:ascii="Arial" w:hAnsi="Arial" w:cs="Arial"/>
              </w:rPr>
            </w:pPr>
          </w:p>
          <w:p w14:paraId="3E75F9F3" w14:textId="4F02B0A6" w:rsidR="00282D0E" w:rsidRDefault="00282D0E" w:rsidP="00AF6444">
            <w:pPr>
              <w:spacing w:before="120" w:after="240"/>
              <w:rPr>
                <w:rFonts w:ascii="Arial" w:hAnsi="Arial" w:cs="Arial"/>
              </w:rPr>
            </w:pPr>
            <w:r>
              <w:rPr>
                <w:rFonts w:ascii="Arial" w:hAnsi="Arial" w:cs="Arial"/>
              </w:rPr>
              <w:t>Experience of working in a library setting</w:t>
            </w:r>
          </w:p>
          <w:p w14:paraId="4C5A2A85" w14:textId="3A7EB547" w:rsidR="00282D0E" w:rsidRDefault="00EB675D" w:rsidP="00282D0E">
            <w:pPr>
              <w:spacing w:before="120" w:after="240"/>
              <w:rPr>
                <w:rFonts w:ascii="Arial" w:hAnsi="Arial" w:cs="Arial"/>
              </w:rPr>
            </w:pPr>
            <w:r>
              <w:rPr>
                <w:rFonts w:ascii="Arial" w:hAnsi="Arial" w:cs="Arial"/>
              </w:rPr>
              <w:t xml:space="preserve">Experience of using an </w:t>
            </w:r>
            <w:r w:rsidR="00F51448">
              <w:rPr>
                <w:rFonts w:ascii="Arial" w:hAnsi="Arial" w:cs="Arial"/>
              </w:rPr>
              <w:t xml:space="preserve"> automated library systems</w:t>
            </w:r>
          </w:p>
          <w:p w14:paraId="5785042D" w14:textId="5A098FAA" w:rsidR="004C3F3C" w:rsidRPr="0023672F" w:rsidRDefault="00282D0E" w:rsidP="00AF6444">
            <w:pPr>
              <w:spacing w:before="120" w:after="240"/>
              <w:rPr>
                <w:rFonts w:ascii="Arial" w:hAnsi="Arial" w:cs="Arial"/>
              </w:rPr>
            </w:pPr>
            <w:r>
              <w:rPr>
                <w:rFonts w:ascii="Arial" w:hAnsi="Arial" w:cs="Arial"/>
              </w:rPr>
              <w:t>Relevant experience of working with 11-18 students</w:t>
            </w:r>
          </w:p>
          <w:p w14:paraId="1A4420CD" w14:textId="77777777" w:rsidR="00282D0E" w:rsidRPr="0023672F" w:rsidRDefault="00282D0E" w:rsidP="00282D0E">
            <w:pPr>
              <w:rPr>
                <w:rFonts w:ascii="Arial" w:hAnsi="Arial" w:cs="Arial"/>
              </w:rPr>
            </w:pPr>
            <w:r>
              <w:rPr>
                <w:rFonts w:ascii="Arial" w:hAnsi="Arial" w:cs="Arial"/>
              </w:rPr>
              <w:t>Relevant NVQ2 in Information &amp; Library Services</w:t>
            </w:r>
          </w:p>
          <w:p w14:paraId="24FE2211" w14:textId="77777777" w:rsidR="004C3F3C" w:rsidRPr="0023672F" w:rsidRDefault="004C3F3C" w:rsidP="00AF6444">
            <w:pPr>
              <w:spacing w:before="120" w:after="240"/>
              <w:rPr>
                <w:rFonts w:ascii="Arial" w:hAnsi="Arial" w:cs="Arial"/>
              </w:rPr>
            </w:pPr>
          </w:p>
          <w:p w14:paraId="446DB959" w14:textId="77777777" w:rsidR="004C3F3C" w:rsidRPr="0023672F" w:rsidRDefault="004C3F3C" w:rsidP="00AF6444">
            <w:pPr>
              <w:spacing w:before="120" w:after="240"/>
              <w:rPr>
                <w:rFonts w:ascii="Arial" w:hAnsi="Arial" w:cs="Arial"/>
              </w:rPr>
            </w:pPr>
          </w:p>
          <w:p w14:paraId="406C56A3" w14:textId="77777777" w:rsidR="004C3F3C" w:rsidRPr="0023672F" w:rsidRDefault="004C3F3C" w:rsidP="00AF6444">
            <w:pPr>
              <w:spacing w:before="120" w:after="240"/>
              <w:rPr>
                <w:rFonts w:ascii="Arial" w:hAnsi="Arial" w:cs="Arial"/>
              </w:rPr>
            </w:pPr>
          </w:p>
          <w:p w14:paraId="174473C0" w14:textId="77777777" w:rsidR="004C3F3C" w:rsidRPr="0023672F" w:rsidRDefault="004C3F3C" w:rsidP="00AF6444">
            <w:pPr>
              <w:spacing w:before="120" w:after="240"/>
              <w:rPr>
                <w:rFonts w:ascii="Arial" w:hAnsi="Arial" w:cs="Arial"/>
              </w:rPr>
            </w:pPr>
          </w:p>
        </w:tc>
        <w:tc>
          <w:tcPr>
            <w:tcW w:w="3506" w:type="dxa"/>
          </w:tcPr>
          <w:p w14:paraId="381939A2" w14:textId="77777777" w:rsidR="004C3F3C" w:rsidRPr="0023672F" w:rsidRDefault="004C3F3C" w:rsidP="00AF6444">
            <w:pPr>
              <w:spacing w:before="120" w:after="240"/>
              <w:rPr>
                <w:rFonts w:ascii="Arial" w:hAnsi="Arial" w:cs="Arial"/>
              </w:rPr>
            </w:pPr>
            <w:r w:rsidRPr="0023672F">
              <w:rPr>
                <w:rFonts w:ascii="Arial" w:hAnsi="Arial" w:cs="Arial"/>
              </w:rPr>
              <w:t>Application/Interview</w:t>
            </w:r>
            <w:r>
              <w:rPr>
                <w:rFonts w:ascii="Arial" w:hAnsi="Arial" w:cs="Arial"/>
              </w:rPr>
              <w:t>/Qualification Certificates</w:t>
            </w:r>
          </w:p>
          <w:p w14:paraId="3AC4CE20" w14:textId="77777777" w:rsidR="004C3F3C" w:rsidRPr="0023672F" w:rsidRDefault="004C3F3C" w:rsidP="00AF6444">
            <w:pPr>
              <w:spacing w:before="120" w:after="240"/>
              <w:rPr>
                <w:rFonts w:ascii="Arial" w:hAnsi="Arial" w:cs="Arial"/>
              </w:rPr>
            </w:pPr>
          </w:p>
          <w:p w14:paraId="2B246609" w14:textId="77777777" w:rsidR="004C3F3C" w:rsidRPr="0023672F" w:rsidRDefault="004C3F3C" w:rsidP="00AF6444">
            <w:pPr>
              <w:spacing w:before="120" w:after="240"/>
              <w:rPr>
                <w:rFonts w:ascii="Arial" w:hAnsi="Arial" w:cs="Arial"/>
              </w:rPr>
            </w:pPr>
          </w:p>
          <w:p w14:paraId="575B1024" w14:textId="77777777" w:rsidR="00282D0E" w:rsidRDefault="00282D0E" w:rsidP="00AF6444">
            <w:pPr>
              <w:spacing w:before="120" w:after="240"/>
              <w:rPr>
                <w:rFonts w:ascii="Arial" w:hAnsi="Arial" w:cs="Arial"/>
              </w:rPr>
            </w:pPr>
          </w:p>
          <w:p w14:paraId="7E13D559" w14:textId="77777777" w:rsidR="00282D0E" w:rsidRDefault="00282D0E" w:rsidP="00282D0E">
            <w:pPr>
              <w:spacing w:before="120" w:after="240"/>
              <w:rPr>
                <w:rFonts w:ascii="Arial" w:hAnsi="Arial" w:cs="Arial"/>
              </w:rPr>
            </w:pPr>
          </w:p>
          <w:p w14:paraId="4FC9717E" w14:textId="77777777" w:rsidR="00282D0E" w:rsidRPr="0023672F" w:rsidRDefault="00282D0E" w:rsidP="00282D0E">
            <w:pPr>
              <w:spacing w:before="120" w:after="240"/>
              <w:rPr>
                <w:rFonts w:ascii="Arial" w:hAnsi="Arial" w:cs="Arial"/>
              </w:rPr>
            </w:pPr>
            <w:r w:rsidRPr="0023672F">
              <w:rPr>
                <w:rFonts w:ascii="Arial" w:hAnsi="Arial" w:cs="Arial"/>
              </w:rPr>
              <w:t>Application/Interview</w:t>
            </w:r>
          </w:p>
          <w:p w14:paraId="71796051" w14:textId="418E0252" w:rsidR="004C3F3C" w:rsidRPr="0023672F" w:rsidRDefault="004C3F3C" w:rsidP="00AF6444">
            <w:pPr>
              <w:spacing w:before="120" w:after="240"/>
              <w:rPr>
                <w:rFonts w:ascii="Arial" w:hAnsi="Arial" w:cs="Arial"/>
              </w:rPr>
            </w:pPr>
            <w:r w:rsidRPr="0023672F">
              <w:rPr>
                <w:rFonts w:ascii="Arial" w:hAnsi="Arial" w:cs="Arial"/>
              </w:rPr>
              <w:t>Application/Interview</w:t>
            </w:r>
          </w:p>
          <w:p w14:paraId="3BD95EB9" w14:textId="77777777" w:rsidR="00282D0E" w:rsidRDefault="00282D0E" w:rsidP="00AF6444">
            <w:pPr>
              <w:spacing w:before="120" w:after="240"/>
              <w:rPr>
                <w:rFonts w:ascii="Arial" w:hAnsi="Arial" w:cs="Arial"/>
              </w:rPr>
            </w:pPr>
          </w:p>
          <w:p w14:paraId="7E581AB0" w14:textId="77777777" w:rsidR="004C3F3C" w:rsidRPr="0023672F" w:rsidRDefault="004C3F3C" w:rsidP="00AF6444">
            <w:pPr>
              <w:spacing w:before="120" w:after="240"/>
              <w:rPr>
                <w:rFonts w:ascii="Arial" w:hAnsi="Arial" w:cs="Arial"/>
              </w:rPr>
            </w:pPr>
            <w:r w:rsidRPr="0023672F">
              <w:rPr>
                <w:rFonts w:ascii="Arial" w:hAnsi="Arial" w:cs="Arial"/>
              </w:rPr>
              <w:t>Interview</w:t>
            </w:r>
            <w:r>
              <w:rPr>
                <w:rFonts w:ascii="Arial" w:hAnsi="Arial" w:cs="Arial"/>
              </w:rPr>
              <w:t>/Reference</w:t>
            </w:r>
          </w:p>
          <w:p w14:paraId="29FD28FB" w14:textId="77777777" w:rsidR="00EB675D" w:rsidRDefault="00EB675D" w:rsidP="00AF6444">
            <w:pPr>
              <w:spacing w:before="120" w:after="240"/>
              <w:rPr>
                <w:rFonts w:ascii="Arial" w:hAnsi="Arial" w:cs="Arial"/>
              </w:rPr>
            </w:pPr>
          </w:p>
          <w:p w14:paraId="1504D72A" w14:textId="73EC9536" w:rsidR="004C3F3C" w:rsidRPr="0023672F" w:rsidRDefault="00A766AC" w:rsidP="00AF6444">
            <w:pPr>
              <w:spacing w:before="120" w:after="240"/>
              <w:rPr>
                <w:rFonts w:ascii="Arial" w:hAnsi="Arial" w:cs="Arial"/>
              </w:rPr>
            </w:pPr>
            <w:r>
              <w:rPr>
                <w:rFonts w:ascii="Arial" w:hAnsi="Arial" w:cs="Arial"/>
              </w:rPr>
              <w:t xml:space="preserve">Application/ </w:t>
            </w:r>
            <w:r w:rsidR="004C3F3C" w:rsidRPr="0023672F">
              <w:rPr>
                <w:rFonts w:ascii="Arial" w:hAnsi="Arial" w:cs="Arial"/>
              </w:rPr>
              <w:t>Interview</w:t>
            </w:r>
            <w:r w:rsidR="004C3F3C">
              <w:rPr>
                <w:rFonts w:ascii="Arial" w:hAnsi="Arial" w:cs="Arial"/>
              </w:rPr>
              <w:t>/</w:t>
            </w:r>
            <w:r>
              <w:rPr>
                <w:rFonts w:ascii="Arial" w:hAnsi="Arial" w:cs="Arial"/>
              </w:rPr>
              <w:t>Qualifications</w:t>
            </w:r>
          </w:p>
          <w:p w14:paraId="56252869" w14:textId="77777777" w:rsidR="00A766AC" w:rsidRDefault="00A766AC" w:rsidP="00AF6444">
            <w:pPr>
              <w:spacing w:before="120" w:after="240"/>
              <w:rPr>
                <w:rFonts w:ascii="Arial" w:hAnsi="Arial" w:cs="Arial"/>
              </w:rPr>
            </w:pPr>
          </w:p>
          <w:p w14:paraId="75BF183B" w14:textId="77777777" w:rsidR="004C3F3C" w:rsidRDefault="004C3F3C" w:rsidP="00AF6444">
            <w:pPr>
              <w:spacing w:before="120" w:after="240"/>
              <w:rPr>
                <w:rFonts w:ascii="Arial" w:hAnsi="Arial" w:cs="Arial"/>
              </w:rPr>
            </w:pPr>
            <w:r w:rsidRPr="0023672F">
              <w:rPr>
                <w:rFonts w:ascii="Arial" w:hAnsi="Arial" w:cs="Arial"/>
              </w:rPr>
              <w:t>Application/Interview</w:t>
            </w:r>
            <w:r>
              <w:rPr>
                <w:rFonts w:ascii="Arial" w:hAnsi="Arial" w:cs="Arial"/>
              </w:rPr>
              <w:t>/Reference</w:t>
            </w:r>
          </w:p>
          <w:p w14:paraId="2C48C9AB" w14:textId="77777777" w:rsidR="00EB675D" w:rsidRDefault="00EB675D" w:rsidP="00AF6444">
            <w:pPr>
              <w:spacing w:before="120" w:after="240"/>
              <w:rPr>
                <w:rFonts w:ascii="Arial" w:hAnsi="Arial" w:cs="Arial"/>
              </w:rPr>
            </w:pPr>
          </w:p>
          <w:p w14:paraId="330717F6" w14:textId="77777777" w:rsidR="004C3F3C" w:rsidRPr="0023672F" w:rsidRDefault="004C3F3C" w:rsidP="00AF6444">
            <w:pPr>
              <w:spacing w:before="120" w:after="240"/>
              <w:rPr>
                <w:rFonts w:ascii="Arial" w:hAnsi="Arial" w:cs="Arial"/>
              </w:rPr>
            </w:pPr>
            <w:r w:rsidRPr="0023672F">
              <w:rPr>
                <w:rFonts w:ascii="Arial" w:hAnsi="Arial" w:cs="Arial"/>
              </w:rPr>
              <w:t>Application/Interview</w:t>
            </w:r>
          </w:p>
          <w:p w14:paraId="00AD629D" w14:textId="77777777" w:rsidR="00282D0E" w:rsidRDefault="00282D0E" w:rsidP="00AF6444">
            <w:pPr>
              <w:spacing w:before="120" w:after="240"/>
              <w:rPr>
                <w:rFonts w:ascii="Arial" w:hAnsi="Arial" w:cs="Arial"/>
              </w:rPr>
            </w:pPr>
          </w:p>
          <w:p w14:paraId="4E903E54" w14:textId="77777777" w:rsidR="004C3F3C" w:rsidRPr="0023672F" w:rsidRDefault="004C3F3C" w:rsidP="00AF6444">
            <w:pPr>
              <w:spacing w:before="120" w:after="240"/>
              <w:rPr>
                <w:rFonts w:ascii="Arial" w:hAnsi="Arial" w:cs="Arial"/>
              </w:rPr>
            </w:pPr>
            <w:r w:rsidRPr="0023672F">
              <w:rPr>
                <w:rFonts w:ascii="Arial" w:hAnsi="Arial" w:cs="Arial"/>
              </w:rPr>
              <w:lastRenderedPageBreak/>
              <w:t>Application/Interview</w:t>
            </w:r>
          </w:p>
          <w:p w14:paraId="0EB3F742" w14:textId="77777777" w:rsidR="004C3F3C" w:rsidRPr="0023672F" w:rsidRDefault="004C3F3C" w:rsidP="00AF6444">
            <w:pPr>
              <w:spacing w:before="120" w:after="240"/>
              <w:rPr>
                <w:rFonts w:ascii="Arial" w:hAnsi="Arial" w:cs="Arial"/>
              </w:rPr>
            </w:pPr>
          </w:p>
          <w:p w14:paraId="2921512E" w14:textId="77777777" w:rsidR="004C3F3C" w:rsidRDefault="004C3F3C" w:rsidP="00AF6444">
            <w:pPr>
              <w:spacing w:before="120" w:after="240"/>
              <w:rPr>
                <w:rFonts w:ascii="Arial" w:hAnsi="Arial" w:cs="Arial"/>
              </w:rPr>
            </w:pPr>
            <w:r w:rsidRPr="0023672F">
              <w:rPr>
                <w:rFonts w:ascii="Arial" w:hAnsi="Arial" w:cs="Arial"/>
              </w:rPr>
              <w:t>Application/Interview</w:t>
            </w:r>
          </w:p>
          <w:p w14:paraId="7E342002" w14:textId="77777777" w:rsidR="008E27A4" w:rsidRDefault="008E27A4" w:rsidP="00AF6444">
            <w:pPr>
              <w:spacing w:before="120" w:after="240"/>
              <w:rPr>
                <w:rFonts w:ascii="Arial" w:hAnsi="Arial" w:cs="Arial"/>
              </w:rPr>
            </w:pPr>
          </w:p>
          <w:p w14:paraId="30BCE5D0" w14:textId="77777777" w:rsidR="008E27A4" w:rsidRDefault="008E27A4" w:rsidP="008E27A4">
            <w:pPr>
              <w:spacing w:before="120" w:after="240"/>
              <w:rPr>
                <w:rFonts w:ascii="Arial" w:hAnsi="Arial" w:cs="Arial"/>
              </w:rPr>
            </w:pPr>
            <w:r w:rsidRPr="0023672F">
              <w:rPr>
                <w:rFonts w:ascii="Arial" w:hAnsi="Arial" w:cs="Arial"/>
              </w:rPr>
              <w:t>Application/Interview</w:t>
            </w:r>
          </w:p>
          <w:p w14:paraId="1C729DB4" w14:textId="77777777" w:rsidR="00A766AC" w:rsidRDefault="00A766AC" w:rsidP="008E27A4">
            <w:pPr>
              <w:spacing w:before="120" w:after="240"/>
              <w:rPr>
                <w:rFonts w:ascii="Arial" w:hAnsi="Arial" w:cs="Arial"/>
              </w:rPr>
            </w:pPr>
          </w:p>
          <w:p w14:paraId="7418CB4B" w14:textId="763BF255" w:rsidR="00A766AC" w:rsidRDefault="00A766AC" w:rsidP="008E27A4">
            <w:pPr>
              <w:spacing w:before="120" w:after="240"/>
              <w:rPr>
                <w:rFonts w:ascii="Arial" w:hAnsi="Arial" w:cs="Arial"/>
              </w:rPr>
            </w:pPr>
            <w:r>
              <w:rPr>
                <w:rFonts w:ascii="Arial" w:hAnsi="Arial" w:cs="Arial"/>
              </w:rPr>
              <w:t>Application/ Interview</w:t>
            </w:r>
          </w:p>
          <w:p w14:paraId="7CC69543" w14:textId="77777777" w:rsidR="00282D0E" w:rsidRDefault="00282D0E" w:rsidP="008E27A4">
            <w:pPr>
              <w:spacing w:before="120" w:after="240"/>
              <w:rPr>
                <w:rFonts w:ascii="Arial" w:hAnsi="Arial" w:cs="Arial"/>
              </w:rPr>
            </w:pPr>
          </w:p>
          <w:p w14:paraId="49376488" w14:textId="6D189131" w:rsidR="00CB65F9" w:rsidRPr="0023672F" w:rsidRDefault="00CB65F9" w:rsidP="008E27A4">
            <w:pPr>
              <w:spacing w:before="120" w:after="240"/>
              <w:rPr>
                <w:rFonts w:ascii="Arial" w:hAnsi="Arial" w:cs="Arial"/>
              </w:rPr>
            </w:pPr>
            <w:r>
              <w:rPr>
                <w:rFonts w:ascii="Arial" w:hAnsi="Arial" w:cs="Arial"/>
              </w:rPr>
              <w:t>Application/Interview</w:t>
            </w:r>
          </w:p>
          <w:p w14:paraId="59C9246B" w14:textId="77777777" w:rsidR="008E27A4" w:rsidRPr="0023672F" w:rsidRDefault="008E27A4" w:rsidP="00AF6444">
            <w:pPr>
              <w:spacing w:before="120" w:after="240"/>
              <w:rPr>
                <w:rFonts w:ascii="Arial" w:hAnsi="Arial" w:cs="Arial"/>
              </w:rPr>
            </w:pPr>
          </w:p>
          <w:p w14:paraId="1486FE22" w14:textId="77777777" w:rsidR="004C3F3C" w:rsidRDefault="00CB65F9" w:rsidP="00AF6444">
            <w:pPr>
              <w:spacing w:before="120" w:after="240"/>
              <w:rPr>
                <w:rFonts w:ascii="Arial" w:hAnsi="Arial" w:cs="Arial"/>
              </w:rPr>
            </w:pPr>
            <w:r>
              <w:rPr>
                <w:rFonts w:ascii="Arial" w:hAnsi="Arial" w:cs="Arial"/>
              </w:rPr>
              <w:t>Application/Interview</w:t>
            </w:r>
          </w:p>
          <w:p w14:paraId="6286F232" w14:textId="77777777" w:rsidR="00CB65F9" w:rsidRDefault="00CB65F9" w:rsidP="00AF6444">
            <w:pPr>
              <w:spacing w:before="120" w:after="240"/>
              <w:rPr>
                <w:rFonts w:ascii="Arial" w:hAnsi="Arial" w:cs="Arial"/>
              </w:rPr>
            </w:pPr>
          </w:p>
          <w:p w14:paraId="023E651B" w14:textId="77777777" w:rsidR="00CB65F9" w:rsidRDefault="00CB65F9" w:rsidP="00AF6444">
            <w:pPr>
              <w:spacing w:before="120" w:after="240"/>
              <w:rPr>
                <w:rFonts w:ascii="Arial" w:hAnsi="Arial" w:cs="Arial"/>
              </w:rPr>
            </w:pPr>
          </w:p>
          <w:p w14:paraId="2EB979E0" w14:textId="77777777" w:rsidR="00CB65F9" w:rsidRDefault="00CB65F9" w:rsidP="00AF6444">
            <w:pPr>
              <w:spacing w:before="120" w:after="240"/>
              <w:rPr>
                <w:rFonts w:ascii="Arial" w:hAnsi="Arial" w:cs="Arial"/>
              </w:rPr>
            </w:pPr>
          </w:p>
          <w:p w14:paraId="1C8561A4" w14:textId="43FFA433" w:rsidR="00CB65F9" w:rsidRPr="0023672F" w:rsidRDefault="00CB65F9" w:rsidP="00AF6444">
            <w:pPr>
              <w:spacing w:before="120" w:after="240"/>
              <w:rPr>
                <w:rFonts w:ascii="Arial" w:hAnsi="Arial" w:cs="Arial"/>
              </w:rPr>
            </w:pPr>
            <w:r>
              <w:rPr>
                <w:rFonts w:ascii="Arial" w:hAnsi="Arial" w:cs="Arial"/>
              </w:rPr>
              <w:t>Application/ Interview</w:t>
            </w:r>
          </w:p>
          <w:p w14:paraId="19D008FD" w14:textId="77777777" w:rsidR="004C3F3C" w:rsidRPr="0023672F" w:rsidRDefault="004C3F3C" w:rsidP="00AF6444">
            <w:pPr>
              <w:spacing w:before="120" w:after="240"/>
              <w:rPr>
                <w:rFonts w:ascii="Arial" w:hAnsi="Arial" w:cs="Arial"/>
              </w:rPr>
            </w:pPr>
          </w:p>
          <w:p w14:paraId="01BA3CD2" w14:textId="77777777" w:rsidR="004C3F3C" w:rsidRPr="0023672F" w:rsidRDefault="004C3F3C" w:rsidP="00AF6444">
            <w:pPr>
              <w:spacing w:before="120" w:after="240"/>
              <w:rPr>
                <w:rFonts w:ascii="Arial" w:hAnsi="Arial" w:cs="Arial"/>
              </w:rPr>
            </w:pPr>
          </w:p>
        </w:tc>
      </w:tr>
    </w:tbl>
    <w:p w14:paraId="23094F51" w14:textId="6E06497E" w:rsidR="00B634E9" w:rsidRDefault="00B634E9"/>
    <w:sectPr w:rsidR="00B634E9" w:rsidSect="007A70CB">
      <w:headerReference w:type="even" r:id="rId8"/>
      <w:headerReference w:type="default" r:id="rId9"/>
      <w:footerReference w:type="even" r:id="rId10"/>
      <w:footerReference w:type="default" r:id="rId11"/>
      <w:headerReference w:type="first" r:id="rId12"/>
      <w:pgSz w:w="11900" w:h="16840"/>
      <w:pgMar w:top="964" w:right="964" w:bottom="851" w:left="964" w:header="709" w:footer="2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421AD" w14:textId="77777777" w:rsidR="00282D0E" w:rsidRDefault="00282D0E">
      <w:r>
        <w:separator/>
      </w:r>
    </w:p>
  </w:endnote>
  <w:endnote w:type="continuationSeparator" w:id="0">
    <w:p w14:paraId="0B5CCB75" w14:textId="77777777" w:rsidR="00282D0E" w:rsidRDefault="0028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Light">
    <w:altName w:val="Malgun Gothic"/>
    <w:charset w:val="00"/>
    <w:family w:val="auto"/>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E938" w14:textId="77777777" w:rsidR="00282D0E" w:rsidRDefault="00DC1CE6">
    <w:pPr>
      <w:pStyle w:val="Footer"/>
    </w:pPr>
    <w:sdt>
      <w:sdtPr>
        <w:id w:val="969400743"/>
        <w:temporary/>
        <w:showingPlcHdr/>
      </w:sdtPr>
      <w:sdtEndPr/>
      <w:sdtContent>
        <w:r w:rsidR="00282D0E">
          <w:t>[Type text]</w:t>
        </w:r>
      </w:sdtContent>
    </w:sdt>
    <w:r w:rsidR="00282D0E">
      <w:ptab w:relativeTo="margin" w:alignment="center" w:leader="none"/>
    </w:r>
    <w:sdt>
      <w:sdtPr>
        <w:id w:val="969400748"/>
        <w:temporary/>
        <w:showingPlcHdr/>
      </w:sdtPr>
      <w:sdtEndPr/>
      <w:sdtContent>
        <w:r w:rsidR="00282D0E">
          <w:t>[Type text]</w:t>
        </w:r>
      </w:sdtContent>
    </w:sdt>
    <w:r w:rsidR="00282D0E">
      <w:ptab w:relativeTo="margin" w:alignment="right" w:leader="none"/>
    </w:r>
    <w:sdt>
      <w:sdtPr>
        <w:id w:val="969400753"/>
        <w:temporary/>
        <w:showingPlcHdr/>
      </w:sdtPr>
      <w:sdtEndPr/>
      <w:sdtContent>
        <w:r w:rsidR="00282D0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611C" w14:textId="11E04A91" w:rsidR="00282D0E" w:rsidRPr="00BE7953" w:rsidRDefault="00282D0E" w:rsidP="00BE7953">
    <w:pPr>
      <w:tabs>
        <w:tab w:val="center" w:pos="4513"/>
        <w:tab w:val="right" w:pos="9026"/>
      </w:tabs>
      <w:ind w:left="420"/>
      <w:jc w:val="center"/>
      <w:rPr>
        <w:rFonts w:ascii="Book Antiqua" w:eastAsiaTheme="minorHAnsi" w:hAnsi="Book Antiqua"/>
        <w:i/>
        <w:color w:val="000080"/>
        <w:sz w:val="24"/>
        <w:szCs w:val="26"/>
        <w:lang w:val="en-GB"/>
      </w:rPr>
    </w:pPr>
    <w:r w:rsidRPr="00BE7953">
      <w:rPr>
        <w:rFonts w:ascii="Book Antiqua" w:eastAsiaTheme="minorHAnsi" w:hAnsi="Book Antiqua"/>
        <w:i/>
        <w:color w:val="000080"/>
        <w:sz w:val="24"/>
        <w:szCs w:val="26"/>
        <w:lang w:val="en-GB"/>
      </w:rPr>
      <w:t>Academic Excellence and Holistic Development</w:t>
    </w:r>
  </w:p>
  <w:p w14:paraId="417A323C" w14:textId="38967480" w:rsidR="00282D0E" w:rsidRPr="00BE7953" w:rsidRDefault="00282D0E" w:rsidP="00BE7953">
    <w:pPr>
      <w:tabs>
        <w:tab w:val="center" w:pos="4513"/>
        <w:tab w:val="right" w:pos="9026"/>
      </w:tabs>
      <w:jc w:val="center"/>
      <w:rPr>
        <w:rFonts w:asciiTheme="minorHAnsi" w:eastAsiaTheme="minorHAnsi" w:hAnsiTheme="minorHAnsi"/>
        <w:lang w:val="en-GB"/>
      </w:rPr>
    </w:pPr>
    <w:r w:rsidRPr="00BE7953">
      <w:rPr>
        <w:rFonts w:asciiTheme="minorHAnsi" w:eastAsiaTheme="minorHAnsi" w:hAnsiTheme="minorHAnsi"/>
        <w:noProof/>
        <w:lang w:val="en-GB" w:eastAsia="en-GB"/>
      </w:rPr>
      <w:drawing>
        <wp:anchor distT="0" distB="0" distL="114300" distR="114300" simplePos="0" relativeHeight="251660800" behindDoc="0" locked="0" layoutInCell="1" allowOverlap="1" wp14:anchorId="07E5F115" wp14:editId="0329CA84">
          <wp:simplePos x="0" y="0"/>
          <wp:positionH relativeFrom="margin">
            <wp:align>center</wp:align>
          </wp:positionH>
          <wp:positionV relativeFrom="paragraph">
            <wp:posOffset>125139</wp:posOffset>
          </wp:positionV>
          <wp:extent cx="716280" cy="640080"/>
          <wp:effectExtent l="0" t="0" r="7620" b="7620"/>
          <wp:wrapSquare wrapText="bothSides"/>
          <wp:docPr id="10" name="Picture 10" descr="Lionheart Academies Trust"/>
          <wp:cNvGraphicFramePr/>
          <a:graphic xmlns:a="http://schemas.openxmlformats.org/drawingml/2006/main">
            <a:graphicData uri="http://schemas.openxmlformats.org/drawingml/2006/picture">
              <pic:pic xmlns:pic="http://schemas.openxmlformats.org/drawingml/2006/picture">
                <pic:nvPicPr>
                  <pic:cNvPr id="5" name="Picture 5" descr="Lionheart Academies Tru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A4C21" w14:textId="3396BB26" w:rsidR="00282D0E" w:rsidRPr="009E4993" w:rsidRDefault="00282D0E" w:rsidP="00C20D84">
    <w:pPr>
      <w:pStyle w:val="Footer"/>
      <w:spacing w:line="360" w:lineRule="auto"/>
      <w:jc w:val="center"/>
      <w:rPr>
        <w:rFonts w:ascii="Helvetica Light" w:hAnsi="Helvetica Light"/>
        <w:sz w:val="10"/>
        <w:szCs w:val="10"/>
      </w:rPr>
    </w:pPr>
    <w:r w:rsidRPr="00BE7953">
      <w:rPr>
        <w:rFonts w:asciiTheme="minorHAnsi" w:eastAsiaTheme="minorHAnsi" w:hAnsiTheme="minorHAnsi"/>
        <w:noProof/>
        <w:lang w:val="en-GB" w:eastAsia="en-GB"/>
      </w:rPr>
      <mc:AlternateContent>
        <mc:Choice Requires="wps">
          <w:drawing>
            <wp:anchor distT="0" distB="0" distL="114300" distR="114300" simplePos="0" relativeHeight="251661824" behindDoc="0" locked="0" layoutInCell="1" allowOverlap="1" wp14:anchorId="0D74C305" wp14:editId="7E6B2350">
              <wp:simplePos x="0" y="0"/>
              <wp:positionH relativeFrom="column">
                <wp:posOffset>89609</wp:posOffset>
              </wp:positionH>
              <wp:positionV relativeFrom="paragraph">
                <wp:posOffset>669260</wp:posOffset>
              </wp:positionV>
              <wp:extent cx="6416040" cy="435743"/>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6416040" cy="435743"/>
                      </a:xfrm>
                      <a:prstGeom prst="rect">
                        <a:avLst/>
                      </a:prstGeom>
                      <a:noFill/>
                      <a:ln w="6350">
                        <a:noFill/>
                      </a:ln>
                      <a:effectLst/>
                    </wps:spPr>
                    <wps:txbx>
                      <w:txbxContent>
                        <w:p w14:paraId="48D989A1" w14:textId="77777777" w:rsidR="00282D0E" w:rsidRDefault="00282D0E" w:rsidP="00BE7953">
                          <w:pPr>
                            <w:pStyle w:val="Footer"/>
                            <w:rPr>
                              <w:rFonts w:ascii="Helvetica Light" w:hAnsi="Helvetica Light"/>
                              <w:sz w:val="14"/>
                              <w:szCs w:val="14"/>
                            </w:rPr>
                          </w:pPr>
                          <w:r>
                            <w:rPr>
                              <w:rFonts w:ascii="Helvetica Light" w:hAnsi="Helvetica Light"/>
                              <w:sz w:val="14"/>
                              <w:szCs w:val="14"/>
                            </w:rPr>
                            <w:t>Lionheart Academies Trust CEO: Kath Kelly, MSc</w:t>
                          </w:r>
                        </w:p>
                        <w:p w14:paraId="5C81BD14" w14:textId="77777777" w:rsidR="00282D0E" w:rsidRDefault="00282D0E" w:rsidP="00BE7953">
                          <w:pPr>
                            <w:pStyle w:val="Footer"/>
                            <w:rPr>
                              <w:rFonts w:ascii="Helvetica Light" w:hAnsi="Helvetica Light"/>
                              <w:sz w:val="10"/>
                              <w:szCs w:val="10"/>
                            </w:rPr>
                          </w:pPr>
                          <w:r>
                            <w:rPr>
                              <w:rFonts w:ascii="Helvetica Light" w:hAnsi="Helvetica Light"/>
                              <w:sz w:val="10"/>
                              <w:szCs w:val="10"/>
                            </w:rPr>
                            <w:t xml:space="preserve">The Cedars Academy is part of Lionheart Academies Trust, an exempt charity and company limited by guarantee </w:t>
                          </w:r>
                          <w:r>
                            <w:rPr>
                              <w:rFonts w:ascii="Wingdings" w:hAnsi="Wingdings"/>
                              <w:sz w:val="10"/>
                              <w:szCs w:val="10"/>
                            </w:rPr>
                            <w:t></w:t>
                          </w:r>
                          <w:r>
                            <w:rPr>
                              <w:rFonts w:ascii="Helvetica Light" w:hAnsi="Helvetica Light"/>
                              <w:sz w:val="10"/>
                              <w:szCs w:val="10"/>
                            </w:rPr>
                            <w:t xml:space="preserve"> Registered in England </w:t>
                          </w:r>
                          <w:r>
                            <w:rPr>
                              <w:rFonts w:ascii="Wingdings" w:hAnsi="Wingdings"/>
                              <w:sz w:val="10"/>
                              <w:szCs w:val="10"/>
                            </w:rPr>
                            <w:t></w:t>
                          </w:r>
                          <w:r>
                            <w:rPr>
                              <w:rFonts w:ascii="Helvetica Light" w:hAnsi="Helvetica Light"/>
                              <w:sz w:val="10"/>
                              <w:szCs w:val="10"/>
                            </w:rPr>
                            <w:t xml:space="preserve"> Company number 8473899 </w:t>
                          </w:r>
                          <w:r>
                            <w:rPr>
                              <w:rFonts w:ascii="Wingdings" w:hAnsi="Wingdings"/>
                              <w:sz w:val="10"/>
                              <w:szCs w:val="10"/>
                            </w:rPr>
                            <w:t></w:t>
                          </w:r>
                          <w:r>
                            <w:rPr>
                              <w:rFonts w:ascii="Helvetica Light" w:hAnsi="Helvetica Light"/>
                              <w:sz w:val="10"/>
                              <w:szCs w:val="10"/>
                            </w:rPr>
                            <w:t xml:space="preserve"> Address: Ridgeway, </w:t>
                          </w:r>
                          <w:proofErr w:type="spellStart"/>
                          <w:r>
                            <w:rPr>
                              <w:rFonts w:ascii="Helvetica Light" w:hAnsi="Helvetica Light"/>
                              <w:sz w:val="10"/>
                              <w:szCs w:val="10"/>
                            </w:rPr>
                            <w:t>Oadby</w:t>
                          </w:r>
                          <w:proofErr w:type="spellEnd"/>
                          <w:r>
                            <w:rPr>
                              <w:rFonts w:ascii="Helvetica Light" w:hAnsi="Helvetica Light"/>
                              <w:sz w:val="10"/>
                              <w:szCs w:val="10"/>
                            </w:rPr>
                            <w:t xml:space="preserve">, </w:t>
                          </w:r>
                          <w:proofErr w:type="spellStart"/>
                          <w:proofErr w:type="gramStart"/>
                          <w:r>
                            <w:rPr>
                              <w:rFonts w:ascii="Helvetica Light" w:hAnsi="Helvetica Light"/>
                              <w:sz w:val="10"/>
                              <w:szCs w:val="10"/>
                            </w:rPr>
                            <w:t>Leics</w:t>
                          </w:r>
                          <w:proofErr w:type="gramEnd"/>
                          <w:r>
                            <w:rPr>
                              <w:rFonts w:ascii="Helvetica Light" w:hAnsi="Helvetica Light"/>
                              <w:sz w:val="10"/>
                              <w:szCs w:val="10"/>
                            </w:rPr>
                            <w:t>.</w:t>
                          </w:r>
                          <w:proofErr w:type="spellEnd"/>
                          <w:r>
                            <w:rPr>
                              <w:rFonts w:ascii="Helvetica Light" w:hAnsi="Helvetica Light"/>
                              <w:sz w:val="10"/>
                              <w:szCs w:val="10"/>
                            </w:rPr>
                            <w:t xml:space="preserve"> LE2 5TP</w:t>
                          </w:r>
                        </w:p>
                        <w:p w14:paraId="783F8F10" w14:textId="77777777" w:rsidR="00282D0E" w:rsidRDefault="00282D0E" w:rsidP="00BE7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4C305" id="_x0000_t202" coordsize="21600,21600" o:spt="202" path="m,l,21600r21600,l21600,xe">
              <v:stroke joinstyle="miter"/>
              <v:path gradientshapeok="t" o:connecttype="rect"/>
            </v:shapetype>
            <v:shape id="Text Box 17" o:spid="_x0000_s1026" type="#_x0000_t202" style="position:absolute;left:0;text-align:left;margin-left:7.05pt;margin-top:52.7pt;width:505.2pt;height:3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LaMQIAAGEEAAAOAAAAZHJzL2Uyb0RvYy54bWysVE2P2jAQvVfqf7B8Lwmf2yLCiu6KqhLa&#10;XQmqPRvHgUiJx7UNCf31fXaARdueql7MeOblzccbM7tv64odlXUl6Yz3eylnSkvKS73L+I/N8tNn&#10;zpwXOhcVaZXxk3L8fv7xw6wxUzWgPVW5sgwk2k0bk/G992aaJE7uVS1cj4zSCBZka+Fxtbskt6IB&#10;e10lgzSdJA3Z3FiSyjl4H7sgn0f+olDSPxeFU55VGUdtPp42nttwJvOZmO6sMPtSnssQ/1BFLUqN&#10;pFeqR+EFO9jyD6q6lJYcFb4nqU6oKEqpYg/opp++62a9F0bFXjAcZ65jcv+PVj4dXywrc2h3x5kW&#10;NTTaqNazr9QyuDCfxrgpYGsDoG/hB/bid3CGttvC1uEXDTHEMenTdbqBTcI5GfUn6QghidhoOL4b&#10;DQNN8va1sc5/U1SzYGTcQr04VHFcOd9BL5CQTNOyrKqoYKVZgwzDcRo/uEZAXumAVXEXzjSho67y&#10;YPl2257b3FJ+QpeWuj1xRi5LlLISzr8Ii8VA9Vh2/4yjqAgp6Wxxtif762/+gIdeiHLWYNEy7n4e&#10;hFWcVd81lPzSH4Wh+HgZje8GuNjbyPY2og/1A2GX+3hWRkYz4H11MQtL9SvexCJkRUhoidwZ9xfz&#10;wXfrjzcl1WIRQdhFI/xKr40M1GFgYdCb9lVYc1bDQ8cnuqykmL4TpcN2siwOnooyKhYG3E0VSocL&#10;9jhqfn5z4aHc3iPq7Z9h/hsAAP//AwBQSwMEFAAGAAgAAAAhALPJd/ThAAAACwEAAA8AAABkcnMv&#10;ZG93bnJldi54bWxMj09Lw0AQxe+C32GZgje725BoidmUEiiC6KG1F2+T7DYJ3T8xu22jn97pyZ5m&#10;Hu/x5jfFarKGnfUYeu8kLOYCmHaNV71rJew/N49LYCGiU2i80xJ+dIBVeX9XYK78xW31eRdbRiUu&#10;5Cihi3HIOQ9Npy2GuR+0I+/gR4uR5NhyNeKFyq3hiRBP3GLv6EKHg6463Rx3Jyvhrdp84LZO7PLX&#10;VK/vh/Xwvf/KpHyYTesXYFFP8T8MV3xCh5KYan9yKjBDOl1QkqbIUmDXgEjSDFhN23MqgJcFv/2h&#10;/AMAAP//AwBQSwECLQAUAAYACAAAACEAtoM4kv4AAADhAQAAEwAAAAAAAAAAAAAAAAAAAAAAW0Nv&#10;bnRlbnRfVHlwZXNdLnhtbFBLAQItABQABgAIAAAAIQA4/SH/1gAAAJQBAAALAAAAAAAAAAAAAAAA&#10;AC8BAABfcmVscy8ucmVsc1BLAQItABQABgAIAAAAIQCD8xLaMQIAAGEEAAAOAAAAAAAAAAAAAAAA&#10;AC4CAABkcnMvZTJvRG9jLnhtbFBLAQItABQABgAIAAAAIQCzyXf04QAAAAsBAAAPAAAAAAAAAAAA&#10;AAAAAIsEAABkcnMvZG93bnJldi54bWxQSwUGAAAAAAQABADzAAAAmQUAAAAA&#10;" filled="f" stroked="f" strokeweight=".5pt">
              <v:textbox>
                <w:txbxContent>
                  <w:p w14:paraId="48D989A1" w14:textId="77777777" w:rsidR="00BE7953" w:rsidRDefault="00BE7953" w:rsidP="00BE7953">
                    <w:pPr>
                      <w:pStyle w:val="Footer"/>
                      <w:rPr>
                        <w:rFonts w:ascii="Helvetica Light" w:hAnsi="Helvetica Light"/>
                        <w:sz w:val="14"/>
                        <w:szCs w:val="14"/>
                      </w:rPr>
                    </w:pPr>
                    <w:r>
                      <w:rPr>
                        <w:rFonts w:ascii="Helvetica Light" w:hAnsi="Helvetica Light"/>
                        <w:sz w:val="14"/>
                        <w:szCs w:val="14"/>
                      </w:rPr>
                      <w:t>Lionheart Academies Trust CEO: Kath Kelly, MSc</w:t>
                    </w:r>
                  </w:p>
                  <w:p w14:paraId="5C81BD14" w14:textId="77777777" w:rsidR="00BE7953" w:rsidRDefault="00BE7953" w:rsidP="00BE7953">
                    <w:pPr>
                      <w:pStyle w:val="Footer"/>
                      <w:rPr>
                        <w:rFonts w:ascii="Helvetica Light" w:hAnsi="Helvetica Light"/>
                        <w:sz w:val="10"/>
                        <w:szCs w:val="10"/>
                      </w:rPr>
                    </w:pPr>
                    <w:r>
                      <w:rPr>
                        <w:rFonts w:ascii="Helvetica Light" w:hAnsi="Helvetica Light"/>
                        <w:sz w:val="10"/>
                        <w:szCs w:val="10"/>
                      </w:rPr>
                      <w:t xml:space="preserve">The Cedars Academy is part of Lionheart Academies Trust, an exempt charity and company limited by guarantee </w:t>
                    </w:r>
                    <w:r>
                      <w:rPr>
                        <w:rFonts w:ascii="Wingdings" w:hAnsi="Wingdings"/>
                        <w:sz w:val="10"/>
                        <w:szCs w:val="10"/>
                      </w:rPr>
                      <w:t></w:t>
                    </w:r>
                    <w:r>
                      <w:rPr>
                        <w:rFonts w:ascii="Helvetica Light" w:hAnsi="Helvetica Light"/>
                        <w:sz w:val="10"/>
                        <w:szCs w:val="10"/>
                      </w:rPr>
                      <w:t xml:space="preserve"> Registered in England </w:t>
                    </w:r>
                    <w:r>
                      <w:rPr>
                        <w:rFonts w:ascii="Wingdings" w:hAnsi="Wingdings"/>
                        <w:sz w:val="10"/>
                        <w:szCs w:val="10"/>
                      </w:rPr>
                      <w:t></w:t>
                    </w:r>
                    <w:r>
                      <w:rPr>
                        <w:rFonts w:ascii="Helvetica Light" w:hAnsi="Helvetica Light"/>
                        <w:sz w:val="10"/>
                        <w:szCs w:val="10"/>
                      </w:rPr>
                      <w:t xml:space="preserve"> Company number 8473899 </w:t>
                    </w:r>
                    <w:r>
                      <w:rPr>
                        <w:rFonts w:ascii="Wingdings" w:hAnsi="Wingdings"/>
                        <w:sz w:val="10"/>
                        <w:szCs w:val="10"/>
                      </w:rPr>
                      <w:t></w:t>
                    </w:r>
                    <w:r>
                      <w:rPr>
                        <w:rFonts w:ascii="Helvetica Light" w:hAnsi="Helvetica Light"/>
                        <w:sz w:val="10"/>
                        <w:szCs w:val="10"/>
                      </w:rPr>
                      <w:t xml:space="preserve"> Address: Ridgeway, </w:t>
                    </w:r>
                    <w:proofErr w:type="spellStart"/>
                    <w:r>
                      <w:rPr>
                        <w:rFonts w:ascii="Helvetica Light" w:hAnsi="Helvetica Light"/>
                        <w:sz w:val="10"/>
                        <w:szCs w:val="10"/>
                      </w:rPr>
                      <w:t>Oadby</w:t>
                    </w:r>
                    <w:proofErr w:type="spellEnd"/>
                    <w:r>
                      <w:rPr>
                        <w:rFonts w:ascii="Helvetica Light" w:hAnsi="Helvetica Light"/>
                        <w:sz w:val="10"/>
                        <w:szCs w:val="10"/>
                      </w:rPr>
                      <w:t xml:space="preserve">, </w:t>
                    </w:r>
                    <w:proofErr w:type="spellStart"/>
                    <w:proofErr w:type="gramStart"/>
                    <w:r>
                      <w:rPr>
                        <w:rFonts w:ascii="Helvetica Light" w:hAnsi="Helvetica Light"/>
                        <w:sz w:val="10"/>
                        <w:szCs w:val="10"/>
                      </w:rPr>
                      <w:t>Leics</w:t>
                    </w:r>
                    <w:proofErr w:type="gramEnd"/>
                    <w:r>
                      <w:rPr>
                        <w:rFonts w:ascii="Helvetica Light" w:hAnsi="Helvetica Light"/>
                        <w:sz w:val="10"/>
                        <w:szCs w:val="10"/>
                      </w:rPr>
                      <w:t>.</w:t>
                    </w:r>
                    <w:proofErr w:type="spellEnd"/>
                    <w:r>
                      <w:rPr>
                        <w:rFonts w:ascii="Helvetica Light" w:hAnsi="Helvetica Light"/>
                        <w:sz w:val="10"/>
                        <w:szCs w:val="10"/>
                      </w:rPr>
                      <w:t xml:space="preserve"> LE2 5TP</w:t>
                    </w:r>
                  </w:p>
                  <w:p w14:paraId="783F8F10" w14:textId="77777777" w:rsidR="00BE7953" w:rsidRDefault="00BE7953" w:rsidP="00BE795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57CBE" w14:textId="77777777" w:rsidR="00282D0E" w:rsidRDefault="00282D0E">
      <w:r>
        <w:separator/>
      </w:r>
    </w:p>
  </w:footnote>
  <w:footnote w:type="continuationSeparator" w:id="0">
    <w:p w14:paraId="1694CF53" w14:textId="77777777" w:rsidR="00282D0E" w:rsidRDefault="00282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A993" w14:textId="77777777" w:rsidR="00282D0E" w:rsidRDefault="00DC1CE6">
    <w:pPr>
      <w:pStyle w:val="Header"/>
    </w:pPr>
    <w:r>
      <w:rPr>
        <w:noProof/>
      </w:rPr>
      <w:pict w14:anchorId="13403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9.7pt;height:748.85pt;z-index:-251659776;mso-wrap-edited:f;mso-position-horizontal:center;mso-position-horizontal-relative:margin;mso-position-vertical:center;mso-position-vertical-relative:margin" wrapcoords="-30 0 -30 21556 21600 21556 21600 0 -30 0">
          <v:imagedata r:id="rId1" o:title="Document3"/>
          <w10:wrap anchorx="margin" anchory="margin"/>
        </v:shape>
      </w:pict>
    </w:r>
    <w:sdt>
      <w:sdtPr>
        <w:id w:val="171999623"/>
        <w:temporary/>
        <w:showingPlcHdr/>
      </w:sdtPr>
      <w:sdtEndPr/>
      <w:sdtContent>
        <w:r w:rsidR="00282D0E">
          <w:t>[Type text]</w:t>
        </w:r>
      </w:sdtContent>
    </w:sdt>
    <w:r w:rsidR="00282D0E">
      <w:ptab w:relativeTo="margin" w:alignment="center" w:leader="none"/>
    </w:r>
    <w:sdt>
      <w:sdtPr>
        <w:id w:val="171999624"/>
        <w:temporary/>
        <w:showingPlcHdr/>
      </w:sdtPr>
      <w:sdtEndPr/>
      <w:sdtContent>
        <w:r w:rsidR="00282D0E">
          <w:t>[Type text]</w:t>
        </w:r>
      </w:sdtContent>
    </w:sdt>
    <w:r w:rsidR="00282D0E">
      <w:ptab w:relativeTo="margin" w:alignment="right" w:leader="none"/>
    </w:r>
    <w:sdt>
      <w:sdtPr>
        <w:id w:val="171999625"/>
        <w:temporary/>
        <w:showingPlcHdr/>
      </w:sdtPr>
      <w:sdtEndPr/>
      <w:sdtContent>
        <w:r w:rsidR="00282D0E">
          <w:t>[Type text]</w:t>
        </w:r>
      </w:sdtContent>
    </w:sdt>
  </w:p>
  <w:p w14:paraId="2C095F45" w14:textId="77777777" w:rsidR="00282D0E" w:rsidRDefault="00282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1955" w14:textId="77777777" w:rsidR="00282D0E" w:rsidRDefault="00DC1CE6">
    <w:pPr>
      <w:pStyle w:val="Header"/>
    </w:pPr>
    <w:r>
      <w:rPr>
        <w:noProof/>
      </w:rPr>
      <w:pict w14:anchorId="20CF3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pt;margin-top:-87.25pt;width:529.7pt;height:748.85pt;z-index:-251658752;mso-wrap-edited:f;mso-position-horizontal-relative:margin;mso-position-vertical-relative:margin" wrapcoords="-30 0 -30 21556 21600 21556 21600 0 -30 0">
          <v:imagedata r:id="rId1" o:title="Document3"/>
          <w10:wrap anchorx="margin" anchory="margin"/>
        </v:shape>
      </w:pict>
    </w:r>
    <w:r w:rsidR="00282D0E">
      <w:ptab w:relativeTo="margin" w:alignment="center" w:leader="none"/>
    </w:r>
    <w:r w:rsidR="00282D0E">
      <w:rPr>
        <w:noProof/>
        <w:lang w:val="en-GB" w:eastAsia="en-GB"/>
      </w:rPr>
      <w:drawing>
        <wp:inline distT="0" distB="0" distL="0" distR="0" wp14:anchorId="49017B22" wp14:editId="58DD93C7">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cedars_academy_logo.png"/>
                  <pic:cNvPicPr/>
                </pic:nvPicPr>
                <pic:blipFill>
                  <a:blip r:embed="rId2">
                    <a:extLst>
                      <a:ext uri="{28A0092B-C50C-407E-A947-70E740481C1C}">
                        <a14:useLocalDpi xmlns:a14="http://schemas.microsoft.com/office/drawing/2010/main" val="0"/>
                      </a:ext>
                    </a:extLst>
                  </a:blip>
                  <a:stretch>
                    <a:fillRect/>
                  </a:stretch>
                </pic:blipFill>
                <pic:spPr>
                  <a:xfrm>
                    <a:off x="0" y="0"/>
                    <a:ext cx="978677" cy="978677"/>
                  </a:xfrm>
                  <a:prstGeom prst="rect">
                    <a:avLst/>
                  </a:prstGeom>
                </pic:spPr>
              </pic:pic>
            </a:graphicData>
          </a:graphic>
        </wp:inline>
      </w:drawing>
    </w:r>
    <w:r w:rsidR="00282D0E">
      <w:ptab w:relativeTo="margin" w:alignment="right" w:leader="none"/>
    </w:r>
  </w:p>
  <w:p w14:paraId="4A57AB1E" w14:textId="77777777" w:rsidR="00282D0E" w:rsidRPr="00624025" w:rsidRDefault="00282D0E" w:rsidP="00C20D84">
    <w:pPr>
      <w:pStyle w:val="Header"/>
      <w:jc w:val="center"/>
      <w:rPr>
        <w:rFonts w:ascii="Britannic Bold" w:hAnsi="Britannic Bold"/>
        <w:i/>
        <w:color w:val="000080"/>
      </w:rPr>
    </w:pPr>
    <w:r w:rsidRPr="00624025">
      <w:rPr>
        <w:rFonts w:ascii="Britannic Bold" w:hAnsi="Britannic Bold"/>
        <w:i/>
        <w:color w:val="000080"/>
      </w:rPr>
      <w:t>Aspiring to Excellence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A88B" w14:textId="77777777" w:rsidR="00282D0E" w:rsidRDefault="00DC1CE6">
    <w:pPr>
      <w:pStyle w:val="Header"/>
    </w:pPr>
    <w:r>
      <w:rPr>
        <w:noProof/>
      </w:rPr>
      <w:pict w14:anchorId="11769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9.7pt;height:748.85pt;z-index:-251657728;mso-wrap-edited:f;mso-position-horizontal:center;mso-position-horizontal-relative:margin;mso-position-vertical:center;mso-position-vertical-relative:margin" wrapcoords="-30 0 -30 21556 21600 21556 21600 0 -30 0">
          <v:imagedata r:id="rId1" o:title="Document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1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FD756A"/>
    <w:multiLevelType w:val="hybridMultilevel"/>
    <w:tmpl w:val="0882C746"/>
    <w:lvl w:ilvl="0" w:tplc="4BB608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1D06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81623E"/>
    <w:multiLevelType w:val="hybridMultilevel"/>
    <w:tmpl w:val="A0C4F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12094"/>
    <w:multiLevelType w:val="singleLevel"/>
    <w:tmpl w:val="018EE018"/>
    <w:lvl w:ilvl="0">
      <w:start w:val="41"/>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49B90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D26702"/>
    <w:multiLevelType w:val="hybridMultilevel"/>
    <w:tmpl w:val="405EA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E25549"/>
    <w:multiLevelType w:val="singleLevel"/>
    <w:tmpl w:val="E66C6B46"/>
    <w:lvl w:ilvl="0">
      <w:start w:val="1"/>
      <w:numFmt w:val="decimal"/>
      <w:lvlText w:val="%1."/>
      <w:lvlJc w:val="left"/>
      <w:pPr>
        <w:tabs>
          <w:tab w:val="num" w:pos="360"/>
        </w:tabs>
        <w:ind w:left="360" w:hanging="360"/>
      </w:pPr>
      <w:rPr>
        <w:rFonts w:ascii="Arial" w:eastAsia="Times New Roman" w:hAnsi="Arial" w:cs="Arial"/>
      </w:rPr>
    </w:lvl>
  </w:abstractNum>
  <w:abstractNum w:abstractNumId="8" w15:restartNumberingAfterBreak="0">
    <w:nsid w:val="54C9594F"/>
    <w:multiLevelType w:val="hybridMultilevel"/>
    <w:tmpl w:val="6636B2D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610D84"/>
    <w:multiLevelType w:val="hybridMultilevel"/>
    <w:tmpl w:val="5ADC20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C613BE0"/>
    <w:multiLevelType w:val="hybridMultilevel"/>
    <w:tmpl w:val="7ED887A4"/>
    <w:lvl w:ilvl="0" w:tplc="4E269F00">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334AB"/>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7280761"/>
    <w:multiLevelType w:val="singleLevel"/>
    <w:tmpl w:val="9A924FC0"/>
    <w:lvl w:ilvl="0">
      <w:start w:val="1"/>
      <w:numFmt w:val="decimal"/>
      <w:lvlText w:val="%1"/>
      <w:lvlJc w:val="left"/>
      <w:pPr>
        <w:tabs>
          <w:tab w:val="num" w:pos="720"/>
        </w:tabs>
        <w:ind w:left="720" w:hanging="720"/>
      </w:pPr>
      <w:rPr>
        <w:rFonts w:hint="default"/>
      </w:rPr>
    </w:lvl>
  </w:abstractNum>
  <w:abstractNum w:abstractNumId="13" w15:restartNumberingAfterBreak="0">
    <w:nsid w:val="7A8F1F94"/>
    <w:multiLevelType w:val="hybridMultilevel"/>
    <w:tmpl w:val="77BCC3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6"/>
  </w:num>
  <w:num w:numId="5">
    <w:abstractNumId w:val="9"/>
  </w:num>
  <w:num w:numId="6">
    <w:abstractNumId w:val="11"/>
  </w:num>
  <w:num w:numId="7">
    <w:abstractNumId w:val="10"/>
  </w:num>
  <w:num w:numId="8">
    <w:abstractNumId w:val="2"/>
  </w:num>
  <w:num w:numId="9">
    <w:abstractNumId w:val="7"/>
  </w:num>
  <w:num w:numId="10">
    <w:abstractNumId w:val="4"/>
  </w:num>
  <w:num w:numId="11">
    <w:abstractNumId w:val="8"/>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formLetters"/>
    <w:linkToQuery/>
    <w:dataType w:val="textFile"/>
    <w:connectString w:val=""/>
    <w:query w:val="SELECT * FROM N:\Hugh\MAT\Cedars\letters to at risk staff\creative arts merge.docx"/>
  </w:mailMerge>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A6"/>
    <w:rsid w:val="000D41DE"/>
    <w:rsid w:val="0010072D"/>
    <w:rsid w:val="00125343"/>
    <w:rsid w:val="001558E4"/>
    <w:rsid w:val="00183F41"/>
    <w:rsid w:val="001D34B3"/>
    <w:rsid w:val="00226838"/>
    <w:rsid w:val="00233BC5"/>
    <w:rsid w:val="002355B3"/>
    <w:rsid w:val="00282D0E"/>
    <w:rsid w:val="002A71D8"/>
    <w:rsid w:val="002E6477"/>
    <w:rsid w:val="002F57D7"/>
    <w:rsid w:val="00316AB3"/>
    <w:rsid w:val="00375585"/>
    <w:rsid w:val="003E0DAA"/>
    <w:rsid w:val="00414B25"/>
    <w:rsid w:val="004C3F3C"/>
    <w:rsid w:val="004F4151"/>
    <w:rsid w:val="00510760"/>
    <w:rsid w:val="005646C2"/>
    <w:rsid w:val="00566FA6"/>
    <w:rsid w:val="00593DDB"/>
    <w:rsid w:val="005E4943"/>
    <w:rsid w:val="005F58E2"/>
    <w:rsid w:val="00624025"/>
    <w:rsid w:val="00647261"/>
    <w:rsid w:val="00650CBA"/>
    <w:rsid w:val="006A0A72"/>
    <w:rsid w:val="006F113A"/>
    <w:rsid w:val="00736125"/>
    <w:rsid w:val="0077749F"/>
    <w:rsid w:val="00780503"/>
    <w:rsid w:val="007808FA"/>
    <w:rsid w:val="007A70CB"/>
    <w:rsid w:val="008214FE"/>
    <w:rsid w:val="008B45FA"/>
    <w:rsid w:val="008D54ED"/>
    <w:rsid w:val="008E27A4"/>
    <w:rsid w:val="009471A7"/>
    <w:rsid w:val="009472C8"/>
    <w:rsid w:val="00990000"/>
    <w:rsid w:val="00990E96"/>
    <w:rsid w:val="009A1F8D"/>
    <w:rsid w:val="009B6220"/>
    <w:rsid w:val="009E1B33"/>
    <w:rsid w:val="00A439C1"/>
    <w:rsid w:val="00A57B1E"/>
    <w:rsid w:val="00A766AC"/>
    <w:rsid w:val="00A87742"/>
    <w:rsid w:val="00AF6444"/>
    <w:rsid w:val="00B16A34"/>
    <w:rsid w:val="00B304AA"/>
    <w:rsid w:val="00B634E9"/>
    <w:rsid w:val="00BE7953"/>
    <w:rsid w:val="00C05DBA"/>
    <w:rsid w:val="00C165B0"/>
    <w:rsid w:val="00C20D84"/>
    <w:rsid w:val="00C37C9A"/>
    <w:rsid w:val="00C4168C"/>
    <w:rsid w:val="00C73284"/>
    <w:rsid w:val="00CB65F9"/>
    <w:rsid w:val="00CC5490"/>
    <w:rsid w:val="00CC5FF8"/>
    <w:rsid w:val="00CF1410"/>
    <w:rsid w:val="00D27188"/>
    <w:rsid w:val="00D51110"/>
    <w:rsid w:val="00DC1CE6"/>
    <w:rsid w:val="00DD6905"/>
    <w:rsid w:val="00E41365"/>
    <w:rsid w:val="00EB675D"/>
    <w:rsid w:val="00EC473B"/>
    <w:rsid w:val="00ED3D3D"/>
    <w:rsid w:val="00EE69BC"/>
    <w:rsid w:val="00EF3775"/>
    <w:rsid w:val="00F51448"/>
    <w:rsid w:val="00F866C3"/>
    <w:rsid w:val="00FB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E20635"/>
  <w15:docId w15:val="{590D664B-33BC-4FFA-94A7-881767E2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6AC"/>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A6"/>
    <w:pPr>
      <w:tabs>
        <w:tab w:val="center" w:pos="4320"/>
        <w:tab w:val="right" w:pos="8640"/>
      </w:tabs>
    </w:pPr>
  </w:style>
  <w:style w:type="character" w:customStyle="1" w:styleId="HeaderChar">
    <w:name w:val="Header Char"/>
    <w:basedOn w:val="DefaultParagraphFont"/>
    <w:link w:val="Header"/>
    <w:uiPriority w:val="99"/>
    <w:rsid w:val="00566FA6"/>
    <w:rPr>
      <w:rFonts w:asciiTheme="majorHAnsi" w:eastAsiaTheme="minorEastAsia" w:hAnsiTheme="majorHAnsi"/>
      <w:lang w:val="en-US"/>
    </w:rPr>
  </w:style>
  <w:style w:type="paragraph" w:styleId="Footer">
    <w:name w:val="footer"/>
    <w:basedOn w:val="Normal"/>
    <w:link w:val="FooterChar"/>
    <w:uiPriority w:val="99"/>
    <w:unhideWhenUsed/>
    <w:rsid w:val="00566FA6"/>
    <w:pPr>
      <w:tabs>
        <w:tab w:val="center" w:pos="4320"/>
        <w:tab w:val="right" w:pos="8640"/>
      </w:tabs>
    </w:pPr>
  </w:style>
  <w:style w:type="character" w:customStyle="1" w:styleId="FooterChar">
    <w:name w:val="Footer Char"/>
    <w:basedOn w:val="DefaultParagraphFont"/>
    <w:link w:val="Footer"/>
    <w:uiPriority w:val="99"/>
    <w:rsid w:val="00566FA6"/>
    <w:rPr>
      <w:rFonts w:asciiTheme="majorHAnsi" w:eastAsiaTheme="minorEastAsia" w:hAnsiTheme="majorHAnsi"/>
      <w:lang w:val="en-US"/>
    </w:rPr>
  </w:style>
  <w:style w:type="character" w:styleId="Hyperlink">
    <w:name w:val="Hyperlink"/>
    <w:basedOn w:val="DefaultParagraphFont"/>
    <w:uiPriority w:val="99"/>
    <w:unhideWhenUsed/>
    <w:rsid w:val="00566FA6"/>
    <w:rPr>
      <w:color w:val="0000FF" w:themeColor="hyperlink"/>
      <w:u w:val="single"/>
    </w:rPr>
  </w:style>
  <w:style w:type="paragraph" w:styleId="BalloonText">
    <w:name w:val="Balloon Text"/>
    <w:basedOn w:val="Normal"/>
    <w:link w:val="BalloonTextChar"/>
    <w:uiPriority w:val="99"/>
    <w:semiHidden/>
    <w:unhideWhenUsed/>
    <w:rsid w:val="00566FA6"/>
    <w:rPr>
      <w:rFonts w:ascii="Tahoma" w:hAnsi="Tahoma" w:cs="Tahoma"/>
      <w:sz w:val="16"/>
      <w:szCs w:val="16"/>
    </w:rPr>
  </w:style>
  <w:style w:type="character" w:customStyle="1" w:styleId="BalloonTextChar">
    <w:name w:val="Balloon Text Char"/>
    <w:basedOn w:val="DefaultParagraphFont"/>
    <w:link w:val="BalloonText"/>
    <w:uiPriority w:val="99"/>
    <w:semiHidden/>
    <w:rsid w:val="00566FA6"/>
    <w:rPr>
      <w:rFonts w:ascii="Tahoma" w:eastAsiaTheme="minorEastAsia" w:hAnsi="Tahoma" w:cs="Tahoma"/>
      <w:sz w:val="16"/>
      <w:szCs w:val="16"/>
      <w:lang w:val="en-US"/>
    </w:rPr>
  </w:style>
  <w:style w:type="paragraph" w:styleId="ListParagraph">
    <w:name w:val="List Paragraph"/>
    <w:basedOn w:val="Normal"/>
    <w:uiPriority w:val="34"/>
    <w:qFormat/>
    <w:rsid w:val="002A71D8"/>
    <w:pPr>
      <w:ind w:left="720"/>
      <w:contextualSpacing/>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F51448"/>
    <w:rPr>
      <w:sz w:val="16"/>
      <w:szCs w:val="16"/>
    </w:rPr>
  </w:style>
  <w:style w:type="paragraph" w:styleId="CommentText">
    <w:name w:val="annotation text"/>
    <w:basedOn w:val="Normal"/>
    <w:link w:val="CommentTextChar"/>
    <w:uiPriority w:val="99"/>
    <w:semiHidden/>
    <w:unhideWhenUsed/>
    <w:rsid w:val="00F51448"/>
    <w:rPr>
      <w:sz w:val="20"/>
      <w:szCs w:val="20"/>
    </w:rPr>
  </w:style>
  <w:style w:type="character" w:customStyle="1" w:styleId="CommentTextChar">
    <w:name w:val="Comment Text Char"/>
    <w:basedOn w:val="DefaultParagraphFont"/>
    <w:link w:val="CommentText"/>
    <w:uiPriority w:val="99"/>
    <w:semiHidden/>
    <w:rsid w:val="00F51448"/>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F51448"/>
    <w:rPr>
      <w:b/>
      <w:bCs/>
    </w:rPr>
  </w:style>
  <w:style w:type="character" w:customStyle="1" w:styleId="CommentSubjectChar">
    <w:name w:val="Comment Subject Char"/>
    <w:basedOn w:val="CommentTextChar"/>
    <w:link w:val="CommentSubject"/>
    <w:uiPriority w:val="99"/>
    <w:semiHidden/>
    <w:rsid w:val="00F51448"/>
    <w:rPr>
      <w:rFonts w:asciiTheme="majorHAnsi" w:eastAsiaTheme="minorEastAsia" w:hAnsiTheme="maj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6AD8E-ED64-43A0-ACE6-D3A82CD1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Longslade College</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Gardner</cp:lastModifiedBy>
  <cp:revision>3</cp:revision>
  <cp:lastPrinted>2017-11-15T09:14:00Z</cp:lastPrinted>
  <dcterms:created xsi:type="dcterms:W3CDTF">2018-04-23T08:02:00Z</dcterms:created>
  <dcterms:modified xsi:type="dcterms:W3CDTF">2018-04-26T08:53:00Z</dcterms:modified>
</cp:coreProperties>
</file>