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90" w:rsidRDefault="00203627" w:rsidP="00E44A90">
      <w:pPr>
        <w:pStyle w:val="Heading2"/>
        <w:ind w:right="0"/>
        <w:rPr>
          <w:rFonts w:ascii="Bookman Old Style" w:hAnsi="Bookman Old Style"/>
          <w:sz w:val="44"/>
          <w:szCs w:val="44"/>
        </w:rPr>
      </w:pPr>
      <w:r>
        <w:rPr>
          <w:rFonts w:ascii="Bookman Old Style" w:hAnsi="Bookman Old Style"/>
          <w:noProof/>
          <w:sz w:val="44"/>
          <w:szCs w:val="44"/>
          <w:lang w:eastAsia="en-GB"/>
        </w:rPr>
        <w:drawing>
          <wp:anchor distT="0" distB="0" distL="114300" distR="114300" simplePos="0" relativeHeight="251681792" behindDoc="0" locked="0" layoutInCell="1" allowOverlap="1" wp14:anchorId="56881B5B" wp14:editId="3E8E5351">
            <wp:simplePos x="0" y="0"/>
            <wp:positionH relativeFrom="column">
              <wp:posOffset>845566</wp:posOffset>
            </wp:positionH>
            <wp:positionV relativeFrom="paragraph">
              <wp:posOffset>-46990</wp:posOffset>
            </wp:positionV>
            <wp:extent cx="4403725" cy="6435725"/>
            <wp:effectExtent l="0" t="0" r="0" b="3175"/>
            <wp:wrapNone/>
            <wp:docPr id="2" name="Picture 2" descr="Description: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ndm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3725" cy="643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ind w:left="567"/>
        <w:rPr>
          <w:lang w:eastAsia="en-US"/>
        </w:rPr>
      </w:pPr>
    </w:p>
    <w:p w:rsidR="00F6433F" w:rsidRDefault="00F6433F" w:rsidP="005D391C">
      <w:pPr>
        <w:pStyle w:val="Heading2"/>
        <w:ind w:right="0"/>
        <w:rPr>
          <w:sz w:val="44"/>
          <w:szCs w:val="44"/>
        </w:rPr>
      </w:pPr>
    </w:p>
    <w:p w:rsidR="00E44A90" w:rsidRPr="00190A43" w:rsidRDefault="00E44A90" w:rsidP="005D391C">
      <w:pPr>
        <w:pStyle w:val="Heading2"/>
        <w:ind w:right="0"/>
        <w:rPr>
          <w:sz w:val="44"/>
          <w:szCs w:val="44"/>
        </w:rPr>
      </w:pPr>
      <w:r w:rsidRPr="00190A43">
        <w:rPr>
          <w:sz w:val="44"/>
          <w:szCs w:val="44"/>
        </w:rPr>
        <w:t>CHADWELL HEATH ACADEMY</w:t>
      </w:r>
    </w:p>
    <w:p w:rsidR="00E44A90" w:rsidRPr="00190A43" w:rsidRDefault="00E44A90" w:rsidP="00E44A90">
      <w:pPr>
        <w:ind w:left="567" w:right="0"/>
        <w:jc w:val="center"/>
        <w:rPr>
          <w:b/>
          <w:sz w:val="20"/>
        </w:rPr>
      </w:pPr>
    </w:p>
    <w:p w:rsidR="00E44A90" w:rsidRPr="00190A43" w:rsidRDefault="00E44A90" w:rsidP="00E44A90">
      <w:pPr>
        <w:ind w:left="567" w:right="0"/>
        <w:jc w:val="center"/>
        <w:rPr>
          <w:b/>
          <w:sz w:val="20"/>
        </w:rPr>
      </w:pPr>
    </w:p>
    <w:p w:rsidR="00E44A90" w:rsidRPr="00190A43" w:rsidRDefault="00E44A90" w:rsidP="00E44A90">
      <w:pPr>
        <w:ind w:left="567" w:right="0"/>
        <w:jc w:val="center"/>
        <w:rPr>
          <w:b/>
          <w:sz w:val="20"/>
        </w:rPr>
      </w:pPr>
    </w:p>
    <w:p w:rsidR="007D42D7" w:rsidRPr="00190A43" w:rsidRDefault="007D42D7" w:rsidP="007D42D7">
      <w:pPr>
        <w:ind w:left="0" w:right="0"/>
        <w:jc w:val="center"/>
        <w:rPr>
          <w:b/>
          <w:szCs w:val="24"/>
        </w:rPr>
      </w:pPr>
      <w:r w:rsidRPr="00190A43">
        <w:rPr>
          <w:b/>
          <w:szCs w:val="24"/>
        </w:rPr>
        <w:t xml:space="preserve">APPOINTMENT OF TEACHER OF </w:t>
      </w:r>
    </w:p>
    <w:p w:rsidR="007D42D7" w:rsidRPr="00190A43" w:rsidRDefault="005D391C" w:rsidP="007D42D7">
      <w:pPr>
        <w:ind w:left="0" w:right="0"/>
        <w:jc w:val="center"/>
        <w:rPr>
          <w:b/>
          <w:szCs w:val="24"/>
        </w:rPr>
      </w:pPr>
      <w:r w:rsidRPr="00190A43">
        <w:rPr>
          <w:b/>
          <w:szCs w:val="24"/>
        </w:rPr>
        <w:t>MUSIC</w:t>
      </w:r>
      <w:r w:rsidR="00FC49D2" w:rsidRPr="00190A43">
        <w:rPr>
          <w:b/>
          <w:szCs w:val="24"/>
        </w:rPr>
        <w:t xml:space="preserve"> </w:t>
      </w:r>
    </w:p>
    <w:p w:rsidR="00E44A90" w:rsidRPr="00190A43" w:rsidRDefault="00E44A90" w:rsidP="00E44A90">
      <w:pPr>
        <w:ind w:left="567" w:right="0"/>
        <w:jc w:val="center"/>
        <w:rPr>
          <w:b/>
          <w:sz w:val="20"/>
        </w:rPr>
      </w:pPr>
    </w:p>
    <w:p w:rsidR="00E44A90" w:rsidRPr="00190A43" w:rsidRDefault="00E44A90" w:rsidP="00E44A90">
      <w:pPr>
        <w:ind w:left="567" w:right="0"/>
        <w:jc w:val="center"/>
        <w:rPr>
          <w:b/>
          <w:sz w:val="22"/>
        </w:rPr>
      </w:pPr>
    </w:p>
    <w:p w:rsidR="00E44A90" w:rsidRPr="00190A43" w:rsidRDefault="00E44A90" w:rsidP="005D391C">
      <w:pPr>
        <w:ind w:left="0" w:right="0"/>
        <w:jc w:val="center"/>
        <w:rPr>
          <w:b/>
          <w:sz w:val="22"/>
        </w:rPr>
      </w:pPr>
      <w:r w:rsidRPr="00190A43">
        <w:rPr>
          <w:b/>
          <w:sz w:val="22"/>
        </w:rPr>
        <w:t>DETAILS FOR APPLICANTS</w:t>
      </w:r>
    </w:p>
    <w:p w:rsidR="00E44A90" w:rsidRPr="00190A43" w:rsidRDefault="00E44A90" w:rsidP="00E44A90">
      <w:pPr>
        <w:ind w:left="567" w:right="0"/>
        <w:jc w:val="center"/>
        <w:rPr>
          <w:b/>
          <w:sz w:val="20"/>
        </w:rPr>
      </w:pPr>
    </w:p>
    <w:p w:rsidR="00E44A90" w:rsidRPr="00190A43" w:rsidRDefault="00E44A90" w:rsidP="00E44A90">
      <w:pPr>
        <w:ind w:left="567"/>
        <w:rPr>
          <w:noProof/>
        </w:rPr>
      </w:pPr>
    </w:p>
    <w:p w:rsidR="00E44A90" w:rsidRPr="00190A43" w:rsidRDefault="00E44A90" w:rsidP="00E44A90">
      <w:pPr>
        <w:pStyle w:val="Footer"/>
        <w:ind w:left="567"/>
        <w:jc w:val="center"/>
      </w:pPr>
      <w:r w:rsidRPr="00190A43">
        <w:rPr>
          <w:sz w:val="20"/>
        </w:rPr>
        <w:t>Chadwell Heath Academy a company limited by guarantee, registered in England with number 7346826</w:t>
      </w:r>
    </w:p>
    <w:p w:rsidR="004D36A6" w:rsidRPr="004D36A6" w:rsidRDefault="004D36A6" w:rsidP="004D36A6">
      <w:pPr>
        <w:ind w:left="-142"/>
        <w:jc w:val="left"/>
        <w:rPr>
          <w:b/>
          <w:color w:val="000080"/>
          <w:sz w:val="68"/>
          <w:szCs w:val="68"/>
        </w:rPr>
      </w:pPr>
      <w:r w:rsidRPr="004D36A6">
        <w:rPr>
          <w:noProof/>
          <w:sz w:val="68"/>
          <w:szCs w:val="68"/>
        </w:rPr>
        <w:lastRenderedPageBreak/>
        <w:drawing>
          <wp:anchor distT="0" distB="0" distL="114300" distR="114300" simplePos="0" relativeHeight="251682816" behindDoc="0" locked="0" layoutInCell="1" allowOverlap="1" wp14:anchorId="405EF89B" wp14:editId="1674228F">
            <wp:simplePos x="0" y="0"/>
            <wp:positionH relativeFrom="column">
              <wp:posOffset>4865379</wp:posOffset>
            </wp:positionH>
            <wp:positionV relativeFrom="paragraph">
              <wp:posOffset>87782</wp:posOffset>
            </wp:positionV>
            <wp:extent cx="815876" cy="1192378"/>
            <wp:effectExtent l="0" t="0" r="0" b="8255"/>
            <wp:wrapNone/>
            <wp:docPr id="3" name="Picture 3" descr="Description: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ndmi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437" cy="11961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D36A6">
        <w:rPr>
          <w:b/>
          <w:i/>
          <w:color w:val="000080"/>
          <w:spacing w:val="26"/>
          <w:sz w:val="68"/>
          <w:szCs w:val="68"/>
        </w:rPr>
        <w:t>Chadwell</w:t>
      </w:r>
      <w:proofErr w:type="spellEnd"/>
      <w:r w:rsidRPr="004D36A6">
        <w:rPr>
          <w:b/>
          <w:color w:val="000080"/>
          <w:spacing w:val="26"/>
          <w:sz w:val="68"/>
          <w:szCs w:val="68"/>
        </w:rPr>
        <w:t xml:space="preserve"> </w:t>
      </w:r>
      <w:r w:rsidRPr="004D36A6">
        <w:rPr>
          <w:b/>
          <w:i/>
          <w:color w:val="000080"/>
          <w:spacing w:val="26"/>
          <w:sz w:val="68"/>
          <w:szCs w:val="68"/>
        </w:rPr>
        <w:t>Heath Academy</w:t>
      </w:r>
    </w:p>
    <w:p w:rsidR="004D36A6" w:rsidRPr="004D36A6" w:rsidRDefault="004D36A6" w:rsidP="004D36A6">
      <w:pPr>
        <w:ind w:left="0"/>
        <w:jc w:val="left"/>
        <w:rPr>
          <w:szCs w:val="24"/>
        </w:rPr>
      </w:pPr>
      <w:r w:rsidRPr="004D36A6">
        <w:rPr>
          <w:szCs w:val="24"/>
        </w:rPr>
        <w:t xml:space="preserve">Christie Gardens, </w:t>
      </w:r>
      <w:proofErr w:type="spellStart"/>
      <w:r w:rsidRPr="004D36A6">
        <w:rPr>
          <w:szCs w:val="24"/>
        </w:rPr>
        <w:t>Chadwell</w:t>
      </w:r>
      <w:proofErr w:type="spellEnd"/>
      <w:r w:rsidRPr="004D36A6">
        <w:rPr>
          <w:szCs w:val="24"/>
        </w:rPr>
        <w:t xml:space="preserve"> Heath, Romford, Essex RM6 4RS</w:t>
      </w:r>
    </w:p>
    <w:p w:rsidR="004D36A6" w:rsidRPr="004D36A6" w:rsidRDefault="004D36A6" w:rsidP="004D36A6">
      <w:pPr>
        <w:ind w:left="0"/>
        <w:jc w:val="left"/>
        <w:rPr>
          <w:szCs w:val="24"/>
        </w:rPr>
      </w:pPr>
      <w:r w:rsidRPr="004D36A6">
        <w:rPr>
          <w:szCs w:val="24"/>
        </w:rPr>
        <w:t>Tel: (020) 8252 5151                             Fax: (020) 8252 5152</w:t>
      </w:r>
    </w:p>
    <w:p w:rsidR="004D36A6" w:rsidRPr="004D36A6" w:rsidRDefault="004D36A6" w:rsidP="004D36A6">
      <w:pPr>
        <w:ind w:left="0"/>
        <w:jc w:val="left"/>
        <w:rPr>
          <w:szCs w:val="24"/>
        </w:rPr>
      </w:pPr>
      <w:r w:rsidRPr="004D36A6">
        <w:rPr>
          <w:szCs w:val="24"/>
        </w:rPr>
        <w:t xml:space="preserve">Email: </w:t>
      </w:r>
      <w:hyperlink r:id="rId8" w:history="1">
        <w:r w:rsidRPr="004D36A6">
          <w:rPr>
            <w:rStyle w:val="Hyperlink"/>
            <w:szCs w:val="24"/>
          </w:rPr>
          <w:t>office@chadwellacademy.org.uk</w:t>
        </w:r>
      </w:hyperlink>
    </w:p>
    <w:p w:rsidR="004D36A6" w:rsidRPr="004D36A6" w:rsidRDefault="004D36A6" w:rsidP="004D36A6">
      <w:pPr>
        <w:jc w:val="left"/>
        <w:rPr>
          <w:szCs w:val="24"/>
        </w:rPr>
      </w:pPr>
    </w:p>
    <w:p w:rsidR="004D36A6" w:rsidRPr="004D36A6" w:rsidRDefault="004D36A6" w:rsidP="004D36A6">
      <w:pPr>
        <w:ind w:right="422"/>
        <w:jc w:val="center"/>
        <w:rPr>
          <w:szCs w:val="24"/>
        </w:rPr>
      </w:pPr>
      <w:r w:rsidRPr="004D36A6">
        <w:rPr>
          <w:b/>
          <w:szCs w:val="24"/>
        </w:rPr>
        <w:t xml:space="preserve">                                               </w:t>
      </w:r>
      <w:r>
        <w:rPr>
          <w:b/>
          <w:szCs w:val="24"/>
        </w:rPr>
        <w:t xml:space="preserve">      </w:t>
      </w:r>
      <w:proofErr w:type="spellStart"/>
      <w:r w:rsidRPr="004D36A6">
        <w:rPr>
          <w:szCs w:val="24"/>
        </w:rPr>
        <w:t>Headteacher</w:t>
      </w:r>
      <w:proofErr w:type="spellEnd"/>
      <w:r w:rsidRPr="004D36A6">
        <w:rPr>
          <w:szCs w:val="24"/>
        </w:rPr>
        <w:t xml:space="preserve">: </w:t>
      </w:r>
      <w:proofErr w:type="spellStart"/>
      <w:r w:rsidRPr="004D36A6">
        <w:rPr>
          <w:szCs w:val="24"/>
        </w:rPr>
        <w:t>Mr</w:t>
      </w:r>
      <w:r>
        <w:rPr>
          <w:szCs w:val="24"/>
        </w:rPr>
        <w:t>.</w:t>
      </w:r>
      <w:proofErr w:type="spellEnd"/>
      <w:r w:rsidRPr="004D36A6">
        <w:rPr>
          <w:szCs w:val="24"/>
        </w:rPr>
        <w:t xml:space="preserve"> S.</w:t>
      </w:r>
      <w:r>
        <w:rPr>
          <w:szCs w:val="24"/>
        </w:rPr>
        <w:t xml:space="preserve"> </w:t>
      </w:r>
      <w:r w:rsidRPr="004D36A6">
        <w:rPr>
          <w:szCs w:val="24"/>
        </w:rPr>
        <w:t>N.</w:t>
      </w:r>
      <w:r>
        <w:rPr>
          <w:szCs w:val="24"/>
        </w:rPr>
        <w:t xml:space="preserve"> </w:t>
      </w:r>
      <w:r w:rsidRPr="004D36A6">
        <w:rPr>
          <w:szCs w:val="24"/>
        </w:rPr>
        <w:t>Bull</w:t>
      </w:r>
    </w:p>
    <w:p w:rsidR="00E44A90" w:rsidRDefault="00E44A90" w:rsidP="00E44A90">
      <w:pPr>
        <w:ind w:left="567"/>
        <w:rPr>
          <w:noProof/>
        </w:rPr>
      </w:pPr>
    </w:p>
    <w:p w:rsidR="00E44A90" w:rsidRDefault="00E44A90" w:rsidP="00E44A90">
      <w:pPr>
        <w:ind w:left="567"/>
        <w:rPr>
          <w:noProof/>
        </w:rPr>
      </w:pPr>
    </w:p>
    <w:p w:rsidR="00E44A90" w:rsidRDefault="00E44A90" w:rsidP="00E44A90">
      <w:pPr>
        <w:ind w:left="567"/>
        <w:rPr>
          <w:noProof/>
        </w:rPr>
      </w:pPr>
    </w:p>
    <w:p w:rsidR="00E44A90" w:rsidRPr="00E44A90" w:rsidRDefault="00E44A90" w:rsidP="0020246A">
      <w:pPr>
        <w:ind w:left="-142" w:right="0"/>
        <w:rPr>
          <w:szCs w:val="24"/>
        </w:rPr>
      </w:pPr>
      <w:r w:rsidRPr="00E44A90">
        <w:rPr>
          <w:szCs w:val="24"/>
        </w:rPr>
        <w:t>Dear Colleague,</w:t>
      </w:r>
    </w:p>
    <w:p w:rsidR="00E44A90" w:rsidRPr="00E44A90" w:rsidRDefault="00E44A90" w:rsidP="0020246A">
      <w:pPr>
        <w:ind w:left="-142" w:right="0"/>
        <w:rPr>
          <w:szCs w:val="24"/>
        </w:rPr>
      </w:pPr>
    </w:p>
    <w:p w:rsidR="00E44A90" w:rsidRPr="00E44A90" w:rsidRDefault="00E44A90" w:rsidP="0020246A">
      <w:pPr>
        <w:pStyle w:val="BodyTextIndent"/>
        <w:ind w:left="-142"/>
        <w:rPr>
          <w:sz w:val="24"/>
          <w:szCs w:val="24"/>
        </w:rPr>
      </w:pPr>
      <w:r w:rsidRPr="00E44A90">
        <w:rPr>
          <w:sz w:val="24"/>
          <w:szCs w:val="24"/>
        </w:rPr>
        <w:t>We are pleased to receive your enquiry a</w:t>
      </w:r>
      <w:r w:rsidR="00FC49D2">
        <w:rPr>
          <w:sz w:val="24"/>
          <w:szCs w:val="24"/>
        </w:rPr>
        <w:t xml:space="preserve">bout the post of Teacher in the </w:t>
      </w:r>
      <w:r w:rsidR="0020246A">
        <w:rPr>
          <w:sz w:val="24"/>
          <w:szCs w:val="24"/>
        </w:rPr>
        <w:t>Music</w:t>
      </w:r>
      <w:r w:rsidR="007D42D7">
        <w:rPr>
          <w:sz w:val="24"/>
          <w:szCs w:val="24"/>
        </w:rPr>
        <w:t xml:space="preserve"> </w:t>
      </w:r>
      <w:r w:rsidRPr="00E44A90">
        <w:rPr>
          <w:sz w:val="24"/>
          <w:szCs w:val="24"/>
        </w:rPr>
        <w:t xml:space="preserve">Department. </w:t>
      </w:r>
    </w:p>
    <w:p w:rsidR="00E44A90" w:rsidRPr="00E44A90" w:rsidRDefault="00E44A90" w:rsidP="0020246A">
      <w:pPr>
        <w:ind w:left="-142" w:right="0"/>
        <w:rPr>
          <w:szCs w:val="24"/>
        </w:rPr>
      </w:pPr>
    </w:p>
    <w:p w:rsidR="00E44A90" w:rsidRPr="00E44A90" w:rsidRDefault="00E44A90" w:rsidP="0020246A">
      <w:pPr>
        <w:ind w:left="-142" w:right="0"/>
        <w:rPr>
          <w:szCs w:val="24"/>
        </w:rPr>
      </w:pPr>
      <w:r w:rsidRPr="00E44A90">
        <w:rPr>
          <w:szCs w:val="24"/>
        </w:rPr>
        <w:t xml:space="preserve">The following pages give more details about our </w:t>
      </w:r>
      <w:r w:rsidR="0020246A">
        <w:rPr>
          <w:szCs w:val="24"/>
        </w:rPr>
        <w:t>s</w:t>
      </w:r>
      <w:r w:rsidRPr="00E44A90">
        <w:rPr>
          <w:szCs w:val="24"/>
        </w:rPr>
        <w:t>chool and the type of person we are seeking for this post.</w:t>
      </w:r>
      <w:r w:rsidR="0020246A">
        <w:rPr>
          <w:szCs w:val="24"/>
        </w:rPr>
        <w:t xml:space="preserve"> </w:t>
      </w:r>
      <w:r w:rsidRPr="00E44A90">
        <w:rPr>
          <w:szCs w:val="24"/>
        </w:rPr>
        <w:t xml:space="preserve"> It is difficult to judge what information to give to help people decide whether they wish to submit a formal application.  If you would like further information please telephone the School. </w:t>
      </w:r>
      <w:r w:rsidR="0020246A">
        <w:rPr>
          <w:szCs w:val="24"/>
        </w:rPr>
        <w:t xml:space="preserve"> </w:t>
      </w:r>
      <w:r w:rsidRPr="00E44A90">
        <w:rPr>
          <w:szCs w:val="24"/>
        </w:rPr>
        <w:t>Further information about the school is also available on our website</w:t>
      </w:r>
      <w:r w:rsidR="0020246A">
        <w:rPr>
          <w:szCs w:val="24"/>
        </w:rPr>
        <w:t>:</w:t>
      </w:r>
      <w:r w:rsidRPr="00E44A90">
        <w:rPr>
          <w:szCs w:val="24"/>
        </w:rPr>
        <w:t xml:space="preserve"> </w:t>
      </w:r>
      <w:hyperlink r:id="rId9" w:history="1">
        <w:r w:rsidRPr="00E44A90">
          <w:rPr>
            <w:rStyle w:val="Hyperlink"/>
            <w:szCs w:val="24"/>
          </w:rPr>
          <w:t>www.chadwellacademy.org.uk</w:t>
        </w:r>
      </w:hyperlink>
    </w:p>
    <w:p w:rsidR="00E44A90" w:rsidRPr="00E44A90" w:rsidRDefault="00E44A90" w:rsidP="0020246A">
      <w:pPr>
        <w:ind w:left="-142" w:right="0"/>
        <w:rPr>
          <w:szCs w:val="24"/>
        </w:rPr>
      </w:pPr>
    </w:p>
    <w:p w:rsidR="00E44A90" w:rsidRPr="00E44A90" w:rsidRDefault="00E44A90" w:rsidP="0020246A">
      <w:pPr>
        <w:ind w:left="-142" w:right="0"/>
        <w:rPr>
          <w:szCs w:val="24"/>
        </w:rPr>
      </w:pPr>
      <w:r w:rsidRPr="00E44A90">
        <w:rPr>
          <w:szCs w:val="24"/>
        </w:rPr>
        <w:t>The closing date for applications is as advertised</w:t>
      </w:r>
      <w:r w:rsidRPr="00E44A90">
        <w:rPr>
          <w:b/>
          <w:szCs w:val="24"/>
        </w:rPr>
        <w:t xml:space="preserve">. </w:t>
      </w:r>
      <w:r w:rsidR="0020246A">
        <w:rPr>
          <w:b/>
          <w:szCs w:val="24"/>
        </w:rPr>
        <w:t xml:space="preserve"> </w:t>
      </w:r>
      <w:r w:rsidRPr="00E44A90">
        <w:rPr>
          <w:szCs w:val="24"/>
        </w:rPr>
        <w:t>Shortlisting will take place shortly thereafter and interviews will be held during the following week.</w:t>
      </w:r>
    </w:p>
    <w:p w:rsidR="00E44A90" w:rsidRPr="00E44A90" w:rsidRDefault="00E44A90" w:rsidP="0020246A">
      <w:pPr>
        <w:ind w:left="-142" w:right="0"/>
        <w:rPr>
          <w:szCs w:val="24"/>
        </w:rPr>
      </w:pPr>
    </w:p>
    <w:p w:rsidR="00E44A90" w:rsidRPr="00E44A90" w:rsidRDefault="00E44A90" w:rsidP="0020246A">
      <w:pPr>
        <w:ind w:left="-142" w:right="0"/>
        <w:rPr>
          <w:szCs w:val="24"/>
        </w:rPr>
      </w:pPr>
      <w:r w:rsidRPr="00E44A90">
        <w:rPr>
          <w:szCs w:val="24"/>
        </w:rPr>
        <w:t>If you would like your application acknowledged, please enclose a stamped addressed envelope.</w:t>
      </w:r>
    </w:p>
    <w:p w:rsidR="00E44A90" w:rsidRPr="00E44A90" w:rsidRDefault="00E44A90" w:rsidP="0020246A">
      <w:pPr>
        <w:ind w:left="-142" w:right="0"/>
        <w:rPr>
          <w:szCs w:val="24"/>
        </w:rPr>
      </w:pPr>
    </w:p>
    <w:p w:rsidR="00E44A90" w:rsidRPr="00E44A90" w:rsidRDefault="00E44A90" w:rsidP="0020246A">
      <w:pPr>
        <w:ind w:left="-142" w:right="0"/>
        <w:rPr>
          <w:szCs w:val="24"/>
        </w:rPr>
      </w:pPr>
      <w:r w:rsidRPr="00E44A90">
        <w:rPr>
          <w:szCs w:val="24"/>
        </w:rPr>
        <w:t>Thank you for your interest in the post.</w:t>
      </w:r>
    </w:p>
    <w:p w:rsidR="00E44A90" w:rsidRPr="00E44A90" w:rsidRDefault="00E44A90" w:rsidP="0020246A">
      <w:pPr>
        <w:ind w:left="-142" w:right="0"/>
        <w:rPr>
          <w:szCs w:val="24"/>
        </w:rPr>
      </w:pPr>
    </w:p>
    <w:p w:rsidR="00E44A90" w:rsidRPr="00E44A90" w:rsidRDefault="00E44A90" w:rsidP="0020246A">
      <w:pPr>
        <w:ind w:left="-142" w:right="0"/>
        <w:rPr>
          <w:szCs w:val="24"/>
        </w:rPr>
      </w:pPr>
      <w:r w:rsidRPr="00E44A90">
        <w:rPr>
          <w:szCs w:val="24"/>
        </w:rPr>
        <w:t>Yours sincerely</w:t>
      </w:r>
    </w:p>
    <w:p w:rsidR="00E44A90" w:rsidRDefault="00E44A90" w:rsidP="0020246A">
      <w:pPr>
        <w:ind w:left="-142" w:right="0"/>
        <w:rPr>
          <w:szCs w:val="24"/>
        </w:rPr>
      </w:pPr>
    </w:p>
    <w:p w:rsidR="00AE7697" w:rsidRDefault="00AE7697" w:rsidP="0020246A">
      <w:pPr>
        <w:ind w:left="-142" w:right="0"/>
        <w:rPr>
          <w:szCs w:val="24"/>
        </w:rPr>
      </w:pPr>
    </w:p>
    <w:p w:rsidR="0020246A" w:rsidRPr="00E44A90" w:rsidRDefault="0020246A" w:rsidP="0020246A">
      <w:pPr>
        <w:ind w:left="-142" w:right="0"/>
        <w:rPr>
          <w:szCs w:val="24"/>
        </w:rPr>
      </w:pPr>
    </w:p>
    <w:p w:rsidR="00E44A90" w:rsidRPr="00E44A90" w:rsidRDefault="00CD2C3A" w:rsidP="0020246A">
      <w:pPr>
        <w:ind w:left="-142" w:right="0"/>
        <w:rPr>
          <w:szCs w:val="24"/>
        </w:rPr>
      </w:pPr>
      <w:r>
        <w:rPr>
          <w:szCs w:val="24"/>
        </w:rPr>
        <w:t>S.</w:t>
      </w:r>
      <w:r w:rsidR="0020246A">
        <w:rPr>
          <w:szCs w:val="24"/>
        </w:rPr>
        <w:t xml:space="preserve"> </w:t>
      </w:r>
      <w:r>
        <w:rPr>
          <w:szCs w:val="24"/>
        </w:rPr>
        <w:t>N.</w:t>
      </w:r>
      <w:r w:rsidR="0020246A">
        <w:rPr>
          <w:szCs w:val="24"/>
        </w:rPr>
        <w:t xml:space="preserve"> </w:t>
      </w:r>
      <w:r>
        <w:rPr>
          <w:szCs w:val="24"/>
        </w:rPr>
        <w:t>Bull</w:t>
      </w:r>
    </w:p>
    <w:p w:rsidR="00E44A90" w:rsidRDefault="00E44A90" w:rsidP="0020246A">
      <w:pPr>
        <w:ind w:left="-142" w:right="0"/>
        <w:rPr>
          <w:szCs w:val="24"/>
        </w:rPr>
      </w:pPr>
      <w:proofErr w:type="spellStart"/>
      <w:r w:rsidRPr="00E44A90">
        <w:rPr>
          <w:szCs w:val="24"/>
        </w:rPr>
        <w:t>Head</w:t>
      </w:r>
      <w:r w:rsidR="0020246A">
        <w:rPr>
          <w:szCs w:val="24"/>
        </w:rPr>
        <w:t>teacher</w:t>
      </w:r>
      <w:proofErr w:type="spellEnd"/>
    </w:p>
    <w:p w:rsidR="0020246A" w:rsidRDefault="0020246A" w:rsidP="0020246A">
      <w:pPr>
        <w:ind w:left="-142" w:right="0"/>
        <w:rPr>
          <w:szCs w:val="24"/>
        </w:rPr>
      </w:pPr>
    </w:p>
    <w:p w:rsidR="0020246A" w:rsidRPr="00E44A90" w:rsidRDefault="0020246A" w:rsidP="0020246A">
      <w:pPr>
        <w:ind w:left="-142" w:right="0"/>
        <w:rPr>
          <w:szCs w:val="24"/>
        </w:rPr>
      </w:pPr>
    </w:p>
    <w:p w:rsidR="00E44A90" w:rsidRPr="00E44A90" w:rsidRDefault="00E44A90" w:rsidP="00E44A90">
      <w:pPr>
        <w:ind w:left="-142"/>
        <w:rPr>
          <w:noProof/>
          <w:szCs w:val="24"/>
        </w:rPr>
      </w:pPr>
    </w:p>
    <w:p w:rsidR="00E44A90" w:rsidRPr="00E44A90" w:rsidRDefault="00E44A90" w:rsidP="00E44A90">
      <w:pPr>
        <w:ind w:left="-142"/>
        <w:rPr>
          <w:noProof/>
          <w:szCs w:val="24"/>
        </w:rPr>
      </w:pPr>
    </w:p>
    <w:p w:rsidR="00E44A90" w:rsidRDefault="00E44A90" w:rsidP="00E44A90">
      <w:pPr>
        <w:ind w:left="-142"/>
        <w:rPr>
          <w:noProof/>
        </w:rPr>
      </w:pPr>
    </w:p>
    <w:p w:rsidR="00E44A90" w:rsidRDefault="00E44A90" w:rsidP="00E44A90">
      <w:pPr>
        <w:ind w:left="-142"/>
        <w:rPr>
          <w:noProof/>
        </w:rPr>
      </w:pPr>
    </w:p>
    <w:p w:rsidR="00E44A90" w:rsidRDefault="00E44A90" w:rsidP="00E44A90">
      <w:pPr>
        <w:ind w:left="-142"/>
        <w:rPr>
          <w:noProof/>
        </w:rPr>
      </w:pPr>
    </w:p>
    <w:p w:rsidR="00E44A90" w:rsidRDefault="00E44A90" w:rsidP="00803441">
      <w:pPr>
        <w:ind w:left="0"/>
        <w:rPr>
          <w:noProof/>
        </w:rPr>
      </w:pPr>
    </w:p>
    <w:p w:rsidR="00E44A90" w:rsidRDefault="00E44A90" w:rsidP="00803441">
      <w:pPr>
        <w:ind w:left="0"/>
        <w:rPr>
          <w:noProof/>
        </w:rPr>
      </w:pPr>
    </w:p>
    <w:p w:rsidR="00AE7697" w:rsidRDefault="00AE7697" w:rsidP="00803441">
      <w:pPr>
        <w:ind w:left="0"/>
        <w:rPr>
          <w:noProof/>
        </w:rPr>
      </w:pPr>
    </w:p>
    <w:p w:rsidR="00E44A90" w:rsidRDefault="00E44A90" w:rsidP="00803441">
      <w:pPr>
        <w:ind w:left="0"/>
        <w:rPr>
          <w:noProof/>
        </w:rPr>
      </w:pPr>
    </w:p>
    <w:p w:rsidR="00E44A90" w:rsidRDefault="00E44A90" w:rsidP="00803441">
      <w:pPr>
        <w:ind w:left="0"/>
        <w:rPr>
          <w:noProof/>
        </w:rPr>
      </w:pPr>
    </w:p>
    <w:p w:rsidR="00E44A90" w:rsidRDefault="00E44A90" w:rsidP="00803441">
      <w:pPr>
        <w:ind w:left="0"/>
        <w:rPr>
          <w:noProof/>
        </w:rPr>
      </w:pPr>
    </w:p>
    <w:p w:rsidR="004D36A6" w:rsidRDefault="004D36A6" w:rsidP="00404605">
      <w:pPr>
        <w:ind w:left="0"/>
        <w:jc w:val="left"/>
        <w:rPr>
          <w:b/>
          <w:color w:val="FF0000"/>
          <w:sz w:val="32"/>
          <w:szCs w:val="32"/>
        </w:rPr>
      </w:pPr>
    </w:p>
    <w:p w:rsidR="004D36A6" w:rsidRDefault="004D36A6" w:rsidP="00404605">
      <w:pPr>
        <w:ind w:left="0"/>
        <w:jc w:val="left"/>
        <w:rPr>
          <w:b/>
          <w:color w:val="FF0000"/>
          <w:sz w:val="32"/>
          <w:szCs w:val="32"/>
        </w:rPr>
      </w:pPr>
    </w:p>
    <w:p w:rsidR="00404605" w:rsidRPr="00EB2363" w:rsidRDefault="00404605" w:rsidP="00404605">
      <w:pPr>
        <w:ind w:left="0"/>
        <w:jc w:val="left"/>
        <w:rPr>
          <w:b/>
          <w:sz w:val="32"/>
          <w:szCs w:val="32"/>
        </w:rPr>
      </w:pPr>
      <w:r w:rsidRPr="00EB2363">
        <w:rPr>
          <w:b/>
          <w:sz w:val="32"/>
          <w:szCs w:val="32"/>
        </w:rPr>
        <w:lastRenderedPageBreak/>
        <w:t>THE POST</w:t>
      </w:r>
    </w:p>
    <w:p w:rsidR="0020246A" w:rsidRPr="00EB2363" w:rsidRDefault="0020246A" w:rsidP="0020246A">
      <w:pPr>
        <w:ind w:left="0"/>
        <w:jc w:val="left"/>
        <w:rPr>
          <w:b/>
          <w:szCs w:val="24"/>
        </w:rPr>
      </w:pPr>
    </w:p>
    <w:p w:rsidR="001C62FE" w:rsidRPr="00EB2363" w:rsidRDefault="001C62FE" w:rsidP="001C62FE">
      <w:pPr>
        <w:ind w:left="0"/>
        <w:rPr>
          <w:szCs w:val="24"/>
        </w:rPr>
      </w:pPr>
      <w:r w:rsidRPr="00EB2363">
        <w:rPr>
          <w:szCs w:val="24"/>
        </w:rPr>
        <w:t>The successful applicant will</w:t>
      </w:r>
      <w:r w:rsidR="00B261BE" w:rsidRPr="00EB2363">
        <w:rPr>
          <w:szCs w:val="24"/>
        </w:rPr>
        <w:t xml:space="preserve"> be exp</w:t>
      </w:r>
      <w:r w:rsidRPr="00EB2363">
        <w:rPr>
          <w:szCs w:val="24"/>
        </w:rPr>
        <w:t>ected to:</w:t>
      </w:r>
    </w:p>
    <w:p w:rsidR="001C62FE" w:rsidRPr="00EB2363" w:rsidRDefault="001C62FE" w:rsidP="001C62FE">
      <w:pPr>
        <w:ind w:left="142"/>
        <w:rPr>
          <w:b/>
          <w:szCs w:val="24"/>
        </w:rPr>
      </w:pPr>
    </w:p>
    <w:p w:rsidR="002D295E" w:rsidRPr="00EB2363" w:rsidRDefault="001C62FE" w:rsidP="001C62FE">
      <w:pPr>
        <w:numPr>
          <w:ilvl w:val="0"/>
          <w:numId w:val="5"/>
        </w:numPr>
        <w:ind w:right="0"/>
        <w:rPr>
          <w:szCs w:val="24"/>
        </w:rPr>
      </w:pPr>
      <w:r w:rsidRPr="00EB2363">
        <w:rPr>
          <w:szCs w:val="24"/>
        </w:rPr>
        <w:t>teach Music to the full ability range in Years 7</w:t>
      </w:r>
      <w:r w:rsidR="002D295E" w:rsidRPr="00EB2363">
        <w:rPr>
          <w:szCs w:val="24"/>
        </w:rPr>
        <w:t>-</w:t>
      </w:r>
      <w:r w:rsidRPr="00EB2363">
        <w:rPr>
          <w:szCs w:val="24"/>
        </w:rPr>
        <w:t xml:space="preserve">13, </w:t>
      </w:r>
      <w:r w:rsidR="002D295E" w:rsidRPr="00EB2363">
        <w:rPr>
          <w:szCs w:val="24"/>
        </w:rPr>
        <w:t xml:space="preserve">including candidates </w:t>
      </w:r>
      <w:r w:rsidRPr="00EB2363">
        <w:rPr>
          <w:szCs w:val="24"/>
        </w:rPr>
        <w:t>for examination at GCSE and A-Level</w:t>
      </w:r>
    </w:p>
    <w:p w:rsidR="001C62FE" w:rsidRPr="00EB2363" w:rsidRDefault="002D295E" w:rsidP="001C62FE">
      <w:pPr>
        <w:numPr>
          <w:ilvl w:val="0"/>
          <w:numId w:val="5"/>
        </w:numPr>
        <w:ind w:right="0"/>
        <w:rPr>
          <w:szCs w:val="24"/>
        </w:rPr>
      </w:pPr>
      <w:r w:rsidRPr="00EB2363">
        <w:rPr>
          <w:szCs w:val="24"/>
        </w:rPr>
        <w:t xml:space="preserve">be responsible for the progress and attainment of </w:t>
      </w:r>
      <w:r w:rsidR="00B261BE" w:rsidRPr="00EB2363">
        <w:rPr>
          <w:szCs w:val="24"/>
        </w:rPr>
        <w:t xml:space="preserve">all </w:t>
      </w:r>
      <w:r w:rsidRPr="00EB2363">
        <w:rPr>
          <w:szCs w:val="24"/>
        </w:rPr>
        <w:t>the pupils they teach, including performance in external examination</w:t>
      </w:r>
    </w:p>
    <w:p w:rsidR="001C62FE" w:rsidRPr="00EB2363" w:rsidRDefault="002D295E" w:rsidP="001C62FE">
      <w:pPr>
        <w:numPr>
          <w:ilvl w:val="0"/>
          <w:numId w:val="5"/>
        </w:numPr>
        <w:ind w:right="0"/>
        <w:rPr>
          <w:szCs w:val="24"/>
        </w:rPr>
      </w:pPr>
      <w:r w:rsidRPr="00EB2363">
        <w:rPr>
          <w:szCs w:val="24"/>
        </w:rPr>
        <w:t>plan and deliver lessons which meet the requirements of the Scheme of Work</w:t>
      </w:r>
      <w:r w:rsidR="00B261BE" w:rsidRPr="00EB2363">
        <w:rPr>
          <w:szCs w:val="24"/>
        </w:rPr>
        <w:t xml:space="preserve"> and/or syllabus,</w:t>
      </w:r>
      <w:r w:rsidRPr="00EB2363">
        <w:rPr>
          <w:szCs w:val="24"/>
        </w:rPr>
        <w:t xml:space="preserve"> engage in</w:t>
      </w:r>
      <w:r w:rsidR="00B261BE" w:rsidRPr="00EB2363">
        <w:rPr>
          <w:szCs w:val="24"/>
        </w:rPr>
        <w:t>terest in Music and motivate learning</w:t>
      </w:r>
    </w:p>
    <w:p w:rsidR="00955A7D" w:rsidRPr="00EB2363" w:rsidRDefault="00BE2B89" w:rsidP="001C62FE">
      <w:pPr>
        <w:numPr>
          <w:ilvl w:val="0"/>
          <w:numId w:val="5"/>
        </w:numPr>
        <w:ind w:right="0"/>
        <w:rPr>
          <w:szCs w:val="24"/>
        </w:rPr>
      </w:pPr>
      <w:r w:rsidRPr="00EB2363">
        <w:rPr>
          <w:szCs w:val="24"/>
        </w:rPr>
        <w:t>build a positive</w:t>
      </w:r>
      <w:r w:rsidR="00F225FB" w:rsidRPr="00EB2363">
        <w:rPr>
          <w:szCs w:val="24"/>
        </w:rPr>
        <w:t xml:space="preserve"> </w:t>
      </w:r>
      <w:r w:rsidRPr="00EB2363">
        <w:rPr>
          <w:szCs w:val="24"/>
        </w:rPr>
        <w:t>working environment through the application of</w:t>
      </w:r>
      <w:r w:rsidR="00955A7D" w:rsidRPr="00EB2363">
        <w:rPr>
          <w:szCs w:val="24"/>
        </w:rPr>
        <w:t xml:space="preserve"> St</w:t>
      </w:r>
      <w:r w:rsidRPr="00EB2363">
        <w:rPr>
          <w:szCs w:val="24"/>
        </w:rPr>
        <w:t>andard Operating procedures, and where necessary</w:t>
      </w:r>
      <w:r w:rsidR="00F225FB" w:rsidRPr="00EB2363">
        <w:rPr>
          <w:szCs w:val="24"/>
        </w:rPr>
        <w:t xml:space="preserve"> disciplinary sanction</w:t>
      </w:r>
      <w:r w:rsidR="00955A7D" w:rsidRPr="00EB2363">
        <w:rPr>
          <w:szCs w:val="24"/>
        </w:rPr>
        <w:t xml:space="preserve"> </w:t>
      </w:r>
    </w:p>
    <w:p w:rsidR="00B261BE" w:rsidRPr="00EB2363" w:rsidRDefault="00F225FB" w:rsidP="001C62FE">
      <w:pPr>
        <w:numPr>
          <w:ilvl w:val="0"/>
          <w:numId w:val="5"/>
        </w:numPr>
        <w:ind w:right="0"/>
        <w:rPr>
          <w:szCs w:val="24"/>
        </w:rPr>
      </w:pPr>
      <w:r w:rsidRPr="00EB2363">
        <w:rPr>
          <w:szCs w:val="24"/>
        </w:rPr>
        <w:t xml:space="preserve">set </w:t>
      </w:r>
      <w:r w:rsidR="001C62FE" w:rsidRPr="00EB2363">
        <w:rPr>
          <w:szCs w:val="24"/>
        </w:rPr>
        <w:t xml:space="preserve">homework </w:t>
      </w:r>
      <w:r w:rsidR="00B261BE" w:rsidRPr="00EB2363">
        <w:rPr>
          <w:szCs w:val="24"/>
        </w:rPr>
        <w:t xml:space="preserve">regularly and </w:t>
      </w:r>
      <w:r w:rsidR="001C62FE" w:rsidRPr="00EB2363">
        <w:rPr>
          <w:szCs w:val="24"/>
        </w:rPr>
        <w:t>at an appropriate level for pupils</w:t>
      </w:r>
      <w:r w:rsidR="00B261BE" w:rsidRPr="00EB2363">
        <w:rPr>
          <w:szCs w:val="24"/>
        </w:rPr>
        <w:t xml:space="preserve"> to access</w:t>
      </w:r>
    </w:p>
    <w:p w:rsidR="001C62FE" w:rsidRPr="00EB2363" w:rsidRDefault="00F225FB" w:rsidP="001C62FE">
      <w:pPr>
        <w:numPr>
          <w:ilvl w:val="0"/>
          <w:numId w:val="5"/>
        </w:numPr>
        <w:ind w:right="0"/>
        <w:rPr>
          <w:szCs w:val="24"/>
        </w:rPr>
      </w:pPr>
      <w:r w:rsidRPr="00EB2363">
        <w:rPr>
          <w:szCs w:val="24"/>
        </w:rPr>
        <w:t xml:space="preserve">mark </w:t>
      </w:r>
      <w:r w:rsidR="00B261BE" w:rsidRPr="00EB2363">
        <w:rPr>
          <w:szCs w:val="24"/>
        </w:rPr>
        <w:t xml:space="preserve">classwork and homework </w:t>
      </w:r>
      <w:r w:rsidR="001C62FE" w:rsidRPr="00EB2363">
        <w:rPr>
          <w:szCs w:val="24"/>
        </w:rPr>
        <w:t xml:space="preserve">regularly and </w:t>
      </w:r>
      <w:r w:rsidRPr="00EB2363">
        <w:rPr>
          <w:szCs w:val="24"/>
        </w:rPr>
        <w:t>offer</w:t>
      </w:r>
      <w:r w:rsidR="001C62FE" w:rsidRPr="00EB2363">
        <w:rPr>
          <w:szCs w:val="24"/>
        </w:rPr>
        <w:t xml:space="preserve"> </w:t>
      </w:r>
      <w:r w:rsidRPr="00EB2363">
        <w:rPr>
          <w:szCs w:val="24"/>
        </w:rPr>
        <w:t xml:space="preserve">pupils </w:t>
      </w:r>
      <w:r w:rsidR="00B261BE" w:rsidRPr="00EB2363">
        <w:rPr>
          <w:szCs w:val="24"/>
        </w:rPr>
        <w:t>appropriate feedback</w:t>
      </w:r>
    </w:p>
    <w:p w:rsidR="00F225FB" w:rsidRPr="00EB2363" w:rsidRDefault="00955A7D" w:rsidP="00955A7D">
      <w:pPr>
        <w:numPr>
          <w:ilvl w:val="0"/>
          <w:numId w:val="5"/>
        </w:numPr>
        <w:ind w:right="0"/>
        <w:rPr>
          <w:szCs w:val="24"/>
          <w:u w:val="single"/>
        </w:rPr>
      </w:pPr>
      <w:r w:rsidRPr="00EB2363">
        <w:rPr>
          <w:szCs w:val="24"/>
        </w:rPr>
        <w:t xml:space="preserve">be responsible for the physical state of the classroom and the control of stock within </w:t>
      </w:r>
      <w:r w:rsidR="00F225FB" w:rsidRPr="00EB2363">
        <w:rPr>
          <w:szCs w:val="24"/>
        </w:rPr>
        <w:t>it</w:t>
      </w:r>
    </w:p>
    <w:p w:rsidR="00955A7D" w:rsidRPr="00EB2363" w:rsidRDefault="00955A7D" w:rsidP="00955A7D">
      <w:pPr>
        <w:numPr>
          <w:ilvl w:val="0"/>
          <w:numId w:val="5"/>
        </w:numPr>
        <w:ind w:right="0"/>
        <w:rPr>
          <w:szCs w:val="24"/>
          <w:u w:val="single"/>
        </w:rPr>
      </w:pPr>
      <w:r w:rsidRPr="00EB2363">
        <w:rPr>
          <w:szCs w:val="24"/>
        </w:rPr>
        <w:t xml:space="preserve">liaise with the Head of Department, peripatetic teachers, Learning Support Assistants and Heads of Years to ensure </w:t>
      </w:r>
      <w:r w:rsidR="00F225FB" w:rsidRPr="00EB2363">
        <w:rPr>
          <w:szCs w:val="24"/>
        </w:rPr>
        <w:t>effective communication and support</w:t>
      </w:r>
    </w:p>
    <w:p w:rsidR="001C62FE" w:rsidRPr="00EB2363" w:rsidRDefault="00B261BE" w:rsidP="001C62FE">
      <w:pPr>
        <w:numPr>
          <w:ilvl w:val="0"/>
          <w:numId w:val="5"/>
        </w:numPr>
        <w:ind w:right="0"/>
        <w:rPr>
          <w:szCs w:val="24"/>
        </w:rPr>
      </w:pPr>
      <w:r w:rsidRPr="00EB2363">
        <w:rPr>
          <w:szCs w:val="24"/>
        </w:rPr>
        <w:t xml:space="preserve">contribute to the development of extra-curricular Music activities and </w:t>
      </w:r>
      <w:r w:rsidR="001C62FE" w:rsidRPr="00EB2363">
        <w:rPr>
          <w:szCs w:val="24"/>
        </w:rPr>
        <w:t>participate in the production of school performances</w:t>
      </w:r>
    </w:p>
    <w:p w:rsidR="001C62FE" w:rsidRPr="00EB2363" w:rsidRDefault="001C62FE" w:rsidP="001C62FE">
      <w:pPr>
        <w:numPr>
          <w:ilvl w:val="0"/>
          <w:numId w:val="5"/>
        </w:numPr>
        <w:ind w:right="0"/>
        <w:rPr>
          <w:szCs w:val="24"/>
        </w:rPr>
      </w:pPr>
      <w:r w:rsidRPr="00EB2363">
        <w:rPr>
          <w:szCs w:val="24"/>
        </w:rPr>
        <w:t xml:space="preserve">contribute to the development of </w:t>
      </w:r>
      <w:r w:rsidR="00B261BE" w:rsidRPr="00EB2363">
        <w:rPr>
          <w:szCs w:val="24"/>
        </w:rPr>
        <w:t>existing Schemes of Work</w:t>
      </w:r>
      <w:r w:rsidR="00955A7D" w:rsidRPr="00EB2363">
        <w:rPr>
          <w:szCs w:val="24"/>
        </w:rPr>
        <w:t xml:space="preserve"> and participate in discussions regarding te</w:t>
      </w:r>
      <w:r w:rsidRPr="00EB2363">
        <w:rPr>
          <w:szCs w:val="24"/>
        </w:rPr>
        <w:t xml:space="preserve">aching </w:t>
      </w:r>
      <w:r w:rsidR="00B261BE" w:rsidRPr="00EB2363">
        <w:rPr>
          <w:szCs w:val="24"/>
        </w:rPr>
        <w:t xml:space="preserve">delivery </w:t>
      </w:r>
      <w:r w:rsidRPr="00EB2363">
        <w:rPr>
          <w:szCs w:val="24"/>
        </w:rPr>
        <w:t xml:space="preserve">and </w:t>
      </w:r>
      <w:r w:rsidR="00B261BE" w:rsidRPr="00EB2363">
        <w:rPr>
          <w:szCs w:val="24"/>
        </w:rPr>
        <w:t>resourcing</w:t>
      </w:r>
    </w:p>
    <w:p w:rsidR="001C62FE" w:rsidRPr="00EB2363" w:rsidRDefault="001C62FE" w:rsidP="001C62FE">
      <w:pPr>
        <w:numPr>
          <w:ilvl w:val="0"/>
          <w:numId w:val="6"/>
        </w:numPr>
        <w:ind w:right="0"/>
        <w:rPr>
          <w:szCs w:val="24"/>
        </w:rPr>
      </w:pPr>
      <w:r w:rsidRPr="00EB2363">
        <w:rPr>
          <w:szCs w:val="24"/>
        </w:rPr>
        <w:t xml:space="preserve">contribute to the Department programme of recruitment </w:t>
      </w:r>
      <w:r w:rsidR="00955A7D" w:rsidRPr="00EB2363">
        <w:rPr>
          <w:szCs w:val="24"/>
        </w:rPr>
        <w:t>at GCSE and A-Level</w:t>
      </w:r>
    </w:p>
    <w:p w:rsidR="000A4C90" w:rsidRPr="0020246A" w:rsidRDefault="000A4C90" w:rsidP="000A4C90">
      <w:pPr>
        <w:ind w:left="142" w:right="0"/>
        <w:rPr>
          <w:b/>
          <w:color w:val="FF0000"/>
          <w:szCs w:val="24"/>
          <w:u w:val="single"/>
        </w:rPr>
      </w:pPr>
    </w:p>
    <w:p w:rsidR="0020246A" w:rsidRPr="004C72C6" w:rsidRDefault="0020246A" w:rsidP="00D81290">
      <w:pPr>
        <w:ind w:left="0" w:right="0"/>
        <w:rPr>
          <w:b/>
          <w:sz w:val="32"/>
          <w:szCs w:val="32"/>
          <w:lang w:eastAsia="en-US"/>
        </w:rPr>
      </w:pPr>
      <w:r w:rsidRPr="004C72C6">
        <w:rPr>
          <w:b/>
          <w:sz w:val="32"/>
          <w:szCs w:val="32"/>
          <w:lang w:eastAsia="en-US"/>
        </w:rPr>
        <w:t>THE DEPARTMENT</w:t>
      </w:r>
    </w:p>
    <w:p w:rsidR="0020246A" w:rsidRPr="004C72C6" w:rsidRDefault="0020246A" w:rsidP="00321935">
      <w:pPr>
        <w:ind w:left="0" w:right="0"/>
        <w:rPr>
          <w:szCs w:val="24"/>
          <w:lang w:eastAsia="en-US"/>
        </w:rPr>
      </w:pPr>
    </w:p>
    <w:p w:rsidR="0020246A" w:rsidRPr="004C72C6" w:rsidRDefault="0020246A" w:rsidP="00D81290">
      <w:pPr>
        <w:ind w:left="0" w:right="0"/>
        <w:rPr>
          <w:szCs w:val="24"/>
          <w:lang w:eastAsia="en-US"/>
        </w:rPr>
      </w:pPr>
      <w:r w:rsidRPr="004C72C6">
        <w:rPr>
          <w:szCs w:val="24"/>
          <w:lang w:eastAsia="en-US"/>
        </w:rPr>
        <w:t>The Department has its own suite of rooms consisting of two classrooms, practice rooms, a recording studio and a computer room.  All classrooms are connected to the internet and are fitted with projectors and whiteboards.</w:t>
      </w:r>
    </w:p>
    <w:p w:rsidR="0020246A" w:rsidRPr="004C72C6" w:rsidRDefault="0020246A" w:rsidP="00321935">
      <w:pPr>
        <w:ind w:left="0" w:right="0"/>
        <w:rPr>
          <w:szCs w:val="24"/>
          <w:lang w:eastAsia="en-US"/>
        </w:rPr>
      </w:pPr>
    </w:p>
    <w:p w:rsidR="0020246A" w:rsidRPr="004C72C6" w:rsidRDefault="0020246A" w:rsidP="00D81290">
      <w:pPr>
        <w:ind w:left="0" w:right="0"/>
        <w:rPr>
          <w:szCs w:val="24"/>
          <w:lang w:eastAsia="en-US"/>
        </w:rPr>
      </w:pPr>
      <w:r w:rsidRPr="004C72C6">
        <w:rPr>
          <w:szCs w:val="24"/>
          <w:lang w:eastAsia="en-US"/>
        </w:rPr>
        <w:t>The Department is well</w:t>
      </w:r>
      <w:r w:rsidR="00D81290" w:rsidRPr="004C72C6">
        <w:rPr>
          <w:szCs w:val="24"/>
          <w:lang w:eastAsia="en-US"/>
        </w:rPr>
        <w:t>-</w:t>
      </w:r>
      <w:r w:rsidRPr="004C72C6">
        <w:rPr>
          <w:szCs w:val="24"/>
          <w:lang w:eastAsia="en-US"/>
        </w:rPr>
        <w:t>equipped with a wide range of teaching materials which include: a range of percussion instruments</w:t>
      </w:r>
      <w:r w:rsidR="00D81290" w:rsidRPr="004C72C6">
        <w:rPr>
          <w:szCs w:val="24"/>
          <w:lang w:eastAsia="en-US"/>
        </w:rPr>
        <w:t xml:space="preserve"> and strings</w:t>
      </w:r>
      <w:r w:rsidRPr="004C72C6">
        <w:rPr>
          <w:szCs w:val="24"/>
          <w:lang w:eastAsia="en-US"/>
        </w:rPr>
        <w:t xml:space="preserve">, </w:t>
      </w:r>
      <w:r w:rsidR="00D81290" w:rsidRPr="004C72C6">
        <w:rPr>
          <w:szCs w:val="24"/>
          <w:lang w:eastAsia="en-US"/>
        </w:rPr>
        <w:t xml:space="preserve">drum-kits, keyboards, pianos, </w:t>
      </w:r>
      <w:r w:rsidRPr="004C72C6">
        <w:rPr>
          <w:szCs w:val="24"/>
          <w:lang w:eastAsia="en-US"/>
        </w:rPr>
        <w:t xml:space="preserve">Apple I-Mac workstations running Logic Audio, a 16-channel mixer, two AD converters, an Apple Mac Quad Xeon, </w:t>
      </w:r>
      <w:proofErr w:type="spellStart"/>
      <w:r w:rsidRPr="004C72C6">
        <w:rPr>
          <w:szCs w:val="24"/>
          <w:lang w:eastAsia="en-US"/>
        </w:rPr>
        <w:t>Focusrite</w:t>
      </w:r>
      <w:proofErr w:type="spellEnd"/>
      <w:r w:rsidRPr="004C72C6">
        <w:rPr>
          <w:szCs w:val="24"/>
          <w:lang w:eastAsia="en-US"/>
        </w:rPr>
        <w:t xml:space="preserve"> </w:t>
      </w:r>
      <w:proofErr w:type="spellStart"/>
      <w:r w:rsidRPr="004C72C6">
        <w:rPr>
          <w:szCs w:val="24"/>
          <w:lang w:eastAsia="en-US"/>
        </w:rPr>
        <w:t>Voicemaster</w:t>
      </w:r>
      <w:proofErr w:type="spellEnd"/>
      <w:r w:rsidRPr="004C72C6">
        <w:rPr>
          <w:szCs w:val="24"/>
          <w:lang w:eastAsia="en-US"/>
        </w:rPr>
        <w:t xml:space="preserve"> Pro and </w:t>
      </w:r>
      <w:proofErr w:type="spellStart"/>
      <w:r w:rsidRPr="004C72C6">
        <w:rPr>
          <w:szCs w:val="24"/>
          <w:lang w:eastAsia="en-US"/>
        </w:rPr>
        <w:t>Genelec</w:t>
      </w:r>
      <w:proofErr w:type="spellEnd"/>
      <w:r w:rsidRPr="004C72C6">
        <w:rPr>
          <w:szCs w:val="24"/>
          <w:lang w:eastAsia="en-US"/>
        </w:rPr>
        <w:t xml:space="preserve"> 8030 near field monitors.</w:t>
      </w:r>
    </w:p>
    <w:p w:rsidR="004C72C6" w:rsidRPr="00EB2363" w:rsidRDefault="004C72C6" w:rsidP="00D81290">
      <w:pPr>
        <w:ind w:left="0" w:right="0"/>
        <w:rPr>
          <w:szCs w:val="24"/>
          <w:lang w:eastAsia="en-US"/>
        </w:rPr>
      </w:pPr>
      <w:bookmarkStart w:id="0" w:name="_GoBack"/>
    </w:p>
    <w:p w:rsidR="004C72C6" w:rsidRPr="00EB2363" w:rsidRDefault="004C72C6" w:rsidP="004C72C6">
      <w:pPr>
        <w:ind w:left="0" w:right="0"/>
        <w:rPr>
          <w:szCs w:val="24"/>
          <w:lang w:eastAsia="en-US"/>
        </w:rPr>
      </w:pPr>
      <w:r w:rsidRPr="00EB2363">
        <w:rPr>
          <w:szCs w:val="24"/>
          <w:lang w:eastAsia="en-US"/>
        </w:rPr>
        <w:t>The Department is provided with both technical and administrative support.  There are also three peripatetic teachers who work on a one-to-one basis with examination candidates and pupils interested in developing their musicianship.</w:t>
      </w:r>
    </w:p>
    <w:bookmarkEnd w:id="0"/>
    <w:p w:rsidR="0020246A" w:rsidRPr="0020246A" w:rsidRDefault="0020246A" w:rsidP="00321935">
      <w:pPr>
        <w:ind w:left="0" w:right="0"/>
        <w:rPr>
          <w:color w:val="FF0000"/>
          <w:szCs w:val="24"/>
          <w:lang w:eastAsia="en-US"/>
        </w:rPr>
      </w:pPr>
    </w:p>
    <w:p w:rsidR="0020246A" w:rsidRPr="004C72C6" w:rsidRDefault="00F02DDE" w:rsidP="00D81290">
      <w:pPr>
        <w:ind w:left="0" w:right="0"/>
        <w:rPr>
          <w:szCs w:val="24"/>
          <w:lang w:eastAsia="en-US"/>
        </w:rPr>
      </w:pPr>
      <w:r w:rsidRPr="004C72C6">
        <w:rPr>
          <w:szCs w:val="24"/>
          <w:lang w:eastAsia="en-US"/>
        </w:rPr>
        <w:t xml:space="preserve">At Key Stage 3 Music </w:t>
      </w:r>
      <w:r w:rsidR="0020246A" w:rsidRPr="004C72C6">
        <w:rPr>
          <w:szCs w:val="24"/>
          <w:lang w:eastAsia="en-US"/>
        </w:rPr>
        <w:t>is taught to mixed</w:t>
      </w:r>
      <w:r w:rsidRPr="004C72C6">
        <w:rPr>
          <w:szCs w:val="24"/>
          <w:lang w:eastAsia="en-US"/>
        </w:rPr>
        <w:t>-</w:t>
      </w:r>
      <w:r w:rsidR="0020246A" w:rsidRPr="004C72C6">
        <w:rPr>
          <w:szCs w:val="24"/>
          <w:lang w:eastAsia="en-US"/>
        </w:rPr>
        <w:t xml:space="preserve">ability groups in one, weekly, </w:t>
      </w:r>
      <w:r w:rsidR="00D81290" w:rsidRPr="004C72C6">
        <w:rPr>
          <w:szCs w:val="24"/>
          <w:lang w:eastAsia="en-US"/>
        </w:rPr>
        <w:t>1</w:t>
      </w:r>
      <w:r w:rsidR="0020246A" w:rsidRPr="004C72C6">
        <w:rPr>
          <w:szCs w:val="24"/>
          <w:lang w:eastAsia="en-US"/>
        </w:rPr>
        <w:t xml:space="preserve"> hour </w:t>
      </w:r>
      <w:r w:rsidR="00D81290" w:rsidRPr="004C72C6">
        <w:rPr>
          <w:szCs w:val="24"/>
          <w:lang w:eastAsia="en-US"/>
        </w:rPr>
        <w:t>10</w:t>
      </w:r>
      <w:r w:rsidR="0020246A" w:rsidRPr="004C72C6">
        <w:rPr>
          <w:szCs w:val="24"/>
          <w:lang w:eastAsia="en-US"/>
        </w:rPr>
        <w:t xml:space="preserve"> minute lesson. </w:t>
      </w:r>
      <w:r w:rsidR="00D81290" w:rsidRPr="004C72C6">
        <w:rPr>
          <w:szCs w:val="24"/>
          <w:lang w:eastAsia="en-US"/>
        </w:rPr>
        <w:t>Year 7 groups</w:t>
      </w:r>
      <w:r w:rsidRPr="004C72C6">
        <w:rPr>
          <w:szCs w:val="24"/>
          <w:lang w:eastAsia="en-US"/>
        </w:rPr>
        <w:t xml:space="preserve"> consist of 30 pupils.  </w:t>
      </w:r>
      <w:r w:rsidR="00D81290" w:rsidRPr="004C72C6">
        <w:rPr>
          <w:szCs w:val="24"/>
          <w:lang w:eastAsia="en-US"/>
        </w:rPr>
        <w:t>I</w:t>
      </w:r>
      <w:r w:rsidR="0020246A" w:rsidRPr="004C72C6">
        <w:rPr>
          <w:szCs w:val="24"/>
          <w:lang w:eastAsia="en-US"/>
        </w:rPr>
        <w:t>n Years 8 and 9 th</w:t>
      </w:r>
      <w:r w:rsidRPr="004C72C6">
        <w:rPr>
          <w:szCs w:val="24"/>
          <w:lang w:eastAsia="en-US"/>
        </w:rPr>
        <w:t>e number of pupils taught in each class reduces to 23.</w:t>
      </w:r>
    </w:p>
    <w:p w:rsidR="0020246A" w:rsidRPr="004C72C6" w:rsidRDefault="0020246A" w:rsidP="00321935">
      <w:pPr>
        <w:ind w:left="0" w:right="0"/>
        <w:rPr>
          <w:szCs w:val="24"/>
          <w:lang w:eastAsia="en-US"/>
        </w:rPr>
      </w:pPr>
    </w:p>
    <w:p w:rsidR="0020246A" w:rsidRPr="004C72C6" w:rsidRDefault="00321935" w:rsidP="00F02DDE">
      <w:pPr>
        <w:ind w:left="0" w:right="0"/>
        <w:rPr>
          <w:szCs w:val="24"/>
          <w:lang w:eastAsia="en-US"/>
        </w:rPr>
      </w:pPr>
      <w:r w:rsidRPr="004C72C6">
        <w:rPr>
          <w:szCs w:val="24"/>
          <w:lang w:eastAsia="en-US"/>
        </w:rPr>
        <w:t>At Key Stages 4 and 5, group size is dependent on recruitment.  P</w:t>
      </w:r>
      <w:r w:rsidR="00F02DDE" w:rsidRPr="004C72C6">
        <w:rPr>
          <w:szCs w:val="24"/>
          <w:lang w:eastAsia="en-US"/>
        </w:rPr>
        <w:t xml:space="preserve">upils opting to study Music at GCSE are taught </w:t>
      </w:r>
      <w:r w:rsidR="0020246A" w:rsidRPr="004C72C6">
        <w:rPr>
          <w:szCs w:val="24"/>
          <w:lang w:eastAsia="en-US"/>
        </w:rPr>
        <w:t xml:space="preserve">the OCR syllabus.  At A-Level </w:t>
      </w:r>
      <w:r w:rsidRPr="004C72C6">
        <w:rPr>
          <w:szCs w:val="24"/>
          <w:lang w:eastAsia="en-US"/>
        </w:rPr>
        <w:t>students</w:t>
      </w:r>
      <w:r w:rsidR="0020246A" w:rsidRPr="004C72C6">
        <w:rPr>
          <w:szCs w:val="24"/>
          <w:lang w:eastAsia="en-US"/>
        </w:rPr>
        <w:t xml:space="preserve"> follow the EDEXCEL syllabus</w:t>
      </w:r>
      <w:r w:rsidR="00F02DDE" w:rsidRPr="004C72C6">
        <w:rPr>
          <w:szCs w:val="24"/>
          <w:lang w:eastAsia="en-US"/>
        </w:rPr>
        <w:t xml:space="preserve"> for</w:t>
      </w:r>
      <w:r w:rsidR="0020246A" w:rsidRPr="004C72C6">
        <w:rPr>
          <w:szCs w:val="24"/>
          <w:lang w:eastAsia="en-US"/>
        </w:rPr>
        <w:t xml:space="preserve"> Music Technology.</w:t>
      </w:r>
    </w:p>
    <w:p w:rsidR="0020246A" w:rsidRPr="004C72C6" w:rsidRDefault="0020246A" w:rsidP="00321935">
      <w:pPr>
        <w:ind w:left="0" w:right="0"/>
        <w:rPr>
          <w:szCs w:val="24"/>
          <w:lang w:eastAsia="en-US"/>
        </w:rPr>
      </w:pPr>
    </w:p>
    <w:p w:rsidR="0020246A" w:rsidRPr="004C72C6" w:rsidRDefault="00F02DDE" w:rsidP="00F02DDE">
      <w:pPr>
        <w:ind w:left="0" w:right="0"/>
        <w:rPr>
          <w:szCs w:val="24"/>
          <w:lang w:eastAsia="en-US"/>
        </w:rPr>
      </w:pPr>
      <w:r w:rsidRPr="004C72C6">
        <w:rPr>
          <w:szCs w:val="24"/>
          <w:lang w:eastAsia="en-US"/>
        </w:rPr>
        <w:t>T</w:t>
      </w:r>
      <w:r w:rsidR="0020246A" w:rsidRPr="004C72C6">
        <w:rPr>
          <w:szCs w:val="24"/>
          <w:lang w:eastAsia="en-US"/>
        </w:rPr>
        <w:t xml:space="preserve">here are a range of extra-curricular </w:t>
      </w:r>
      <w:r w:rsidRPr="004C72C6">
        <w:rPr>
          <w:szCs w:val="24"/>
          <w:lang w:eastAsia="en-US"/>
        </w:rPr>
        <w:t>opportunities for pupils interested in Music, including choir, orchestra and pop-group</w:t>
      </w:r>
      <w:r w:rsidR="0020246A" w:rsidRPr="004C72C6">
        <w:rPr>
          <w:szCs w:val="24"/>
          <w:lang w:eastAsia="en-US"/>
        </w:rPr>
        <w:t xml:space="preserve"> </w:t>
      </w:r>
      <w:r w:rsidRPr="004C72C6">
        <w:rPr>
          <w:szCs w:val="24"/>
          <w:lang w:eastAsia="en-US"/>
        </w:rPr>
        <w:t>rehearsals</w:t>
      </w:r>
      <w:r w:rsidR="0020246A" w:rsidRPr="004C72C6">
        <w:rPr>
          <w:szCs w:val="24"/>
          <w:lang w:eastAsia="en-US"/>
        </w:rPr>
        <w:t xml:space="preserve">.  </w:t>
      </w:r>
      <w:r w:rsidR="00321935" w:rsidRPr="004C72C6">
        <w:rPr>
          <w:szCs w:val="24"/>
          <w:lang w:eastAsia="en-US"/>
        </w:rPr>
        <w:t>C</w:t>
      </w:r>
      <w:r w:rsidR="0020246A" w:rsidRPr="004C72C6">
        <w:rPr>
          <w:szCs w:val="24"/>
          <w:lang w:eastAsia="en-US"/>
        </w:rPr>
        <w:t xml:space="preserve">oncerts </w:t>
      </w:r>
      <w:r w:rsidR="00321935" w:rsidRPr="004C72C6">
        <w:rPr>
          <w:szCs w:val="24"/>
          <w:lang w:eastAsia="en-US"/>
        </w:rPr>
        <w:t xml:space="preserve">provide pupils with an opportunity to perform in front of an audience and </w:t>
      </w:r>
      <w:r w:rsidR="0020246A" w:rsidRPr="004C72C6">
        <w:rPr>
          <w:szCs w:val="24"/>
          <w:lang w:eastAsia="en-US"/>
        </w:rPr>
        <w:t>are performed in the school hall</w:t>
      </w:r>
      <w:r w:rsidR="00321935" w:rsidRPr="004C72C6">
        <w:rPr>
          <w:szCs w:val="24"/>
          <w:lang w:eastAsia="en-US"/>
        </w:rPr>
        <w:t>.</w:t>
      </w:r>
    </w:p>
    <w:p w:rsidR="00EC7EA3" w:rsidRPr="00EC7EA3" w:rsidRDefault="00EC7EA3" w:rsidP="00EC7EA3">
      <w:pPr>
        <w:ind w:left="0" w:right="11"/>
        <w:jc w:val="left"/>
        <w:rPr>
          <w:b/>
          <w:sz w:val="32"/>
          <w:szCs w:val="32"/>
        </w:rPr>
      </w:pPr>
      <w:r w:rsidRPr="00EC7EA3">
        <w:rPr>
          <w:b/>
          <w:sz w:val="32"/>
          <w:szCs w:val="32"/>
        </w:rPr>
        <w:lastRenderedPageBreak/>
        <w:t>THE SCHOOL</w:t>
      </w:r>
    </w:p>
    <w:p w:rsidR="00EC7EA3" w:rsidRPr="00AE7697" w:rsidRDefault="00EC7EA3" w:rsidP="00EC7EA3">
      <w:pPr>
        <w:ind w:left="0" w:right="11"/>
        <w:jc w:val="center"/>
        <w:rPr>
          <w:szCs w:val="24"/>
        </w:rPr>
      </w:pPr>
    </w:p>
    <w:p w:rsidR="001A792D" w:rsidRPr="001A792D" w:rsidRDefault="001A792D" w:rsidP="001A792D">
      <w:pPr>
        <w:ind w:left="0" w:right="-12"/>
        <w:rPr>
          <w:szCs w:val="24"/>
          <w:lang w:eastAsia="en-US"/>
        </w:rPr>
      </w:pPr>
      <w:r w:rsidRPr="001A792D">
        <w:rPr>
          <w:szCs w:val="24"/>
          <w:lang w:eastAsia="en-US"/>
        </w:rPr>
        <w:t xml:space="preserve">We are an 11-18 all ability, mixed comprehensive with a roll of over 1250 pupils. </w:t>
      </w:r>
      <w:r w:rsidR="0020246A">
        <w:rPr>
          <w:szCs w:val="24"/>
          <w:lang w:eastAsia="en-US"/>
        </w:rPr>
        <w:t xml:space="preserve"> </w:t>
      </w:r>
      <w:r w:rsidRPr="001A792D">
        <w:rPr>
          <w:szCs w:val="24"/>
          <w:lang w:eastAsia="en-US"/>
        </w:rPr>
        <w:t xml:space="preserve">In 2010 we became one of the first Ofsted outstanding schools to convert to Academy status. </w:t>
      </w:r>
    </w:p>
    <w:p w:rsidR="001A792D" w:rsidRPr="001A792D" w:rsidRDefault="001A792D" w:rsidP="001A792D">
      <w:pPr>
        <w:ind w:left="0" w:right="-12"/>
        <w:rPr>
          <w:szCs w:val="24"/>
          <w:lang w:eastAsia="en-US"/>
        </w:rPr>
      </w:pPr>
    </w:p>
    <w:p w:rsidR="001A792D" w:rsidRPr="001A792D" w:rsidRDefault="001A792D" w:rsidP="001A792D">
      <w:pPr>
        <w:ind w:left="0" w:right="11"/>
        <w:rPr>
          <w:szCs w:val="24"/>
          <w:lang w:eastAsia="en-US"/>
        </w:rPr>
      </w:pPr>
      <w:r w:rsidRPr="001A792D">
        <w:rPr>
          <w:szCs w:val="24"/>
          <w:lang w:eastAsia="en-US"/>
        </w:rPr>
        <w:t>Our aim is to provide, within a framework of good discipline and encouragement, the opportunities for all our pupils to achieve their very best.  Our examination results place us amongst the top comprehensive schools in the Borough and our intention</w:t>
      </w:r>
      <w:r w:rsidR="0020246A">
        <w:rPr>
          <w:szCs w:val="24"/>
          <w:lang w:eastAsia="en-US"/>
        </w:rPr>
        <w:t xml:space="preserve"> is to ensure that we remain so.</w:t>
      </w:r>
    </w:p>
    <w:p w:rsidR="001A792D" w:rsidRPr="001A792D" w:rsidRDefault="001A792D" w:rsidP="001A792D">
      <w:pPr>
        <w:ind w:left="0" w:right="11"/>
        <w:rPr>
          <w:szCs w:val="24"/>
          <w:lang w:eastAsia="en-US"/>
        </w:rPr>
      </w:pPr>
    </w:p>
    <w:p w:rsidR="001A792D" w:rsidRPr="001A792D" w:rsidRDefault="001A792D" w:rsidP="001A792D">
      <w:pPr>
        <w:ind w:left="0" w:right="11"/>
        <w:rPr>
          <w:szCs w:val="24"/>
          <w:lang w:eastAsia="en-US"/>
        </w:rPr>
      </w:pPr>
      <w:r w:rsidRPr="001A792D">
        <w:rPr>
          <w:szCs w:val="24"/>
          <w:lang w:eastAsia="en-US"/>
        </w:rPr>
        <w:t xml:space="preserve">The School has undergone extensive refurbishment and we are well equipped with general teaching rooms, subject specialist areas, a Sports complex of Sports Hall, Dance Studio, </w:t>
      </w:r>
      <w:r w:rsidR="004B7ACB">
        <w:rPr>
          <w:szCs w:val="24"/>
          <w:lang w:eastAsia="en-US"/>
        </w:rPr>
        <w:t>F</w:t>
      </w:r>
      <w:r w:rsidRPr="001A792D">
        <w:rPr>
          <w:szCs w:val="24"/>
          <w:lang w:eastAsia="en-US"/>
        </w:rPr>
        <w:t xml:space="preserve">itness </w:t>
      </w:r>
      <w:r w:rsidR="004B7ACB">
        <w:rPr>
          <w:szCs w:val="24"/>
          <w:lang w:eastAsia="en-US"/>
        </w:rPr>
        <w:t>R</w:t>
      </w:r>
      <w:r w:rsidRPr="001A792D">
        <w:rPr>
          <w:szCs w:val="24"/>
          <w:lang w:eastAsia="en-US"/>
        </w:rPr>
        <w:t>oom and Gymnasium, hard play areas and a sports field.</w:t>
      </w:r>
    </w:p>
    <w:p w:rsidR="001A792D" w:rsidRPr="001A792D" w:rsidRDefault="001A792D" w:rsidP="001A792D">
      <w:pPr>
        <w:ind w:left="0" w:right="-12"/>
        <w:rPr>
          <w:szCs w:val="24"/>
          <w:lang w:eastAsia="en-US"/>
        </w:rPr>
      </w:pPr>
    </w:p>
    <w:p w:rsidR="001A792D" w:rsidRPr="001A792D" w:rsidRDefault="001A792D" w:rsidP="001A792D">
      <w:pPr>
        <w:ind w:left="0" w:right="-12"/>
        <w:rPr>
          <w:szCs w:val="24"/>
          <w:lang w:eastAsia="en-US"/>
        </w:rPr>
      </w:pPr>
      <w:r w:rsidRPr="001A792D">
        <w:rPr>
          <w:szCs w:val="24"/>
          <w:lang w:eastAsia="en-US"/>
        </w:rPr>
        <w:t xml:space="preserve">Session Times are: 8.45 a.m. - 1.10 p.m. and 1.55 p.m. - 3.20 p.m. </w:t>
      </w:r>
    </w:p>
    <w:p w:rsidR="001A792D" w:rsidRPr="001A792D" w:rsidRDefault="001A792D" w:rsidP="001A792D">
      <w:pPr>
        <w:ind w:left="0" w:right="-12"/>
        <w:rPr>
          <w:szCs w:val="24"/>
          <w:lang w:eastAsia="en-US"/>
        </w:rPr>
      </w:pPr>
    </w:p>
    <w:p w:rsidR="001A792D" w:rsidRPr="001A792D" w:rsidRDefault="001A792D" w:rsidP="001A792D">
      <w:pPr>
        <w:ind w:left="0" w:right="-12"/>
        <w:rPr>
          <w:szCs w:val="24"/>
          <w:lang w:eastAsia="en-US"/>
        </w:rPr>
      </w:pPr>
      <w:r w:rsidRPr="001A792D">
        <w:rPr>
          <w:szCs w:val="24"/>
          <w:lang w:eastAsia="en-US"/>
        </w:rPr>
        <w:t>On joining the School, pupils are placed in forms, which are arranged to contain an even spread of abilities.  These social groupings remain together until the end of Year 11.  Extra teaching groups are formed in a number of subjects to bring class sizes down to the low 20’s.  There is progressive setting in Mathematics and Science in order that teaching may be carried out at levels most suited to the pupils’ developing needs.  Pupils with learning difficulties receive help from a support teacher/assistant working alongside the class teacher during lessons.</w:t>
      </w:r>
    </w:p>
    <w:p w:rsidR="001A792D" w:rsidRPr="001A792D" w:rsidRDefault="001A792D" w:rsidP="001A792D">
      <w:pPr>
        <w:ind w:left="0" w:right="-12"/>
        <w:rPr>
          <w:szCs w:val="24"/>
          <w:lang w:eastAsia="en-US"/>
        </w:rPr>
      </w:pPr>
    </w:p>
    <w:p w:rsidR="001A792D" w:rsidRPr="001A792D" w:rsidRDefault="001A792D" w:rsidP="001A792D">
      <w:pPr>
        <w:ind w:left="0" w:right="-32"/>
        <w:rPr>
          <w:szCs w:val="24"/>
          <w:lang w:eastAsia="en-US"/>
        </w:rPr>
      </w:pPr>
      <w:r w:rsidRPr="001A792D">
        <w:rPr>
          <w:szCs w:val="24"/>
          <w:u w:val="single"/>
          <w:lang w:eastAsia="en-US"/>
        </w:rPr>
        <w:t>Years 7-9</w:t>
      </w:r>
      <w:r w:rsidRPr="001A792D">
        <w:rPr>
          <w:szCs w:val="24"/>
          <w:lang w:eastAsia="en-US"/>
        </w:rPr>
        <w:t>: All</w:t>
      </w:r>
      <w:r w:rsidRPr="001A792D">
        <w:rPr>
          <w:b/>
          <w:szCs w:val="24"/>
          <w:lang w:eastAsia="en-US"/>
        </w:rPr>
        <w:t xml:space="preserve"> </w:t>
      </w:r>
      <w:r w:rsidRPr="001A792D">
        <w:rPr>
          <w:szCs w:val="24"/>
          <w:lang w:eastAsia="en-US"/>
        </w:rPr>
        <w:t xml:space="preserve">pupils follow a common core of subjects which include all the National Curriculum subjects to Key Stage 3: Art, Design and Technology, Drama, English, French, German, Geography, History, Mathematics, Music, Physical Education, Religious </w:t>
      </w:r>
      <w:r w:rsidR="004B7ACB">
        <w:rPr>
          <w:szCs w:val="24"/>
          <w:lang w:eastAsia="en-US"/>
        </w:rPr>
        <w:t>Studies</w:t>
      </w:r>
      <w:r w:rsidRPr="001A792D">
        <w:rPr>
          <w:szCs w:val="24"/>
          <w:lang w:eastAsia="en-US"/>
        </w:rPr>
        <w:t xml:space="preserve">, Science and </w:t>
      </w:r>
      <w:r w:rsidR="004B7ACB">
        <w:rPr>
          <w:szCs w:val="24"/>
          <w:lang w:eastAsia="en-US"/>
        </w:rPr>
        <w:t xml:space="preserve">Citizenship / </w:t>
      </w:r>
      <w:r w:rsidRPr="001A792D">
        <w:rPr>
          <w:szCs w:val="24"/>
          <w:lang w:eastAsia="en-US"/>
        </w:rPr>
        <w:t>Personal</w:t>
      </w:r>
      <w:r w:rsidR="004B7ACB">
        <w:rPr>
          <w:szCs w:val="24"/>
          <w:lang w:eastAsia="en-US"/>
        </w:rPr>
        <w:t>,</w:t>
      </w:r>
      <w:r w:rsidRPr="001A792D">
        <w:rPr>
          <w:szCs w:val="24"/>
          <w:lang w:eastAsia="en-US"/>
        </w:rPr>
        <w:t xml:space="preserve"> Social</w:t>
      </w:r>
      <w:r w:rsidR="004B7ACB">
        <w:rPr>
          <w:szCs w:val="24"/>
          <w:lang w:eastAsia="en-US"/>
        </w:rPr>
        <w:t xml:space="preserve"> and Economic</w:t>
      </w:r>
      <w:r w:rsidRPr="001A792D">
        <w:rPr>
          <w:szCs w:val="24"/>
          <w:lang w:eastAsia="en-US"/>
        </w:rPr>
        <w:t xml:space="preserve"> Education.  From Year 8, all </w:t>
      </w:r>
      <w:r w:rsidR="004B7ACB">
        <w:rPr>
          <w:szCs w:val="24"/>
          <w:lang w:eastAsia="en-US"/>
        </w:rPr>
        <w:t>p</w:t>
      </w:r>
      <w:r w:rsidRPr="001A792D">
        <w:rPr>
          <w:szCs w:val="24"/>
          <w:lang w:eastAsia="en-US"/>
        </w:rPr>
        <w:t xml:space="preserve">upils follow an Information </w:t>
      </w:r>
      <w:r w:rsidR="004B7ACB">
        <w:rPr>
          <w:szCs w:val="24"/>
          <w:lang w:eastAsia="en-US"/>
        </w:rPr>
        <w:t xml:space="preserve">and Communication </w:t>
      </w:r>
      <w:r w:rsidRPr="001A792D">
        <w:rPr>
          <w:szCs w:val="24"/>
          <w:lang w:eastAsia="en-US"/>
        </w:rPr>
        <w:t xml:space="preserve">Technology course. </w:t>
      </w:r>
      <w:r w:rsidR="004B7ACB">
        <w:rPr>
          <w:szCs w:val="24"/>
          <w:lang w:eastAsia="en-US"/>
        </w:rPr>
        <w:t xml:space="preserve"> </w:t>
      </w:r>
      <w:r w:rsidRPr="001A792D">
        <w:rPr>
          <w:szCs w:val="24"/>
          <w:lang w:eastAsia="en-US"/>
        </w:rPr>
        <w:t xml:space="preserve">All courses in the Lower School are arranged in 8 week modules which end with an assessment. </w:t>
      </w:r>
    </w:p>
    <w:p w:rsidR="001A792D" w:rsidRPr="001A792D" w:rsidRDefault="001A792D" w:rsidP="001A792D">
      <w:pPr>
        <w:ind w:left="0" w:right="-32"/>
        <w:rPr>
          <w:szCs w:val="24"/>
          <w:lang w:eastAsia="en-US"/>
        </w:rPr>
      </w:pPr>
    </w:p>
    <w:p w:rsidR="001A792D" w:rsidRPr="001A792D" w:rsidRDefault="001A792D" w:rsidP="001A792D">
      <w:pPr>
        <w:ind w:left="0" w:right="-32"/>
        <w:rPr>
          <w:szCs w:val="24"/>
          <w:lang w:eastAsia="en-US"/>
        </w:rPr>
      </w:pPr>
      <w:r w:rsidRPr="001A792D">
        <w:rPr>
          <w:szCs w:val="24"/>
          <w:u w:val="single"/>
          <w:lang w:eastAsia="en-US"/>
        </w:rPr>
        <w:t>Years 10-11</w:t>
      </w:r>
      <w:r w:rsidR="004B7ACB">
        <w:rPr>
          <w:szCs w:val="24"/>
          <w:lang w:eastAsia="en-US"/>
        </w:rPr>
        <w:t xml:space="preserve">: </w:t>
      </w:r>
      <w:r w:rsidRPr="001A792D">
        <w:rPr>
          <w:szCs w:val="24"/>
          <w:lang w:eastAsia="en-US"/>
        </w:rPr>
        <w:t xml:space="preserve">All pupils study English, English Literature, Mathematics, Science and ICT.  They also follow a programme of </w:t>
      </w:r>
      <w:r w:rsidR="004B7ACB">
        <w:rPr>
          <w:szCs w:val="24"/>
          <w:lang w:eastAsia="en-US"/>
        </w:rPr>
        <w:t xml:space="preserve">Citizenship / </w:t>
      </w:r>
      <w:r w:rsidRPr="001A792D">
        <w:rPr>
          <w:szCs w:val="24"/>
          <w:lang w:eastAsia="en-US"/>
        </w:rPr>
        <w:t>Personal</w:t>
      </w:r>
      <w:r w:rsidR="004B7ACB">
        <w:rPr>
          <w:szCs w:val="24"/>
          <w:lang w:eastAsia="en-US"/>
        </w:rPr>
        <w:t>,</w:t>
      </w:r>
      <w:r w:rsidRPr="001A792D">
        <w:rPr>
          <w:szCs w:val="24"/>
          <w:lang w:eastAsia="en-US"/>
        </w:rPr>
        <w:t xml:space="preserve"> Social </w:t>
      </w:r>
      <w:r w:rsidR="004B7ACB">
        <w:rPr>
          <w:szCs w:val="24"/>
          <w:lang w:eastAsia="en-US"/>
        </w:rPr>
        <w:t xml:space="preserve">and Economic </w:t>
      </w:r>
      <w:r w:rsidRPr="001A792D">
        <w:rPr>
          <w:szCs w:val="24"/>
          <w:lang w:eastAsia="en-US"/>
        </w:rPr>
        <w:t>Education</w:t>
      </w:r>
      <w:r w:rsidR="004B7ACB">
        <w:rPr>
          <w:szCs w:val="24"/>
          <w:lang w:eastAsia="en-US"/>
        </w:rPr>
        <w:t>,</w:t>
      </w:r>
      <w:r w:rsidRPr="001A792D">
        <w:rPr>
          <w:szCs w:val="24"/>
          <w:lang w:eastAsia="en-US"/>
        </w:rPr>
        <w:t xml:space="preserve"> and Physical Education.  Pupils then have a choice of a range of subjects to complete their timetable.  These additional subjects are selected after consultation between pupils, parents and teachers.  Most pupils are expected to gain 8 or 9 high grades at GCSE.</w:t>
      </w:r>
    </w:p>
    <w:p w:rsidR="001A792D" w:rsidRPr="001A792D" w:rsidRDefault="001A792D" w:rsidP="001A792D">
      <w:pPr>
        <w:ind w:left="0" w:right="-32"/>
        <w:rPr>
          <w:szCs w:val="24"/>
          <w:lang w:eastAsia="en-US"/>
        </w:rPr>
      </w:pPr>
    </w:p>
    <w:p w:rsidR="001A792D" w:rsidRPr="001A792D" w:rsidRDefault="001A792D" w:rsidP="001A792D">
      <w:pPr>
        <w:ind w:left="0" w:right="-32"/>
        <w:rPr>
          <w:szCs w:val="24"/>
          <w:lang w:eastAsia="en-US"/>
        </w:rPr>
      </w:pPr>
      <w:r w:rsidRPr="001A792D">
        <w:rPr>
          <w:szCs w:val="24"/>
          <w:lang w:eastAsia="en-US"/>
        </w:rPr>
        <w:t xml:space="preserve">The range of option subjects available for Years 10 and 11 include: Art and Design, Business Studies, Dance, Drama, Food </w:t>
      </w:r>
      <w:r w:rsidR="004B7ACB">
        <w:rPr>
          <w:szCs w:val="24"/>
          <w:lang w:eastAsia="en-US"/>
        </w:rPr>
        <w:t>Preparation and Nutrition</w:t>
      </w:r>
      <w:r w:rsidRPr="001A792D">
        <w:rPr>
          <w:szCs w:val="24"/>
          <w:lang w:eastAsia="en-US"/>
        </w:rPr>
        <w:t xml:space="preserve">, </w:t>
      </w:r>
      <w:r w:rsidR="004B7ACB">
        <w:rPr>
          <w:szCs w:val="24"/>
          <w:lang w:eastAsia="en-US"/>
        </w:rPr>
        <w:t xml:space="preserve">French, </w:t>
      </w:r>
      <w:r w:rsidRPr="001A792D">
        <w:rPr>
          <w:szCs w:val="24"/>
          <w:lang w:eastAsia="en-US"/>
        </w:rPr>
        <w:t xml:space="preserve">Geography, German, History, Media Studies, Music, Physical Education, Product Design and Religious </w:t>
      </w:r>
      <w:r w:rsidR="004B7ACB">
        <w:rPr>
          <w:szCs w:val="24"/>
          <w:lang w:eastAsia="en-US"/>
        </w:rPr>
        <w:t>Studies</w:t>
      </w:r>
      <w:r w:rsidRPr="001A792D">
        <w:rPr>
          <w:szCs w:val="24"/>
          <w:lang w:eastAsia="en-US"/>
        </w:rPr>
        <w:t xml:space="preserve">.  </w:t>
      </w:r>
    </w:p>
    <w:p w:rsidR="001A792D" w:rsidRPr="001A792D" w:rsidRDefault="001A792D" w:rsidP="001A792D">
      <w:pPr>
        <w:ind w:left="0" w:right="-32"/>
        <w:rPr>
          <w:szCs w:val="24"/>
          <w:lang w:eastAsia="en-US"/>
        </w:rPr>
      </w:pPr>
    </w:p>
    <w:p w:rsidR="001A792D" w:rsidRPr="001A792D" w:rsidRDefault="001A792D" w:rsidP="001A792D">
      <w:pPr>
        <w:ind w:left="0" w:right="-32"/>
        <w:rPr>
          <w:szCs w:val="24"/>
          <w:lang w:eastAsia="en-US"/>
        </w:rPr>
      </w:pPr>
      <w:r w:rsidRPr="001A792D">
        <w:rPr>
          <w:szCs w:val="24"/>
          <w:u w:val="single"/>
          <w:lang w:eastAsia="en-US"/>
        </w:rPr>
        <w:t>Sixth Form</w:t>
      </w:r>
      <w:r w:rsidR="004B7ACB">
        <w:rPr>
          <w:szCs w:val="24"/>
          <w:lang w:eastAsia="en-US"/>
        </w:rPr>
        <w:t xml:space="preserve">: </w:t>
      </w:r>
      <w:r w:rsidRPr="001A792D">
        <w:rPr>
          <w:szCs w:val="24"/>
          <w:lang w:eastAsia="en-US"/>
        </w:rPr>
        <w:t xml:space="preserve">We have a large and flourishing Sixth Form of around 320 students and offer a range of qualifications at </w:t>
      </w:r>
      <w:proofErr w:type="gramStart"/>
      <w:r w:rsidRPr="001A792D">
        <w:rPr>
          <w:szCs w:val="24"/>
          <w:lang w:eastAsia="en-US"/>
        </w:rPr>
        <w:t>both A</w:t>
      </w:r>
      <w:proofErr w:type="gramEnd"/>
      <w:r w:rsidRPr="001A792D">
        <w:rPr>
          <w:szCs w:val="24"/>
          <w:lang w:eastAsia="en-US"/>
        </w:rPr>
        <w:t xml:space="preserve">-Level and </w:t>
      </w:r>
      <w:r w:rsidR="006D4C1D">
        <w:rPr>
          <w:szCs w:val="24"/>
          <w:lang w:eastAsia="en-US"/>
        </w:rPr>
        <w:t xml:space="preserve">BTEC / </w:t>
      </w:r>
      <w:r w:rsidR="004B7ACB">
        <w:rPr>
          <w:szCs w:val="24"/>
          <w:lang w:eastAsia="en-US"/>
        </w:rPr>
        <w:t>C</w:t>
      </w:r>
      <w:r w:rsidRPr="001A792D">
        <w:rPr>
          <w:szCs w:val="24"/>
          <w:lang w:eastAsia="en-US"/>
        </w:rPr>
        <w:t xml:space="preserve">TEC.  All students who have not achieved a </w:t>
      </w:r>
      <w:r w:rsidR="004B7ACB">
        <w:rPr>
          <w:szCs w:val="24"/>
          <w:lang w:eastAsia="en-US"/>
        </w:rPr>
        <w:t>Grade 4</w:t>
      </w:r>
      <w:r w:rsidRPr="001A792D">
        <w:rPr>
          <w:szCs w:val="24"/>
          <w:lang w:eastAsia="en-US"/>
        </w:rPr>
        <w:t xml:space="preserve"> in English </w:t>
      </w:r>
      <w:r w:rsidR="004B7ACB">
        <w:rPr>
          <w:szCs w:val="24"/>
          <w:lang w:eastAsia="en-US"/>
        </w:rPr>
        <w:t xml:space="preserve">or Mathematics </w:t>
      </w:r>
      <w:r w:rsidRPr="001A792D">
        <w:rPr>
          <w:szCs w:val="24"/>
          <w:lang w:eastAsia="en-US"/>
        </w:rPr>
        <w:t>follow a re</w:t>
      </w:r>
      <w:r w:rsidR="004B7ACB">
        <w:rPr>
          <w:szCs w:val="24"/>
          <w:lang w:eastAsia="en-US"/>
        </w:rPr>
        <w:t>-sit course in those subjects.</w:t>
      </w:r>
    </w:p>
    <w:p w:rsidR="001A792D" w:rsidRPr="001A792D" w:rsidRDefault="001A792D" w:rsidP="001A792D">
      <w:pPr>
        <w:ind w:left="0" w:right="-32"/>
        <w:rPr>
          <w:szCs w:val="24"/>
          <w:lang w:eastAsia="en-US"/>
        </w:rPr>
      </w:pPr>
    </w:p>
    <w:p w:rsidR="001A792D" w:rsidRPr="001A792D" w:rsidRDefault="001A792D" w:rsidP="001A792D">
      <w:pPr>
        <w:ind w:left="0" w:right="-32"/>
        <w:rPr>
          <w:szCs w:val="24"/>
          <w:lang w:eastAsia="en-US"/>
        </w:rPr>
      </w:pPr>
      <w:r w:rsidRPr="001A792D">
        <w:rPr>
          <w:szCs w:val="24"/>
          <w:lang w:eastAsia="en-US"/>
        </w:rPr>
        <w:t>Courses currently available in the Sixth Form at A-Level are: Art</w:t>
      </w:r>
      <w:r w:rsidR="006D4C1D">
        <w:rPr>
          <w:szCs w:val="24"/>
          <w:lang w:eastAsia="en-US"/>
        </w:rPr>
        <w:t>, Craft</w:t>
      </w:r>
      <w:r w:rsidRPr="001A792D">
        <w:rPr>
          <w:szCs w:val="24"/>
          <w:lang w:eastAsia="en-US"/>
        </w:rPr>
        <w:t xml:space="preserve"> and Design, </w:t>
      </w:r>
      <w:r w:rsidR="006D4C1D">
        <w:rPr>
          <w:szCs w:val="24"/>
          <w:lang w:eastAsia="en-US"/>
        </w:rPr>
        <w:t xml:space="preserve">Biology, </w:t>
      </w:r>
      <w:r w:rsidRPr="001A792D">
        <w:rPr>
          <w:szCs w:val="24"/>
          <w:lang w:eastAsia="en-US"/>
        </w:rPr>
        <w:t xml:space="preserve">Business Studies, Chemistry, Dance, Drama and Theatre Studies, Economics, English Literature, </w:t>
      </w:r>
      <w:r w:rsidR="006D4C1D">
        <w:rPr>
          <w:szCs w:val="24"/>
          <w:lang w:eastAsia="en-US"/>
        </w:rPr>
        <w:t xml:space="preserve">Film Studies, </w:t>
      </w:r>
      <w:r w:rsidRPr="001A792D">
        <w:rPr>
          <w:szCs w:val="24"/>
          <w:lang w:eastAsia="en-US"/>
        </w:rPr>
        <w:t xml:space="preserve">French, Further Mathematics, Geography, German, History, Law, Mathematics, Music Technology, Physical Education, </w:t>
      </w:r>
      <w:r w:rsidR="006D4C1D">
        <w:rPr>
          <w:szCs w:val="24"/>
          <w:lang w:eastAsia="en-US"/>
        </w:rPr>
        <w:t xml:space="preserve">Physics, Product Design, Psychology and </w:t>
      </w:r>
      <w:r w:rsidRPr="001A792D">
        <w:rPr>
          <w:szCs w:val="24"/>
          <w:lang w:eastAsia="en-US"/>
        </w:rPr>
        <w:t xml:space="preserve">Religious Studies. </w:t>
      </w:r>
      <w:r w:rsidR="006D4C1D">
        <w:rPr>
          <w:szCs w:val="24"/>
          <w:lang w:eastAsia="en-US"/>
        </w:rPr>
        <w:t xml:space="preserve"> </w:t>
      </w:r>
      <w:r w:rsidRPr="001A792D">
        <w:rPr>
          <w:szCs w:val="24"/>
          <w:lang w:eastAsia="en-US"/>
        </w:rPr>
        <w:t xml:space="preserve">At BTEC we offer </w:t>
      </w:r>
      <w:r w:rsidR="006D4C1D">
        <w:rPr>
          <w:szCs w:val="24"/>
          <w:lang w:eastAsia="en-US"/>
        </w:rPr>
        <w:t xml:space="preserve">Sports and at CTEC we offer: </w:t>
      </w:r>
      <w:r w:rsidRPr="001A792D">
        <w:rPr>
          <w:szCs w:val="24"/>
          <w:lang w:eastAsia="en-US"/>
        </w:rPr>
        <w:t>Business</w:t>
      </w:r>
      <w:r w:rsidR="006D4C1D">
        <w:rPr>
          <w:szCs w:val="24"/>
          <w:lang w:eastAsia="en-US"/>
        </w:rPr>
        <w:t xml:space="preserve"> Studies</w:t>
      </w:r>
      <w:r w:rsidRPr="001A792D">
        <w:rPr>
          <w:szCs w:val="24"/>
          <w:lang w:eastAsia="en-US"/>
        </w:rPr>
        <w:t xml:space="preserve">, </w:t>
      </w:r>
      <w:r w:rsidR="006D4C1D">
        <w:rPr>
          <w:szCs w:val="24"/>
          <w:lang w:eastAsia="en-US"/>
        </w:rPr>
        <w:lastRenderedPageBreak/>
        <w:t>Digital Media, Information Technology and Laboratory Skills.  A Certificate or Diploma is also available in Financial Studies.</w:t>
      </w:r>
    </w:p>
    <w:p w:rsidR="006475E5" w:rsidRPr="004727BC" w:rsidRDefault="006475E5" w:rsidP="006475E5">
      <w:pPr>
        <w:ind w:left="0" w:right="-120"/>
        <w:rPr>
          <w:b/>
          <w:szCs w:val="24"/>
        </w:rPr>
      </w:pPr>
    </w:p>
    <w:p w:rsidR="006475E5" w:rsidRPr="006475E5" w:rsidRDefault="006475E5" w:rsidP="006475E5">
      <w:pPr>
        <w:ind w:left="0" w:right="-120"/>
        <w:rPr>
          <w:b/>
          <w:szCs w:val="24"/>
        </w:rPr>
      </w:pPr>
      <w:r w:rsidRPr="006475E5">
        <w:rPr>
          <w:b/>
          <w:szCs w:val="24"/>
        </w:rPr>
        <w:t>Homework</w:t>
      </w:r>
    </w:p>
    <w:p w:rsidR="006475E5" w:rsidRPr="006475E5" w:rsidRDefault="006475E5" w:rsidP="006475E5">
      <w:pPr>
        <w:ind w:left="0" w:right="-120"/>
        <w:rPr>
          <w:szCs w:val="24"/>
        </w:rPr>
      </w:pPr>
    </w:p>
    <w:p w:rsidR="001A792D" w:rsidRPr="007F17BB" w:rsidRDefault="006475E5" w:rsidP="007F17BB">
      <w:pPr>
        <w:ind w:left="0" w:right="-120"/>
        <w:rPr>
          <w:szCs w:val="24"/>
        </w:rPr>
      </w:pPr>
      <w:r w:rsidRPr="006475E5">
        <w:rPr>
          <w:szCs w:val="24"/>
        </w:rPr>
        <w:t xml:space="preserve">Homework is set regularly </w:t>
      </w:r>
      <w:r w:rsidR="00D34C53">
        <w:rPr>
          <w:szCs w:val="24"/>
        </w:rPr>
        <w:t xml:space="preserve">via Show My Homework </w:t>
      </w:r>
      <w:r w:rsidRPr="006475E5">
        <w:rPr>
          <w:szCs w:val="24"/>
        </w:rPr>
        <w:t>and parents are asked to assist the School in ensuring that sufficient time is spent on it.</w:t>
      </w:r>
      <w:r w:rsidR="006D4C1D">
        <w:rPr>
          <w:szCs w:val="24"/>
        </w:rPr>
        <w:t xml:space="preserve">  </w:t>
      </w:r>
      <w:r w:rsidRPr="006475E5">
        <w:rPr>
          <w:szCs w:val="24"/>
        </w:rPr>
        <w:t xml:space="preserve">A </w:t>
      </w:r>
      <w:r w:rsidR="006D4C1D">
        <w:rPr>
          <w:szCs w:val="24"/>
        </w:rPr>
        <w:t>P</w:t>
      </w:r>
      <w:r w:rsidRPr="006475E5">
        <w:rPr>
          <w:szCs w:val="24"/>
        </w:rPr>
        <w:t xml:space="preserve">upil </w:t>
      </w:r>
      <w:r w:rsidR="006D4C1D">
        <w:rPr>
          <w:szCs w:val="24"/>
        </w:rPr>
        <w:t>Planner,</w:t>
      </w:r>
      <w:r w:rsidRPr="006475E5">
        <w:rPr>
          <w:szCs w:val="24"/>
        </w:rPr>
        <w:t xml:space="preserve"> in which homework is </w:t>
      </w:r>
      <w:r w:rsidR="00D34C53">
        <w:rPr>
          <w:szCs w:val="24"/>
        </w:rPr>
        <w:t xml:space="preserve">also </w:t>
      </w:r>
      <w:r w:rsidRPr="006475E5">
        <w:rPr>
          <w:szCs w:val="24"/>
        </w:rPr>
        <w:t>recorded, is used as a regular means of communication between school and home.</w:t>
      </w:r>
    </w:p>
    <w:p w:rsidR="001A792D" w:rsidRDefault="001A792D" w:rsidP="006475E5">
      <w:pPr>
        <w:ind w:left="0" w:right="21"/>
        <w:rPr>
          <w:b/>
          <w:szCs w:val="24"/>
        </w:rPr>
      </w:pPr>
    </w:p>
    <w:p w:rsidR="006475E5" w:rsidRPr="006475E5" w:rsidRDefault="006475E5" w:rsidP="006475E5">
      <w:pPr>
        <w:ind w:left="0" w:right="21"/>
        <w:rPr>
          <w:b/>
          <w:szCs w:val="24"/>
        </w:rPr>
      </w:pPr>
      <w:r w:rsidRPr="006475E5">
        <w:rPr>
          <w:b/>
          <w:szCs w:val="24"/>
        </w:rPr>
        <w:t>Pastoral Care</w:t>
      </w:r>
    </w:p>
    <w:p w:rsidR="006475E5" w:rsidRPr="006475E5" w:rsidRDefault="006475E5" w:rsidP="006475E5">
      <w:pPr>
        <w:ind w:left="0" w:right="21"/>
        <w:rPr>
          <w:szCs w:val="24"/>
        </w:rPr>
      </w:pPr>
    </w:p>
    <w:p w:rsidR="006475E5" w:rsidRPr="006475E5" w:rsidRDefault="006475E5" w:rsidP="006475E5">
      <w:pPr>
        <w:ind w:left="0" w:right="21"/>
        <w:rPr>
          <w:szCs w:val="24"/>
        </w:rPr>
      </w:pPr>
      <w:r w:rsidRPr="006475E5">
        <w:rPr>
          <w:szCs w:val="24"/>
        </w:rPr>
        <w:t xml:space="preserve">There is a happy atmosphere in the School, and this is due to the success of </w:t>
      </w:r>
      <w:r w:rsidR="00D34C53">
        <w:rPr>
          <w:szCs w:val="24"/>
        </w:rPr>
        <w:t xml:space="preserve">our </w:t>
      </w:r>
      <w:r w:rsidRPr="006475E5">
        <w:rPr>
          <w:szCs w:val="24"/>
        </w:rPr>
        <w:t xml:space="preserve">pastoral </w:t>
      </w:r>
      <w:r w:rsidR="00D34C53">
        <w:rPr>
          <w:szCs w:val="24"/>
        </w:rPr>
        <w:t>teams</w:t>
      </w:r>
      <w:r w:rsidRPr="006475E5">
        <w:rPr>
          <w:szCs w:val="24"/>
        </w:rPr>
        <w:t xml:space="preserve">.  Each pupil has a </w:t>
      </w:r>
      <w:r w:rsidR="00D34C53">
        <w:rPr>
          <w:szCs w:val="24"/>
        </w:rPr>
        <w:t>F</w:t>
      </w:r>
      <w:r w:rsidRPr="006475E5">
        <w:rPr>
          <w:szCs w:val="24"/>
        </w:rPr>
        <w:t xml:space="preserve">orm </w:t>
      </w:r>
      <w:r w:rsidR="00D34C53">
        <w:rPr>
          <w:szCs w:val="24"/>
        </w:rPr>
        <w:t>Tutor</w:t>
      </w:r>
      <w:r w:rsidRPr="006475E5">
        <w:rPr>
          <w:szCs w:val="24"/>
        </w:rPr>
        <w:t xml:space="preserve">, who takes a close interest in the development of </w:t>
      </w:r>
      <w:r w:rsidR="00D34C53">
        <w:rPr>
          <w:szCs w:val="24"/>
        </w:rPr>
        <w:t xml:space="preserve">the pupils in their Form Group.  Each Year Group has </w:t>
      </w:r>
      <w:r w:rsidRPr="006475E5">
        <w:rPr>
          <w:szCs w:val="24"/>
        </w:rPr>
        <w:t xml:space="preserve">a </w:t>
      </w:r>
      <w:r w:rsidR="00D34C53">
        <w:rPr>
          <w:szCs w:val="24"/>
        </w:rPr>
        <w:t xml:space="preserve">dedicated </w:t>
      </w:r>
      <w:r w:rsidRPr="006475E5">
        <w:rPr>
          <w:szCs w:val="24"/>
        </w:rPr>
        <w:t>Head of Year</w:t>
      </w:r>
      <w:r w:rsidR="00D34C53">
        <w:rPr>
          <w:szCs w:val="24"/>
        </w:rPr>
        <w:t xml:space="preserve"> who leads the pastoral team with the support of a Deputy </w:t>
      </w:r>
      <w:proofErr w:type="spellStart"/>
      <w:r w:rsidR="00D34C53">
        <w:rPr>
          <w:szCs w:val="24"/>
        </w:rPr>
        <w:t>Headteacher</w:t>
      </w:r>
      <w:proofErr w:type="spellEnd"/>
      <w:r w:rsidRPr="006475E5">
        <w:rPr>
          <w:szCs w:val="24"/>
        </w:rPr>
        <w:t xml:space="preserve">.  Information about progress is regularly available through </w:t>
      </w:r>
      <w:r w:rsidR="00D34C53">
        <w:rPr>
          <w:szCs w:val="24"/>
        </w:rPr>
        <w:t>E</w:t>
      </w:r>
      <w:r w:rsidRPr="006475E5">
        <w:rPr>
          <w:szCs w:val="24"/>
        </w:rPr>
        <w:t xml:space="preserve">ffort and </w:t>
      </w:r>
      <w:r w:rsidR="00D34C53">
        <w:rPr>
          <w:szCs w:val="24"/>
        </w:rPr>
        <w:t>A</w:t>
      </w:r>
      <w:r w:rsidRPr="006475E5">
        <w:rPr>
          <w:szCs w:val="24"/>
        </w:rPr>
        <w:t xml:space="preserve">ttainment </w:t>
      </w:r>
      <w:r w:rsidR="00D34C53">
        <w:rPr>
          <w:szCs w:val="24"/>
        </w:rPr>
        <w:t>G</w:t>
      </w:r>
      <w:r w:rsidRPr="006475E5">
        <w:rPr>
          <w:szCs w:val="24"/>
        </w:rPr>
        <w:t xml:space="preserve">rade reports.  There is </w:t>
      </w:r>
      <w:r w:rsidR="00D34C53">
        <w:rPr>
          <w:szCs w:val="24"/>
        </w:rPr>
        <w:t xml:space="preserve">also </w:t>
      </w:r>
      <w:r w:rsidRPr="006475E5">
        <w:rPr>
          <w:szCs w:val="24"/>
        </w:rPr>
        <w:t>an end</w:t>
      </w:r>
      <w:r w:rsidR="00D34C53">
        <w:rPr>
          <w:szCs w:val="24"/>
        </w:rPr>
        <w:t>-</w:t>
      </w:r>
      <w:r w:rsidRPr="006475E5">
        <w:rPr>
          <w:szCs w:val="24"/>
        </w:rPr>
        <w:t>of</w:t>
      </w:r>
      <w:r w:rsidR="00D34C53">
        <w:rPr>
          <w:szCs w:val="24"/>
        </w:rPr>
        <w:t>-</w:t>
      </w:r>
      <w:r w:rsidRPr="006475E5">
        <w:rPr>
          <w:szCs w:val="24"/>
        </w:rPr>
        <w:t xml:space="preserve">year report </w:t>
      </w:r>
      <w:r w:rsidR="00D34C53">
        <w:rPr>
          <w:szCs w:val="24"/>
        </w:rPr>
        <w:t>for</w:t>
      </w:r>
      <w:r w:rsidRPr="006475E5">
        <w:rPr>
          <w:szCs w:val="24"/>
        </w:rPr>
        <w:t xml:space="preserve"> each pupil and a formal parents’ evening for each Year Group.  In addition, </w:t>
      </w:r>
      <w:r w:rsidR="00D34C53">
        <w:rPr>
          <w:szCs w:val="24"/>
        </w:rPr>
        <w:t>p</w:t>
      </w:r>
      <w:r w:rsidRPr="006475E5">
        <w:rPr>
          <w:szCs w:val="24"/>
        </w:rPr>
        <w:t>arents are welcome to see staff by appointment.</w:t>
      </w:r>
    </w:p>
    <w:p w:rsidR="006475E5" w:rsidRPr="006475E5" w:rsidRDefault="006475E5" w:rsidP="006475E5">
      <w:pPr>
        <w:ind w:left="0" w:right="21"/>
        <w:rPr>
          <w:szCs w:val="24"/>
        </w:rPr>
      </w:pPr>
    </w:p>
    <w:p w:rsidR="006475E5" w:rsidRPr="006475E5" w:rsidRDefault="006475E5" w:rsidP="006475E5">
      <w:pPr>
        <w:ind w:left="0" w:right="21"/>
        <w:rPr>
          <w:szCs w:val="24"/>
        </w:rPr>
      </w:pPr>
      <w:r w:rsidRPr="006475E5">
        <w:rPr>
          <w:szCs w:val="24"/>
        </w:rPr>
        <w:t xml:space="preserve">Careers guidance is available at all stages </w:t>
      </w:r>
      <w:r w:rsidR="00D34C53">
        <w:rPr>
          <w:szCs w:val="24"/>
        </w:rPr>
        <w:t>of a</w:t>
      </w:r>
      <w:r w:rsidRPr="006475E5">
        <w:rPr>
          <w:szCs w:val="24"/>
        </w:rPr>
        <w:t xml:space="preserve"> pupil's schooling, but concentrated advice is given from Year </w:t>
      </w:r>
      <w:r w:rsidR="001A792D">
        <w:rPr>
          <w:szCs w:val="24"/>
        </w:rPr>
        <w:t>9</w:t>
      </w:r>
      <w:r w:rsidRPr="006475E5">
        <w:rPr>
          <w:szCs w:val="24"/>
        </w:rPr>
        <w:t xml:space="preserve"> onwards.  All Year 10 pupils have two weeks of Work Experience in the Summer Term.</w:t>
      </w:r>
    </w:p>
    <w:p w:rsidR="006475E5" w:rsidRPr="006475E5" w:rsidRDefault="006475E5" w:rsidP="006475E5">
      <w:pPr>
        <w:ind w:left="0" w:right="21"/>
        <w:rPr>
          <w:szCs w:val="24"/>
        </w:rPr>
      </w:pPr>
    </w:p>
    <w:p w:rsidR="006475E5" w:rsidRPr="006475E5" w:rsidRDefault="006475E5" w:rsidP="006475E5">
      <w:pPr>
        <w:ind w:left="0" w:right="21"/>
        <w:rPr>
          <w:b/>
          <w:szCs w:val="24"/>
        </w:rPr>
      </w:pPr>
      <w:r w:rsidRPr="006475E5">
        <w:rPr>
          <w:b/>
          <w:szCs w:val="24"/>
        </w:rPr>
        <w:t>Parents</w:t>
      </w:r>
    </w:p>
    <w:p w:rsidR="006475E5" w:rsidRPr="006475E5" w:rsidRDefault="006475E5" w:rsidP="006475E5">
      <w:pPr>
        <w:ind w:left="0" w:right="21"/>
        <w:rPr>
          <w:szCs w:val="24"/>
        </w:rPr>
      </w:pPr>
    </w:p>
    <w:p w:rsidR="001A792D" w:rsidRPr="001A792D" w:rsidRDefault="001A792D" w:rsidP="001A792D">
      <w:pPr>
        <w:ind w:left="0" w:right="21"/>
        <w:rPr>
          <w:szCs w:val="24"/>
          <w:lang w:eastAsia="en-US"/>
        </w:rPr>
      </w:pPr>
      <w:r w:rsidRPr="001A792D">
        <w:rPr>
          <w:szCs w:val="24"/>
          <w:lang w:eastAsia="en-US"/>
        </w:rPr>
        <w:t xml:space="preserve">The full support of parents is required in matters such as the wearing of </w:t>
      </w:r>
      <w:r w:rsidR="00D34C53">
        <w:rPr>
          <w:szCs w:val="24"/>
          <w:lang w:eastAsia="en-US"/>
        </w:rPr>
        <w:t>S</w:t>
      </w:r>
      <w:r w:rsidRPr="001A792D">
        <w:rPr>
          <w:szCs w:val="24"/>
          <w:lang w:eastAsia="en-US"/>
        </w:rPr>
        <w:t xml:space="preserve">chool </w:t>
      </w:r>
      <w:r w:rsidR="00D34C53">
        <w:rPr>
          <w:szCs w:val="24"/>
          <w:lang w:eastAsia="en-US"/>
        </w:rPr>
        <w:t>U</w:t>
      </w:r>
      <w:r w:rsidRPr="001A792D">
        <w:rPr>
          <w:szCs w:val="24"/>
          <w:lang w:eastAsia="en-US"/>
        </w:rPr>
        <w:t>niform, the spending of adequate time on homework and the enforcement of the Home School Agreement, a copy of which is supplied to parents of all pupils who enter the School.</w:t>
      </w:r>
    </w:p>
    <w:p w:rsidR="00CA1098" w:rsidRDefault="00CA1098" w:rsidP="006475E5">
      <w:pPr>
        <w:ind w:left="0" w:right="21"/>
        <w:rPr>
          <w:szCs w:val="24"/>
        </w:rPr>
      </w:pPr>
    </w:p>
    <w:p w:rsidR="006475E5" w:rsidRPr="006475E5" w:rsidRDefault="006475E5" w:rsidP="006475E5">
      <w:pPr>
        <w:ind w:left="0" w:right="21"/>
        <w:rPr>
          <w:b/>
          <w:szCs w:val="24"/>
        </w:rPr>
      </w:pPr>
      <w:r w:rsidRPr="006475E5">
        <w:rPr>
          <w:b/>
          <w:szCs w:val="24"/>
        </w:rPr>
        <w:t>Discipline</w:t>
      </w:r>
    </w:p>
    <w:p w:rsidR="006475E5" w:rsidRPr="006475E5" w:rsidRDefault="006475E5" w:rsidP="006475E5">
      <w:pPr>
        <w:ind w:left="0" w:right="21"/>
        <w:rPr>
          <w:szCs w:val="24"/>
        </w:rPr>
      </w:pPr>
    </w:p>
    <w:p w:rsidR="00CA1098" w:rsidRDefault="006475E5" w:rsidP="006475E5">
      <w:pPr>
        <w:ind w:left="0" w:right="21"/>
        <w:rPr>
          <w:szCs w:val="24"/>
        </w:rPr>
      </w:pPr>
      <w:r w:rsidRPr="006475E5">
        <w:rPr>
          <w:szCs w:val="24"/>
        </w:rPr>
        <w:t>We strive to encourage the development of self-discipline</w:t>
      </w:r>
      <w:r w:rsidR="00D34C53">
        <w:rPr>
          <w:szCs w:val="24"/>
        </w:rPr>
        <w:t>.  G</w:t>
      </w:r>
      <w:r w:rsidRPr="006475E5">
        <w:rPr>
          <w:szCs w:val="24"/>
        </w:rPr>
        <w:t>ood behaviour is expected both in</w:t>
      </w:r>
      <w:r w:rsidR="00D34C53">
        <w:rPr>
          <w:szCs w:val="24"/>
        </w:rPr>
        <w:t>side</w:t>
      </w:r>
      <w:r w:rsidRPr="006475E5">
        <w:rPr>
          <w:szCs w:val="24"/>
        </w:rPr>
        <w:t xml:space="preserve"> and outside</w:t>
      </w:r>
      <w:r w:rsidR="00D34C53">
        <w:rPr>
          <w:szCs w:val="24"/>
        </w:rPr>
        <w:t xml:space="preserve"> school</w:t>
      </w:r>
      <w:r w:rsidRPr="006475E5">
        <w:rPr>
          <w:szCs w:val="24"/>
        </w:rPr>
        <w:t xml:space="preserve">.  </w:t>
      </w:r>
      <w:r w:rsidR="00D34C53">
        <w:rPr>
          <w:szCs w:val="24"/>
        </w:rPr>
        <w:t>Should</w:t>
      </w:r>
      <w:r w:rsidRPr="006475E5">
        <w:rPr>
          <w:szCs w:val="24"/>
        </w:rPr>
        <w:t xml:space="preserve"> a pupil's behaviour cause </w:t>
      </w:r>
      <w:r w:rsidR="00C70261">
        <w:rPr>
          <w:szCs w:val="24"/>
        </w:rPr>
        <w:t xml:space="preserve">the School </w:t>
      </w:r>
      <w:r w:rsidRPr="006475E5">
        <w:rPr>
          <w:szCs w:val="24"/>
        </w:rPr>
        <w:t>concern</w:t>
      </w:r>
      <w:r w:rsidR="00D34C53">
        <w:rPr>
          <w:szCs w:val="24"/>
        </w:rPr>
        <w:t>, parents are kept fully informed</w:t>
      </w:r>
      <w:r w:rsidRPr="006475E5">
        <w:rPr>
          <w:szCs w:val="24"/>
        </w:rPr>
        <w:t>.  There are clear rules, and those who transgress are punished.</w:t>
      </w:r>
    </w:p>
    <w:p w:rsidR="00AE7697" w:rsidRDefault="00AE7697" w:rsidP="006475E5">
      <w:pPr>
        <w:ind w:left="0" w:right="21"/>
        <w:rPr>
          <w:b/>
          <w:szCs w:val="24"/>
        </w:rPr>
      </w:pPr>
    </w:p>
    <w:p w:rsidR="006475E5" w:rsidRPr="00CA1098" w:rsidRDefault="006475E5" w:rsidP="006475E5">
      <w:pPr>
        <w:ind w:left="0" w:right="21"/>
        <w:rPr>
          <w:szCs w:val="24"/>
        </w:rPr>
      </w:pPr>
      <w:r w:rsidRPr="006475E5">
        <w:rPr>
          <w:b/>
          <w:szCs w:val="24"/>
        </w:rPr>
        <w:t>Uniform</w:t>
      </w:r>
    </w:p>
    <w:p w:rsidR="006475E5" w:rsidRPr="006475E5" w:rsidRDefault="006475E5" w:rsidP="006475E5">
      <w:pPr>
        <w:ind w:left="0" w:right="21"/>
        <w:rPr>
          <w:b/>
          <w:szCs w:val="24"/>
        </w:rPr>
      </w:pPr>
    </w:p>
    <w:p w:rsidR="006475E5" w:rsidRPr="006475E5" w:rsidRDefault="006475E5" w:rsidP="006475E5">
      <w:pPr>
        <w:pStyle w:val="BodyText2"/>
        <w:ind w:right="21"/>
        <w:rPr>
          <w:sz w:val="24"/>
          <w:szCs w:val="24"/>
        </w:rPr>
      </w:pPr>
      <w:r w:rsidRPr="006475E5">
        <w:rPr>
          <w:sz w:val="24"/>
          <w:szCs w:val="24"/>
        </w:rPr>
        <w:t>A smart uniform imparts a sense of belonging and helps to maintain the high tone of the School.  For these reasons a full school uniform is worn by all pupils below the Sixth Form.  Pupils who arrive improperly dressed are liable to be sent home.</w:t>
      </w:r>
    </w:p>
    <w:p w:rsidR="006475E5" w:rsidRPr="006475E5" w:rsidRDefault="006475E5" w:rsidP="006475E5">
      <w:pPr>
        <w:pStyle w:val="BodyText2"/>
        <w:ind w:right="21"/>
        <w:rPr>
          <w:sz w:val="24"/>
          <w:szCs w:val="24"/>
        </w:rPr>
      </w:pPr>
    </w:p>
    <w:p w:rsidR="006475E5" w:rsidRPr="006475E5" w:rsidRDefault="006475E5" w:rsidP="006475E5">
      <w:pPr>
        <w:ind w:left="0" w:right="21"/>
        <w:rPr>
          <w:b/>
          <w:szCs w:val="24"/>
        </w:rPr>
      </w:pPr>
      <w:r w:rsidRPr="006475E5">
        <w:rPr>
          <w:b/>
          <w:szCs w:val="24"/>
        </w:rPr>
        <w:t>Extra</w:t>
      </w:r>
      <w:r w:rsidR="00C70261">
        <w:rPr>
          <w:b/>
          <w:szCs w:val="24"/>
        </w:rPr>
        <w:t>-</w:t>
      </w:r>
      <w:r w:rsidRPr="006475E5">
        <w:rPr>
          <w:b/>
          <w:szCs w:val="24"/>
        </w:rPr>
        <w:t>Curricular Activities</w:t>
      </w:r>
    </w:p>
    <w:p w:rsidR="006475E5" w:rsidRPr="006475E5" w:rsidRDefault="006475E5" w:rsidP="006475E5">
      <w:pPr>
        <w:ind w:left="0" w:right="21"/>
        <w:rPr>
          <w:szCs w:val="24"/>
        </w:rPr>
      </w:pPr>
    </w:p>
    <w:p w:rsidR="00EC7EA3" w:rsidRPr="00EC7EA3" w:rsidRDefault="006475E5" w:rsidP="00EE433A">
      <w:pPr>
        <w:ind w:left="0" w:right="21"/>
        <w:rPr>
          <w:szCs w:val="24"/>
        </w:rPr>
      </w:pPr>
      <w:r w:rsidRPr="006475E5">
        <w:rPr>
          <w:szCs w:val="24"/>
        </w:rPr>
        <w:t xml:space="preserve">These are encouraged and available to all members of the School.  The Physical Education Department offers a wide range of sporting activities.  There </w:t>
      </w:r>
      <w:r w:rsidR="00C70261">
        <w:rPr>
          <w:szCs w:val="24"/>
        </w:rPr>
        <w:t>is</w:t>
      </w:r>
      <w:r w:rsidRPr="006475E5">
        <w:rPr>
          <w:szCs w:val="24"/>
        </w:rPr>
        <w:t xml:space="preserve"> also </w:t>
      </w:r>
      <w:r w:rsidR="00C70261">
        <w:rPr>
          <w:szCs w:val="24"/>
        </w:rPr>
        <w:t>O</w:t>
      </w:r>
      <w:r w:rsidRPr="006475E5">
        <w:rPr>
          <w:szCs w:val="24"/>
        </w:rPr>
        <w:t xml:space="preserve">rchestra, </w:t>
      </w:r>
      <w:r w:rsidR="00C70261">
        <w:rPr>
          <w:szCs w:val="24"/>
        </w:rPr>
        <w:t>C</w:t>
      </w:r>
      <w:r w:rsidRPr="006475E5">
        <w:rPr>
          <w:szCs w:val="24"/>
        </w:rPr>
        <w:t xml:space="preserve">hoir and instrumental groups, </w:t>
      </w:r>
      <w:r w:rsidR="00C70261">
        <w:rPr>
          <w:szCs w:val="24"/>
        </w:rPr>
        <w:t>Science C</w:t>
      </w:r>
      <w:r w:rsidRPr="006475E5">
        <w:rPr>
          <w:szCs w:val="24"/>
        </w:rPr>
        <w:t xml:space="preserve">lub, </w:t>
      </w:r>
      <w:r w:rsidR="00C70261">
        <w:rPr>
          <w:szCs w:val="24"/>
        </w:rPr>
        <w:t>C</w:t>
      </w:r>
      <w:r w:rsidRPr="006475E5">
        <w:rPr>
          <w:szCs w:val="24"/>
        </w:rPr>
        <w:t xml:space="preserve">omputer </w:t>
      </w:r>
      <w:r w:rsidR="00C70261">
        <w:rPr>
          <w:szCs w:val="24"/>
        </w:rPr>
        <w:t>C</w:t>
      </w:r>
      <w:r w:rsidRPr="006475E5">
        <w:rPr>
          <w:szCs w:val="24"/>
        </w:rPr>
        <w:t xml:space="preserve">lub, </w:t>
      </w:r>
      <w:r w:rsidR="00C70261">
        <w:rPr>
          <w:szCs w:val="24"/>
        </w:rPr>
        <w:t>D</w:t>
      </w:r>
      <w:r w:rsidRPr="006475E5">
        <w:rPr>
          <w:szCs w:val="24"/>
        </w:rPr>
        <w:t xml:space="preserve">rama </w:t>
      </w:r>
      <w:r w:rsidR="00C70261">
        <w:rPr>
          <w:szCs w:val="24"/>
        </w:rPr>
        <w:t>C</w:t>
      </w:r>
      <w:r w:rsidRPr="006475E5">
        <w:rPr>
          <w:szCs w:val="24"/>
        </w:rPr>
        <w:t>lub and many more.  There are several drama and musical presentations throughout the year.</w:t>
      </w:r>
      <w:r w:rsidR="00EE433A">
        <w:rPr>
          <w:szCs w:val="24"/>
        </w:rPr>
        <w:t xml:space="preserve"> </w:t>
      </w:r>
      <w:r w:rsidR="00C70261">
        <w:rPr>
          <w:szCs w:val="24"/>
        </w:rPr>
        <w:t xml:space="preserve"> </w:t>
      </w:r>
      <w:r w:rsidRPr="006475E5">
        <w:rPr>
          <w:szCs w:val="24"/>
        </w:rPr>
        <w:t>Pupils undertake fieldwork in Geography and Science, while trips to France, Germany and Spain serve to improve their awareness of life in other countries, enhance their understanding of foreign languages, or simply give them an opportunity to ski.</w:t>
      </w:r>
    </w:p>
    <w:p w:rsidR="006475E5" w:rsidRPr="006475E5" w:rsidRDefault="006475E5" w:rsidP="006475E5">
      <w:pPr>
        <w:ind w:left="0" w:right="0"/>
        <w:jc w:val="left"/>
        <w:rPr>
          <w:b/>
          <w:szCs w:val="24"/>
        </w:rPr>
      </w:pPr>
      <w:r w:rsidRPr="006475E5">
        <w:rPr>
          <w:b/>
          <w:szCs w:val="24"/>
        </w:rPr>
        <w:lastRenderedPageBreak/>
        <w:t>HOW TO APPLY</w:t>
      </w:r>
    </w:p>
    <w:p w:rsidR="006475E5" w:rsidRPr="006475E5" w:rsidRDefault="006475E5" w:rsidP="006475E5">
      <w:pPr>
        <w:ind w:left="0" w:right="0"/>
        <w:rPr>
          <w:szCs w:val="24"/>
        </w:rPr>
      </w:pPr>
    </w:p>
    <w:p w:rsidR="006475E5" w:rsidRPr="006475E5" w:rsidRDefault="006475E5" w:rsidP="006475E5">
      <w:pPr>
        <w:ind w:left="0" w:right="0"/>
        <w:rPr>
          <w:szCs w:val="24"/>
        </w:rPr>
      </w:pPr>
      <w:r w:rsidRPr="006475E5">
        <w:rPr>
          <w:szCs w:val="24"/>
        </w:rPr>
        <w:t xml:space="preserve">Please complete all sections of the </w:t>
      </w:r>
      <w:r w:rsidR="00C70261">
        <w:rPr>
          <w:szCs w:val="24"/>
        </w:rPr>
        <w:t>A</w:t>
      </w:r>
      <w:r w:rsidRPr="006475E5">
        <w:rPr>
          <w:szCs w:val="24"/>
        </w:rPr>
        <w:t xml:space="preserve">pplication </w:t>
      </w:r>
      <w:r w:rsidR="00C70261">
        <w:rPr>
          <w:szCs w:val="24"/>
        </w:rPr>
        <w:t>F</w:t>
      </w:r>
      <w:r w:rsidRPr="006475E5">
        <w:rPr>
          <w:szCs w:val="24"/>
        </w:rPr>
        <w:t xml:space="preserve">orm. </w:t>
      </w:r>
      <w:r w:rsidR="00C70261">
        <w:rPr>
          <w:szCs w:val="24"/>
        </w:rPr>
        <w:t xml:space="preserve"> </w:t>
      </w:r>
      <w:r w:rsidRPr="006475E5">
        <w:rPr>
          <w:szCs w:val="24"/>
        </w:rPr>
        <w:t>If you wish to write your letter on separate sheets of paper, please do so.</w:t>
      </w:r>
      <w:r>
        <w:rPr>
          <w:szCs w:val="24"/>
        </w:rPr>
        <w:t xml:space="preserve">  </w:t>
      </w:r>
      <w:r w:rsidRPr="006475E5">
        <w:rPr>
          <w:szCs w:val="24"/>
        </w:rPr>
        <w:t xml:space="preserve">The </w:t>
      </w:r>
      <w:r w:rsidR="00C70261">
        <w:rPr>
          <w:szCs w:val="24"/>
        </w:rPr>
        <w:t>Letter of A</w:t>
      </w:r>
      <w:r w:rsidRPr="006475E5">
        <w:rPr>
          <w:szCs w:val="24"/>
        </w:rPr>
        <w:t>pplication should make clear your views on teaching the subject and outline your reasons for making the application.</w:t>
      </w:r>
    </w:p>
    <w:p w:rsidR="00C70261" w:rsidRDefault="00C70261" w:rsidP="006475E5">
      <w:pPr>
        <w:ind w:left="0" w:right="0"/>
        <w:rPr>
          <w:szCs w:val="24"/>
        </w:rPr>
      </w:pPr>
    </w:p>
    <w:p w:rsidR="006475E5" w:rsidRDefault="006475E5" w:rsidP="006475E5">
      <w:pPr>
        <w:ind w:left="0" w:right="0"/>
        <w:rPr>
          <w:b/>
          <w:szCs w:val="24"/>
        </w:rPr>
      </w:pPr>
      <w:r w:rsidRPr="006475E5">
        <w:rPr>
          <w:szCs w:val="24"/>
        </w:rPr>
        <w:t xml:space="preserve">Applications should be addressed to the </w:t>
      </w:r>
      <w:proofErr w:type="spellStart"/>
      <w:r w:rsidRPr="006475E5">
        <w:rPr>
          <w:szCs w:val="24"/>
        </w:rPr>
        <w:t>Head</w:t>
      </w:r>
      <w:r w:rsidR="00C70261">
        <w:rPr>
          <w:szCs w:val="24"/>
        </w:rPr>
        <w:t>teacher</w:t>
      </w:r>
      <w:proofErr w:type="spellEnd"/>
      <w:r w:rsidRPr="006475E5">
        <w:rPr>
          <w:szCs w:val="24"/>
        </w:rPr>
        <w:t xml:space="preserve"> and arrive no later than as advertised</w:t>
      </w:r>
      <w:r w:rsidRPr="006475E5">
        <w:rPr>
          <w:b/>
          <w:szCs w:val="24"/>
        </w:rPr>
        <w:t>.</w:t>
      </w:r>
    </w:p>
    <w:p w:rsidR="00C70261" w:rsidRDefault="00C70261" w:rsidP="001A792D">
      <w:pPr>
        <w:ind w:left="0" w:right="0"/>
        <w:jc w:val="center"/>
        <w:rPr>
          <w:b/>
          <w:szCs w:val="24"/>
        </w:rPr>
      </w:pPr>
    </w:p>
    <w:p w:rsidR="006475E5" w:rsidRPr="006475E5" w:rsidRDefault="006475E5" w:rsidP="001A792D">
      <w:pPr>
        <w:ind w:left="0" w:right="0"/>
        <w:jc w:val="center"/>
        <w:rPr>
          <w:szCs w:val="24"/>
        </w:rPr>
      </w:pPr>
      <w:r>
        <w:rPr>
          <w:b/>
          <w:szCs w:val="24"/>
        </w:rPr>
        <w:t>DIRECTIONS TO THE ACADEMY</w:t>
      </w:r>
    </w:p>
    <w:p w:rsidR="00E44A90" w:rsidRPr="00EC7EA3" w:rsidRDefault="001A792D" w:rsidP="00803441">
      <w:pPr>
        <w:ind w:left="0"/>
        <w:rPr>
          <w:noProof/>
          <w:szCs w:val="24"/>
        </w:rPr>
      </w:pPr>
      <w:r>
        <w:rPr>
          <w:noProof/>
        </w:rPr>
        <w:drawing>
          <wp:anchor distT="0" distB="0" distL="114300" distR="114300" simplePos="0" relativeHeight="251679744" behindDoc="0" locked="0" layoutInCell="1" allowOverlap="1" wp14:anchorId="211FC271" wp14:editId="5A733494">
            <wp:simplePos x="0" y="0"/>
            <wp:positionH relativeFrom="column">
              <wp:posOffset>941070</wp:posOffset>
            </wp:positionH>
            <wp:positionV relativeFrom="paragraph">
              <wp:posOffset>137795</wp:posOffset>
            </wp:positionV>
            <wp:extent cx="3889375" cy="4875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9375" cy="4875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559A" w:rsidRDefault="0042559A" w:rsidP="00803441">
      <w:pPr>
        <w:ind w:left="0"/>
        <w:rPr>
          <w:sz w:val="22"/>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1A792D" w:rsidRDefault="001A792D" w:rsidP="00803441">
      <w:pPr>
        <w:ind w:left="0" w:right="0"/>
        <w:rPr>
          <w:szCs w:val="24"/>
        </w:rPr>
      </w:pPr>
    </w:p>
    <w:p w:rsidR="001A792D" w:rsidRDefault="001A792D" w:rsidP="00803441">
      <w:pPr>
        <w:ind w:left="0" w:right="0"/>
        <w:rPr>
          <w:szCs w:val="24"/>
        </w:rPr>
      </w:pPr>
    </w:p>
    <w:p w:rsidR="001A792D" w:rsidRDefault="001A792D" w:rsidP="00803441">
      <w:pPr>
        <w:ind w:left="0" w:right="0"/>
        <w:rPr>
          <w:szCs w:val="24"/>
        </w:rPr>
      </w:pPr>
    </w:p>
    <w:p w:rsidR="001A792D" w:rsidRDefault="001A792D" w:rsidP="00803441">
      <w:pPr>
        <w:ind w:left="0" w:right="0"/>
        <w:rPr>
          <w:szCs w:val="24"/>
        </w:rPr>
      </w:pPr>
    </w:p>
    <w:p w:rsidR="00AE7697" w:rsidRDefault="00AE7697" w:rsidP="00803441">
      <w:pPr>
        <w:ind w:left="0" w:right="0"/>
        <w:rPr>
          <w:b/>
          <w:szCs w:val="24"/>
        </w:rPr>
      </w:pPr>
    </w:p>
    <w:p w:rsidR="00AE7697" w:rsidRDefault="00AE7697" w:rsidP="00803441">
      <w:pPr>
        <w:ind w:left="0" w:right="0"/>
        <w:rPr>
          <w:b/>
          <w:szCs w:val="24"/>
        </w:rPr>
      </w:pPr>
    </w:p>
    <w:p w:rsidR="00AE7697" w:rsidRDefault="00AE7697" w:rsidP="00803441">
      <w:pPr>
        <w:ind w:left="0" w:right="0"/>
        <w:rPr>
          <w:b/>
          <w:szCs w:val="24"/>
        </w:rPr>
      </w:pPr>
    </w:p>
    <w:p w:rsidR="00AE7697" w:rsidRDefault="00AE7697" w:rsidP="00803441">
      <w:pPr>
        <w:ind w:left="0" w:right="0"/>
        <w:rPr>
          <w:b/>
          <w:szCs w:val="24"/>
        </w:rPr>
      </w:pPr>
    </w:p>
    <w:p w:rsidR="001A792D" w:rsidRDefault="001A792D" w:rsidP="00803441">
      <w:pPr>
        <w:ind w:left="0" w:right="0"/>
        <w:rPr>
          <w:b/>
          <w:szCs w:val="24"/>
        </w:rPr>
      </w:pPr>
    </w:p>
    <w:p w:rsidR="001A792D" w:rsidRDefault="001A792D" w:rsidP="00803441">
      <w:pPr>
        <w:ind w:left="0" w:right="0"/>
        <w:rPr>
          <w:b/>
          <w:szCs w:val="24"/>
        </w:rPr>
      </w:pPr>
    </w:p>
    <w:p w:rsidR="00AE7697" w:rsidRDefault="00AE7697" w:rsidP="00803441">
      <w:pPr>
        <w:ind w:left="0" w:right="0"/>
        <w:rPr>
          <w:b/>
          <w:szCs w:val="24"/>
        </w:rPr>
      </w:pPr>
      <w:r>
        <w:rPr>
          <w:b/>
          <w:szCs w:val="24"/>
        </w:rPr>
        <w:t>By Car</w:t>
      </w:r>
    </w:p>
    <w:p w:rsidR="00B0366B" w:rsidRPr="00C70261" w:rsidRDefault="00B0366B" w:rsidP="00C70261">
      <w:pPr>
        <w:pStyle w:val="ListParagraph"/>
        <w:numPr>
          <w:ilvl w:val="0"/>
          <w:numId w:val="7"/>
        </w:numPr>
        <w:ind w:right="0"/>
        <w:rPr>
          <w:szCs w:val="24"/>
        </w:rPr>
      </w:pPr>
      <w:r w:rsidRPr="00C70261">
        <w:rPr>
          <w:szCs w:val="24"/>
        </w:rPr>
        <w:t xml:space="preserve">From the M25 exit </w:t>
      </w:r>
      <w:r w:rsidR="00C70261" w:rsidRPr="00C70261">
        <w:rPr>
          <w:szCs w:val="24"/>
        </w:rPr>
        <w:t xml:space="preserve">at </w:t>
      </w:r>
      <w:r w:rsidRPr="00C70261">
        <w:rPr>
          <w:szCs w:val="24"/>
        </w:rPr>
        <w:t xml:space="preserve">Junction 28 </w:t>
      </w:r>
      <w:r w:rsidR="00C70261" w:rsidRPr="00C70261">
        <w:rPr>
          <w:szCs w:val="24"/>
        </w:rPr>
        <w:t xml:space="preserve">– signposted </w:t>
      </w:r>
      <w:r w:rsidRPr="00C70261">
        <w:rPr>
          <w:szCs w:val="24"/>
        </w:rPr>
        <w:t>A12 Romford</w:t>
      </w:r>
    </w:p>
    <w:p w:rsidR="00B0366B" w:rsidRPr="00C70261" w:rsidRDefault="00B0366B" w:rsidP="00C70261">
      <w:pPr>
        <w:pStyle w:val="ListParagraph"/>
        <w:numPr>
          <w:ilvl w:val="0"/>
          <w:numId w:val="7"/>
        </w:numPr>
        <w:ind w:right="0"/>
        <w:rPr>
          <w:szCs w:val="24"/>
        </w:rPr>
      </w:pPr>
      <w:r w:rsidRPr="00C70261">
        <w:rPr>
          <w:szCs w:val="24"/>
        </w:rPr>
        <w:t>Follow the A12</w:t>
      </w:r>
      <w:r w:rsidR="00C70261" w:rsidRPr="00C70261">
        <w:rPr>
          <w:szCs w:val="24"/>
        </w:rPr>
        <w:t xml:space="preserve"> - signposted</w:t>
      </w:r>
      <w:r w:rsidRPr="00C70261">
        <w:rPr>
          <w:szCs w:val="24"/>
        </w:rPr>
        <w:t xml:space="preserve"> London</w:t>
      </w:r>
    </w:p>
    <w:p w:rsidR="00B0366B" w:rsidRPr="00C70261" w:rsidRDefault="00B0366B" w:rsidP="00C70261">
      <w:pPr>
        <w:pStyle w:val="ListParagraph"/>
        <w:numPr>
          <w:ilvl w:val="0"/>
          <w:numId w:val="7"/>
        </w:numPr>
        <w:ind w:right="0"/>
        <w:rPr>
          <w:szCs w:val="24"/>
        </w:rPr>
      </w:pPr>
      <w:r w:rsidRPr="00C70261">
        <w:rPr>
          <w:szCs w:val="24"/>
        </w:rPr>
        <w:t xml:space="preserve">Turn Left off the A12 </w:t>
      </w:r>
      <w:r w:rsidR="00C70261">
        <w:rPr>
          <w:szCs w:val="24"/>
        </w:rPr>
        <w:t xml:space="preserve">– signposted </w:t>
      </w:r>
      <w:proofErr w:type="spellStart"/>
      <w:r w:rsidRPr="00C70261">
        <w:rPr>
          <w:szCs w:val="24"/>
        </w:rPr>
        <w:t>Chadwell</w:t>
      </w:r>
      <w:proofErr w:type="spellEnd"/>
      <w:r w:rsidRPr="00C70261">
        <w:rPr>
          <w:szCs w:val="24"/>
        </w:rPr>
        <w:t xml:space="preserve"> Heath</w:t>
      </w:r>
      <w:r w:rsidR="00AE7697" w:rsidRPr="00C70261">
        <w:rPr>
          <w:szCs w:val="24"/>
        </w:rPr>
        <w:t>/King George Hospital</w:t>
      </w:r>
    </w:p>
    <w:p w:rsidR="00AE7697" w:rsidRPr="00B07094" w:rsidRDefault="00AE7697" w:rsidP="00B07094">
      <w:pPr>
        <w:pStyle w:val="ListParagraph"/>
        <w:numPr>
          <w:ilvl w:val="0"/>
          <w:numId w:val="7"/>
        </w:numPr>
        <w:ind w:right="0"/>
        <w:rPr>
          <w:b/>
          <w:szCs w:val="24"/>
        </w:rPr>
      </w:pPr>
      <w:r w:rsidRPr="00B07094">
        <w:rPr>
          <w:szCs w:val="24"/>
        </w:rPr>
        <w:t>The 4</w:t>
      </w:r>
      <w:r w:rsidRPr="00B07094">
        <w:rPr>
          <w:szCs w:val="24"/>
          <w:vertAlign w:val="superscript"/>
        </w:rPr>
        <w:t>th</w:t>
      </w:r>
      <w:r w:rsidRPr="00B07094">
        <w:rPr>
          <w:szCs w:val="24"/>
        </w:rPr>
        <w:t xml:space="preserve"> turning on the left is Priestley Gardens</w:t>
      </w:r>
      <w:r w:rsidR="00B07094">
        <w:rPr>
          <w:szCs w:val="24"/>
        </w:rPr>
        <w:t>.  T</w:t>
      </w:r>
      <w:r w:rsidRPr="00B07094">
        <w:rPr>
          <w:szCs w:val="24"/>
        </w:rPr>
        <w:t>he School is at the end of the road</w:t>
      </w:r>
      <w:r w:rsidR="00B07094">
        <w:rPr>
          <w:szCs w:val="24"/>
        </w:rPr>
        <w:t>.</w:t>
      </w:r>
    </w:p>
    <w:p w:rsidR="00AE7697" w:rsidRDefault="00B0366B" w:rsidP="00803441">
      <w:pPr>
        <w:ind w:left="0" w:right="0"/>
        <w:rPr>
          <w:szCs w:val="24"/>
        </w:rPr>
      </w:pPr>
      <w:r w:rsidRPr="006475E5">
        <w:rPr>
          <w:b/>
          <w:szCs w:val="24"/>
        </w:rPr>
        <w:t>By Train</w:t>
      </w:r>
      <w:r w:rsidRPr="006475E5">
        <w:rPr>
          <w:szCs w:val="24"/>
        </w:rPr>
        <w:t xml:space="preserve"> </w:t>
      </w:r>
    </w:p>
    <w:p w:rsidR="003D733E" w:rsidRPr="00B07094" w:rsidRDefault="00AE7697" w:rsidP="00B07094">
      <w:pPr>
        <w:pStyle w:val="ListParagraph"/>
        <w:numPr>
          <w:ilvl w:val="0"/>
          <w:numId w:val="8"/>
        </w:numPr>
        <w:ind w:right="0"/>
        <w:rPr>
          <w:szCs w:val="24"/>
        </w:rPr>
      </w:pPr>
      <w:r w:rsidRPr="00B07094">
        <w:rPr>
          <w:szCs w:val="24"/>
        </w:rPr>
        <w:t>F</w:t>
      </w:r>
      <w:r w:rsidR="00B0366B" w:rsidRPr="00B07094">
        <w:rPr>
          <w:szCs w:val="24"/>
        </w:rPr>
        <w:t xml:space="preserve">rom Liverpool Street Station to </w:t>
      </w:r>
      <w:proofErr w:type="spellStart"/>
      <w:r w:rsidR="00B0366B" w:rsidRPr="00B07094">
        <w:rPr>
          <w:szCs w:val="24"/>
        </w:rPr>
        <w:t>Goodmayes</w:t>
      </w:r>
      <w:proofErr w:type="spellEnd"/>
      <w:r w:rsidR="00B0366B" w:rsidRPr="00B07094">
        <w:rPr>
          <w:szCs w:val="24"/>
        </w:rPr>
        <w:t xml:space="preserve"> Station</w:t>
      </w:r>
      <w:r w:rsidR="003D733E" w:rsidRPr="00B07094">
        <w:rPr>
          <w:szCs w:val="24"/>
        </w:rPr>
        <w:t xml:space="preserve"> via the National</w:t>
      </w:r>
      <w:r w:rsidR="00B07094">
        <w:rPr>
          <w:szCs w:val="24"/>
        </w:rPr>
        <w:t xml:space="preserve"> Rail – Great Eastern Line</w:t>
      </w:r>
    </w:p>
    <w:p w:rsidR="00B0366B" w:rsidRPr="00B07094" w:rsidRDefault="00B0366B" w:rsidP="00B07094">
      <w:pPr>
        <w:pStyle w:val="ListParagraph"/>
        <w:numPr>
          <w:ilvl w:val="0"/>
          <w:numId w:val="8"/>
        </w:numPr>
        <w:ind w:right="0"/>
        <w:rPr>
          <w:szCs w:val="24"/>
        </w:rPr>
      </w:pPr>
      <w:r w:rsidRPr="00B07094">
        <w:rPr>
          <w:szCs w:val="24"/>
        </w:rPr>
        <w:t xml:space="preserve">Turn right out of the station </w:t>
      </w:r>
    </w:p>
    <w:p w:rsidR="00B0366B" w:rsidRPr="00B07094" w:rsidRDefault="00B0366B" w:rsidP="00B07094">
      <w:pPr>
        <w:pStyle w:val="ListParagraph"/>
        <w:numPr>
          <w:ilvl w:val="0"/>
          <w:numId w:val="8"/>
        </w:numPr>
        <w:ind w:right="0"/>
        <w:rPr>
          <w:szCs w:val="24"/>
        </w:rPr>
      </w:pPr>
      <w:r w:rsidRPr="00B07094">
        <w:rPr>
          <w:szCs w:val="24"/>
        </w:rPr>
        <w:t>Proceed across the traffic lights along Barley Lane</w:t>
      </w:r>
    </w:p>
    <w:p w:rsidR="00B0366B" w:rsidRPr="00B07094" w:rsidRDefault="00AE7697" w:rsidP="00B07094">
      <w:pPr>
        <w:pStyle w:val="ListParagraph"/>
        <w:numPr>
          <w:ilvl w:val="0"/>
          <w:numId w:val="8"/>
        </w:numPr>
        <w:ind w:right="0"/>
        <w:rPr>
          <w:b/>
          <w:szCs w:val="24"/>
        </w:rPr>
      </w:pPr>
      <w:r w:rsidRPr="00B07094">
        <w:rPr>
          <w:szCs w:val="24"/>
        </w:rPr>
        <w:t>T</w:t>
      </w:r>
      <w:r w:rsidR="00B0366B" w:rsidRPr="00B07094">
        <w:rPr>
          <w:szCs w:val="24"/>
        </w:rPr>
        <w:t>he 4</w:t>
      </w:r>
      <w:r w:rsidR="00B0366B" w:rsidRPr="00B07094">
        <w:rPr>
          <w:szCs w:val="24"/>
          <w:vertAlign w:val="superscript"/>
        </w:rPr>
        <w:t>th</w:t>
      </w:r>
      <w:r w:rsidR="00B0366B" w:rsidRPr="00B07094">
        <w:rPr>
          <w:szCs w:val="24"/>
        </w:rPr>
        <w:t xml:space="preserve"> turning on the right</w:t>
      </w:r>
      <w:r w:rsidRPr="00B07094">
        <w:rPr>
          <w:szCs w:val="24"/>
        </w:rPr>
        <w:t xml:space="preserve"> is Priestley Gardens</w:t>
      </w:r>
      <w:r w:rsidR="00B07094">
        <w:rPr>
          <w:szCs w:val="24"/>
        </w:rPr>
        <w:t>.  T</w:t>
      </w:r>
      <w:r w:rsidRPr="00B07094">
        <w:rPr>
          <w:szCs w:val="24"/>
        </w:rPr>
        <w:t>he S</w:t>
      </w:r>
      <w:r w:rsidR="00B07094">
        <w:rPr>
          <w:szCs w:val="24"/>
        </w:rPr>
        <w:t>chool is at the end of the road.</w:t>
      </w:r>
    </w:p>
    <w:sectPr w:rsidR="00B0366B" w:rsidRPr="00B07094" w:rsidSect="00AE7697">
      <w:pgSz w:w="11909" w:h="16834" w:code="9"/>
      <w:pgMar w:top="1440" w:right="1440" w:bottom="1440" w:left="1440" w:header="709" w:footer="709" w:gutter="0"/>
      <w:cols w:space="99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F5652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AF06EC3"/>
    <w:multiLevelType w:val="hybridMultilevel"/>
    <w:tmpl w:val="FEF00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0847AD9"/>
    <w:multiLevelType w:val="hybridMultilevel"/>
    <w:tmpl w:val="7F38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A336B6"/>
    <w:multiLevelType w:val="hybridMultilevel"/>
    <w:tmpl w:val="63C05144"/>
    <w:lvl w:ilvl="0" w:tplc="7ADA92BA">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E4478F1"/>
    <w:multiLevelType w:val="hybridMultilevel"/>
    <w:tmpl w:val="F712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6C425D"/>
    <w:multiLevelType w:val="hybridMultilevel"/>
    <w:tmpl w:val="C1DC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583DC8"/>
    <w:multiLevelType w:val="hybridMultilevel"/>
    <w:tmpl w:val="E512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4F"/>
    <w:rsid w:val="00006222"/>
    <w:rsid w:val="00006BC2"/>
    <w:rsid w:val="00014495"/>
    <w:rsid w:val="00014DC4"/>
    <w:rsid w:val="00043C5C"/>
    <w:rsid w:val="00046E4C"/>
    <w:rsid w:val="00051B04"/>
    <w:rsid w:val="00066C31"/>
    <w:rsid w:val="00077091"/>
    <w:rsid w:val="00097E0C"/>
    <w:rsid w:val="000A4C90"/>
    <w:rsid w:val="000B7B38"/>
    <w:rsid w:val="000C6A8C"/>
    <w:rsid w:val="000C6FC3"/>
    <w:rsid w:val="000F0E74"/>
    <w:rsid w:val="0015161C"/>
    <w:rsid w:val="00155FC9"/>
    <w:rsid w:val="00185214"/>
    <w:rsid w:val="00190A43"/>
    <w:rsid w:val="0019669C"/>
    <w:rsid w:val="001A792D"/>
    <w:rsid w:val="001C62FE"/>
    <w:rsid w:val="001F04BB"/>
    <w:rsid w:val="0020246A"/>
    <w:rsid w:val="00203627"/>
    <w:rsid w:val="0023487F"/>
    <w:rsid w:val="00254648"/>
    <w:rsid w:val="00277EA9"/>
    <w:rsid w:val="002D295E"/>
    <w:rsid w:val="00321935"/>
    <w:rsid w:val="00333824"/>
    <w:rsid w:val="0034458E"/>
    <w:rsid w:val="00365418"/>
    <w:rsid w:val="00370DF7"/>
    <w:rsid w:val="00377B94"/>
    <w:rsid w:val="003846FA"/>
    <w:rsid w:val="003921A8"/>
    <w:rsid w:val="0039704F"/>
    <w:rsid w:val="003B5C09"/>
    <w:rsid w:val="003D733E"/>
    <w:rsid w:val="003F467E"/>
    <w:rsid w:val="00404605"/>
    <w:rsid w:val="00423AD7"/>
    <w:rsid w:val="0042559A"/>
    <w:rsid w:val="004727BC"/>
    <w:rsid w:val="004B258E"/>
    <w:rsid w:val="004B2AA5"/>
    <w:rsid w:val="004B2D95"/>
    <w:rsid w:val="004B7ACB"/>
    <w:rsid w:val="004C35E3"/>
    <w:rsid w:val="004C72C6"/>
    <w:rsid w:val="004D36A6"/>
    <w:rsid w:val="004D75DA"/>
    <w:rsid w:val="00563F32"/>
    <w:rsid w:val="005A00F2"/>
    <w:rsid w:val="005A5613"/>
    <w:rsid w:val="005B4A0D"/>
    <w:rsid w:val="005D0451"/>
    <w:rsid w:val="005D391C"/>
    <w:rsid w:val="005E37FB"/>
    <w:rsid w:val="006213A7"/>
    <w:rsid w:val="006475E5"/>
    <w:rsid w:val="0067360B"/>
    <w:rsid w:val="006B04F2"/>
    <w:rsid w:val="006D4C1D"/>
    <w:rsid w:val="006E7B2B"/>
    <w:rsid w:val="00700A47"/>
    <w:rsid w:val="0070679B"/>
    <w:rsid w:val="007215DD"/>
    <w:rsid w:val="00786E1A"/>
    <w:rsid w:val="007C5E64"/>
    <w:rsid w:val="007D35EB"/>
    <w:rsid w:val="007D42D7"/>
    <w:rsid w:val="007F17BB"/>
    <w:rsid w:val="007F285F"/>
    <w:rsid w:val="00803441"/>
    <w:rsid w:val="00827EB7"/>
    <w:rsid w:val="00861A7B"/>
    <w:rsid w:val="00864923"/>
    <w:rsid w:val="00882440"/>
    <w:rsid w:val="008D14D4"/>
    <w:rsid w:val="008D3933"/>
    <w:rsid w:val="008F45F5"/>
    <w:rsid w:val="00920708"/>
    <w:rsid w:val="00926B9B"/>
    <w:rsid w:val="00935056"/>
    <w:rsid w:val="00955A7D"/>
    <w:rsid w:val="00966D45"/>
    <w:rsid w:val="0098168E"/>
    <w:rsid w:val="00991D96"/>
    <w:rsid w:val="009951BE"/>
    <w:rsid w:val="00A02AB9"/>
    <w:rsid w:val="00A6435A"/>
    <w:rsid w:val="00A70521"/>
    <w:rsid w:val="00A712FF"/>
    <w:rsid w:val="00A73689"/>
    <w:rsid w:val="00A75477"/>
    <w:rsid w:val="00A844AD"/>
    <w:rsid w:val="00A9102E"/>
    <w:rsid w:val="00AE7697"/>
    <w:rsid w:val="00B0366B"/>
    <w:rsid w:val="00B04FF9"/>
    <w:rsid w:val="00B06216"/>
    <w:rsid w:val="00B07094"/>
    <w:rsid w:val="00B116B2"/>
    <w:rsid w:val="00B12061"/>
    <w:rsid w:val="00B261BE"/>
    <w:rsid w:val="00B438C7"/>
    <w:rsid w:val="00B4624D"/>
    <w:rsid w:val="00B553C2"/>
    <w:rsid w:val="00B6705E"/>
    <w:rsid w:val="00B9412E"/>
    <w:rsid w:val="00BC00E9"/>
    <w:rsid w:val="00BE2B89"/>
    <w:rsid w:val="00BE6FB6"/>
    <w:rsid w:val="00BF5CD5"/>
    <w:rsid w:val="00C27FDA"/>
    <w:rsid w:val="00C406A7"/>
    <w:rsid w:val="00C42C09"/>
    <w:rsid w:val="00C70261"/>
    <w:rsid w:val="00CA1098"/>
    <w:rsid w:val="00CA3377"/>
    <w:rsid w:val="00CB0246"/>
    <w:rsid w:val="00CD20FA"/>
    <w:rsid w:val="00CD2C3A"/>
    <w:rsid w:val="00D14A9C"/>
    <w:rsid w:val="00D34C53"/>
    <w:rsid w:val="00D359FE"/>
    <w:rsid w:val="00D81290"/>
    <w:rsid w:val="00D970D9"/>
    <w:rsid w:val="00DE2A6C"/>
    <w:rsid w:val="00E06AAF"/>
    <w:rsid w:val="00E07FCF"/>
    <w:rsid w:val="00E174A0"/>
    <w:rsid w:val="00E44A90"/>
    <w:rsid w:val="00E50EBF"/>
    <w:rsid w:val="00E5230E"/>
    <w:rsid w:val="00E7109D"/>
    <w:rsid w:val="00EB2363"/>
    <w:rsid w:val="00EB3C7A"/>
    <w:rsid w:val="00EC7EA3"/>
    <w:rsid w:val="00EE433A"/>
    <w:rsid w:val="00EF3183"/>
    <w:rsid w:val="00F02DDE"/>
    <w:rsid w:val="00F1626A"/>
    <w:rsid w:val="00F225FB"/>
    <w:rsid w:val="00F27D2D"/>
    <w:rsid w:val="00F42904"/>
    <w:rsid w:val="00F577FF"/>
    <w:rsid w:val="00F6433F"/>
    <w:rsid w:val="00F740B7"/>
    <w:rsid w:val="00FA355C"/>
    <w:rsid w:val="00FC49D2"/>
    <w:rsid w:val="00FC6FCB"/>
    <w:rsid w:val="00FD0414"/>
    <w:rsid w:val="00FF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right="-907"/>
      <w:jc w:val="both"/>
    </w:pPr>
    <w:rPr>
      <w:sz w:val="24"/>
    </w:rPr>
  </w:style>
  <w:style w:type="paragraph" w:styleId="Heading1">
    <w:name w:val="heading 1"/>
    <w:basedOn w:val="Normal"/>
    <w:next w:val="Normal"/>
    <w:qFormat/>
    <w:pPr>
      <w:keepNext/>
      <w:ind w:left="0" w:right="0"/>
      <w:jc w:val="center"/>
      <w:outlineLvl w:val="0"/>
    </w:pPr>
    <w:rPr>
      <w:b/>
      <w:sz w:val="22"/>
      <w:lang w:eastAsia="en-US"/>
    </w:rPr>
  </w:style>
  <w:style w:type="paragraph" w:styleId="Heading2">
    <w:name w:val="heading 2"/>
    <w:basedOn w:val="Normal"/>
    <w:next w:val="Normal"/>
    <w:qFormat/>
    <w:pPr>
      <w:keepNext/>
      <w:ind w:left="0" w:right="-173"/>
      <w:jc w:val="center"/>
      <w:outlineLvl w:val="1"/>
    </w:pPr>
    <w:rPr>
      <w:b/>
      <w:sz w:val="28"/>
      <w:lang w:eastAsia="en-US"/>
    </w:rPr>
  </w:style>
  <w:style w:type="paragraph" w:styleId="Heading3">
    <w:name w:val="heading 3"/>
    <w:basedOn w:val="Normal"/>
    <w:next w:val="Normal"/>
    <w:qFormat/>
    <w:pPr>
      <w:keepNext/>
      <w:framePr w:w="6909" w:h="1441" w:hSpace="180" w:wrap="auto" w:vAnchor="text" w:hAnchor="page" w:x="9262" w:y="-162"/>
      <w:ind w:left="142" w:right="-315"/>
      <w:jc w:val="center"/>
      <w:outlineLvl w:val="2"/>
    </w:pPr>
    <w:rPr>
      <w:rFonts w:ascii="Bookman Old Style" w:hAnsi="Bookman Old Style"/>
      <w:b/>
      <w:spacing w:val="26"/>
    </w:rPr>
  </w:style>
  <w:style w:type="paragraph" w:styleId="Heading4">
    <w:name w:val="heading 4"/>
    <w:basedOn w:val="Normal"/>
    <w:next w:val="Normal"/>
    <w:qFormat/>
    <w:pPr>
      <w:keepNext/>
      <w:ind w:left="0" w:right="21"/>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0" w:right="21"/>
    </w:pPr>
    <w:rPr>
      <w:sz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ind w:left="0" w:right="88"/>
    </w:pPr>
    <w:rPr>
      <w:sz w:val="22"/>
      <w:lang w:eastAsia="en-US"/>
    </w:rPr>
  </w:style>
  <w:style w:type="paragraph" w:styleId="BlockText">
    <w:name w:val="Block Text"/>
    <w:basedOn w:val="Normal"/>
    <w:pPr>
      <w:ind w:left="142" w:right="-120"/>
    </w:pPr>
  </w:style>
  <w:style w:type="paragraph" w:styleId="BodyText3">
    <w:name w:val="Body Text 3"/>
    <w:basedOn w:val="Normal"/>
    <w:pPr>
      <w:ind w:left="0" w:right="11"/>
    </w:pPr>
    <w:rPr>
      <w:sz w:val="22"/>
      <w:lang w:eastAsia="en-US"/>
    </w:rPr>
  </w:style>
  <w:style w:type="paragraph" w:styleId="Caption">
    <w:name w:val="caption"/>
    <w:basedOn w:val="Normal"/>
    <w:next w:val="Normal"/>
    <w:qFormat/>
    <w:pPr>
      <w:framePr w:w="6909" w:h="1441" w:hSpace="180" w:wrap="auto" w:vAnchor="text" w:hAnchor="page" w:x="9356" w:y="-243"/>
      <w:pBdr>
        <w:bottom w:val="single" w:sz="6" w:space="1" w:color="auto"/>
      </w:pBdr>
      <w:ind w:left="0" w:right="96"/>
      <w:jc w:val="center"/>
    </w:pPr>
    <w:rPr>
      <w:rFonts w:ascii="Bookman Old Style" w:hAnsi="Bookman Old Style"/>
      <w:b/>
      <w:bCs/>
      <w:sz w:val="16"/>
      <w:lang w:eastAsia="en-US"/>
    </w:rPr>
  </w:style>
  <w:style w:type="paragraph" w:styleId="BodyTextIndent">
    <w:name w:val="Body Text Indent"/>
    <w:basedOn w:val="Normal"/>
    <w:pPr>
      <w:ind w:left="142" w:right="0"/>
    </w:pPr>
    <w:rPr>
      <w:sz w:val="22"/>
    </w:rPr>
  </w:style>
  <w:style w:type="character" w:styleId="Hyperlink">
    <w:name w:val="Hyperlink"/>
    <w:rsid w:val="00B438C7"/>
    <w:rPr>
      <w:color w:val="0000FF"/>
      <w:u w:val="single"/>
    </w:rPr>
  </w:style>
  <w:style w:type="paragraph" w:styleId="Footer">
    <w:name w:val="footer"/>
    <w:basedOn w:val="Normal"/>
    <w:link w:val="FooterChar"/>
    <w:rsid w:val="00B116B2"/>
    <w:pPr>
      <w:tabs>
        <w:tab w:val="center" w:pos="4153"/>
        <w:tab w:val="right" w:pos="8306"/>
      </w:tabs>
      <w:ind w:left="0" w:right="0"/>
    </w:pPr>
  </w:style>
  <w:style w:type="character" w:customStyle="1" w:styleId="FooterChar">
    <w:name w:val="Footer Char"/>
    <w:link w:val="Footer"/>
    <w:rsid w:val="00B116B2"/>
    <w:rPr>
      <w:sz w:val="24"/>
    </w:rPr>
  </w:style>
  <w:style w:type="paragraph" w:styleId="ListParagraph">
    <w:name w:val="List Paragraph"/>
    <w:basedOn w:val="Normal"/>
    <w:uiPriority w:val="34"/>
    <w:qFormat/>
    <w:rsid w:val="007D42D7"/>
    <w:pPr>
      <w:contextualSpacing/>
    </w:pPr>
  </w:style>
  <w:style w:type="paragraph" w:customStyle="1" w:styleId="Default">
    <w:name w:val="Default"/>
    <w:rsid w:val="00DE2A6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right="-907"/>
      <w:jc w:val="both"/>
    </w:pPr>
    <w:rPr>
      <w:sz w:val="24"/>
    </w:rPr>
  </w:style>
  <w:style w:type="paragraph" w:styleId="Heading1">
    <w:name w:val="heading 1"/>
    <w:basedOn w:val="Normal"/>
    <w:next w:val="Normal"/>
    <w:qFormat/>
    <w:pPr>
      <w:keepNext/>
      <w:ind w:left="0" w:right="0"/>
      <w:jc w:val="center"/>
      <w:outlineLvl w:val="0"/>
    </w:pPr>
    <w:rPr>
      <w:b/>
      <w:sz w:val="22"/>
      <w:lang w:eastAsia="en-US"/>
    </w:rPr>
  </w:style>
  <w:style w:type="paragraph" w:styleId="Heading2">
    <w:name w:val="heading 2"/>
    <w:basedOn w:val="Normal"/>
    <w:next w:val="Normal"/>
    <w:qFormat/>
    <w:pPr>
      <w:keepNext/>
      <w:ind w:left="0" w:right="-173"/>
      <w:jc w:val="center"/>
      <w:outlineLvl w:val="1"/>
    </w:pPr>
    <w:rPr>
      <w:b/>
      <w:sz w:val="28"/>
      <w:lang w:eastAsia="en-US"/>
    </w:rPr>
  </w:style>
  <w:style w:type="paragraph" w:styleId="Heading3">
    <w:name w:val="heading 3"/>
    <w:basedOn w:val="Normal"/>
    <w:next w:val="Normal"/>
    <w:qFormat/>
    <w:pPr>
      <w:keepNext/>
      <w:framePr w:w="6909" w:h="1441" w:hSpace="180" w:wrap="auto" w:vAnchor="text" w:hAnchor="page" w:x="9262" w:y="-162"/>
      <w:ind w:left="142" w:right="-315"/>
      <w:jc w:val="center"/>
      <w:outlineLvl w:val="2"/>
    </w:pPr>
    <w:rPr>
      <w:rFonts w:ascii="Bookman Old Style" w:hAnsi="Bookman Old Style"/>
      <w:b/>
      <w:spacing w:val="26"/>
    </w:rPr>
  </w:style>
  <w:style w:type="paragraph" w:styleId="Heading4">
    <w:name w:val="heading 4"/>
    <w:basedOn w:val="Normal"/>
    <w:next w:val="Normal"/>
    <w:qFormat/>
    <w:pPr>
      <w:keepNext/>
      <w:ind w:left="0" w:right="21"/>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0" w:right="21"/>
    </w:pPr>
    <w:rPr>
      <w:sz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ind w:left="0" w:right="88"/>
    </w:pPr>
    <w:rPr>
      <w:sz w:val="22"/>
      <w:lang w:eastAsia="en-US"/>
    </w:rPr>
  </w:style>
  <w:style w:type="paragraph" w:styleId="BlockText">
    <w:name w:val="Block Text"/>
    <w:basedOn w:val="Normal"/>
    <w:pPr>
      <w:ind w:left="142" w:right="-120"/>
    </w:pPr>
  </w:style>
  <w:style w:type="paragraph" w:styleId="BodyText3">
    <w:name w:val="Body Text 3"/>
    <w:basedOn w:val="Normal"/>
    <w:pPr>
      <w:ind w:left="0" w:right="11"/>
    </w:pPr>
    <w:rPr>
      <w:sz w:val="22"/>
      <w:lang w:eastAsia="en-US"/>
    </w:rPr>
  </w:style>
  <w:style w:type="paragraph" w:styleId="Caption">
    <w:name w:val="caption"/>
    <w:basedOn w:val="Normal"/>
    <w:next w:val="Normal"/>
    <w:qFormat/>
    <w:pPr>
      <w:framePr w:w="6909" w:h="1441" w:hSpace="180" w:wrap="auto" w:vAnchor="text" w:hAnchor="page" w:x="9356" w:y="-243"/>
      <w:pBdr>
        <w:bottom w:val="single" w:sz="6" w:space="1" w:color="auto"/>
      </w:pBdr>
      <w:ind w:left="0" w:right="96"/>
      <w:jc w:val="center"/>
    </w:pPr>
    <w:rPr>
      <w:rFonts w:ascii="Bookman Old Style" w:hAnsi="Bookman Old Style"/>
      <w:b/>
      <w:bCs/>
      <w:sz w:val="16"/>
      <w:lang w:eastAsia="en-US"/>
    </w:rPr>
  </w:style>
  <w:style w:type="paragraph" w:styleId="BodyTextIndent">
    <w:name w:val="Body Text Indent"/>
    <w:basedOn w:val="Normal"/>
    <w:pPr>
      <w:ind w:left="142" w:right="0"/>
    </w:pPr>
    <w:rPr>
      <w:sz w:val="22"/>
    </w:rPr>
  </w:style>
  <w:style w:type="character" w:styleId="Hyperlink">
    <w:name w:val="Hyperlink"/>
    <w:rsid w:val="00B438C7"/>
    <w:rPr>
      <w:color w:val="0000FF"/>
      <w:u w:val="single"/>
    </w:rPr>
  </w:style>
  <w:style w:type="paragraph" w:styleId="Footer">
    <w:name w:val="footer"/>
    <w:basedOn w:val="Normal"/>
    <w:link w:val="FooterChar"/>
    <w:rsid w:val="00B116B2"/>
    <w:pPr>
      <w:tabs>
        <w:tab w:val="center" w:pos="4153"/>
        <w:tab w:val="right" w:pos="8306"/>
      </w:tabs>
      <w:ind w:left="0" w:right="0"/>
    </w:pPr>
  </w:style>
  <w:style w:type="character" w:customStyle="1" w:styleId="FooterChar">
    <w:name w:val="Footer Char"/>
    <w:link w:val="Footer"/>
    <w:rsid w:val="00B116B2"/>
    <w:rPr>
      <w:sz w:val="24"/>
    </w:rPr>
  </w:style>
  <w:style w:type="paragraph" w:styleId="ListParagraph">
    <w:name w:val="List Paragraph"/>
    <w:basedOn w:val="Normal"/>
    <w:uiPriority w:val="34"/>
    <w:qFormat/>
    <w:rsid w:val="007D42D7"/>
    <w:pPr>
      <w:contextualSpacing/>
    </w:pPr>
  </w:style>
  <w:style w:type="paragraph" w:customStyle="1" w:styleId="Default">
    <w:name w:val="Default"/>
    <w:rsid w:val="00DE2A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4001">
      <w:bodyDiv w:val="1"/>
      <w:marLeft w:val="0"/>
      <w:marRight w:val="0"/>
      <w:marTop w:val="0"/>
      <w:marBottom w:val="0"/>
      <w:divBdr>
        <w:top w:val="none" w:sz="0" w:space="0" w:color="auto"/>
        <w:left w:val="none" w:sz="0" w:space="0" w:color="auto"/>
        <w:bottom w:val="none" w:sz="0" w:space="0" w:color="auto"/>
        <w:right w:val="none" w:sz="0" w:space="0" w:color="auto"/>
      </w:divBdr>
    </w:div>
    <w:div w:id="9755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chadwellacademy.org.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chadwell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4553-EDF6-4FDA-8C87-B362AB0B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1691</Words>
  <Characters>9360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Chadwell Heath School</Company>
  <LinksUpToDate>false</LinksUpToDate>
  <CharactersWithSpaces>11029</CharactersWithSpaces>
  <SharedDoc>false</SharedDoc>
  <HLinks>
    <vt:vector size="12" baseType="variant">
      <vt:variant>
        <vt:i4>8126502</vt:i4>
      </vt:variant>
      <vt:variant>
        <vt:i4>3</vt:i4>
      </vt:variant>
      <vt:variant>
        <vt:i4>0</vt:i4>
      </vt:variant>
      <vt:variant>
        <vt:i4>5</vt:i4>
      </vt:variant>
      <vt:variant>
        <vt:lpwstr>http://www.chadwellacademy.org.uk/</vt:lpwstr>
      </vt:variant>
      <vt:variant>
        <vt:lpwstr/>
      </vt:variant>
      <vt:variant>
        <vt:i4>4063320</vt:i4>
      </vt:variant>
      <vt:variant>
        <vt:i4>0</vt:i4>
      </vt:variant>
      <vt:variant>
        <vt:i4>0</vt:i4>
      </vt:variant>
      <vt:variant>
        <vt:i4>5</vt:i4>
      </vt:variant>
      <vt:variant>
        <vt:lpwstr>mailto:office@chadwellacademy.org.uk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Wilkinson</dc:creator>
  <cp:lastModifiedBy>Teresa Banks</cp:lastModifiedBy>
  <cp:revision>3</cp:revision>
  <cp:lastPrinted>2012-02-27T12:00:00Z</cp:lastPrinted>
  <dcterms:created xsi:type="dcterms:W3CDTF">2018-03-12T09:06:00Z</dcterms:created>
  <dcterms:modified xsi:type="dcterms:W3CDTF">2018-03-12T10:13:00Z</dcterms:modified>
</cp:coreProperties>
</file>