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A64" w:rsidRPr="00061CEE" w:rsidRDefault="00C76A64" w:rsidP="00C76A64">
      <w:pPr>
        <w:jc w:val="both"/>
        <w:rPr>
          <w:rFonts w:ascii="Gill Sans MT" w:hAnsi="Gill Sans MT"/>
          <w:lang w:val="en-GB"/>
        </w:rPr>
      </w:pPr>
    </w:p>
    <w:p w:rsidR="00C76A64" w:rsidRPr="00061CEE" w:rsidRDefault="00C76A64" w:rsidP="00C76A64">
      <w:pPr>
        <w:jc w:val="both"/>
        <w:rPr>
          <w:rFonts w:ascii="Gill Sans MT" w:hAnsi="Gill Sans MT"/>
          <w:lang w:val="en-GB"/>
        </w:rPr>
      </w:pPr>
    </w:p>
    <w:p w:rsidR="00C76A64" w:rsidRPr="00061CEE" w:rsidRDefault="00C76A64" w:rsidP="00C76A64">
      <w:pPr>
        <w:jc w:val="both"/>
        <w:rPr>
          <w:rFonts w:ascii="Gill Sans MT" w:hAnsi="Gill Sans MT"/>
          <w:lang w:val="en-GB"/>
        </w:rPr>
      </w:pPr>
    </w:p>
    <w:p w:rsidR="00C76A64" w:rsidRPr="00061CEE" w:rsidRDefault="00C76A64" w:rsidP="00C76A64">
      <w:pPr>
        <w:jc w:val="both"/>
        <w:rPr>
          <w:rFonts w:ascii="Gill Sans MT" w:hAnsi="Gill Sans MT"/>
          <w:lang w:val="en-GB"/>
        </w:rPr>
      </w:pPr>
    </w:p>
    <w:p w:rsidR="00C76A64" w:rsidRPr="00061CEE" w:rsidRDefault="00C76A64" w:rsidP="00C76A64">
      <w:pPr>
        <w:jc w:val="both"/>
        <w:rPr>
          <w:rFonts w:ascii="Gill Sans MT" w:hAnsi="Gill Sans MT"/>
          <w:lang w:val="en-GB"/>
        </w:rPr>
      </w:pPr>
    </w:p>
    <w:p w:rsidR="00C76A64" w:rsidRPr="00061CEE" w:rsidRDefault="00C76A64" w:rsidP="00C76A64">
      <w:pPr>
        <w:jc w:val="both"/>
        <w:rPr>
          <w:rFonts w:ascii="Gill Sans MT" w:hAnsi="Gill Sans MT"/>
          <w:lang w:val="en-GB"/>
        </w:rPr>
      </w:pPr>
    </w:p>
    <w:p w:rsidR="00C76A64" w:rsidRPr="00061CEE" w:rsidRDefault="00C76A64" w:rsidP="00C76A64">
      <w:pPr>
        <w:jc w:val="both"/>
        <w:rPr>
          <w:rFonts w:ascii="Gill Sans MT" w:hAnsi="Gill Sans MT"/>
          <w:lang w:val="en-GB"/>
        </w:rPr>
      </w:pPr>
    </w:p>
    <w:p w:rsidR="00315C11" w:rsidRPr="00061CEE" w:rsidRDefault="00315C11" w:rsidP="00C76A64">
      <w:pPr>
        <w:jc w:val="both"/>
        <w:rPr>
          <w:rFonts w:ascii="Gill Sans MT" w:hAnsi="Gill Sans MT"/>
          <w:lang w:val="en-GB"/>
        </w:rPr>
      </w:pPr>
    </w:p>
    <w:p w:rsidR="00315C11" w:rsidRPr="00061CEE" w:rsidRDefault="00315C11" w:rsidP="00C76A64">
      <w:pPr>
        <w:jc w:val="both"/>
        <w:rPr>
          <w:rFonts w:ascii="Gill Sans MT" w:hAnsi="Gill Sans MT"/>
          <w:lang w:val="en-GB"/>
        </w:rPr>
      </w:pPr>
    </w:p>
    <w:p w:rsidR="00C76A64" w:rsidRPr="00061CEE" w:rsidRDefault="00C76A64" w:rsidP="00C76A64">
      <w:pPr>
        <w:jc w:val="both"/>
        <w:rPr>
          <w:rFonts w:ascii="Gill Sans MT" w:hAnsi="Gill Sans MT"/>
          <w:lang w:val="en-GB"/>
        </w:rPr>
      </w:pPr>
    </w:p>
    <w:p w:rsidR="00C76A64" w:rsidRPr="00061CEE" w:rsidRDefault="00C76A64" w:rsidP="00C76A64">
      <w:pPr>
        <w:jc w:val="both"/>
        <w:rPr>
          <w:rFonts w:ascii="Gill Sans MT" w:hAnsi="Gill Sans MT"/>
          <w:lang w:val="en-GB"/>
        </w:rPr>
      </w:pPr>
    </w:p>
    <w:p w:rsidR="00C76A64" w:rsidRPr="00061CEE" w:rsidRDefault="00C76A64" w:rsidP="00C76A64">
      <w:pPr>
        <w:jc w:val="both"/>
        <w:rPr>
          <w:rFonts w:ascii="Gill Sans MT" w:hAnsi="Gill Sans MT"/>
          <w:lang w:val="en-GB"/>
        </w:rPr>
      </w:pPr>
    </w:p>
    <w:p w:rsidR="00C76A64" w:rsidRPr="00061CEE" w:rsidRDefault="00C76A64" w:rsidP="00C76A64">
      <w:pPr>
        <w:jc w:val="both"/>
        <w:rPr>
          <w:rFonts w:ascii="Gill Sans MT" w:hAnsi="Gill Sans MT"/>
          <w:lang w:val="en-GB"/>
        </w:rPr>
      </w:pPr>
    </w:p>
    <w:p w:rsidR="00C76A64" w:rsidRPr="00061CEE" w:rsidRDefault="00C76A64" w:rsidP="00C76A64">
      <w:pPr>
        <w:jc w:val="both"/>
        <w:rPr>
          <w:rFonts w:ascii="Gill Sans MT" w:hAnsi="Gill Sans MT"/>
          <w:lang w:val="en-GB"/>
        </w:rPr>
      </w:pPr>
    </w:p>
    <w:p w:rsidR="00C76A64" w:rsidRPr="00EB343C" w:rsidRDefault="00C76A64" w:rsidP="00C76A64">
      <w:pPr>
        <w:jc w:val="center"/>
        <w:rPr>
          <w:rFonts w:ascii="Arial" w:hAnsi="Arial" w:cs="Arial"/>
          <w:b/>
          <w:sz w:val="32"/>
          <w:u w:val="single"/>
          <w:lang w:val="en-GB"/>
        </w:rPr>
      </w:pPr>
      <w:r w:rsidRPr="00EB343C">
        <w:rPr>
          <w:rFonts w:ascii="Arial" w:hAnsi="Arial" w:cs="Arial"/>
          <w:b/>
          <w:sz w:val="32"/>
          <w:u w:val="single"/>
          <w:lang w:val="en-GB"/>
        </w:rPr>
        <w:t>BRIEFING FOR APPLICANTS</w:t>
      </w:r>
    </w:p>
    <w:p w:rsidR="00C76A64" w:rsidRPr="00EB343C" w:rsidRDefault="00C76A64" w:rsidP="00C76A64">
      <w:pPr>
        <w:jc w:val="center"/>
        <w:rPr>
          <w:rFonts w:ascii="Arial" w:hAnsi="Arial" w:cs="Arial"/>
          <w:b/>
          <w:sz w:val="32"/>
          <w:u w:val="single"/>
          <w:lang w:val="en-GB"/>
        </w:rPr>
      </w:pPr>
    </w:p>
    <w:p w:rsidR="00C76A64" w:rsidRPr="00EB343C" w:rsidRDefault="00C76A64" w:rsidP="00C76A64">
      <w:pPr>
        <w:jc w:val="center"/>
        <w:rPr>
          <w:rFonts w:ascii="Arial" w:hAnsi="Arial" w:cs="Arial"/>
          <w:b/>
          <w:sz w:val="32"/>
          <w:u w:val="single"/>
          <w:lang w:val="en-GB"/>
        </w:rPr>
      </w:pPr>
    </w:p>
    <w:p w:rsidR="009A4B43" w:rsidRDefault="009E4E98" w:rsidP="00BE219B">
      <w:pPr>
        <w:jc w:val="center"/>
        <w:rPr>
          <w:rFonts w:ascii="Arial" w:hAnsi="Arial" w:cs="Arial"/>
          <w:sz w:val="28"/>
          <w:lang w:val="en-GB"/>
        </w:rPr>
      </w:pPr>
      <w:r>
        <w:rPr>
          <w:rFonts w:ascii="Arial" w:hAnsi="Arial" w:cs="Arial"/>
          <w:sz w:val="28"/>
          <w:lang w:val="en-GB"/>
        </w:rPr>
        <w:t xml:space="preserve">Teacher of </w:t>
      </w:r>
      <w:r w:rsidR="00C70D36">
        <w:rPr>
          <w:rFonts w:ascii="Arial" w:hAnsi="Arial" w:cs="Arial"/>
          <w:sz w:val="28"/>
          <w:lang w:val="en-GB"/>
        </w:rPr>
        <w:t>English</w:t>
      </w:r>
    </w:p>
    <w:p w:rsidR="009E4E98" w:rsidRDefault="009E4E98" w:rsidP="00BE219B">
      <w:pPr>
        <w:jc w:val="center"/>
        <w:rPr>
          <w:rFonts w:ascii="Arial" w:hAnsi="Arial" w:cs="Arial"/>
          <w:sz w:val="28"/>
          <w:lang w:val="en-GB"/>
        </w:rPr>
      </w:pPr>
    </w:p>
    <w:p w:rsidR="009E4E98" w:rsidRDefault="009E4E98" w:rsidP="00BE219B">
      <w:pPr>
        <w:jc w:val="center"/>
        <w:rPr>
          <w:rFonts w:ascii="Arial" w:hAnsi="Arial" w:cs="Arial"/>
          <w:sz w:val="28"/>
          <w:lang w:val="en-GB"/>
        </w:rPr>
      </w:pPr>
      <w:r>
        <w:rPr>
          <w:rFonts w:ascii="Arial" w:hAnsi="Arial" w:cs="Arial"/>
          <w:sz w:val="28"/>
          <w:lang w:val="en-GB"/>
        </w:rPr>
        <w:t>Teachers Main Pay Scale</w:t>
      </w:r>
      <w:r w:rsidR="00761C04">
        <w:rPr>
          <w:rFonts w:ascii="Arial" w:hAnsi="Arial" w:cs="Arial"/>
          <w:sz w:val="28"/>
          <w:lang w:val="en-GB"/>
        </w:rPr>
        <w:t xml:space="preserve"> / UPS</w:t>
      </w:r>
    </w:p>
    <w:p w:rsidR="00C808FC" w:rsidRDefault="00C808FC" w:rsidP="00BE219B">
      <w:pPr>
        <w:jc w:val="center"/>
        <w:rPr>
          <w:rFonts w:ascii="Arial" w:hAnsi="Arial" w:cs="Arial"/>
          <w:sz w:val="28"/>
          <w:lang w:val="en-GB"/>
        </w:rPr>
      </w:pPr>
    </w:p>
    <w:p w:rsidR="00C808FC" w:rsidRDefault="00BB1DBF" w:rsidP="00BE219B">
      <w:pPr>
        <w:jc w:val="center"/>
        <w:rPr>
          <w:rFonts w:ascii="Arial" w:hAnsi="Arial" w:cs="Arial"/>
          <w:sz w:val="28"/>
          <w:lang w:val="en-GB"/>
        </w:rPr>
      </w:pPr>
      <w:r>
        <w:rPr>
          <w:rFonts w:ascii="Arial" w:hAnsi="Arial" w:cs="Arial"/>
          <w:sz w:val="28"/>
          <w:lang w:val="en-GB"/>
        </w:rPr>
        <w:t>Permanent</w:t>
      </w:r>
      <w:r w:rsidR="00826CDA">
        <w:rPr>
          <w:rFonts w:ascii="Arial" w:hAnsi="Arial" w:cs="Arial"/>
          <w:sz w:val="28"/>
          <w:lang w:val="en-GB"/>
        </w:rPr>
        <w:t xml:space="preserve"> or fixed term full t</w:t>
      </w:r>
      <w:r>
        <w:rPr>
          <w:rFonts w:ascii="Arial" w:hAnsi="Arial" w:cs="Arial"/>
          <w:sz w:val="28"/>
          <w:lang w:val="en-GB"/>
        </w:rPr>
        <w:t>ime position</w:t>
      </w:r>
    </w:p>
    <w:p w:rsidR="00C808FC" w:rsidRDefault="00C808FC" w:rsidP="00BE219B">
      <w:pPr>
        <w:jc w:val="center"/>
        <w:rPr>
          <w:rFonts w:ascii="Arial" w:hAnsi="Arial" w:cs="Arial"/>
          <w:sz w:val="28"/>
          <w:lang w:val="en-GB"/>
        </w:rPr>
      </w:pPr>
    </w:p>
    <w:p w:rsidR="00C808FC" w:rsidRDefault="00C808FC" w:rsidP="00BE219B">
      <w:pPr>
        <w:jc w:val="center"/>
        <w:rPr>
          <w:rFonts w:ascii="Arial" w:hAnsi="Arial" w:cs="Arial"/>
          <w:sz w:val="28"/>
          <w:lang w:val="en-GB"/>
        </w:rPr>
      </w:pPr>
    </w:p>
    <w:p w:rsidR="00C808FC" w:rsidRDefault="00C808FC" w:rsidP="00BE219B">
      <w:pPr>
        <w:jc w:val="center"/>
        <w:rPr>
          <w:rFonts w:ascii="Arial" w:hAnsi="Arial" w:cs="Arial"/>
          <w:sz w:val="28"/>
          <w:lang w:val="en-GB"/>
        </w:rPr>
      </w:pPr>
    </w:p>
    <w:p w:rsidR="00C808FC" w:rsidRDefault="00C808FC" w:rsidP="00BE219B">
      <w:pPr>
        <w:jc w:val="center"/>
        <w:rPr>
          <w:rFonts w:ascii="Arial" w:hAnsi="Arial" w:cs="Arial"/>
          <w:sz w:val="28"/>
          <w:lang w:val="en-GB"/>
        </w:rPr>
      </w:pPr>
    </w:p>
    <w:p w:rsidR="00C808FC" w:rsidRDefault="00C808FC" w:rsidP="00BE219B">
      <w:pPr>
        <w:jc w:val="center"/>
        <w:rPr>
          <w:rFonts w:ascii="Arial" w:hAnsi="Arial" w:cs="Arial"/>
          <w:sz w:val="28"/>
          <w:lang w:val="en-GB"/>
        </w:rPr>
      </w:pPr>
    </w:p>
    <w:p w:rsidR="00C808FC" w:rsidRDefault="00C808FC" w:rsidP="00BE219B">
      <w:pPr>
        <w:jc w:val="center"/>
        <w:rPr>
          <w:rFonts w:ascii="Arial" w:hAnsi="Arial" w:cs="Arial"/>
          <w:sz w:val="28"/>
          <w:lang w:val="en-GB"/>
        </w:rPr>
      </w:pPr>
    </w:p>
    <w:p w:rsidR="00C808FC" w:rsidRDefault="00C808FC" w:rsidP="00BE219B">
      <w:pPr>
        <w:jc w:val="center"/>
        <w:rPr>
          <w:rFonts w:ascii="Arial" w:hAnsi="Arial" w:cs="Arial"/>
          <w:sz w:val="28"/>
          <w:lang w:val="en-GB"/>
        </w:rPr>
      </w:pPr>
    </w:p>
    <w:p w:rsidR="00C808FC" w:rsidRDefault="00C808FC" w:rsidP="00BE219B">
      <w:pPr>
        <w:jc w:val="center"/>
        <w:rPr>
          <w:rFonts w:ascii="Arial" w:hAnsi="Arial" w:cs="Arial"/>
          <w:sz w:val="28"/>
          <w:lang w:val="en-GB"/>
        </w:rPr>
      </w:pPr>
    </w:p>
    <w:p w:rsidR="00C808FC" w:rsidRDefault="00C808FC" w:rsidP="00BE219B">
      <w:pPr>
        <w:jc w:val="center"/>
        <w:rPr>
          <w:rFonts w:ascii="Arial" w:hAnsi="Arial" w:cs="Arial"/>
          <w:sz w:val="28"/>
          <w:lang w:val="en-GB"/>
        </w:rPr>
      </w:pPr>
    </w:p>
    <w:p w:rsidR="00C808FC" w:rsidRDefault="00C808FC" w:rsidP="00BE219B">
      <w:pPr>
        <w:jc w:val="center"/>
        <w:rPr>
          <w:rFonts w:ascii="Arial" w:hAnsi="Arial" w:cs="Arial"/>
          <w:sz w:val="28"/>
          <w:lang w:val="en-GB"/>
        </w:rPr>
      </w:pPr>
    </w:p>
    <w:p w:rsidR="00C808FC" w:rsidRDefault="00C808FC" w:rsidP="00BE219B">
      <w:pPr>
        <w:jc w:val="center"/>
        <w:rPr>
          <w:rFonts w:ascii="Arial" w:hAnsi="Arial" w:cs="Arial"/>
          <w:sz w:val="28"/>
          <w:lang w:val="en-GB"/>
        </w:rPr>
      </w:pPr>
    </w:p>
    <w:p w:rsidR="00C808FC" w:rsidRDefault="00C808FC" w:rsidP="00BE219B">
      <w:pPr>
        <w:jc w:val="center"/>
        <w:rPr>
          <w:rFonts w:ascii="Arial" w:hAnsi="Arial" w:cs="Arial"/>
          <w:sz w:val="28"/>
          <w:lang w:val="en-GB"/>
        </w:rPr>
      </w:pPr>
    </w:p>
    <w:p w:rsidR="00C808FC" w:rsidRDefault="00C808FC" w:rsidP="00BE219B">
      <w:pPr>
        <w:jc w:val="center"/>
        <w:rPr>
          <w:rFonts w:ascii="Arial" w:hAnsi="Arial" w:cs="Arial"/>
          <w:sz w:val="28"/>
          <w:lang w:val="en-GB"/>
        </w:rPr>
      </w:pPr>
    </w:p>
    <w:p w:rsidR="00C808FC" w:rsidRDefault="00C808FC" w:rsidP="00BE219B">
      <w:pPr>
        <w:jc w:val="center"/>
        <w:rPr>
          <w:rFonts w:ascii="Arial" w:hAnsi="Arial" w:cs="Arial"/>
          <w:sz w:val="28"/>
          <w:lang w:val="en-GB"/>
        </w:rPr>
      </w:pPr>
    </w:p>
    <w:p w:rsidR="00C808FC" w:rsidRDefault="00C808FC" w:rsidP="00BE219B">
      <w:pPr>
        <w:jc w:val="center"/>
        <w:rPr>
          <w:rFonts w:ascii="Arial" w:hAnsi="Arial" w:cs="Arial"/>
          <w:sz w:val="28"/>
          <w:lang w:val="en-GB"/>
        </w:rPr>
      </w:pPr>
    </w:p>
    <w:p w:rsidR="00C808FC" w:rsidRDefault="00C808FC" w:rsidP="00BE219B">
      <w:pPr>
        <w:jc w:val="center"/>
        <w:rPr>
          <w:rFonts w:ascii="Arial" w:hAnsi="Arial" w:cs="Arial"/>
          <w:sz w:val="28"/>
          <w:lang w:val="en-GB"/>
        </w:rPr>
      </w:pPr>
    </w:p>
    <w:p w:rsidR="00C808FC" w:rsidRDefault="00C808FC" w:rsidP="00BE219B">
      <w:pPr>
        <w:jc w:val="center"/>
        <w:rPr>
          <w:rFonts w:ascii="Arial" w:hAnsi="Arial" w:cs="Arial"/>
          <w:sz w:val="28"/>
          <w:lang w:val="en-GB"/>
        </w:rPr>
      </w:pPr>
    </w:p>
    <w:p w:rsidR="00C808FC" w:rsidRDefault="00C808FC" w:rsidP="00BE219B">
      <w:pPr>
        <w:jc w:val="center"/>
        <w:rPr>
          <w:rFonts w:ascii="Arial" w:hAnsi="Arial" w:cs="Arial"/>
          <w:sz w:val="28"/>
          <w:lang w:val="en-GB"/>
        </w:rPr>
      </w:pPr>
    </w:p>
    <w:p w:rsidR="00C808FC" w:rsidRDefault="00C808FC" w:rsidP="00BE219B">
      <w:pPr>
        <w:jc w:val="center"/>
        <w:rPr>
          <w:rFonts w:ascii="Arial" w:hAnsi="Arial" w:cs="Arial"/>
          <w:sz w:val="28"/>
          <w:lang w:val="en-GB"/>
        </w:rPr>
      </w:pPr>
    </w:p>
    <w:p w:rsidR="00C808FC" w:rsidRDefault="00C808FC" w:rsidP="00BE219B">
      <w:pPr>
        <w:jc w:val="center"/>
        <w:rPr>
          <w:rFonts w:ascii="Arial" w:hAnsi="Arial" w:cs="Arial"/>
          <w:sz w:val="28"/>
          <w:lang w:val="en-GB"/>
        </w:rPr>
      </w:pPr>
    </w:p>
    <w:p w:rsidR="00C808FC" w:rsidRDefault="00C808FC" w:rsidP="00BE219B">
      <w:pPr>
        <w:jc w:val="center"/>
        <w:rPr>
          <w:rFonts w:ascii="Arial" w:hAnsi="Arial" w:cs="Arial"/>
          <w:sz w:val="28"/>
          <w:lang w:val="en-GB"/>
        </w:rPr>
      </w:pPr>
    </w:p>
    <w:p w:rsidR="00C808FC" w:rsidRDefault="00C808FC" w:rsidP="00BE219B">
      <w:pPr>
        <w:jc w:val="center"/>
        <w:rPr>
          <w:rFonts w:ascii="Arial" w:hAnsi="Arial" w:cs="Arial"/>
          <w:sz w:val="28"/>
          <w:lang w:val="en-GB"/>
        </w:rPr>
      </w:pPr>
    </w:p>
    <w:p w:rsidR="00C808FC" w:rsidRDefault="00C808FC" w:rsidP="00BE219B">
      <w:pPr>
        <w:jc w:val="center"/>
        <w:rPr>
          <w:rFonts w:ascii="Arial" w:hAnsi="Arial" w:cs="Arial"/>
          <w:sz w:val="28"/>
          <w:lang w:val="en-GB"/>
        </w:rPr>
      </w:pPr>
    </w:p>
    <w:p w:rsidR="00C808FC" w:rsidRDefault="00C808FC" w:rsidP="00BE219B">
      <w:pPr>
        <w:jc w:val="center"/>
        <w:rPr>
          <w:rFonts w:ascii="Arial" w:hAnsi="Arial" w:cs="Arial"/>
          <w:sz w:val="28"/>
          <w:lang w:val="en-GB"/>
        </w:rPr>
      </w:pPr>
    </w:p>
    <w:p w:rsidR="00C808FC" w:rsidRDefault="00C808FC" w:rsidP="00BE219B">
      <w:pPr>
        <w:jc w:val="center"/>
        <w:rPr>
          <w:rFonts w:ascii="Arial" w:hAnsi="Arial" w:cs="Arial"/>
          <w:sz w:val="28"/>
          <w:lang w:val="en-GB"/>
        </w:rPr>
      </w:pPr>
    </w:p>
    <w:p w:rsidR="00C808FC" w:rsidRDefault="00C808FC" w:rsidP="00BE219B">
      <w:pPr>
        <w:jc w:val="center"/>
        <w:rPr>
          <w:rFonts w:ascii="Arial" w:hAnsi="Arial" w:cs="Arial"/>
          <w:sz w:val="28"/>
          <w:lang w:val="en-GB"/>
        </w:rPr>
      </w:pPr>
    </w:p>
    <w:p w:rsidR="00C70D36" w:rsidRPr="00312089" w:rsidRDefault="00C70D36" w:rsidP="00C70D36">
      <w:pPr>
        <w:rPr>
          <w:rFonts w:ascii="Calibri" w:hAnsi="Calibri" w:cs="Arial"/>
          <w:szCs w:val="24"/>
        </w:rPr>
      </w:pPr>
      <w:r w:rsidRPr="00312089">
        <w:rPr>
          <w:rFonts w:ascii="Calibri" w:hAnsi="Calibri" w:cs="Arial"/>
          <w:b/>
          <w:szCs w:val="24"/>
        </w:rPr>
        <w:lastRenderedPageBreak/>
        <w:t>An introduction to our school</w:t>
      </w:r>
    </w:p>
    <w:p w:rsidR="00C70D36" w:rsidRPr="00312089" w:rsidRDefault="00C70D36" w:rsidP="00C70D36">
      <w:pPr>
        <w:rPr>
          <w:rFonts w:ascii="Calibri" w:hAnsi="Calibri" w:cs="Arial"/>
          <w:b/>
          <w:szCs w:val="24"/>
        </w:rPr>
      </w:pPr>
    </w:p>
    <w:p w:rsidR="00C70D36" w:rsidRPr="00312089" w:rsidRDefault="00C70D36" w:rsidP="00C70D36">
      <w:pPr>
        <w:rPr>
          <w:rFonts w:ascii="Calibri" w:hAnsi="Calibri" w:cs="Arial"/>
          <w:szCs w:val="24"/>
        </w:rPr>
      </w:pPr>
      <w:r w:rsidRPr="00312089">
        <w:rPr>
          <w:rFonts w:ascii="Calibri" w:hAnsi="Calibri" w:cs="Arial"/>
          <w:szCs w:val="24"/>
        </w:rPr>
        <w:t>Chapel-en-le-Frith High School is an 11-16 mixed, community, c</w:t>
      </w:r>
      <w:r w:rsidR="00BB1DBF">
        <w:rPr>
          <w:rFonts w:ascii="Calibri" w:hAnsi="Calibri" w:cs="Arial"/>
          <w:szCs w:val="24"/>
        </w:rPr>
        <w:t>omprehensive school of 950</w:t>
      </w:r>
      <w:r w:rsidRPr="00312089">
        <w:rPr>
          <w:rFonts w:ascii="Calibri" w:hAnsi="Calibri" w:cs="Arial"/>
          <w:szCs w:val="24"/>
        </w:rPr>
        <w:t xml:space="preserve"> students.  It is unusual in that it was formed in 2003 by the merger, in a new building provided under a PFI contract, of the local area special school with the existing high school. </w:t>
      </w:r>
    </w:p>
    <w:p w:rsidR="00C70D36" w:rsidRPr="00312089" w:rsidRDefault="00C70D36" w:rsidP="00C70D36">
      <w:pPr>
        <w:rPr>
          <w:rFonts w:ascii="Calibri" w:hAnsi="Calibri" w:cs="Arial"/>
          <w:szCs w:val="24"/>
        </w:rPr>
      </w:pPr>
    </w:p>
    <w:p w:rsidR="00C70D36" w:rsidRPr="00312089" w:rsidRDefault="00C70D36" w:rsidP="00C70D36">
      <w:pPr>
        <w:rPr>
          <w:rFonts w:ascii="Calibri" w:hAnsi="Calibri" w:cs="Arial"/>
          <w:szCs w:val="24"/>
        </w:rPr>
      </w:pPr>
      <w:r w:rsidRPr="00312089">
        <w:rPr>
          <w:rFonts w:ascii="Calibri" w:hAnsi="Calibri" w:cs="Arial"/>
          <w:szCs w:val="24"/>
        </w:rPr>
        <w:t>The spec</w:t>
      </w:r>
      <w:r w:rsidR="00272D27">
        <w:rPr>
          <w:rFonts w:ascii="Calibri" w:hAnsi="Calibri" w:cs="Arial"/>
          <w:szCs w:val="24"/>
        </w:rPr>
        <w:t>ial school became the current 38</w:t>
      </w:r>
      <w:r w:rsidRPr="00312089">
        <w:rPr>
          <w:rFonts w:ascii="Calibri" w:hAnsi="Calibri" w:cs="Arial"/>
          <w:szCs w:val="24"/>
        </w:rPr>
        <w:t xml:space="preserve"> place resourced SEND provision whose cohort still has a high level of need more normally associated with special school provision.  To meet the needs of this cohort the enhanced resource operates a full, independent curriculum and has </w:t>
      </w:r>
      <w:r>
        <w:rPr>
          <w:rFonts w:ascii="Calibri" w:hAnsi="Calibri" w:cs="Arial"/>
          <w:szCs w:val="24"/>
        </w:rPr>
        <w:t xml:space="preserve">significant dedicated staffing. </w:t>
      </w:r>
    </w:p>
    <w:p w:rsidR="00C70D36" w:rsidRPr="00312089" w:rsidRDefault="00C70D36" w:rsidP="00C70D36">
      <w:pPr>
        <w:rPr>
          <w:rFonts w:ascii="Calibri" w:hAnsi="Calibri" w:cs="Arial"/>
          <w:szCs w:val="24"/>
        </w:rPr>
      </w:pPr>
      <w:r w:rsidRPr="00312089">
        <w:rPr>
          <w:rFonts w:ascii="Calibri" w:hAnsi="Calibri" w:cs="Arial"/>
          <w:szCs w:val="24"/>
        </w:rPr>
        <w:t xml:space="preserve"> </w:t>
      </w:r>
    </w:p>
    <w:p w:rsidR="00C70D36" w:rsidRPr="00312089" w:rsidRDefault="00C70D36" w:rsidP="00C70D36">
      <w:pPr>
        <w:rPr>
          <w:rFonts w:ascii="Calibri" w:hAnsi="Calibri" w:cs="Arial"/>
          <w:szCs w:val="24"/>
        </w:rPr>
      </w:pPr>
      <w:r w:rsidRPr="00312089">
        <w:rPr>
          <w:rFonts w:ascii="Calibri" w:hAnsi="Calibri" w:cs="Arial"/>
          <w:szCs w:val="24"/>
        </w:rPr>
        <w:t xml:space="preserve">The appointment of the current headteacher in September 2011 saw the school change direction; with a concerted focus on “learning and progress” </w:t>
      </w:r>
      <w:r w:rsidRPr="00A70891">
        <w:rPr>
          <w:rFonts w:ascii="Calibri" w:hAnsi="Calibri" w:cs="Arial"/>
          <w:szCs w:val="24"/>
        </w:rPr>
        <w:t>and a determination to achieve results ranking alongside the best schools nationally; whilst remaining a highly inclusive, friendly, community sc</w:t>
      </w:r>
      <w:r>
        <w:rPr>
          <w:rFonts w:ascii="Calibri" w:hAnsi="Calibri" w:cs="Arial"/>
          <w:szCs w:val="24"/>
        </w:rPr>
        <w:t>hool</w:t>
      </w:r>
      <w:r w:rsidRPr="00A70891">
        <w:rPr>
          <w:rFonts w:ascii="Calibri" w:hAnsi="Calibri" w:cs="Arial"/>
          <w:szCs w:val="24"/>
        </w:rPr>
        <w:t>.</w:t>
      </w:r>
      <w:r w:rsidRPr="00A70891">
        <w:rPr>
          <w:rFonts w:ascii="Calibri" w:hAnsi="Calibri" w:cs="Arial"/>
          <w:i/>
          <w:szCs w:val="24"/>
        </w:rPr>
        <w:t xml:space="preserve"> </w:t>
      </w:r>
      <w:r w:rsidRPr="00312089">
        <w:rPr>
          <w:rFonts w:ascii="Calibri" w:hAnsi="Calibri" w:cs="Arial"/>
          <w:szCs w:val="24"/>
        </w:rPr>
        <w:t>This new focus has had a rapid and significant effect on results, reputation, student numbers and the recruitment of high quality staff.</w:t>
      </w:r>
      <w:r>
        <w:rPr>
          <w:rFonts w:ascii="Calibri" w:hAnsi="Calibri" w:cs="Arial"/>
          <w:szCs w:val="24"/>
        </w:rPr>
        <w:t xml:space="preserve"> </w:t>
      </w:r>
      <w:r w:rsidRPr="00A70891">
        <w:rPr>
          <w:rFonts w:ascii="Calibri" w:hAnsi="Calibri" w:cs="Arial"/>
          <w:i/>
          <w:szCs w:val="24"/>
        </w:rPr>
        <w:t>“Pupils make outstanding progress in a range of subjects and outcomes have improved year on year”</w:t>
      </w:r>
      <w:r>
        <w:rPr>
          <w:rFonts w:ascii="Calibri" w:hAnsi="Calibri" w:cs="Arial"/>
          <w:szCs w:val="24"/>
        </w:rPr>
        <w:t xml:space="preserve"> (Ofsted 2016)</w:t>
      </w:r>
    </w:p>
    <w:p w:rsidR="00C70D36" w:rsidRPr="00312089" w:rsidRDefault="00C70D36" w:rsidP="00C70D36">
      <w:pPr>
        <w:rPr>
          <w:rFonts w:ascii="Calibri" w:hAnsi="Calibri" w:cs="Arial"/>
          <w:szCs w:val="24"/>
        </w:rPr>
      </w:pPr>
    </w:p>
    <w:p w:rsidR="00C70D36" w:rsidRPr="00312089" w:rsidRDefault="00C70D36" w:rsidP="00C70D36">
      <w:pPr>
        <w:rPr>
          <w:rFonts w:ascii="Calibri" w:hAnsi="Calibri" w:cs="Arial"/>
          <w:szCs w:val="24"/>
        </w:rPr>
      </w:pPr>
      <w:r w:rsidRPr="00312089">
        <w:rPr>
          <w:rFonts w:ascii="Calibri" w:hAnsi="Calibri" w:cs="Arial"/>
          <w:szCs w:val="24"/>
        </w:rPr>
        <w:t>The school has been heavily oversubscribed for year 7 entry for the last four years as a result of parents from well outside of catchment choosing the sch</w:t>
      </w:r>
      <w:r w:rsidR="00272D27">
        <w:rPr>
          <w:rFonts w:ascii="Calibri" w:hAnsi="Calibri" w:cs="Arial"/>
          <w:szCs w:val="24"/>
        </w:rPr>
        <w:t>ool for their children, for 2017</w:t>
      </w:r>
      <w:r w:rsidRPr="00312089">
        <w:rPr>
          <w:rFonts w:ascii="Calibri" w:hAnsi="Calibri" w:cs="Arial"/>
          <w:szCs w:val="24"/>
        </w:rPr>
        <w:t xml:space="preserve"> admission around a </w:t>
      </w:r>
      <w:r w:rsidR="00826CDA">
        <w:rPr>
          <w:rFonts w:ascii="Calibri" w:hAnsi="Calibri" w:cs="Arial"/>
          <w:szCs w:val="24"/>
        </w:rPr>
        <w:t xml:space="preserve">fifth </w:t>
      </w:r>
      <w:r w:rsidRPr="00312089">
        <w:rPr>
          <w:rFonts w:ascii="Calibri" w:hAnsi="Calibri" w:cs="Arial"/>
          <w:szCs w:val="24"/>
        </w:rPr>
        <w:t>of applic</w:t>
      </w:r>
      <w:r w:rsidR="00826CDA">
        <w:rPr>
          <w:rFonts w:ascii="Calibri" w:hAnsi="Calibri" w:cs="Arial"/>
          <w:szCs w:val="24"/>
        </w:rPr>
        <w:t>ations were</w:t>
      </w:r>
      <w:r w:rsidRPr="00312089">
        <w:rPr>
          <w:rFonts w:ascii="Calibri" w:hAnsi="Calibri" w:cs="Arial"/>
          <w:szCs w:val="24"/>
        </w:rPr>
        <w:t xml:space="preserve"> from “out of area”.   Many students travel to and from school by bus with some travelling for over an hour.   </w:t>
      </w:r>
    </w:p>
    <w:p w:rsidR="00C70D36" w:rsidRPr="00312089" w:rsidRDefault="00C70D36" w:rsidP="00C70D36">
      <w:pPr>
        <w:rPr>
          <w:rFonts w:ascii="Calibri" w:hAnsi="Calibri" w:cs="Arial"/>
          <w:szCs w:val="24"/>
        </w:rPr>
      </w:pPr>
    </w:p>
    <w:p w:rsidR="00C70D36" w:rsidRPr="00312089" w:rsidRDefault="00C70D36" w:rsidP="00C70D36">
      <w:pPr>
        <w:rPr>
          <w:rFonts w:ascii="Calibri" w:hAnsi="Calibri" w:cs="Arial"/>
          <w:szCs w:val="24"/>
        </w:rPr>
      </w:pPr>
      <w:r w:rsidRPr="00312089">
        <w:rPr>
          <w:rFonts w:ascii="Calibri" w:hAnsi="Calibri" w:cs="Arial"/>
          <w:szCs w:val="24"/>
        </w:rPr>
        <w:t>Demand for places in the enhanced resource provision is high and one of the few such provi</w:t>
      </w:r>
      <w:r w:rsidR="00272D27">
        <w:rPr>
          <w:rFonts w:ascii="Calibri" w:hAnsi="Calibri" w:cs="Arial"/>
          <w:szCs w:val="24"/>
        </w:rPr>
        <w:t xml:space="preserve">sions in Derbyshire to be full. </w:t>
      </w:r>
      <w:r w:rsidRPr="00312089">
        <w:rPr>
          <w:rFonts w:ascii="Calibri" w:hAnsi="Calibri" w:cs="Arial"/>
          <w:szCs w:val="24"/>
        </w:rPr>
        <w:t>As an “area” provision it caters for a range of needs with about half of the cohort having statements/EHCPs for autistic spectrum disorder and the other half split between moderate and severe learning difficulties; behaviour, emotional and social difficulties; speech, language and communication difficulties and physical disabilities.   Students with enhanced resource statements/EHCPs are well integrated into the life of the school and are integrated into mainstream lessons where this best meets their needs.</w:t>
      </w:r>
      <w:r w:rsidRPr="00A70891">
        <w:rPr>
          <w:rFonts w:ascii="Calibri" w:hAnsi="Calibri" w:cs="Arial"/>
          <w:i/>
          <w:szCs w:val="24"/>
        </w:rPr>
        <w:t xml:space="preserve"> “</w:t>
      </w:r>
      <w:r>
        <w:rPr>
          <w:rFonts w:ascii="Calibri" w:hAnsi="Calibri" w:cs="Arial"/>
          <w:i/>
          <w:szCs w:val="24"/>
        </w:rPr>
        <w:t>Pupil</w:t>
      </w:r>
      <w:r w:rsidRPr="00A70891">
        <w:rPr>
          <w:rFonts w:ascii="Calibri" w:hAnsi="Calibri" w:cs="Arial"/>
          <w:i/>
          <w:szCs w:val="24"/>
        </w:rPr>
        <w:t>s who have special educational needs or disability make above average progress. They are exceptionally well supported.”</w:t>
      </w:r>
      <w:r>
        <w:rPr>
          <w:rFonts w:ascii="Calibri" w:hAnsi="Calibri" w:cs="Arial"/>
          <w:szCs w:val="24"/>
        </w:rPr>
        <w:t xml:space="preserve"> (Ofsted 2016)</w:t>
      </w:r>
      <w:r w:rsidRPr="00312089">
        <w:rPr>
          <w:rFonts w:ascii="Calibri" w:hAnsi="Calibri" w:cs="Arial"/>
          <w:szCs w:val="24"/>
        </w:rPr>
        <w:t xml:space="preserve">  </w:t>
      </w:r>
    </w:p>
    <w:p w:rsidR="00C70D36" w:rsidRPr="00312089" w:rsidRDefault="00C70D36" w:rsidP="00C70D36">
      <w:pPr>
        <w:rPr>
          <w:rFonts w:ascii="Calibri" w:hAnsi="Calibri" w:cs="Arial"/>
          <w:szCs w:val="24"/>
        </w:rPr>
      </w:pPr>
    </w:p>
    <w:p w:rsidR="00C70D36" w:rsidRPr="00312089" w:rsidRDefault="00C70D36" w:rsidP="00C70D36">
      <w:pPr>
        <w:rPr>
          <w:rFonts w:ascii="Calibri" w:hAnsi="Calibri" w:cs="Arial"/>
          <w:szCs w:val="24"/>
        </w:rPr>
      </w:pPr>
      <w:r w:rsidRPr="00312089">
        <w:rPr>
          <w:rFonts w:ascii="Calibri" w:hAnsi="Calibri" w:cs="Arial"/>
          <w:szCs w:val="24"/>
        </w:rPr>
        <w:t xml:space="preserve">The school’s highly inclusive ethos and excellent results with looked after children and students with SEND makes it a popular choice for parents and local authorities, including those beyond Derbyshire, placing children in care, “hard to place” students and those with complex special educational needs.  An increasing number of students join the school “in year” (we have 48 such students on roll at present), with a significant number of these having encountered difficulties in their original schools.  The school sits in the highest quintile nationally for students with a statement or EHCP. </w:t>
      </w:r>
      <w:r w:rsidRPr="00A70891">
        <w:rPr>
          <w:rFonts w:ascii="Calibri" w:hAnsi="Calibri" w:cs="Arial"/>
          <w:i/>
          <w:szCs w:val="24"/>
        </w:rPr>
        <w:t>“The school’s inclusive culture provides excellent conditions for all pupils, regardless of their needs or abilities, to thrive and achieve.”</w:t>
      </w:r>
      <w:r>
        <w:rPr>
          <w:rFonts w:ascii="Calibri" w:hAnsi="Calibri" w:cs="Arial"/>
          <w:szCs w:val="24"/>
        </w:rPr>
        <w:t xml:space="preserve"> (Ofsted 2016)</w:t>
      </w:r>
    </w:p>
    <w:p w:rsidR="00C70D36" w:rsidRPr="00312089" w:rsidRDefault="00C70D36" w:rsidP="00C70D36">
      <w:pPr>
        <w:rPr>
          <w:rFonts w:ascii="Calibri" w:hAnsi="Calibri" w:cs="Arial"/>
          <w:szCs w:val="24"/>
        </w:rPr>
      </w:pPr>
    </w:p>
    <w:p w:rsidR="00C70D36" w:rsidRPr="00312089" w:rsidRDefault="00C70D36" w:rsidP="00C70D36">
      <w:pPr>
        <w:rPr>
          <w:rFonts w:ascii="Calibri" w:hAnsi="Calibri" w:cs="Arial"/>
          <w:szCs w:val="24"/>
        </w:rPr>
      </w:pPr>
      <w:r w:rsidRPr="00312089">
        <w:rPr>
          <w:rFonts w:ascii="Calibri" w:hAnsi="Calibri" w:cs="Arial"/>
          <w:szCs w:val="24"/>
        </w:rPr>
        <w:t>Despite the school’s rural surroundings and low overall school deprivation indicator there is considerable socio-economic variation across the school’s catchment with a significant minority of students coming from difficult and deprived backgrounds; the intake is truly “comprehensive”.  The school is very aware of the difficulties that growing up in an isolated rural community presents to its students and has undertaken substantial work in the last four years to raise aspi</w:t>
      </w:r>
      <w:r>
        <w:rPr>
          <w:rFonts w:ascii="Calibri" w:hAnsi="Calibri" w:cs="Arial"/>
          <w:szCs w:val="24"/>
        </w:rPr>
        <w:t>rations and broaden horizons.</w:t>
      </w:r>
      <w:r w:rsidRPr="00A70891">
        <w:rPr>
          <w:rFonts w:ascii="Calibri" w:hAnsi="Calibri" w:cs="Arial"/>
          <w:i/>
          <w:szCs w:val="24"/>
        </w:rPr>
        <w:t xml:space="preserve"> “All groups of pupils are very well prepared for the next stage of their education and learning” </w:t>
      </w:r>
      <w:r>
        <w:rPr>
          <w:rFonts w:ascii="Calibri" w:hAnsi="Calibri" w:cs="Arial"/>
          <w:szCs w:val="24"/>
        </w:rPr>
        <w:t>(Ofsted 2016)</w:t>
      </w:r>
    </w:p>
    <w:p w:rsidR="00C70D36" w:rsidRPr="00312089" w:rsidRDefault="00C70D36" w:rsidP="00C70D36">
      <w:pPr>
        <w:rPr>
          <w:rFonts w:ascii="Calibri" w:hAnsi="Calibri" w:cs="Arial"/>
          <w:szCs w:val="24"/>
        </w:rPr>
      </w:pPr>
    </w:p>
    <w:p w:rsidR="00C70D36" w:rsidRPr="00312089" w:rsidRDefault="00C70D36" w:rsidP="00C70D36">
      <w:pPr>
        <w:rPr>
          <w:rFonts w:ascii="Calibri" w:hAnsi="Calibri" w:cs="Arial"/>
          <w:szCs w:val="24"/>
        </w:rPr>
      </w:pPr>
    </w:p>
    <w:p w:rsidR="00C70D36" w:rsidRPr="00312089" w:rsidRDefault="00C70D36" w:rsidP="00C70D36">
      <w:pPr>
        <w:rPr>
          <w:rFonts w:ascii="Calibri" w:hAnsi="Calibri" w:cs="Arial"/>
          <w:szCs w:val="24"/>
        </w:rPr>
      </w:pPr>
      <w:r w:rsidRPr="00312089">
        <w:rPr>
          <w:rFonts w:ascii="Calibri" w:hAnsi="Calibri" w:cs="Arial"/>
          <w:szCs w:val="24"/>
        </w:rPr>
        <w:lastRenderedPageBreak/>
        <w:t>The nearest big towns to the school are Buxton and Stockport but good transport links mean that the school’s staff travel from a wide area with many commuting from Manchester, Sheffield and Chesterfield and a siz</w:t>
      </w:r>
      <w:r w:rsidR="00272D27">
        <w:rPr>
          <w:rFonts w:ascii="Calibri" w:hAnsi="Calibri" w:cs="Arial"/>
          <w:szCs w:val="24"/>
        </w:rPr>
        <w:t>e</w:t>
      </w:r>
      <w:r w:rsidRPr="00312089">
        <w:rPr>
          <w:rFonts w:ascii="Calibri" w:hAnsi="Calibri" w:cs="Arial"/>
          <w:szCs w:val="24"/>
        </w:rPr>
        <w:t xml:space="preserve">able contingent living in the villages of the Peak District.  The Peak District National Park on the school’s doorstep provides endless opportunities for walkers, cyclists, climbers and other outdoor enthusiasts. </w:t>
      </w:r>
    </w:p>
    <w:p w:rsidR="00C70D36" w:rsidRPr="00312089" w:rsidRDefault="00C70D36" w:rsidP="00C70D36">
      <w:pPr>
        <w:rPr>
          <w:rFonts w:ascii="Calibri" w:hAnsi="Calibri" w:cs="Arial"/>
          <w:szCs w:val="24"/>
        </w:rPr>
      </w:pPr>
    </w:p>
    <w:p w:rsidR="00C70D36" w:rsidRDefault="00C70D36" w:rsidP="00C70D36">
      <w:pPr>
        <w:rPr>
          <w:rFonts w:ascii="Calibri" w:hAnsi="Calibri" w:cs="Arial"/>
          <w:szCs w:val="24"/>
        </w:rPr>
      </w:pPr>
      <w:r w:rsidRPr="00312089">
        <w:rPr>
          <w:rFonts w:ascii="Calibri" w:hAnsi="Calibri" w:cs="Arial"/>
          <w:szCs w:val="24"/>
        </w:rPr>
        <w:t xml:space="preserve">Unlike many schools we have never been driven by Ofsted grades, we have been determined that becoming an “outstanding school” wouldn’t become an end in itself: we are about education and our students.  We have talk about “being outstanding differently”, achieved without coercion and massive top down pressure, by a team of professionals working together with well motivated students.  </w:t>
      </w:r>
      <w:r>
        <w:rPr>
          <w:rFonts w:ascii="Calibri" w:hAnsi="Calibri" w:cs="Arial"/>
          <w:szCs w:val="24"/>
        </w:rPr>
        <w:t xml:space="preserve">Our recent </w:t>
      </w:r>
      <w:r w:rsidRPr="00312089">
        <w:rPr>
          <w:rFonts w:ascii="Calibri" w:hAnsi="Calibri" w:cs="Arial"/>
          <w:szCs w:val="24"/>
        </w:rPr>
        <w:t xml:space="preserve">Ofsted </w:t>
      </w:r>
      <w:r>
        <w:rPr>
          <w:rFonts w:ascii="Calibri" w:hAnsi="Calibri" w:cs="Arial"/>
          <w:szCs w:val="24"/>
        </w:rPr>
        <w:t>inspection (</w:t>
      </w:r>
      <w:r w:rsidRPr="00312089">
        <w:rPr>
          <w:rFonts w:ascii="Calibri" w:hAnsi="Calibri" w:cs="Arial"/>
          <w:szCs w:val="24"/>
        </w:rPr>
        <w:t>February</w:t>
      </w:r>
      <w:r>
        <w:rPr>
          <w:rFonts w:ascii="Calibri" w:hAnsi="Calibri" w:cs="Arial"/>
          <w:szCs w:val="24"/>
        </w:rPr>
        <w:t xml:space="preserve"> 2016) recognizes we are a school which is outstanding in all aspects of the care and educational provision we provide for our students, the inspection report highlights that </w:t>
      </w:r>
      <w:r w:rsidRPr="00E7537F">
        <w:rPr>
          <w:rFonts w:ascii="Calibri" w:hAnsi="Calibri" w:cs="Arial"/>
          <w:i/>
          <w:szCs w:val="24"/>
        </w:rPr>
        <w:t>“Leaders are passionate about developing the whole child and broadening horizons; pupils’ social and emotional skills are developed well through their subjects and their everyday interactions with adults.”</w:t>
      </w:r>
      <w:r w:rsidRPr="00312089">
        <w:rPr>
          <w:rFonts w:ascii="Calibri" w:hAnsi="Calibri" w:cs="Arial"/>
          <w:szCs w:val="24"/>
        </w:rPr>
        <w:t xml:space="preserve">  </w:t>
      </w:r>
    </w:p>
    <w:p w:rsidR="00C70D36" w:rsidRPr="00312089" w:rsidRDefault="00C70D36" w:rsidP="00C70D36">
      <w:pPr>
        <w:rPr>
          <w:rFonts w:ascii="Calibri" w:hAnsi="Calibri" w:cs="Arial"/>
          <w:szCs w:val="24"/>
        </w:rPr>
      </w:pPr>
    </w:p>
    <w:p w:rsidR="00C70D36" w:rsidRDefault="00C70D36" w:rsidP="00C70D36">
      <w:pPr>
        <w:rPr>
          <w:rFonts w:ascii="Calibri" w:hAnsi="Calibri" w:cs="Arial"/>
          <w:b/>
          <w:szCs w:val="24"/>
        </w:rPr>
      </w:pPr>
    </w:p>
    <w:p w:rsidR="00826CDA" w:rsidRDefault="00826CDA" w:rsidP="00C70D36">
      <w:pPr>
        <w:rPr>
          <w:rFonts w:ascii="Calibri" w:hAnsi="Calibri" w:cs="Arial"/>
          <w:b/>
          <w:szCs w:val="24"/>
        </w:rPr>
      </w:pPr>
    </w:p>
    <w:p w:rsidR="00826CDA" w:rsidRDefault="00826CDA" w:rsidP="00C70D36">
      <w:pPr>
        <w:rPr>
          <w:rFonts w:ascii="Calibri" w:hAnsi="Calibri" w:cs="Arial"/>
          <w:b/>
          <w:szCs w:val="24"/>
        </w:rPr>
      </w:pPr>
    </w:p>
    <w:p w:rsidR="00826CDA" w:rsidRDefault="00826CDA" w:rsidP="00C70D36">
      <w:pPr>
        <w:rPr>
          <w:rFonts w:ascii="Calibri" w:hAnsi="Calibri" w:cs="Arial"/>
          <w:b/>
          <w:szCs w:val="24"/>
        </w:rPr>
      </w:pPr>
    </w:p>
    <w:p w:rsidR="00826CDA" w:rsidRDefault="00826CDA" w:rsidP="00C70D36">
      <w:pPr>
        <w:rPr>
          <w:rFonts w:ascii="Calibri" w:hAnsi="Calibri" w:cs="Arial"/>
          <w:b/>
          <w:szCs w:val="24"/>
        </w:rPr>
      </w:pPr>
    </w:p>
    <w:p w:rsidR="00826CDA" w:rsidRDefault="00826CDA" w:rsidP="00C70D36">
      <w:pPr>
        <w:rPr>
          <w:rFonts w:ascii="Calibri" w:hAnsi="Calibri" w:cs="Arial"/>
          <w:b/>
          <w:szCs w:val="24"/>
        </w:rPr>
      </w:pPr>
    </w:p>
    <w:p w:rsidR="00826CDA" w:rsidRDefault="00826CDA" w:rsidP="00C70D36">
      <w:pPr>
        <w:rPr>
          <w:rFonts w:ascii="Calibri" w:hAnsi="Calibri" w:cs="Arial"/>
          <w:b/>
          <w:szCs w:val="24"/>
        </w:rPr>
      </w:pPr>
    </w:p>
    <w:p w:rsidR="00826CDA" w:rsidRDefault="00826CDA" w:rsidP="00C70D36">
      <w:pPr>
        <w:rPr>
          <w:rFonts w:ascii="Calibri" w:hAnsi="Calibri" w:cs="Arial"/>
          <w:b/>
          <w:szCs w:val="24"/>
        </w:rPr>
      </w:pPr>
    </w:p>
    <w:p w:rsidR="00826CDA" w:rsidRDefault="00826CDA" w:rsidP="00C70D36">
      <w:pPr>
        <w:rPr>
          <w:rFonts w:ascii="Calibri" w:hAnsi="Calibri" w:cs="Arial"/>
          <w:b/>
          <w:szCs w:val="24"/>
        </w:rPr>
      </w:pPr>
    </w:p>
    <w:p w:rsidR="00826CDA" w:rsidRDefault="00826CDA" w:rsidP="00C70D36">
      <w:pPr>
        <w:rPr>
          <w:rFonts w:ascii="Calibri" w:hAnsi="Calibri" w:cs="Arial"/>
          <w:b/>
          <w:szCs w:val="24"/>
        </w:rPr>
      </w:pPr>
    </w:p>
    <w:p w:rsidR="00826CDA" w:rsidRDefault="00826CDA" w:rsidP="00C70D36">
      <w:pPr>
        <w:rPr>
          <w:rFonts w:ascii="Calibri" w:hAnsi="Calibri" w:cs="Arial"/>
          <w:b/>
          <w:szCs w:val="24"/>
        </w:rPr>
      </w:pPr>
    </w:p>
    <w:p w:rsidR="00826CDA" w:rsidRDefault="00826CDA" w:rsidP="00C70D36">
      <w:pPr>
        <w:rPr>
          <w:rFonts w:ascii="Calibri" w:hAnsi="Calibri" w:cs="Arial"/>
          <w:b/>
          <w:szCs w:val="24"/>
        </w:rPr>
      </w:pPr>
    </w:p>
    <w:p w:rsidR="00826CDA" w:rsidRDefault="00826CDA" w:rsidP="00C70D36">
      <w:pPr>
        <w:rPr>
          <w:rFonts w:ascii="Calibri" w:hAnsi="Calibri" w:cs="Arial"/>
          <w:b/>
          <w:szCs w:val="24"/>
        </w:rPr>
      </w:pPr>
    </w:p>
    <w:p w:rsidR="00826CDA" w:rsidRDefault="00826CDA" w:rsidP="00C70D36">
      <w:pPr>
        <w:rPr>
          <w:rFonts w:ascii="Calibri" w:hAnsi="Calibri" w:cs="Arial"/>
          <w:b/>
          <w:szCs w:val="24"/>
        </w:rPr>
      </w:pPr>
    </w:p>
    <w:p w:rsidR="00826CDA" w:rsidRDefault="00826CDA" w:rsidP="00C70D36">
      <w:pPr>
        <w:rPr>
          <w:rFonts w:ascii="Calibri" w:hAnsi="Calibri" w:cs="Arial"/>
          <w:b/>
          <w:szCs w:val="24"/>
        </w:rPr>
      </w:pPr>
    </w:p>
    <w:p w:rsidR="00826CDA" w:rsidRDefault="00826CDA" w:rsidP="00C70D36">
      <w:pPr>
        <w:rPr>
          <w:rFonts w:ascii="Calibri" w:hAnsi="Calibri" w:cs="Arial"/>
          <w:b/>
          <w:szCs w:val="24"/>
        </w:rPr>
      </w:pPr>
    </w:p>
    <w:p w:rsidR="00826CDA" w:rsidRDefault="00826CDA" w:rsidP="00C70D36">
      <w:pPr>
        <w:rPr>
          <w:rFonts w:ascii="Calibri" w:hAnsi="Calibri" w:cs="Arial"/>
          <w:b/>
          <w:szCs w:val="24"/>
        </w:rPr>
      </w:pPr>
    </w:p>
    <w:p w:rsidR="00826CDA" w:rsidRDefault="00826CDA" w:rsidP="00C70D36">
      <w:pPr>
        <w:rPr>
          <w:rFonts w:ascii="Calibri" w:hAnsi="Calibri" w:cs="Arial"/>
          <w:b/>
          <w:szCs w:val="24"/>
        </w:rPr>
      </w:pPr>
    </w:p>
    <w:p w:rsidR="00826CDA" w:rsidRDefault="00826CDA" w:rsidP="00C70D36">
      <w:pPr>
        <w:rPr>
          <w:rFonts w:ascii="Calibri" w:hAnsi="Calibri" w:cs="Arial"/>
          <w:b/>
          <w:szCs w:val="24"/>
        </w:rPr>
      </w:pPr>
    </w:p>
    <w:p w:rsidR="00826CDA" w:rsidRDefault="00826CDA" w:rsidP="00C70D36">
      <w:pPr>
        <w:rPr>
          <w:rFonts w:ascii="Calibri" w:hAnsi="Calibri" w:cs="Arial"/>
          <w:b/>
          <w:szCs w:val="24"/>
        </w:rPr>
      </w:pPr>
    </w:p>
    <w:p w:rsidR="00826CDA" w:rsidRDefault="00826CDA" w:rsidP="00C70D36">
      <w:pPr>
        <w:rPr>
          <w:rFonts w:ascii="Calibri" w:hAnsi="Calibri" w:cs="Arial"/>
          <w:b/>
          <w:szCs w:val="24"/>
        </w:rPr>
      </w:pPr>
    </w:p>
    <w:p w:rsidR="00826CDA" w:rsidRDefault="00826CDA" w:rsidP="00C70D36">
      <w:pPr>
        <w:rPr>
          <w:rFonts w:ascii="Calibri" w:hAnsi="Calibri" w:cs="Arial"/>
          <w:b/>
          <w:szCs w:val="24"/>
        </w:rPr>
      </w:pPr>
    </w:p>
    <w:p w:rsidR="00826CDA" w:rsidRDefault="00826CDA" w:rsidP="00C70D36">
      <w:pPr>
        <w:rPr>
          <w:rFonts w:ascii="Calibri" w:hAnsi="Calibri" w:cs="Arial"/>
          <w:b/>
          <w:szCs w:val="24"/>
        </w:rPr>
      </w:pPr>
    </w:p>
    <w:p w:rsidR="00826CDA" w:rsidRPr="00312089" w:rsidRDefault="00826CDA" w:rsidP="00C70D36">
      <w:pPr>
        <w:rPr>
          <w:rFonts w:ascii="Calibri" w:hAnsi="Calibri" w:cs="Arial"/>
          <w:b/>
          <w:szCs w:val="24"/>
        </w:rPr>
      </w:pPr>
    </w:p>
    <w:p w:rsidR="00C70D36" w:rsidRPr="00312089" w:rsidRDefault="00C70D36" w:rsidP="00C70D36">
      <w:pPr>
        <w:rPr>
          <w:rFonts w:ascii="Calibri" w:hAnsi="Calibri" w:cs="Arial"/>
          <w:b/>
          <w:szCs w:val="24"/>
        </w:rPr>
      </w:pPr>
    </w:p>
    <w:p w:rsidR="00C70D36" w:rsidRPr="00312089" w:rsidRDefault="00C70D36" w:rsidP="00C70D36">
      <w:pPr>
        <w:rPr>
          <w:rFonts w:ascii="Calibri" w:hAnsi="Calibri"/>
          <w:szCs w:val="24"/>
        </w:rPr>
      </w:pPr>
    </w:p>
    <w:p w:rsidR="00B06BCE" w:rsidRPr="00312089" w:rsidRDefault="00B06BCE" w:rsidP="00312089">
      <w:pPr>
        <w:rPr>
          <w:rFonts w:ascii="Calibri" w:hAnsi="Calibri" w:cs="Arial"/>
          <w:b/>
          <w:szCs w:val="24"/>
        </w:rPr>
      </w:pPr>
    </w:p>
    <w:p w:rsidR="00B06BCE" w:rsidRPr="00312089" w:rsidRDefault="00B06BCE" w:rsidP="00312089">
      <w:pPr>
        <w:rPr>
          <w:rFonts w:ascii="Calibri" w:hAnsi="Calibri" w:cs="Arial"/>
          <w:b/>
          <w:szCs w:val="24"/>
        </w:rPr>
      </w:pPr>
    </w:p>
    <w:p w:rsidR="00B06BCE" w:rsidRPr="00312089" w:rsidRDefault="00B06BCE" w:rsidP="00312089">
      <w:pPr>
        <w:pStyle w:val="BodyText"/>
        <w:rPr>
          <w:rFonts w:ascii="Calibri" w:hAnsi="Calibri" w:cs="Arial"/>
          <w:b/>
          <w:szCs w:val="24"/>
        </w:rPr>
      </w:pPr>
    </w:p>
    <w:p w:rsidR="00B06BCE" w:rsidRPr="00312089" w:rsidRDefault="00B06BCE" w:rsidP="00312089">
      <w:pPr>
        <w:pStyle w:val="BodyText"/>
        <w:rPr>
          <w:rFonts w:ascii="Calibri" w:hAnsi="Calibri" w:cs="Arial"/>
          <w:b/>
          <w:szCs w:val="24"/>
        </w:rPr>
      </w:pPr>
    </w:p>
    <w:p w:rsidR="00B06BCE" w:rsidRPr="00312089" w:rsidRDefault="00B06BCE" w:rsidP="00312089">
      <w:pPr>
        <w:pStyle w:val="BodyText"/>
        <w:rPr>
          <w:rFonts w:ascii="Calibri" w:hAnsi="Calibri" w:cs="Arial"/>
          <w:b/>
          <w:szCs w:val="24"/>
        </w:rPr>
      </w:pPr>
    </w:p>
    <w:p w:rsidR="00B06BCE" w:rsidRDefault="00B06BCE" w:rsidP="00312089">
      <w:pPr>
        <w:pStyle w:val="BodyText"/>
        <w:rPr>
          <w:rFonts w:ascii="Calibri" w:hAnsi="Calibri" w:cs="Arial"/>
          <w:b/>
          <w:szCs w:val="24"/>
        </w:rPr>
      </w:pPr>
    </w:p>
    <w:p w:rsidR="00272D27" w:rsidRDefault="00272D27" w:rsidP="00312089">
      <w:pPr>
        <w:pStyle w:val="BodyText"/>
        <w:rPr>
          <w:rFonts w:ascii="Calibri" w:hAnsi="Calibri" w:cs="Arial"/>
          <w:b/>
          <w:szCs w:val="24"/>
        </w:rPr>
      </w:pPr>
    </w:p>
    <w:p w:rsidR="00F719A6" w:rsidRPr="000A79BB" w:rsidRDefault="00F719A6" w:rsidP="00F719A6">
      <w:pPr>
        <w:rPr>
          <w:rFonts w:ascii="Calibri" w:hAnsi="Calibri" w:cs="Arial"/>
          <w:b/>
          <w:szCs w:val="24"/>
        </w:rPr>
      </w:pPr>
      <w:r>
        <w:rPr>
          <w:rFonts w:ascii="Calibri" w:hAnsi="Calibri" w:cs="Arial"/>
          <w:b/>
          <w:szCs w:val="24"/>
        </w:rPr>
        <w:lastRenderedPageBreak/>
        <w:t>English</w:t>
      </w:r>
      <w:r w:rsidRPr="000A79BB">
        <w:rPr>
          <w:rFonts w:ascii="Calibri" w:hAnsi="Calibri" w:cs="Arial"/>
          <w:b/>
          <w:szCs w:val="24"/>
        </w:rPr>
        <w:t xml:space="preserve"> </w:t>
      </w:r>
      <w:r>
        <w:rPr>
          <w:rFonts w:ascii="Calibri" w:hAnsi="Calibri" w:cs="Arial"/>
          <w:b/>
          <w:szCs w:val="24"/>
        </w:rPr>
        <w:t xml:space="preserve">Department </w:t>
      </w:r>
      <w:r w:rsidRPr="000A79BB">
        <w:rPr>
          <w:rFonts w:ascii="Calibri" w:hAnsi="Calibri" w:cs="Arial"/>
          <w:b/>
          <w:szCs w:val="24"/>
        </w:rPr>
        <w:t>at Chapel-en-le-Frith High School</w:t>
      </w:r>
    </w:p>
    <w:p w:rsidR="00F719A6" w:rsidRPr="000A79BB" w:rsidRDefault="00F719A6" w:rsidP="00F719A6">
      <w:pPr>
        <w:rPr>
          <w:rFonts w:ascii="Calibri" w:hAnsi="Calibri" w:cs="Arial"/>
          <w:b/>
          <w:szCs w:val="24"/>
        </w:rPr>
      </w:pPr>
    </w:p>
    <w:p w:rsidR="00F719A6" w:rsidRPr="000A79BB" w:rsidRDefault="00F719A6" w:rsidP="00F719A6">
      <w:pPr>
        <w:rPr>
          <w:rFonts w:ascii="Calibri" w:hAnsi="Calibri" w:cs="Arial"/>
          <w:szCs w:val="24"/>
        </w:rPr>
      </w:pPr>
      <w:r>
        <w:rPr>
          <w:rFonts w:ascii="Calibri" w:hAnsi="Calibri" w:cs="Arial"/>
          <w:szCs w:val="24"/>
        </w:rPr>
        <w:t>English</w:t>
      </w:r>
      <w:r w:rsidRPr="000A79BB">
        <w:rPr>
          <w:rFonts w:ascii="Calibri" w:hAnsi="Calibri" w:cs="Arial"/>
          <w:szCs w:val="24"/>
        </w:rPr>
        <w:t xml:space="preserve"> is a dynamic and successful department achieving attainment and progress that is significantly</w:t>
      </w:r>
      <w:r>
        <w:rPr>
          <w:rFonts w:ascii="Calibri" w:hAnsi="Calibri" w:cs="Arial"/>
          <w:szCs w:val="24"/>
        </w:rPr>
        <w:t xml:space="preserve"> above national average.  The most recent in-house Departmental Review of the department found it to be “outstanding”. Ofsted (2016) acknowledged that </w:t>
      </w:r>
      <w:r w:rsidRPr="00AB5BB7">
        <w:rPr>
          <w:rFonts w:ascii="Calibri" w:hAnsi="Calibri" w:cs="Arial"/>
          <w:i/>
          <w:szCs w:val="24"/>
        </w:rPr>
        <w:t>“Pupils make outstanding progress in a range of subjects including English and mathematics.”</w:t>
      </w:r>
    </w:p>
    <w:p w:rsidR="00F719A6" w:rsidRPr="000A79BB" w:rsidRDefault="00F719A6" w:rsidP="00F719A6">
      <w:pPr>
        <w:rPr>
          <w:rFonts w:ascii="Calibri" w:hAnsi="Calibri" w:cs="Arial"/>
          <w:szCs w:val="24"/>
          <w:lang w:val="en-GB"/>
        </w:rPr>
      </w:pPr>
    </w:p>
    <w:p w:rsidR="00F719A6" w:rsidRPr="000A79BB" w:rsidRDefault="00F719A6" w:rsidP="00F719A6">
      <w:pPr>
        <w:pStyle w:val="BodyText"/>
        <w:rPr>
          <w:rFonts w:ascii="Calibri" w:hAnsi="Calibri" w:cs="Arial"/>
          <w:szCs w:val="24"/>
        </w:rPr>
      </w:pPr>
      <w:r>
        <w:rPr>
          <w:rFonts w:ascii="Calibri" w:hAnsi="Calibri" w:cs="Arial"/>
          <w:szCs w:val="24"/>
        </w:rPr>
        <w:t>The English</w:t>
      </w:r>
      <w:r w:rsidRPr="000A79BB">
        <w:rPr>
          <w:rFonts w:ascii="Calibri" w:hAnsi="Calibri" w:cs="Arial"/>
          <w:szCs w:val="24"/>
        </w:rPr>
        <w:t xml:space="preserve"> team is strong comprising:  </w:t>
      </w:r>
      <w:r>
        <w:rPr>
          <w:rFonts w:ascii="Calibri" w:hAnsi="Calibri" w:cs="Arial"/>
          <w:szCs w:val="24"/>
        </w:rPr>
        <w:t>th</w:t>
      </w:r>
      <w:r w:rsidR="00272D27">
        <w:rPr>
          <w:rFonts w:ascii="Calibri" w:hAnsi="Calibri" w:cs="Arial"/>
          <w:szCs w:val="24"/>
        </w:rPr>
        <w:t xml:space="preserve">e CLM who has been in post for 9 years, a Deputy CLM and 6 other </w:t>
      </w:r>
      <w:r w:rsidRPr="000A79BB">
        <w:rPr>
          <w:rFonts w:ascii="Calibri" w:hAnsi="Calibri" w:cs="Arial"/>
          <w:szCs w:val="24"/>
        </w:rPr>
        <w:t>teachers.</w:t>
      </w:r>
      <w:r w:rsidR="00272D27">
        <w:rPr>
          <w:rFonts w:ascii="Calibri" w:hAnsi="Calibri" w:cs="Arial"/>
          <w:szCs w:val="24"/>
        </w:rPr>
        <w:t xml:space="preserve"> The English department staff also deliver</w:t>
      </w:r>
      <w:r w:rsidR="00431E9F">
        <w:rPr>
          <w:rFonts w:ascii="Calibri" w:hAnsi="Calibri" w:cs="Arial"/>
          <w:szCs w:val="24"/>
        </w:rPr>
        <w:t xml:space="preserve"> GCSE Media Studies and literacy</w:t>
      </w:r>
      <w:r w:rsidR="00272D27">
        <w:rPr>
          <w:rFonts w:ascii="Calibri" w:hAnsi="Calibri" w:cs="Arial"/>
          <w:szCs w:val="24"/>
        </w:rPr>
        <w:t xml:space="preserve"> intervention classes across all year </w:t>
      </w:r>
      <w:r w:rsidR="00431E9F">
        <w:rPr>
          <w:rFonts w:ascii="Calibri" w:hAnsi="Calibri" w:cs="Arial"/>
          <w:szCs w:val="24"/>
        </w:rPr>
        <w:t xml:space="preserve">groups, led by our whole school Literacy Co-ordinator who is also a member of the English team. </w:t>
      </w:r>
      <w:r w:rsidRPr="000A79BB">
        <w:rPr>
          <w:rFonts w:ascii="Calibri" w:hAnsi="Calibri" w:cs="Arial"/>
          <w:szCs w:val="24"/>
        </w:rPr>
        <w:t xml:space="preserve">The successful candidate would be joining a very well-qualified, experienced and supportive team.  </w:t>
      </w:r>
    </w:p>
    <w:p w:rsidR="00F719A6" w:rsidRPr="000A79BB" w:rsidRDefault="00F719A6" w:rsidP="00F719A6">
      <w:pPr>
        <w:pStyle w:val="BodyText"/>
        <w:rPr>
          <w:rFonts w:ascii="Calibri" w:hAnsi="Calibri" w:cs="Arial"/>
          <w:szCs w:val="24"/>
        </w:rPr>
      </w:pPr>
      <w:r w:rsidRPr="000A79BB">
        <w:rPr>
          <w:rFonts w:ascii="Calibri" w:hAnsi="Calibri" w:cs="Arial"/>
          <w:szCs w:val="24"/>
        </w:rPr>
        <w:t xml:space="preserve">The Department is based in a </w:t>
      </w:r>
      <w:r>
        <w:rPr>
          <w:rFonts w:ascii="Calibri" w:hAnsi="Calibri" w:cs="Arial"/>
          <w:szCs w:val="24"/>
        </w:rPr>
        <w:t>suite of 6</w:t>
      </w:r>
      <w:r w:rsidRPr="000A79BB">
        <w:rPr>
          <w:rFonts w:ascii="Calibri" w:hAnsi="Calibri" w:cs="Arial"/>
          <w:szCs w:val="24"/>
        </w:rPr>
        <w:t xml:space="preserve"> specialist rooms; each with </w:t>
      </w:r>
      <w:r>
        <w:rPr>
          <w:rFonts w:ascii="Calibri" w:hAnsi="Calibri" w:cs="Arial"/>
          <w:szCs w:val="24"/>
        </w:rPr>
        <w:t>a data projector</w:t>
      </w:r>
      <w:r w:rsidRPr="000A79BB">
        <w:rPr>
          <w:rFonts w:ascii="Calibri" w:hAnsi="Calibri" w:cs="Arial"/>
          <w:szCs w:val="24"/>
        </w:rPr>
        <w:t>.  In addition, one classroom has a small cluster of PCs for class use.  The department is well-resourced with a variety of texts</w:t>
      </w:r>
      <w:r w:rsidR="00431E9F">
        <w:rPr>
          <w:rFonts w:ascii="Calibri" w:hAnsi="Calibri" w:cs="Arial"/>
          <w:szCs w:val="24"/>
        </w:rPr>
        <w:t xml:space="preserve"> and great use is made of collaborative joint planning. The library proactively supports the work of the English department and there is a whole school focus on developing reading.</w:t>
      </w:r>
    </w:p>
    <w:p w:rsidR="00F719A6" w:rsidRPr="000A79BB" w:rsidRDefault="00F719A6" w:rsidP="00F719A6">
      <w:pPr>
        <w:rPr>
          <w:rFonts w:ascii="Calibri" w:hAnsi="Calibri" w:cs="Arial"/>
          <w:szCs w:val="24"/>
        </w:rPr>
      </w:pPr>
      <w:r>
        <w:rPr>
          <w:rFonts w:ascii="Calibri" w:hAnsi="Calibri" w:cs="Arial"/>
          <w:szCs w:val="24"/>
        </w:rPr>
        <w:t>The English team has chosen to deliver the new AQA specification at GCSE and the vast majority of students will be entered for English and English Literature qualifications. The structure of the schemes of work have been developed to promote a 5 year approach to the GCSE specification and we no longer view the curriculum as Key stage 3 and Key Stage 4. All students are currently graded on the new 9-1 grading system and their ‘Aim High’ target grades are set accordingly in consultation with the English Department.</w:t>
      </w:r>
    </w:p>
    <w:p w:rsidR="00F719A6" w:rsidRPr="000A79BB" w:rsidRDefault="00F719A6" w:rsidP="00F719A6">
      <w:pPr>
        <w:rPr>
          <w:rFonts w:ascii="Calibri" w:hAnsi="Calibri" w:cs="Arial"/>
          <w:szCs w:val="24"/>
        </w:rPr>
      </w:pPr>
    </w:p>
    <w:p w:rsidR="00F719A6" w:rsidRDefault="00F719A6" w:rsidP="00F719A6">
      <w:pPr>
        <w:pStyle w:val="BodyText"/>
        <w:rPr>
          <w:rFonts w:ascii="Calibri" w:hAnsi="Calibri" w:cs="Arial"/>
          <w:szCs w:val="24"/>
        </w:rPr>
      </w:pPr>
      <w:r w:rsidRPr="000A79BB">
        <w:rPr>
          <w:rFonts w:ascii="Calibri" w:hAnsi="Calibri" w:cs="Arial"/>
          <w:szCs w:val="24"/>
        </w:rPr>
        <w:t xml:space="preserve">The successful candidate is likely to be a form tutor, a vital role in school. </w:t>
      </w:r>
    </w:p>
    <w:p w:rsidR="00F719A6" w:rsidRDefault="00F719A6" w:rsidP="00F719A6">
      <w:pPr>
        <w:pStyle w:val="BodyText"/>
      </w:pPr>
      <w:r w:rsidRPr="000A79BB">
        <w:rPr>
          <w:rFonts w:ascii="Calibri" w:hAnsi="Calibri" w:cs="Arial"/>
          <w:szCs w:val="24"/>
        </w:rPr>
        <w:t>There will be an appropriate induction programme available for the successful candidate.</w:t>
      </w:r>
    </w:p>
    <w:p w:rsidR="00245631" w:rsidRPr="00312089" w:rsidRDefault="00245631" w:rsidP="00312089">
      <w:pPr>
        <w:rPr>
          <w:rFonts w:ascii="Calibri" w:hAnsi="Calibri"/>
          <w:szCs w:val="24"/>
        </w:rPr>
      </w:pPr>
    </w:p>
    <w:p w:rsidR="00982CA9" w:rsidRPr="00312089" w:rsidRDefault="00982CA9" w:rsidP="00312089">
      <w:pPr>
        <w:rPr>
          <w:rFonts w:ascii="Calibri" w:hAnsi="Calibri"/>
          <w:szCs w:val="24"/>
        </w:rPr>
      </w:pPr>
    </w:p>
    <w:p w:rsidR="009E4E98" w:rsidRPr="00312089" w:rsidRDefault="009E4E98" w:rsidP="00312089">
      <w:pPr>
        <w:rPr>
          <w:rFonts w:ascii="Calibri" w:hAnsi="Calibri"/>
          <w:szCs w:val="24"/>
        </w:rPr>
      </w:pPr>
    </w:p>
    <w:p w:rsidR="00B06BCE" w:rsidRPr="00312089" w:rsidRDefault="00B06BCE" w:rsidP="00312089">
      <w:pPr>
        <w:pStyle w:val="Title"/>
        <w:jc w:val="left"/>
        <w:rPr>
          <w:rFonts w:ascii="Calibri" w:hAnsi="Calibri"/>
          <w:b w:val="0"/>
          <w:bCs w:val="0"/>
          <w:snapToGrid w:val="0"/>
        </w:rPr>
      </w:pPr>
    </w:p>
    <w:p w:rsidR="00826CDA" w:rsidRDefault="00826CDA" w:rsidP="00F719A6">
      <w:pPr>
        <w:jc w:val="center"/>
        <w:rPr>
          <w:rFonts w:ascii="Arial" w:hAnsi="Arial" w:cs="Arial"/>
          <w:b/>
          <w:sz w:val="28"/>
          <w:szCs w:val="22"/>
        </w:rPr>
      </w:pPr>
    </w:p>
    <w:p w:rsidR="00826CDA" w:rsidRDefault="00826CDA" w:rsidP="00F719A6">
      <w:pPr>
        <w:jc w:val="center"/>
        <w:rPr>
          <w:rFonts w:ascii="Arial" w:hAnsi="Arial" w:cs="Arial"/>
          <w:b/>
          <w:sz w:val="28"/>
          <w:szCs w:val="22"/>
        </w:rPr>
      </w:pPr>
    </w:p>
    <w:p w:rsidR="00826CDA" w:rsidRDefault="00826CDA" w:rsidP="00F719A6">
      <w:pPr>
        <w:jc w:val="center"/>
        <w:rPr>
          <w:rFonts w:ascii="Arial" w:hAnsi="Arial" w:cs="Arial"/>
          <w:b/>
          <w:sz w:val="28"/>
          <w:szCs w:val="22"/>
        </w:rPr>
      </w:pPr>
    </w:p>
    <w:p w:rsidR="00826CDA" w:rsidRDefault="00826CDA" w:rsidP="00F719A6">
      <w:pPr>
        <w:jc w:val="center"/>
        <w:rPr>
          <w:rFonts w:ascii="Arial" w:hAnsi="Arial" w:cs="Arial"/>
          <w:b/>
          <w:sz w:val="28"/>
          <w:szCs w:val="22"/>
        </w:rPr>
      </w:pPr>
    </w:p>
    <w:p w:rsidR="00826CDA" w:rsidRDefault="00826CDA" w:rsidP="00F719A6">
      <w:pPr>
        <w:jc w:val="center"/>
        <w:rPr>
          <w:rFonts w:ascii="Arial" w:hAnsi="Arial" w:cs="Arial"/>
          <w:b/>
          <w:sz w:val="28"/>
          <w:szCs w:val="22"/>
        </w:rPr>
      </w:pPr>
    </w:p>
    <w:p w:rsidR="00826CDA" w:rsidRDefault="00826CDA" w:rsidP="00F719A6">
      <w:pPr>
        <w:jc w:val="center"/>
        <w:rPr>
          <w:rFonts w:ascii="Arial" w:hAnsi="Arial" w:cs="Arial"/>
          <w:b/>
          <w:sz w:val="28"/>
          <w:szCs w:val="22"/>
        </w:rPr>
      </w:pPr>
    </w:p>
    <w:p w:rsidR="00826CDA" w:rsidRDefault="00826CDA" w:rsidP="00F719A6">
      <w:pPr>
        <w:jc w:val="center"/>
        <w:rPr>
          <w:rFonts w:ascii="Arial" w:hAnsi="Arial" w:cs="Arial"/>
          <w:b/>
          <w:sz w:val="28"/>
          <w:szCs w:val="22"/>
        </w:rPr>
      </w:pPr>
    </w:p>
    <w:p w:rsidR="00826CDA" w:rsidRDefault="00826CDA" w:rsidP="00F719A6">
      <w:pPr>
        <w:jc w:val="center"/>
        <w:rPr>
          <w:rFonts w:ascii="Arial" w:hAnsi="Arial" w:cs="Arial"/>
          <w:b/>
          <w:sz w:val="28"/>
          <w:szCs w:val="22"/>
        </w:rPr>
      </w:pPr>
    </w:p>
    <w:p w:rsidR="00826CDA" w:rsidRDefault="00826CDA" w:rsidP="00F719A6">
      <w:pPr>
        <w:jc w:val="center"/>
        <w:rPr>
          <w:rFonts w:ascii="Arial" w:hAnsi="Arial" w:cs="Arial"/>
          <w:b/>
          <w:sz w:val="28"/>
          <w:szCs w:val="22"/>
        </w:rPr>
      </w:pPr>
    </w:p>
    <w:p w:rsidR="00826CDA" w:rsidRDefault="00826CDA" w:rsidP="00F719A6">
      <w:pPr>
        <w:jc w:val="center"/>
        <w:rPr>
          <w:rFonts w:ascii="Arial" w:hAnsi="Arial" w:cs="Arial"/>
          <w:b/>
          <w:sz w:val="28"/>
          <w:szCs w:val="22"/>
        </w:rPr>
      </w:pPr>
    </w:p>
    <w:p w:rsidR="00826CDA" w:rsidRDefault="00826CDA" w:rsidP="00F719A6">
      <w:pPr>
        <w:jc w:val="center"/>
        <w:rPr>
          <w:rFonts w:ascii="Arial" w:hAnsi="Arial" w:cs="Arial"/>
          <w:b/>
          <w:sz w:val="28"/>
          <w:szCs w:val="22"/>
        </w:rPr>
      </w:pPr>
    </w:p>
    <w:p w:rsidR="00826CDA" w:rsidRDefault="00826CDA" w:rsidP="00F719A6">
      <w:pPr>
        <w:jc w:val="center"/>
        <w:rPr>
          <w:rFonts w:ascii="Arial" w:hAnsi="Arial" w:cs="Arial"/>
          <w:b/>
          <w:sz w:val="28"/>
          <w:szCs w:val="22"/>
        </w:rPr>
      </w:pPr>
    </w:p>
    <w:p w:rsidR="00826CDA" w:rsidRDefault="00826CDA" w:rsidP="00F719A6">
      <w:pPr>
        <w:jc w:val="center"/>
        <w:rPr>
          <w:rFonts w:ascii="Arial" w:hAnsi="Arial" w:cs="Arial"/>
          <w:b/>
          <w:sz w:val="28"/>
          <w:szCs w:val="22"/>
        </w:rPr>
      </w:pPr>
    </w:p>
    <w:p w:rsidR="00826CDA" w:rsidRDefault="00826CDA" w:rsidP="00F719A6">
      <w:pPr>
        <w:jc w:val="center"/>
        <w:rPr>
          <w:rFonts w:ascii="Arial" w:hAnsi="Arial" w:cs="Arial"/>
          <w:b/>
          <w:sz w:val="28"/>
          <w:szCs w:val="22"/>
        </w:rPr>
      </w:pPr>
    </w:p>
    <w:p w:rsidR="00826CDA" w:rsidRDefault="00826CDA" w:rsidP="00F719A6">
      <w:pPr>
        <w:jc w:val="center"/>
        <w:rPr>
          <w:rFonts w:ascii="Arial" w:hAnsi="Arial" w:cs="Arial"/>
          <w:b/>
          <w:sz w:val="28"/>
          <w:szCs w:val="22"/>
        </w:rPr>
      </w:pPr>
    </w:p>
    <w:p w:rsidR="00826CDA" w:rsidRDefault="00826CDA" w:rsidP="00F719A6">
      <w:pPr>
        <w:jc w:val="center"/>
        <w:rPr>
          <w:rFonts w:ascii="Arial" w:hAnsi="Arial" w:cs="Arial"/>
          <w:b/>
          <w:sz w:val="28"/>
          <w:szCs w:val="22"/>
        </w:rPr>
      </w:pPr>
    </w:p>
    <w:p w:rsidR="00826CDA" w:rsidRDefault="00826CDA" w:rsidP="00F719A6">
      <w:pPr>
        <w:jc w:val="center"/>
        <w:rPr>
          <w:rFonts w:ascii="Arial" w:hAnsi="Arial" w:cs="Arial"/>
          <w:b/>
          <w:sz w:val="28"/>
          <w:szCs w:val="22"/>
        </w:rPr>
      </w:pPr>
    </w:p>
    <w:p w:rsidR="00826CDA" w:rsidRDefault="00826CDA" w:rsidP="00F719A6">
      <w:pPr>
        <w:jc w:val="center"/>
        <w:rPr>
          <w:rFonts w:ascii="Arial" w:hAnsi="Arial" w:cs="Arial"/>
          <w:b/>
          <w:sz w:val="28"/>
          <w:szCs w:val="22"/>
        </w:rPr>
      </w:pPr>
    </w:p>
    <w:p w:rsidR="009E4E98" w:rsidRPr="005A41A2" w:rsidRDefault="009E4E98" w:rsidP="00826CDA">
      <w:pPr>
        <w:rPr>
          <w:rFonts w:ascii="Arial" w:hAnsi="Arial" w:cs="Arial"/>
          <w:b/>
          <w:sz w:val="28"/>
          <w:szCs w:val="22"/>
        </w:rPr>
      </w:pPr>
      <w:r w:rsidRPr="005A41A2">
        <w:rPr>
          <w:rFonts w:ascii="Arial" w:hAnsi="Arial" w:cs="Arial"/>
          <w:b/>
          <w:sz w:val="28"/>
          <w:szCs w:val="22"/>
        </w:rPr>
        <w:lastRenderedPageBreak/>
        <w:t>Person Specification</w:t>
      </w:r>
    </w:p>
    <w:p w:rsidR="009E4E98" w:rsidRPr="00D24B6B" w:rsidRDefault="009E4E98" w:rsidP="009E4E98">
      <w:pPr>
        <w:jc w:val="both"/>
        <w:rPr>
          <w:rFonts w:ascii="Arial" w:hAnsi="Arial" w:cs="Arial"/>
          <w:b/>
          <w:sz w:val="28"/>
          <w:szCs w:val="22"/>
        </w:rPr>
      </w:pPr>
    </w:p>
    <w:p w:rsidR="009E4E98" w:rsidRPr="00D24B6B" w:rsidRDefault="009E4E98" w:rsidP="009E4E98">
      <w:pPr>
        <w:jc w:val="both"/>
        <w:rPr>
          <w:rFonts w:ascii="Arial" w:hAnsi="Arial" w:cs="Arial"/>
          <w:b/>
          <w:sz w:val="28"/>
          <w:szCs w:val="22"/>
        </w:rPr>
      </w:pPr>
      <w:r>
        <w:rPr>
          <w:rFonts w:ascii="Arial" w:hAnsi="Arial" w:cs="Arial"/>
          <w:b/>
          <w:sz w:val="28"/>
          <w:szCs w:val="22"/>
        </w:rPr>
        <w:t xml:space="preserve">Teacher of </w:t>
      </w:r>
      <w:r w:rsidR="00C70D36">
        <w:rPr>
          <w:rFonts w:ascii="Arial" w:hAnsi="Arial" w:cs="Arial"/>
          <w:b/>
          <w:sz w:val="28"/>
          <w:szCs w:val="22"/>
        </w:rPr>
        <w:t>English</w:t>
      </w:r>
    </w:p>
    <w:p w:rsidR="009E4E98" w:rsidRPr="00D24B6B" w:rsidRDefault="009E4E98" w:rsidP="009E4E98">
      <w:pPr>
        <w:tabs>
          <w:tab w:val="left" w:pos="-1440"/>
        </w:tabs>
        <w:jc w:val="both"/>
        <w:rPr>
          <w:rFonts w:ascii="Arial" w:hAnsi="Arial" w:cs="Arial"/>
          <w:sz w:val="22"/>
          <w:szCs w:val="22"/>
        </w:rPr>
      </w:pPr>
      <w:r w:rsidRPr="00D24B6B">
        <w:rPr>
          <w:rFonts w:ascii="Arial" w:hAnsi="Arial" w:cs="Arial"/>
          <w:sz w:val="22"/>
          <w:szCs w:val="22"/>
        </w:rPr>
        <w:t xml:space="preserve">                                                           </w:t>
      </w:r>
      <w:r>
        <w:rPr>
          <w:rFonts w:ascii="Arial" w:hAnsi="Arial" w:cs="Arial"/>
          <w:sz w:val="22"/>
          <w:szCs w:val="22"/>
        </w:rPr>
        <w:t xml:space="preserve">                               </w:t>
      </w:r>
      <w:r w:rsidRPr="00D24B6B">
        <w:rPr>
          <w:rFonts w:ascii="Arial" w:hAnsi="Arial" w:cs="Arial"/>
          <w:sz w:val="22"/>
          <w:szCs w:val="22"/>
        </w:rPr>
        <w:t xml:space="preserve"> </w:t>
      </w:r>
      <w:proofErr w:type="gramStart"/>
      <w:r w:rsidRPr="00D24B6B">
        <w:rPr>
          <w:rFonts w:ascii="Arial" w:hAnsi="Arial" w:cs="Arial"/>
          <w:b/>
          <w:sz w:val="18"/>
          <w:szCs w:val="22"/>
        </w:rPr>
        <w:t>Essential  Desirable</w:t>
      </w:r>
      <w:proofErr w:type="gramEnd"/>
      <w:r w:rsidRPr="00D24B6B">
        <w:rPr>
          <w:rFonts w:ascii="Arial" w:hAnsi="Arial" w:cs="Arial"/>
          <w:sz w:val="18"/>
          <w:szCs w:val="22"/>
        </w:rPr>
        <w:t xml:space="preserve"> </w:t>
      </w:r>
      <w:r>
        <w:rPr>
          <w:rFonts w:ascii="Arial" w:hAnsi="Arial" w:cs="Arial"/>
          <w:sz w:val="18"/>
          <w:szCs w:val="22"/>
        </w:rPr>
        <w:t xml:space="preserve">         </w:t>
      </w:r>
      <w:r w:rsidRPr="00D24B6B">
        <w:rPr>
          <w:rFonts w:ascii="Arial" w:hAnsi="Arial" w:cs="Arial"/>
          <w:b/>
          <w:sz w:val="18"/>
          <w:szCs w:val="22"/>
        </w:rPr>
        <w:t>Evidence</w:t>
      </w:r>
    </w:p>
    <w:tbl>
      <w:tblPr>
        <w:tblW w:w="0" w:type="auto"/>
        <w:tblInd w:w="120" w:type="dxa"/>
        <w:tblLayout w:type="fixed"/>
        <w:tblCellMar>
          <w:left w:w="120" w:type="dxa"/>
          <w:right w:w="120" w:type="dxa"/>
        </w:tblCellMar>
        <w:tblLook w:val="0000"/>
      </w:tblPr>
      <w:tblGrid>
        <w:gridCol w:w="5562"/>
        <w:gridCol w:w="900"/>
        <w:gridCol w:w="810"/>
        <w:gridCol w:w="2250"/>
      </w:tblGrid>
      <w:tr w:rsidR="009E4E98" w:rsidRPr="00D24B6B" w:rsidTr="003A1799">
        <w:tc>
          <w:tcPr>
            <w:tcW w:w="5562" w:type="dxa"/>
            <w:tcBorders>
              <w:top w:val="single" w:sz="7" w:space="0" w:color="000000"/>
              <w:left w:val="single" w:sz="7" w:space="0" w:color="000000"/>
              <w:bottom w:val="single" w:sz="7" w:space="0" w:color="000000"/>
              <w:right w:val="single" w:sz="7" w:space="0" w:color="000000"/>
            </w:tcBorders>
          </w:tcPr>
          <w:p w:rsidR="009E4E98" w:rsidRPr="00D24B6B" w:rsidRDefault="009E4E98" w:rsidP="003A1799">
            <w:pPr>
              <w:spacing w:line="120" w:lineRule="exact"/>
              <w:jc w:val="both"/>
              <w:rPr>
                <w:rFonts w:ascii="Arial" w:hAnsi="Arial" w:cs="Arial"/>
                <w:sz w:val="22"/>
                <w:szCs w:val="22"/>
              </w:rPr>
            </w:pPr>
          </w:p>
          <w:p w:rsidR="009E4E98" w:rsidRPr="00D24B6B" w:rsidRDefault="009E4E98" w:rsidP="003A1799">
            <w:pPr>
              <w:jc w:val="both"/>
              <w:rPr>
                <w:rFonts w:ascii="Arial" w:hAnsi="Arial" w:cs="Arial"/>
                <w:sz w:val="22"/>
                <w:szCs w:val="22"/>
              </w:rPr>
            </w:pPr>
            <w:r w:rsidRPr="00D24B6B">
              <w:rPr>
                <w:rFonts w:ascii="Arial" w:hAnsi="Arial" w:cs="Arial"/>
                <w:sz w:val="22"/>
                <w:szCs w:val="22"/>
                <w:u w:val="single"/>
              </w:rPr>
              <w:t>Qualifications</w:t>
            </w:r>
          </w:p>
          <w:p w:rsidR="009E4E98" w:rsidRPr="00D24B6B" w:rsidRDefault="009E4E98" w:rsidP="003A1799">
            <w:pPr>
              <w:numPr>
                <w:ilvl w:val="0"/>
                <w:numId w:val="24"/>
              </w:numPr>
              <w:tabs>
                <w:tab w:val="left" w:pos="-1440"/>
              </w:tabs>
              <w:rPr>
                <w:rFonts w:ascii="Arial" w:hAnsi="Arial" w:cs="Arial"/>
                <w:sz w:val="22"/>
                <w:szCs w:val="22"/>
              </w:rPr>
            </w:pPr>
            <w:r w:rsidRPr="00D24B6B">
              <w:rPr>
                <w:rFonts w:ascii="Arial" w:hAnsi="Arial" w:cs="Arial"/>
                <w:sz w:val="22"/>
                <w:szCs w:val="22"/>
              </w:rPr>
              <w:t>Relevant degree or equivalent</w:t>
            </w:r>
          </w:p>
          <w:p w:rsidR="009E4E98" w:rsidRPr="00D24B6B" w:rsidRDefault="009E4E98" w:rsidP="003A1799">
            <w:pPr>
              <w:widowControl/>
              <w:numPr>
                <w:ilvl w:val="0"/>
                <w:numId w:val="24"/>
              </w:numPr>
              <w:tabs>
                <w:tab w:val="left" w:pos="-1440"/>
              </w:tabs>
              <w:spacing w:after="58"/>
              <w:rPr>
                <w:rFonts w:ascii="Arial" w:hAnsi="Arial" w:cs="Arial"/>
                <w:sz w:val="22"/>
                <w:szCs w:val="22"/>
              </w:rPr>
            </w:pPr>
            <w:r w:rsidRPr="00D24B6B">
              <w:rPr>
                <w:rFonts w:ascii="Arial" w:hAnsi="Arial" w:cs="Arial"/>
                <w:sz w:val="22"/>
                <w:szCs w:val="22"/>
              </w:rPr>
              <w:t>Teaching qualification</w:t>
            </w:r>
          </w:p>
          <w:p w:rsidR="009E4E98" w:rsidRPr="00D24B6B" w:rsidRDefault="00431E9F" w:rsidP="003A1799">
            <w:pPr>
              <w:widowControl/>
              <w:numPr>
                <w:ilvl w:val="0"/>
                <w:numId w:val="24"/>
              </w:numPr>
              <w:tabs>
                <w:tab w:val="left" w:pos="-1440"/>
              </w:tabs>
              <w:spacing w:after="58"/>
              <w:rPr>
                <w:rFonts w:ascii="Arial" w:hAnsi="Arial" w:cs="Arial"/>
                <w:sz w:val="22"/>
                <w:szCs w:val="22"/>
              </w:rPr>
            </w:pPr>
            <w:r>
              <w:rPr>
                <w:rFonts w:ascii="Arial" w:hAnsi="Arial" w:cs="Arial"/>
                <w:sz w:val="22"/>
                <w:szCs w:val="22"/>
              </w:rPr>
              <w:t>Further relevant qualifications and training</w:t>
            </w:r>
          </w:p>
        </w:tc>
        <w:tc>
          <w:tcPr>
            <w:tcW w:w="900" w:type="dxa"/>
            <w:tcBorders>
              <w:top w:val="single" w:sz="7" w:space="0" w:color="000000"/>
              <w:left w:val="single" w:sz="7" w:space="0" w:color="000000"/>
              <w:bottom w:val="single" w:sz="7" w:space="0" w:color="000000"/>
              <w:right w:val="single" w:sz="7" w:space="0" w:color="000000"/>
            </w:tcBorders>
          </w:tcPr>
          <w:p w:rsidR="009E4E98" w:rsidRPr="00D24B6B" w:rsidRDefault="009E4E98" w:rsidP="003A1799">
            <w:pPr>
              <w:spacing w:line="120" w:lineRule="exact"/>
              <w:jc w:val="center"/>
              <w:rPr>
                <w:rFonts w:ascii="Arial" w:hAnsi="Arial" w:cs="Arial"/>
                <w:sz w:val="22"/>
                <w:szCs w:val="22"/>
              </w:rPr>
            </w:pPr>
          </w:p>
          <w:p w:rsidR="009E4E98" w:rsidRPr="00D24B6B" w:rsidRDefault="009E4E98" w:rsidP="003A1799">
            <w:pPr>
              <w:jc w:val="center"/>
              <w:rPr>
                <w:rFonts w:ascii="Arial" w:hAnsi="Arial" w:cs="Arial"/>
                <w:sz w:val="22"/>
                <w:szCs w:val="22"/>
              </w:rPr>
            </w:pPr>
          </w:p>
          <w:p w:rsidR="009E4E98" w:rsidRPr="00D24B6B" w:rsidRDefault="009E4E98" w:rsidP="003A1799">
            <w:pPr>
              <w:jc w:val="center"/>
              <w:rPr>
                <w:rFonts w:ascii="Arial" w:hAnsi="Arial" w:cs="Arial"/>
                <w:sz w:val="22"/>
                <w:szCs w:val="22"/>
              </w:rPr>
            </w:pPr>
            <w:r w:rsidRPr="00D24B6B">
              <w:rPr>
                <w:rFonts w:ascii="Arial" w:hAnsi="Arial" w:cs="Arial"/>
                <w:sz w:val="22"/>
                <w:szCs w:val="22"/>
              </w:rPr>
              <w:sym w:font="Wingdings" w:char="F0FC"/>
            </w:r>
          </w:p>
          <w:p w:rsidR="009E4E98" w:rsidRPr="00D24B6B" w:rsidRDefault="009E4E98" w:rsidP="003A1799">
            <w:pPr>
              <w:spacing w:after="58"/>
              <w:jc w:val="center"/>
              <w:rPr>
                <w:rFonts w:ascii="Arial" w:hAnsi="Arial" w:cs="Arial"/>
                <w:sz w:val="22"/>
                <w:szCs w:val="22"/>
              </w:rPr>
            </w:pPr>
            <w:r w:rsidRPr="00D24B6B">
              <w:rPr>
                <w:rFonts w:ascii="Arial" w:hAnsi="Arial" w:cs="Arial"/>
                <w:sz w:val="22"/>
                <w:szCs w:val="22"/>
              </w:rPr>
              <w:sym w:font="Wingdings" w:char="F0FC"/>
            </w:r>
          </w:p>
        </w:tc>
        <w:tc>
          <w:tcPr>
            <w:tcW w:w="810" w:type="dxa"/>
            <w:tcBorders>
              <w:top w:val="single" w:sz="7" w:space="0" w:color="000000"/>
              <w:left w:val="single" w:sz="7" w:space="0" w:color="000000"/>
              <w:bottom w:val="single" w:sz="7" w:space="0" w:color="000000"/>
              <w:right w:val="single" w:sz="7" w:space="0" w:color="000000"/>
            </w:tcBorders>
          </w:tcPr>
          <w:p w:rsidR="009E4E98" w:rsidRPr="00D24B6B" w:rsidRDefault="009E4E98" w:rsidP="003A1799">
            <w:pPr>
              <w:spacing w:line="120" w:lineRule="exact"/>
              <w:jc w:val="center"/>
              <w:rPr>
                <w:rFonts w:ascii="Arial" w:hAnsi="Arial" w:cs="Arial"/>
                <w:sz w:val="22"/>
                <w:szCs w:val="22"/>
              </w:rPr>
            </w:pPr>
          </w:p>
          <w:p w:rsidR="009E4E98" w:rsidRPr="00D24B6B" w:rsidRDefault="009E4E98" w:rsidP="003A1799">
            <w:pPr>
              <w:jc w:val="center"/>
              <w:rPr>
                <w:rFonts w:ascii="Arial" w:hAnsi="Arial" w:cs="Arial"/>
                <w:sz w:val="22"/>
                <w:szCs w:val="22"/>
              </w:rPr>
            </w:pPr>
          </w:p>
          <w:p w:rsidR="009E4E98" w:rsidRPr="00D24B6B" w:rsidRDefault="009E4E98" w:rsidP="003A1799">
            <w:pPr>
              <w:jc w:val="center"/>
              <w:rPr>
                <w:rFonts w:ascii="Arial" w:hAnsi="Arial" w:cs="Arial"/>
                <w:sz w:val="22"/>
                <w:szCs w:val="22"/>
              </w:rPr>
            </w:pPr>
          </w:p>
          <w:p w:rsidR="009E4E98" w:rsidRPr="00D24B6B" w:rsidRDefault="009E4E98" w:rsidP="003A1799">
            <w:pPr>
              <w:spacing w:after="58"/>
              <w:jc w:val="center"/>
              <w:rPr>
                <w:rFonts w:ascii="Arial" w:hAnsi="Arial" w:cs="Arial"/>
                <w:sz w:val="22"/>
                <w:szCs w:val="22"/>
              </w:rPr>
            </w:pPr>
          </w:p>
          <w:p w:rsidR="009E4E98" w:rsidRPr="00D24B6B" w:rsidRDefault="009E4E98" w:rsidP="003A1799">
            <w:pPr>
              <w:spacing w:after="58"/>
              <w:jc w:val="center"/>
              <w:rPr>
                <w:rFonts w:ascii="Arial" w:hAnsi="Arial" w:cs="Arial"/>
                <w:sz w:val="22"/>
                <w:szCs w:val="22"/>
              </w:rPr>
            </w:pPr>
            <w:r w:rsidRPr="00D24B6B">
              <w:rPr>
                <w:rFonts w:ascii="Arial" w:hAnsi="Arial" w:cs="Arial"/>
                <w:sz w:val="22"/>
                <w:szCs w:val="22"/>
              </w:rPr>
              <w:sym w:font="Wingdings" w:char="F0FC"/>
            </w:r>
          </w:p>
        </w:tc>
        <w:tc>
          <w:tcPr>
            <w:tcW w:w="2250" w:type="dxa"/>
            <w:tcBorders>
              <w:top w:val="single" w:sz="7" w:space="0" w:color="000000"/>
              <w:left w:val="single" w:sz="7" w:space="0" w:color="000000"/>
              <w:bottom w:val="single" w:sz="7" w:space="0" w:color="000000"/>
              <w:right w:val="single" w:sz="7" w:space="0" w:color="000000"/>
            </w:tcBorders>
          </w:tcPr>
          <w:p w:rsidR="009E4E98" w:rsidRPr="00D24B6B" w:rsidRDefault="009E4E98" w:rsidP="003A1799">
            <w:pPr>
              <w:spacing w:line="120" w:lineRule="exact"/>
              <w:jc w:val="both"/>
              <w:rPr>
                <w:rFonts w:ascii="Arial" w:hAnsi="Arial" w:cs="Arial"/>
                <w:sz w:val="22"/>
                <w:szCs w:val="22"/>
              </w:rPr>
            </w:pPr>
          </w:p>
          <w:p w:rsidR="009E4E98" w:rsidRPr="00D24B6B" w:rsidRDefault="009E4E98" w:rsidP="003A1799">
            <w:pPr>
              <w:jc w:val="both"/>
              <w:rPr>
                <w:rFonts w:ascii="Arial" w:hAnsi="Arial" w:cs="Arial"/>
                <w:sz w:val="22"/>
                <w:szCs w:val="22"/>
              </w:rPr>
            </w:pPr>
          </w:p>
          <w:p w:rsidR="009E4E98" w:rsidRPr="00D24B6B" w:rsidRDefault="009E4E98" w:rsidP="003A1799">
            <w:pPr>
              <w:jc w:val="both"/>
              <w:rPr>
                <w:rFonts w:ascii="Arial" w:hAnsi="Arial" w:cs="Arial"/>
                <w:sz w:val="22"/>
                <w:szCs w:val="22"/>
              </w:rPr>
            </w:pPr>
            <w:r w:rsidRPr="00D24B6B">
              <w:rPr>
                <w:rFonts w:ascii="Arial" w:hAnsi="Arial" w:cs="Arial"/>
                <w:sz w:val="22"/>
                <w:szCs w:val="22"/>
              </w:rPr>
              <w:t>Application Form</w:t>
            </w:r>
          </w:p>
          <w:p w:rsidR="009E4E98" w:rsidRPr="00D24B6B" w:rsidRDefault="009E4E98" w:rsidP="003A1799">
            <w:pPr>
              <w:jc w:val="both"/>
              <w:rPr>
                <w:rFonts w:ascii="Arial" w:hAnsi="Arial" w:cs="Arial"/>
                <w:sz w:val="22"/>
                <w:szCs w:val="22"/>
              </w:rPr>
            </w:pPr>
            <w:r w:rsidRPr="00D24B6B">
              <w:rPr>
                <w:rFonts w:ascii="Arial" w:hAnsi="Arial" w:cs="Arial"/>
                <w:sz w:val="22"/>
                <w:szCs w:val="22"/>
              </w:rPr>
              <w:t>Application Form</w:t>
            </w:r>
          </w:p>
          <w:p w:rsidR="009E4E98" w:rsidRPr="00D24B6B" w:rsidRDefault="009E4E98" w:rsidP="003A1799">
            <w:pPr>
              <w:jc w:val="both"/>
              <w:rPr>
                <w:rFonts w:ascii="Arial" w:hAnsi="Arial" w:cs="Arial"/>
                <w:sz w:val="22"/>
                <w:szCs w:val="22"/>
              </w:rPr>
            </w:pPr>
          </w:p>
          <w:p w:rsidR="009E4E98" w:rsidRPr="00D24B6B" w:rsidRDefault="009E4E98" w:rsidP="003A1799">
            <w:pPr>
              <w:jc w:val="both"/>
              <w:rPr>
                <w:rFonts w:ascii="Arial" w:hAnsi="Arial" w:cs="Arial"/>
                <w:sz w:val="22"/>
                <w:szCs w:val="22"/>
              </w:rPr>
            </w:pPr>
            <w:r w:rsidRPr="00D24B6B">
              <w:rPr>
                <w:rFonts w:ascii="Arial" w:hAnsi="Arial" w:cs="Arial"/>
                <w:sz w:val="22"/>
                <w:szCs w:val="22"/>
              </w:rPr>
              <w:t>Application Form</w:t>
            </w:r>
          </w:p>
        </w:tc>
      </w:tr>
      <w:tr w:rsidR="009E4E98" w:rsidRPr="00D24B6B" w:rsidTr="003A1799">
        <w:tc>
          <w:tcPr>
            <w:tcW w:w="5562" w:type="dxa"/>
            <w:tcBorders>
              <w:top w:val="single" w:sz="7" w:space="0" w:color="000000"/>
              <w:left w:val="single" w:sz="7" w:space="0" w:color="000000"/>
              <w:bottom w:val="single" w:sz="7" w:space="0" w:color="000000"/>
              <w:right w:val="single" w:sz="7" w:space="0" w:color="000000"/>
            </w:tcBorders>
          </w:tcPr>
          <w:p w:rsidR="009E4E98" w:rsidRPr="00D24B6B" w:rsidRDefault="009E4E98" w:rsidP="003A1799">
            <w:pPr>
              <w:spacing w:line="120" w:lineRule="exact"/>
              <w:jc w:val="both"/>
              <w:rPr>
                <w:rFonts w:ascii="Arial" w:hAnsi="Arial" w:cs="Arial"/>
                <w:sz w:val="22"/>
                <w:szCs w:val="22"/>
              </w:rPr>
            </w:pPr>
          </w:p>
          <w:p w:rsidR="009E4E98" w:rsidRPr="00D24B6B" w:rsidRDefault="009E4E98" w:rsidP="003A1799">
            <w:pPr>
              <w:jc w:val="both"/>
              <w:rPr>
                <w:rFonts w:ascii="Arial" w:hAnsi="Arial" w:cs="Arial"/>
                <w:sz w:val="22"/>
                <w:szCs w:val="22"/>
              </w:rPr>
            </w:pPr>
            <w:r w:rsidRPr="00D24B6B">
              <w:rPr>
                <w:rFonts w:ascii="Arial" w:hAnsi="Arial" w:cs="Arial"/>
                <w:sz w:val="22"/>
                <w:szCs w:val="22"/>
                <w:u w:val="single"/>
              </w:rPr>
              <w:t>Experience</w:t>
            </w:r>
          </w:p>
          <w:p w:rsidR="009E4E98" w:rsidRDefault="009E4E98" w:rsidP="003A1799">
            <w:pPr>
              <w:widowControl/>
              <w:numPr>
                <w:ilvl w:val="0"/>
                <w:numId w:val="23"/>
              </w:numPr>
              <w:tabs>
                <w:tab w:val="left" w:pos="-1440"/>
              </w:tabs>
              <w:rPr>
                <w:rFonts w:ascii="Arial" w:hAnsi="Arial" w:cs="Arial"/>
                <w:sz w:val="22"/>
                <w:szCs w:val="22"/>
              </w:rPr>
            </w:pPr>
            <w:r>
              <w:rPr>
                <w:rFonts w:ascii="Arial" w:hAnsi="Arial" w:cs="Arial"/>
                <w:sz w:val="22"/>
                <w:szCs w:val="22"/>
              </w:rPr>
              <w:t xml:space="preserve">Experience of teaching </w:t>
            </w:r>
            <w:r w:rsidR="00C70D36">
              <w:rPr>
                <w:rFonts w:ascii="Arial" w:hAnsi="Arial" w:cs="Arial"/>
                <w:sz w:val="22"/>
                <w:szCs w:val="22"/>
              </w:rPr>
              <w:t>English</w:t>
            </w:r>
            <w:r w:rsidRPr="00D24B6B">
              <w:rPr>
                <w:rFonts w:ascii="Arial" w:hAnsi="Arial" w:cs="Arial"/>
                <w:sz w:val="22"/>
                <w:szCs w:val="22"/>
              </w:rPr>
              <w:t xml:space="preserve"> su</w:t>
            </w:r>
            <w:r w:rsidR="00431E9F">
              <w:rPr>
                <w:rFonts w:ascii="Arial" w:hAnsi="Arial" w:cs="Arial"/>
                <w:sz w:val="22"/>
                <w:szCs w:val="22"/>
              </w:rPr>
              <w:t>ccessfully from Years 7-11</w:t>
            </w:r>
          </w:p>
          <w:p w:rsidR="00431E9F" w:rsidRPr="00D24B6B" w:rsidRDefault="00431E9F" w:rsidP="003A1799">
            <w:pPr>
              <w:widowControl/>
              <w:numPr>
                <w:ilvl w:val="0"/>
                <w:numId w:val="23"/>
              </w:numPr>
              <w:tabs>
                <w:tab w:val="left" w:pos="-1440"/>
              </w:tabs>
              <w:rPr>
                <w:rFonts w:ascii="Arial" w:hAnsi="Arial" w:cs="Arial"/>
                <w:sz w:val="22"/>
                <w:szCs w:val="22"/>
              </w:rPr>
            </w:pPr>
            <w:r>
              <w:rPr>
                <w:rFonts w:ascii="Arial" w:hAnsi="Arial" w:cs="Arial"/>
                <w:sz w:val="22"/>
                <w:szCs w:val="22"/>
              </w:rPr>
              <w:t>Experience of teaching to A level</w:t>
            </w:r>
          </w:p>
          <w:p w:rsidR="009E4E98" w:rsidRPr="00431E9F" w:rsidRDefault="009E4E98" w:rsidP="00431E9F">
            <w:pPr>
              <w:widowControl/>
              <w:numPr>
                <w:ilvl w:val="0"/>
                <w:numId w:val="23"/>
              </w:numPr>
              <w:tabs>
                <w:tab w:val="left" w:pos="-1440"/>
              </w:tabs>
              <w:rPr>
                <w:rFonts w:ascii="Arial" w:hAnsi="Arial" w:cs="Arial"/>
                <w:sz w:val="22"/>
                <w:szCs w:val="22"/>
              </w:rPr>
            </w:pPr>
            <w:r w:rsidRPr="00D24B6B">
              <w:rPr>
                <w:rFonts w:ascii="Arial" w:hAnsi="Arial" w:cs="Arial"/>
                <w:sz w:val="22"/>
                <w:szCs w:val="22"/>
              </w:rPr>
              <w:t>Experience of teaching across the age and ability range</w:t>
            </w:r>
          </w:p>
          <w:p w:rsidR="009E4E98" w:rsidRPr="00D24B6B" w:rsidRDefault="009E4E98" w:rsidP="003A1799">
            <w:pPr>
              <w:widowControl/>
              <w:numPr>
                <w:ilvl w:val="0"/>
                <w:numId w:val="23"/>
              </w:numPr>
              <w:tabs>
                <w:tab w:val="left" w:pos="-1440"/>
              </w:tabs>
              <w:rPr>
                <w:rFonts w:ascii="Arial" w:hAnsi="Arial" w:cs="Arial"/>
                <w:sz w:val="22"/>
                <w:szCs w:val="22"/>
              </w:rPr>
            </w:pPr>
            <w:r w:rsidRPr="00D24B6B">
              <w:rPr>
                <w:rFonts w:ascii="Arial" w:hAnsi="Arial" w:cs="Arial"/>
                <w:sz w:val="22"/>
                <w:szCs w:val="22"/>
              </w:rPr>
              <w:t>Experience of working with colleagues to ensure students’ individual needs are met</w:t>
            </w:r>
          </w:p>
          <w:p w:rsidR="009E4E98" w:rsidRPr="00D24B6B" w:rsidRDefault="009E4E98" w:rsidP="003A1799">
            <w:pPr>
              <w:widowControl/>
              <w:numPr>
                <w:ilvl w:val="0"/>
                <w:numId w:val="23"/>
              </w:numPr>
              <w:tabs>
                <w:tab w:val="left" w:pos="-1440"/>
              </w:tabs>
              <w:rPr>
                <w:rFonts w:ascii="Arial" w:hAnsi="Arial" w:cs="Arial"/>
                <w:sz w:val="22"/>
                <w:szCs w:val="22"/>
              </w:rPr>
            </w:pPr>
            <w:r w:rsidRPr="00D24B6B">
              <w:rPr>
                <w:rFonts w:ascii="Arial" w:hAnsi="Arial" w:cs="Arial"/>
                <w:sz w:val="22"/>
                <w:szCs w:val="22"/>
              </w:rPr>
              <w:t>Experience of using a range of teaching and learning styles to ensure students learn effectively</w:t>
            </w:r>
          </w:p>
          <w:p w:rsidR="009E4E98" w:rsidRPr="00D24B6B" w:rsidRDefault="009E4E98" w:rsidP="003A1799">
            <w:pPr>
              <w:widowControl/>
              <w:numPr>
                <w:ilvl w:val="0"/>
                <w:numId w:val="23"/>
              </w:numPr>
              <w:tabs>
                <w:tab w:val="left" w:pos="-1440"/>
              </w:tabs>
              <w:rPr>
                <w:rFonts w:ascii="Arial" w:hAnsi="Arial" w:cs="Arial"/>
                <w:sz w:val="22"/>
                <w:szCs w:val="22"/>
              </w:rPr>
            </w:pPr>
            <w:r w:rsidRPr="00D24B6B">
              <w:rPr>
                <w:rFonts w:ascii="Arial" w:hAnsi="Arial" w:cs="Arial"/>
                <w:sz w:val="22"/>
                <w:szCs w:val="22"/>
              </w:rPr>
              <w:t>Experience of innovation and developing practice</w:t>
            </w:r>
          </w:p>
          <w:p w:rsidR="009E4E98" w:rsidRDefault="009E4E98" w:rsidP="003A1799">
            <w:pPr>
              <w:widowControl/>
              <w:numPr>
                <w:ilvl w:val="0"/>
                <w:numId w:val="23"/>
              </w:numPr>
              <w:tabs>
                <w:tab w:val="left" w:pos="-1440"/>
              </w:tabs>
              <w:rPr>
                <w:rFonts w:ascii="Arial" w:hAnsi="Arial" w:cs="Arial"/>
                <w:sz w:val="22"/>
                <w:szCs w:val="22"/>
              </w:rPr>
            </w:pPr>
            <w:r w:rsidRPr="00D24B6B">
              <w:rPr>
                <w:rFonts w:ascii="Arial" w:hAnsi="Arial" w:cs="Arial"/>
                <w:sz w:val="22"/>
                <w:szCs w:val="22"/>
              </w:rPr>
              <w:t>Experience of working with colleagues to help them develop good practice</w:t>
            </w:r>
          </w:p>
          <w:p w:rsidR="009E4E98" w:rsidRDefault="009E4E98" w:rsidP="009E4E98">
            <w:pPr>
              <w:widowControl/>
              <w:tabs>
                <w:tab w:val="left" w:pos="-1440"/>
              </w:tabs>
              <w:ind w:left="360"/>
              <w:rPr>
                <w:rFonts w:ascii="Arial" w:hAnsi="Arial" w:cs="Arial"/>
                <w:sz w:val="22"/>
                <w:szCs w:val="22"/>
              </w:rPr>
            </w:pPr>
          </w:p>
          <w:p w:rsidR="00C70D36" w:rsidRPr="00D24B6B" w:rsidRDefault="00C70D36" w:rsidP="009E4E98">
            <w:pPr>
              <w:widowControl/>
              <w:tabs>
                <w:tab w:val="left" w:pos="-1440"/>
              </w:tabs>
              <w:ind w:left="360"/>
              <w:rPr>
                <w:rFonts w:ascii="Arial" w:hAnsi="Arial" w:cs="Arial"/>
                <w:sz w:val="22"/>
                <w:szCs w:val="22"/>
              </w:rPr>
            </w:pPr>
          </w:p>
        </w:tc>
        <w:tc>
          <w:tcPr>
            <w:tcW w:w="900" w:type="dxa"/>
            <w:tcBorders>
              <w:top w:val="single" w:sz="7" w:space="0" w:color="000000"/>
              <w:left w:val="single" w:sz="7" w:space="0" w:color="000000"/>
              <w:bottom w:val="single" w:sz="7" w:space="0" w:color="000000"/>
              <w:right w:val="single" w:sz="7" w:space="0" w:color="000000"/>
            </w:tcBorders>
          </w:tcPr>
          <w:p w:rsidR="009E4E98" w:rsidRPr="00D24B6B" w:rsidRDefault="009E4E98" w:rsidP="003A1799">
            <w:pPr>
              <w:jc w:val="center"/>
              <w:rPr>
                <w:rFonts w:ascii="Arial" w:hAnsi="Arial" w:cs="Arial"/>
                <w:sz w:val="22"/>
                <w:szCs w:val="22"/>
              </w:rPr>
            </w:pPr>
          </w:p>
          <w:p w:rsidR="009E4E98" w:rsidRPr="00EC76D6" w:rsidRDefault="009E4E98" w:rsidP="003A1799">
            <w:pPr>
              <w:jc w:val="center"/>
              <w:rPr>
                <w:rFonts w:ascii="Arial" w:hAnsi="Arial" w:cs="Arial"/>
                <w:sz w:val="4"/>
                <w:szCs w:val="22"/>
              </w:rPr>
            </w:pPr>
          </w:p>
          <w:p w:rsidR="009E4E98" w:rsidRPr="00D24B6B" w:rsidRDefault="009E4E98" w:rsidP="003A1799">
            <w:pPr>
              <w:spacing w:after="58"/>
              <w:jc w:val="center"/>
              <w:rPr>
                <w:rFonts w:ascii="Arial" w:hAnsi="Arial" w:cs="Arial"/>
                <w:sz w:val="22"/>
                <w:szCs w:val="22"/>
              </w:rPr>
            </w:pPr>
            <w:r w:rsidRPr="00D24B6B">
              <w:rPr>
                <w:rFonts w:ascii="Arial" w:hAnsi="Arial" w:cs="Arial"/>
                <w:sz w:val="22"/>
                <w:szCs w:val="22"/>
              </w:rPr>
              <w:sym w:font="Wingdings" w:char="F0FC"/>
            </w:r>
          </w:p>
          <w:p w:rsidR="009E4E98" w:rsidRPr="00D24B6B" w:rsidRDefault="009E4E98" w:rsidP="003A1799">
            <w:pPr>
              <w:spacing w:after="58"/>
              <w:jc w:val="center"/>
              <w:rPr>
                <w:rFonts w:ascii="Arial" w:hAnsi="Arial" w:cs="Arial"/>
                <w:sz w:val="22"/>
                <w:szCs w:val="22"/>
              </w:rPr>
            </w:pPr>
          </w:p>
          <w:p w:rsidR="009E4E98" w:rsidRPr="00D24B6B" w:rsidRDefault="009E4E98" w:rsidP="003A1799">
            <w:pPr>
              <w:spacing w:after="58"/>
              <w:jc w:val="center"/>
              <w:rPr>
                <w:rFonts w:ascii="Arial" w:hAnsi="Arial" w:cs="Arial"/>
                <w:sz w:val="22"/>
                <w:szCs w:val="22"/>
              </w:rPr>
            </w:pPr>
          </w:p>
          <w:p w:rsidR="009E4E98" w:rsidRPr="00D24B6B" w:rsidRDefault="009E4E98" w:rsidP="003A1799">
            <w:pPr>
              <w:spacing w:after="58"/>
              <w:jc w:val="center"/>
              <w:rPr>
                <w:rFonts w:ascii="Arial" w:hAnsi="Arial" w:cs="Arial"/>
                <w:sz w:val="22"/>
                <w:szCs w:val="22"/>
              </w:rPr>
            </w:pPr>
          </w:p>
          <w:p w:rsidR="009E4E98" w:rsidRDefault="009E4E98" w:rsidP="00431E9F">
            <w:pPr>
              <w:spacing w:after="58"/>
              <w:rPr>
                <w:rFonts w:ascii="Arial" w:hAnsi="Arial" w:cs="Arial"/>
                <w:sz w:val="22"/>
                <w:szCs w:val="22"/>
              </w:rPr>
            </w:pPr>
          </w:p>
          <w:p w:rsidR="00431E9F" w:rsidRPr="00D24B6B" w:rsidRDefault="00431E9F" w:rsidP="00431E9F">
            <w:pPr>
              <w:spacing w:after="58"/>
              <w:rPr>
                <w:rFonts w:ascii="Arial" w:hAnsi="Arial" w:cs="Arial"/>
                <w:sz w:val="22"/>
                <w:szCs w:val="22"/>
              </w:rPr>
            </w:pPr>
            <w:r w:rsidRPr="00D24B6B">
              <w:rPr>
                <w:rFonts w:ascii="Arial" w:hAnsi="Arial" w:cs="Arial"/>
                <w:sz w:val="22"/>
                <w:szCs w:val="22"/>
              </w:rPr>
              <w:sym w:font="Wingdings" w:char="F0FC"/>
            </w:r>
          </w:p>
          <w:p w:rsidR="009E4E98" w:rsidRPr="00D24B6B" w:rsidRDefault="009E4E98" w:rsidP="003A1799">
            <w:pPr>
              <w:spacing w:after="58"/>
              <w:jc w:val="center"/>
              <w:rPr>
                <w:rFonts w:ascii="Arial" w:hAnsi="Arial" w:cs="Arial"/>
                <w:sz w:val="22"/>
                <w:szCs w:val="22"/>
              </w:rPr>
            </w:pPr>
          </w:p>
          <w:p w:rsidR="009E4E98" w:rsidRPr="00D24B6B" w:rsidRDefault="009E4E98" w:rsidP="003A1799">
            <w:pPr>
              <w:spacing w:after="58"/>
              <w:jc w:val="center"/>
              <w:rPr>
                <w:rFonts w:ascii="Arial" w:hAnsi="Arial" w:cs="Arial"/>
                <w:sz w:val="22"/>
                <w:szCs w:val="22"/>
              </w:rPr>
            </w:pPr>
            <w:r w:rsidRPr="00D24B6B">
              <w:rPr>
                <w:rFonts w:ascii="Arial" w:hAnsi="Arial" w:cs="Arial"/>
                <w:sz w:val="22"/>
                <w:szCs w:val="22"/>
              </w:rPr>
              <w:sym w:font="Wingdings" w:char="F0FC"/>
            </w:r>
          </w:p>
        </w:tc>
        <w:tc>
          <w:tcPr>
            <w:tcW w:w="810" w:type="dxa"/>
            <w:tcBorders>
              <w:top w:val="single" w:sz="7" w:space="0" w:color="000000"/>
              <w:left w:val="single" w:sz="7" w:space="0" w:color="000000"/>
              <w:bottom w:val="single" w:sz="7" w:space="0" w:color="000000"/>
              <w:right w:val="single" w:sz="7" w:space="0" w:color="000000"/>
            </w:tcBorders>
          </w:tcPr>
          <w:p w:rsidR="009E4E98" w:rsidRPr="00D24B6B" w:rsidRDefault="009E4E98" w:rsidP="003A1799">
            <w:pPr>
              <w:rPr>
                <w:rFonts w:ascii="Arial" w:hAnsi="Arial" w:cs="Arial"/>
                <w:sz w:val="22"/>
                <w:szCs w:val="22"/>
              </w:rPr>
            </w:pPr>
          </w:p>
          <w:p w:rsidR="009E4E98" w:rsidRPr="00D24B6B" w:rsidRDefault="009E4E98" w:rsidP="003A1799">
            <w:pPr>
              <w:jc w:val="center"/>
              <w:rPr>
                <w:rFonts w:ascii="Arial" w:hAnsi="Arial" w:cs="Arial"/>
                <w:sz w:val="22"/>
                <w:szCs w:val="22"/>
              </w:rPr>
            </w:pPr>
          </w:p>
          <w:p w:rsidR="009E4E98" w:rsidRPr="00D24B6B" w:rsidRDefault="009E4E98" w:rsidP="003A1799">
            <w:pPr>
              <w:jc w:val="center"/>
              <w:rPr>
                <w:rFonts w:ascii="Arial" w:hAnsi="Arial" w:cs="Arial"/>
                <w:sz w:val="22"/>
                <w:szCs w:val="22"/>
              </w:rPr>
            </w:pPr>
          </w:p>
          <w:p w:rsidR="009E4E98" w:rsidRPr="00EC76D6" w:rsidRDefault="00431E9F" w:rsidP="003A1799">
            <w:pPr>
              <w:jc w:val="center"/>
              <w:rPr>
                <w:rFonts w:ascii="Arial" w:hAnsi="Arial" w:cs="Arial"/>
                <w:sz w:val="32"/>
                <w:szCs w:val="22"/>
              </w:rPr>
            </w:pPr>
            <w:r w:rsidRPr="00D24B6B">
              <w:rPr>
                <w:rFonts w:ascii="Arial" w:hAnsi="Arial" w:cs="Arial"/>
                <w:sz w:val="22"/>
                <w:szCs w:val="22"/>
              </w:rPr>
              <w:sym w:font="Wingdings" w:char="F0FC"/>
            </w:r>
          </w:p>
          <w:p w:rsidR="00431E9F" w:rsidRDefault="00431E9F" w:rsidP="003A1799">
            <w:pPr>
              <w:spacing w:after="58"/>
              <w:jc w:val="center"/>
              <w:rPr>
                <w:rFonts w:ascii="Arial" w:hAnsi="Arial" w:cs="Arial"/>
                <w:sz w:val="22"/>
                <w:szCs w:val="22"/>
              </w:rPr>
            </w:pPr>
          </w:p>
          <w:p w:rsidR="009E4E98" w:rsidRPr="00D24B6B" w:rsidRDefault="009E4E98" w:rsidP="003A1799">
            <w:pPr>
              <w:spacing w:after="58"/>
              <w:jc w:val="center"/>
              <w:rPr>
                <w:rFonts w:ascii="Arial" w:hAnsi="Arial" w:cs="Arial"/>
                <w:sz w:val="22"/>
                <w:szCs w:val="22"/>
              </w:rPr>
            </w:pPr>
            <w:r w:rsidRPr="00D24B6B">
              <w:rPr>
                <w:rFonts w:ascii="Arial" w:hAnsi="Arial" w:cs="Arial"/>
                <w:sz w:val="22"/>
                <w:szCs w:val="22"/>
              </w:rPr>
              <w:sym w:font="Wingdings" w:char="F0FC"/>
            </w:r>
          </w:p>
          <w:p w:rsidR="009E4E98" w:rsidRPr="00D24B6B" w:rsidRDefault="009E4E98" w:rsidP="003A1799">
            <w:pPr>
              <w:jc w:val="center"/>
              <w:rPr>
                <w:rFonts w:ascii="Arial" w:hAnsi="Arial" w:cs="Arial"/>
                <w:sz w:val="22"/>
                <w:szCs w:val="22"/>
              </w:rPr>
            </w:pPr>
          </w:p>
          <w:p w:rsidR="009E4E98" w:rsidRPr="00D24B6B" w:rsidRDefault="009E4E98" w:rsidP="003A1799">
            <w:pPr>
              <w:jc w:val="center"/>
              <w:rPr>
                <w:rFonts w:ascii="Arial" w:hAnsi="Arial" w:cs="Arial"/>
                <w:sz w:val="22"/>
                <w:szCs w:val="22"/>
              </w:rPr>
            </w:pPr>
          </w:p>
          <w:p w:rsidR="009E4E98" w:rsidRPr="00EC76D6" w:rsidRDefault="009E4E98" w:rsidP="003A1799">
            <w:pPr>
              <w:rPr>
                <w:rFonts w:ascii="Arial" w:hAnsi="Arial" w:cs="Arial"/>
                <w:sz w:val="40"/>
                <w:szCs w:val="22"/>
              </w:rPr>
            </w:pPr>
          </w:p>
          <w:p w:rsidR="009E4E98" w:rsidRPr="00D24B6B" w:rsidRDefault="009E4E98" w:rsidP="003A1799">
            <w:pPr>
              <w:jc w:val="center"/>
              <w:rPr>
                <w:rFonts w:ascii="Arial" w:hAnsi="Arial" w:cs="Arial"/>
                <w:sz w:val="22"/>
                <w:szCs w:val="22"/>
              </w:rPr>
            </w:pPr>
          </w:p>
          <w:p w:rsidR="009E4E98" w:rsidRPr="00D24B6B" w:rsidRDefault="009E4E98" w:rsidP="003A1799">
            <w:pPr>
              <w:jc w:val="center"/>
              <w:rPr>
                <w:rFonts w:ascii="Arial" w:hAnsi="Arial" w:cs="Arial"/>
                <w:sz w:val="22"/>
                <w:szCs w:val="22"/>
              </w:rPr>
            </w:pPr>
            <w:r w:rsidRPr="00D24B6B">
              <w:rPr>
                <w:rFonts w:ascii="Arial" w:hAnsi="Arial" w:cs="Arial"/>
                <w:sz w:val="22"/>
                <w:szCs w:val="22"/>
              </w:rPr>
              <w:sym w:font="Wingdings" w:char="F0FC"/>
            </w:r>
          </w:p>
          <w:p w:rsidR="009E4E98" w:rsidRDefault="009E4E98" w:rsidP="003A1799">
            <w:pPr>
              <w:jc w:val="center"/>
              <w:rPr>
                <w:rFonts w:ascii="Arial" w:hAnsi="Arial" w:cs="Arial"/>
                <w:sz w:val="22"/>
                <w:szCs w:val="22"/>
              </w:rPr>
            </w:pPr>
            <w:r w:rsidRPr="00D24B6B">
              <w:rPr>
                <w:rFonts w:ascii="Arial" w:hAnsi="Arial" w:cs="Arial"/>
                <w:sz w:val="22"/>
                <w:szCs w:val="22"/>
              </w:rPr>
              <w:sym w:font="Wingdings" w:char="F0FC"/>
            </w:r>
          </w:p>
          <w:p w:rsidR="009E4E98" w:rsidRDefault="009E4E98" w:rsidP="003A1799">
            <w:pPr>
              <w:jc w:val="center"/>
              <w:rPr>
                <w:rFonts w:ascii="Arial" w:hAnsi="Arial" w:cs="Arial"/>
                <w:sz w:val="22"/>
                <w:szCs w:val="22"/>
              </w:rPr>
            </w:pPr>
          </w:p>
          <w:p w:rsidR="009E4E98" w:rsidRPr="00D24B6B" w:rsidRDefault="009E4E98" w:rsidP="00EC76D6">
            <w:pPr>
              <w:rPr>
                <w:rFonts w:ascii="Arial" w:hAnsi="Arial" w:cs="Arial"/>
                <w:sz w:val="22"/>
                <w:szCs w:val="22"/>
              </w:rPr>
            </w:pPr>
          </w:p>
        </w:tc>
        <w:tc>
          <w:tcPr>
            <w:tcW w:w="2250" w:type="dxa"/>
            <w:tcBorders>
              <w:top w:val="single" w:sz="7" w:space="0" w:color="000000"/>
              <w:left w:val="single" w:sz="7" w:space="0" w:color="000000"/>
              <w:bottom w:val="single" w:sz="7" w:space="0" w:color="000000"/>
              <w:right w:val="single" w:sz="7" w:space="0" w:color="000000"/>
            </w:tcBorders>
          </w:tcPr>
          <w:p w:rsidR="009E4E98" w:rsidRPr="00D24B6B" w:rsidRDefault="009E4E98" w:rsidP="003A1799">
            <w:pPr>
              <w:jc w:val="both"/>
              <w:rPr>
                <w:rFonts w:ascii="Arial" w:hAnsi="Arial" w:cs="Arial"/>
                <w:sz w:val="22"/>
                <w:szCs w:val="22"/>
              </w:rPr>
            </w:pPr>
          </w:p>
          <w:p w:rsidR="009E4E98" w:rsidRPr="00D24B6B" w:rsidRDefault="009E4E98" w:rsidP="003A1799">
            <w:pPr>
              <w:jc w:val="both"/>
              <w:rPr>
                <w:rFonts w:ascii="Arial" w:hAnsi="Arial" w:cs="Arial"/>
                <w:sz w:val="22"/>
                <w:szCs w:val="22"/>
              </w:rPr>
            </w:pPr>
            <w:r w:rsidRPr="00D24B6B">
              <w:rPr>
                <w:rFonts w:ascii="Arial" w:hAnsi="Arial" w:cs="Arial"/>
                <w:sz w:val="22"/>
                <w:szCs w:val="22"/>
              </w:rPr>
              <w:t>Application Form/</w:t>
            </w:r>
          </w:p>
          <w:p w:rsidR="009E4E98" w:rsidRPr="00D24B6B" w:rsidRDefault="009E4E98" w:rsidP="003A1799">
            <w:pPr>
              <w:jc w:val="both"/>
              <w:rPr>
                <w:rFonts w:ascii="Arial" w:hAnsi="Arial" w:cs="Arial"/>
                <w:sz w:val="22"/>
                <w:szCs w:val="22"/>
              </w:rPr>
            </w:pPr>
            <w:r w:rsidRPr="00D24B6B">
              <w:rPr>
                <w:rFonts w:ascii="Arial" w:hAnsi="Arial" w:cs="Arial"/>
                <w:sz w:val="22"/>
                <w:szCs w:val="22"/>
              </w:rPr>
              <w:t>Letter/Interview</w:t>
            </w:r>
          </w:p>
          <w:p w:rsidR="009E4E98" w:rsidRPr="00D24B6B" w:rsidRDefault="009E4E98" w:rsidP="003A1799">
            <w:pPr>
              <w:jc w:val="both"/>
              <w:rPr>
                <w:rFonts w:ascii="Arial" w:hAnsi="Arial" w:cs="Arial"/>
                <w:sz w:val="22"/>
                <w:szCs w:val="22"/>
              </w:rPr>
            </w:pPr>
          </w:p>
          <w:p w:rsidR="009E4E98" w:rsidRPr="00D24B6B" w:rsidRDefault="009E4E98" w:rsidP="003A1799">
            <w:pPr>
              <w:jc w:val="both"/>
              <w:rPr>
                <w:rFonts w:ascii="Arial" w:hAnsi="Arial" w:cs="Arial"/>
                <w:sz w:val="22"/>
                <w:szCs w:val="22"/>
              </w:rPr>
            </w:pPr>
            <w:r w:rsidRPr="00D24B6B">
              <w:rPr>
                <w:rFonts w:ascii="Arial" w:hAnsi="Arial" w:cs="Arial"/>
                <w:sz w:val="22"/>
                <w:szCs w:val="22"/>
              </w:rPr>
              <w:t>Letter/Interview</w:t>
            </w:r>
          </w:p>
          <w:p w:rsidR="009E4E98" w:rsidRPr="00D24B6B" w:rsidRDefault="009E4E98" w:rsidP="003A1799">
            <w:pPr>
              <w:spacing w:after="58"/>
              <w:jc w:val="both"/>
              <w:rPr>
                <w:rFonts w:ascii="Arial" w:hAnsi="Arial" w:cs="Arial"/>
                <w:sz w:val="22"/>
                <w:szCs w:val="22"/>
              </w:rPr>
            </w:pPr>
            <w:r w:rsidRPr="00D24B6B">
              <w:rPr>
                <w:rFonts w:ascii="Arial" w:hAnsi="Arial" w:cs="Arial"/>
                <w:sz w:val="22"/>
                <w:szCs w:val="22"/>
              </w:rPr>
              <w:t>Letter/Interview</w:t>
            </w:r>
          </w:p>
          <w:p w:rsidR="009E4E98" w:rsidRPr="00D24B6B" w:rsidRDefault="009E4E98" w:rsidP="003A1799">
            <w:pPr>
              <w:spacing w:after="58"/>
              <w:jc w:val="both"/>
              <w:rPr>
                <w:rFonts w:ascii="Arial" w:hAnsi="Arial" w:cs="Arial"/>
                <w:sz w:val="22"/>
                <w:szCs w:val="22"/>
              </w:rPr>
            </w:pPr>
            <w:r w:rsidRPr="00D24B6B">
              <w:rPr>
                <w:rFonts w:ascii="Arial" w:hAnsi="Arial" w:cs="Arial"/>
                <w:sz w:val="22"/>
                <w:szCs w:val="22"/>
              </w:rPr>
              <w:t>Letter/Interview</w:t>
            </w:r>
          </w:p>
          <w:p w:rsidR="009E4E98" w:rsidRPr="00EC76D6" w:rsidRDefault="009E4E98" w:rsidP="003A1799">
            <w:pPr>
              <w:spacing w:after="58"/>
              <w:jc w:val="both"/>
              <w:rPr>
                <w:rFonts w:ascii="Arial" w:hAnsi="Arial" w:cs="Arial"/>
                <w:sz w:val="14"/>
                <w:szCs w:val="22"/>
              </w:rPr>
            </w:pPr>
          </w:p>
          <w:p w:rsidR="009E4E98" w:rsidRDefault="009E4E98" w:rsidP="003A1799">
            <w:pPr>
              <w:spacing w:after="58"/>
              <w:jc w:val="both"/>
              <w:rPr>
                <w:rFonts w:ascii="Arial" w:hAnsi="Arial" w:cs="Arial"/>
                <w:sz w:val="22"/>
                <w:szCs w:val="22"/>
              </w:rPr>
            </w:pPr>
            <w:r w:rsidRPr="00D24B6B">
              <w:rPr>
                <w:rFonts w:ascii="Arial" w:hAnsi="Arial" w:cs="Arial"/>
                <w:sz w:val="22"/>
                <w:szCs w:val="22"/>
              </w:rPr>
              <w:t>Letter/Interview</w:t>
            </w:r>
          </w:p>
          <w:p w:rsidR="00EC76D6" w:rsidRPr="00EC76D6" w:rsidRDefault="00EC76D6" w:rsidP="003A1799">
            <w:pPr>
              <w:spacing w:after="58"/>
              <w:jc w:val="both"/>
              <w:rPr>
                <w:rFonts w:ascii="Arial" w:hAnsi="Arial" w:cs="Arial"/>
                <w:sz w:val="8"/>
                <w:szCs w:val="22"/>
              </w:rPr>
            </w:pPr>
          </w:p>
          <w:p w:rsidR="009E4E98" w:rsidRPr="00D24B6B" w:rsidRDefault="009E4E98" w:rsidP="003A1799">
            <w:pPr>
              <w:spacing w:after="58"/>
              <w:jc w:val="both"/>
              <w:rPr>
                <w:rFonts w:ascii="Arial" w:hAnsi="Arial" w:cs="Arial"/>
                <w:sz w:val="22"/>
                <w:szCs w:val="22"/>
              </w:rPr>
            </w:pPr>
            <w:r w:rsidRPr="00D24B6B">
              <w:rPr>
                <w:rFonts w:ascii="Arial" w:hAnsi="Arial" w:cs="Arial"/>
                <w:sz w:val="22"/>
                <w:szCs w:val="22"/>
              </w:rPr>
              <w:t>Letter/Interview</w:t>
            </w:r>
          </w:p>
          <w:p w:rsidR="009E4E98" w:rsidRPr="00D24B6B" w:rsidRDefault="009E4E98" w:rsidP="003A1799">
            <w:pPr>
              <w:spacing w:after="58"/>
              <w:jc w:val="both"/>
              <w:rPr>
                <w:rFonts w:ascii="Arial" w:hAnsi="Arial" w:cs="Arial"/>
                <w:sz w:val="22"/>
                <w:szCs w:val="22"/>
              </w:rPr>
            </w:pPr>
            <w:r w:rsidRPr="00D24B6B">
              <w:rPr>
                <w:rFonts w:ascii="Arial" w:hAnsi="Arial" w:cs="Arial"/>
                <w:sz w:val="22"/>
                <w:szCs w:val="22"/>
              </w:rPr>
              <w:t>Letter/Interview/</w:t>
            </w:r>
          </w:p>
          <w:p w:rsidR="009E4E98" w:rsidRDefault="009E4E98" w:rsidP="003A1799">
            <w:pPr>
              <w:spacing w:after="58"/>
              <w:jc w:val="both"/>
              <w:rPr>
                <w:rFonts w:ascii="Arial" w:hAnsi="Arial" w:cs="Arial"/>
                <w:sz w:val="22"/>
                <w:szCs w:val="22"/>
              </w:rPr>
            </w:pPr>
            <w:r w:rsidRPr="00D24B6B">
              <w:rPr>
                <w:rFonts w:ascii="Arial" w:hAnsi="Arial" w:cs="Arial"/>
                <w:sz w:val="22"/>
                <w:szCs w:val="22"/>
              </w:rPr>
              <w:t>References</w:t>
            </w:r>
          </w:p>
          <w:p w:rsidR="009E4E98" w:rsidRPr="00D24B6B" w:rsidRDefault="009E4E98" w:rsidP="003A1799">
            <w:pPr>
              <w:spacing w:after="58"/>
              <w:jc w:val="both"/>
              <w:rPr>
                <w:rFonts w:ascii="Arial" w:hAnsi="Arial" w:cs="Arial"/>
                <w:sz w:val="22"/>
                <w:szCs w:val="22"/>
              </w:rPr>
            </w:pPr>
          </w:p>
        </w:tc>
      </w:tr>
      <w:tr w:rsidR="009E4E98" w:rsidRPr="00D24B6B" w:rsidTr="003A1799">
        <w:tc>
          <w:tcPr>
            <w:tcW w:w="5562" w:type="dxa"/>
            <w:tcBorders>
              <w:top w:val="single" w:sz="7" w:space="0" w:color="000000"/>
              <w:left w:val="single" w:sz="7" w:space="0" w:color="000000"/>
              <w:bottom w:val="single" w:sz="7" w:space="0" w:color="000000"/>
              <w:right w:val="single" w:sz="7" w:space="0" w:color="000000"/>
            </w:tcBorders>
          </w:tcPr>
          <w:p w:rsidR="009E4E98" w:rsidRPr="00D24B6B" w:rsidRDefault="009E4E98" w:rsidP="003A1799">
            <w:pPr>
              <w:spacing w:line="120" w:lineRule="exact"/>
              <w:jc w:val="both"/>
              <w:rPr>
                <w:rFonts w:ascii="Arial" w:hAnsi="Arial" w:cs="Arial"/>
                <w:sz w:val="22"/>
                <w:szCs w:val="22"/>
              </w:rPr>
            </w:pPr>
          </w:p>
          <w:p w:rsidR="009E4E98" w:rsidRPr="00D24B6B" w:rsidRDefault="009E4E98" w:rsidP="003A1799">
            <w:pPr>
              <w:jc w:val="both"/>
              <w:rPr>
                <w:rFonts w:ascii="Arial" w:hAnsi="Arial" w:cs="Arial"/>
                <w:sz w:val="22"/>
                <w:szCs w:val="22"/>
              </w:rPr>
            </w:pPr>
            <w:r w:rsidRPr="00D24B6B">
              <w:rPr>
                <w:rFonts w:ascii="Arial" w:hAnsi="Arial" w:cs="Arial"/>
                <w:sz w:val="22"/>
                <w:szCs w:val="22"/>
                <w:u w:val="single"/>
              </w:rPr>
              <w:t>Interpersonal</w:t>
            </w:r>
          </w:p>
          <w:p w:rsidR="009E4E98" w:rsidRPr="00D24B6B" w:rsidRDefault="009E4E98" w:rsidP="003A1799">
            <w:pPr>
              <w:numPr>
                <w:ilvl w:val="0"/>
                <w:numId w:val="22"/>
              </w:numPr>
              <w:rPr>
                <w:rFonts w:ascii="Arial" w:hAnsi="Arial" w:cs="Arial"/>
                <w:sz w:val="22"/>
                <w:szCs w:val="22"/>
              </w:rPr>
            </w:pPr>
            <w:r w:rsidRPr="00D24B6B">
              <w:rPr>
                <w:rFonts w:ascii="Arial" w:hAnsi="Arial" w:cs="Arial"/>
                <w:sz w:val="22"/>
                <w:szCs w:val="22"/>
              </w:rPr>
              <w:t>Ability to work co-operatively with a wide range of staff and as part of a team</w:t>
            </w:r>
          </w:p>
          <w:p w:rsidR="009E4E98" w:rsidRPr="00D24B6B" w:rsidRDefault="009E4E98" w:rsidP="003A1799">
            <w:pPr>
              <w:numPr>
                <w:ilvl w:val="0"/>
                <w:numId w:val="22"/>
              </w:numPr>
              <w:rPr>
                <w:rFonts w:ascii="Arial" w:hAnsi="Arial" w:cs="Arial"/>
                <w:sz w:val="22"/>
                <w:szCs w:val="22"/>
              </w:rPr>
            </w:pPr>
            <w:r w:rsidRPr="00D24B6B">
              <w:rPr>
                <w:rFonts w:ascii="Arial" w:hAnsi="Arial" w:cs="Arial"/>
                <w:sz w:val="22"/>
                <w:szCs w:val="22"/>
              </w:rPr>
              <w:t>Ability to work effectively with colleagues across schools and phases</w:t>
            </w:r>
          </w:p>
          <w:p w:rsidR="009E4E98" w:rsidRPr="00D24B6B" w:rsidRDefault="009E4E98" w:rsidP="003A1799">
            <w:pPr>
              <w:numPr>
                <w:ilvl w:val="0"/>
                <w:numId w:val="22"/>
              </w:numPr>
              <w:rPr>
                <w:rFonts w:ascii="Arial" w:hAnsi="Arial" w:cs="Arial"/>
                <w:sz w:val="22"/>
                <w:szCs w:val="22"/>
              </w:rPr>
            </w:pPr>
            <w:r w:rsidRPr="00D24B6B">
              <w:rPr>
                <w:rFonts w:ascii="Arial" w:hAnsi="Arial" w:cs="Arial"/>
                <w:sz w:val="22"/>
                <w:szCs w:val="22"/>
              </w:rPr>
              <w:t>Ability to relate positively to students, and show a fundamental commitment to them and their development</w:t>
            </w:r>
          </w:p>
          <w:p w:rsidR="009E4E98" w:rsidRPr="00D24B6B" w:rsidRDefault="009E4E98" w:rsidP="003A1799">
            <w:pPr>
              <w:numPr>
                <w:ilvl w:val="0"/>
                <w:numId w:val="22"/>
              </w:numPr>
              <w:rPr>
                <w:rFonts w:ascii="Arial" w:hAnsi="Arial" w:cs="Arial"/>
                <w:sz w:val="22"/>
                <w:szCs w:val="22"/>
              </w:rPr>
            </w:pPr>
            <w:r w:rsidRPr="00D24B6B">
              <w:rPr>
                <w:rFonts w:ascii="Arial" w:hAnsi="Arial" w:cs="Arial"/>
                <w:sz w:val="22"/>
                <w:szCs w:val="22"/>
              </w:rPr>
              <w:t>Ability to work in partnership with Governors, parents and the community</w:t>
            </w:r>
          </w:p>
          <w:p w:rsidR="009E4E98" w:rsidRPr="00D24B6B" w:rsidRDefault="009E4E98" w:rsidP="003A1799">
            <w:pPr>
              <w:numPr>
                <w:ilvl w:val="0"/>
                <w:numId w:val="22"/>
              </w:numPr>
              <w:rPr>
                <w:rFonts w:ascii="Arial" w:hAnsi="Arial" w:cs="Arial"/>
                <w:sz w:val="22"/>
                <w:szCs w:val="22"/>
              </w:rPr>
            </w:pPr>
            <w:r w:rsidRPr="00D24B6B">
              <w:rPr>
                <w:rFonts w:ascii="Arial" w:hAnsi="Arial" w:cs="Arial"/>
                <w:sz w:val="22"/>
                <w:szCs w:val="22"/>
              </w:rPr>
              <w:t>Commitment to achieving the highest standards</w:t>
            </w:r>
          </w:p>
          <w:p w:rsidR="009E4E98" w:rsidRPr="00D24B6B" w:rsidRDefault="009E4E98" w:rsidP="003A1799">
            <w:pPr>
              <w:numPr>
                <w:ilvl w:val="0"/>
                <w:numId w:val="22"/>
              </w:numPr>
              <w:rPr>
                <w:rFonts w:ascii="Arial" w:hAnsi="Arial" w:cs="Arial"/>
                <w:sz w:val="22"/>
                <w:szCs w:val="22"/>
              </w:rPr>
            </w:pPr>
            <w:r>
              <w:rPr>
                <w:rFonts w:ascii="Arial" w:hAnsi="Arial" w:cs="Arial"/>
                <w:sz w:val="22"/>
                <w:szCs w:val="22"/>
              </w:rPr>
              <w:t xml:space="preserve">Enthusiasm for </w:t>
            </w:r>
            <w:r w:rsidR="00C70D36">
              <w:rPr>
                <w:rFonts w:ascii="Arial" w:hAnsi="Arial" w:cs="Arial"/>
                <w:sz w:val="22"/>
                <w:szCs w:val="22"/>
              </w:rPr>
              <w:t>English</w:t>
            </w:r>
            <w:r w:rsidRPr="00D24B6B">
              <w:rPr>
                <w:rFonts w:ascii="Arial" w:hAnsi="Arial" w:cs="Arial"/>
                <w:sz w:val="22"/>
                <w:szCs w:val="22"/>
              </w:rPr>
              <w:t xml:space="preserve"> and ability to communicate this</w:t>
            </w:r>
          </w:p>
          <w:p w:rsidR="009E4E98" w:rsidRPr="00D24B6B" w:rsidRDefault="009E4E98" w:rsidP="003A1799">
            <w:pPr>
              <w:numPr>
                <w:ilvl w:val="0"/>
                <w:numId w:val="22"/>
              </w:numPr>
              <w:rPr>
                <w:rFonts w:ascii="Arial" w:hAnsi="Arial" w:cs="Arial"/>
                <w:sz w:val="22"/>
                <w:szCs w:val="22"/>
              </w:rPr>
            </w:pPr>
            <w:r w:rsidRPr="00D24B6B">
              <w:rPr>
                <w:rFonts w:ascii="Arial" w:hAnsi="Arial" w:cs="Arial"/>
                <w:sz w:val="22"/>
                <w:szCs w:val="22"/>
              </w:rPr>
              <w:t>Sense of humour</w:t>
            </w:r>
          </w:p>
          <w:p w:rsidR="009E4E98" w:rsidRPr="00D24B6B" w:rsidRDefault="009E4E98" w:rsidP="003A1799">
            <w:pPr>
              <w:tabs>
                <w:tab w:val="left" w:pos="-1440"/>
              </w:tabs>
              <w:spacing w:after="58"/>
              <w:jc w:val="both"/>
              <w:rPr>
                <w:rFonts w:ascii="Arial" w:hAnsi="Arial" w:cs="Arial"/>
                <w:sz w:val="22"/>
                <w:szCs w:val="22"/>
              </w:rPr>
            </w:pPr>
          </w:p>
        </w:tc>
        <w:tc>
          <w:tcPr>
            <w:tcW w:w="900" w:type="dxa"/>
            <w:tcBorders>
              <w:top w:val="single" w:sz="7" w:space="0" w:color="000000"/>
              <w:left w:val="single" w:sz="7" w:space="0" w:color="000000"/>
              <w:bottom w:val="single" w:sz="7" w:space="0" w:color="000000"/>
              <w:right w:val="single" w:sz="7" w:space="0" w:color="000000"/>
            </w:tcBorders>
          </w:tcPr>
          <w:p w:rsidR="009E4E98" w:rsidRPr="00D24B6B" w:rsidRDefault="009E4E98" w:rsidP="003A1799">
            <w:pPr>
              <w:spacing w:line="120" w:lineRule="exact"/>
              <w:jc w:val="center"/>
              <w:rPr>
                <w:rFonts w:ascii="Arial" w:hAnsi="Arial" w:cs="Arial"/>
                <w:sz w:val="22"/>
                <w:szCs w:val="22"/>
              </w:rPr>
            </w:pPr>
          </w:p>
          <w:p w:rsidR="009E4E98" w:rsidRPr="00D24B6B" w:rsidRDefault="009E4E98" w:rsidP="003A1799">
            <w:pPr>
              <w:jc w:val="center"/>
              <w:rPr>
                <w:rFonts w:ascii="Arial" w:hAnsi="Arial" w:cs="Arial"/>
                <w:sz w:val="22"/>
                <w:szCs w:val="22"/>
              </w:rPr>
            </w:pPr>
          </w:p>
          <w:p w:rsidR="009E4E98" w:rsidRPr="00D24B6B" w:rsidRDefault="009E4E98" w:rsidP="003A1799">
            <w:pPr>
              <w:jc w:val="center"/>
              <w:rPr>
                <w:rFonts w:ascii="Arial" w:hAnsi="Arial" w:cs="Arial"/>
                <w:sz w:val="22"/>
                <w:szCs w:val="22"/>
              </w:rPr>
            </w:pPr>
            <w:r w:rsidRPr="00D24B6B">
              <w:rPr>
                <w:rFonts w:ascii="Arial" w:hAnsi="Arial" w:cs="Arial"/>
                <w:sz w:val="22"/>
                <w:szCs w:val="22"/>
              </w:rPr>
              <w:sym w:font="Wingdings" w:char="F0FC"/>
            </w:r>
          </w:p>
          <w:p w:rsidR="009E4E98" w:rsidRPr="00D24B6B" w:rsidRDefault="009E4E98" w:rsidP="003A1799">
            <w:pPr>
              <w:jc w:val="center"/>
              <w:rPr>
                <w:rFonts w:ascii="Arial" w:hAnsi="Arial" w:cs="Arial"/>
                <w:sz w:val="22"/>
                <w:szCs w:val="22"/>
              </w:rPr>
            </w:pPr>
          </w:p>
          <w:p w:rsidR="009E4E98" w:rsidRPr="00D24B6B" w:rsidRDefault="009E4E98" w:rsidP="003A1799">
            <w:pPr>
              <w:jc w:val="center"/>
              <w:rPr>
                <w:rFonts w:ascii="Arial" w:hAnsi="Arial" w:cs="Arial"/>
                <w:sz w:val="22"/>
                <w:szCs w:val="22"/>
              </w:rPr>
            </w:pPr>
          </w:p>
          <w:p w:rsidR="009E4E98" w:rsidRPr="00D24B6B" w:rsidRDefault="009E4E98" w:rsidP="003A1799">
            <w:pPr>
              <w:jc w:val="center"/>
              <w:rPr>
                <w:rFonts w:ascii="Arial" w:hAnsi="Arial" w:cs="Arial"/>
                <w:sz w:val="22"/>
                <w:szCs w:val="22"/>
              </w:rPr>
            </w:pPr>
          </w:p>
          <w:p w:rsidR="009E4E98" w:rsidRPr="00D24B6B" w:rsidRDefault="009E4E98" w:rsidP="003A1799">
            <w:pPr>
              <w:jc w:val="center"/>
              <w:rPr>
                <w:rFonts w:ascii="Arial" w:hAnsi="Arial" w:cs="Arial"/>
                <w:sz w:val="22"/>
                <w:szCs w:val="22"/>
              </w:rPr>
            </w:pPr>
            <w:r w:rsidRPr="00D24B6B">
              <w:rPr>
                <w:rFonts w:ascii="Arial" w:hAnsi="Arial" w:cs="Arial"/>
                <w:sz w:val="22"/>
                <w:szCs w:val="22"/>
              </w:rPr>
              <w:sym w:font="Wingdings" w:char="F0FC"/>
            </w:r>
          </w:p>
          <w:p w:rsidR="009E4E98" w:rsidRPr="00D24B6B" w:rsidRDefault="009E4E98" w:rsidP="003A1799">
            <w:pPr>
              <w:jc w:val="center"/>
              <w:rPr>
                <w:rFonts w:ascii="Arial" w:hAnsi="Arial" w:cs="Arial"/>
                <w:sz w:val="22"/>
                <w:szCs w:val="22"/>
              </w:rPr>
            </w:pPr>
          </w:p>
          <w:p w:rsidR="009E4E98" w:rsidRPr="00D24B6B" w:rsidRDefault="009E4E98" w:rsidP="003A1799">
            <w:pPr>
              <w:rPr>
                <w:rFonts w:ascii="Arial" w:hAnsi="Arial" w:cs="Arial"/>
                <w:sz w:val="22"/>
                <w:szCs w:val="22"/>
              </w:rPr>
            </w:pPr>
          </w:p>
          <w:p w:rsidR="009E4E98" w:rsidRPr="00D24B6B" w:rsidRDefault="009E4E98" w:rsidP="003A1799">
            <w:pPr>
              <w:jc w:val="center"/>
              <w:rPr>
                <w:rFonts w:ascii="Arial" w:hAnsi="Arial" w:cs="Arial"/>
                <w:sz w:val="22"/>
                <w:szCs w:val="22"/>
              </w:rPr>
            </w:pPr>
            <w:r w:rsidRPr="00D24B6B">
              <w:rPr>
                <w:rFonts w:ascii="Arial" w:hAnsi="Arial" w:cs="Arial"/>
                <w:sz w:val="22"/>
                <w:szCs w:val="22"/>
              </w:rPr>
              <w:sym w:font="Wingdings" w:char="F0FC"/>
            </w:r>
          </w:p>
          <w:p w:rsidR="009E4E98" w:rsidRPr="00D24B6B" w:rsidRDefault="009E4E98" w:rsidP="003A1799">
            <w:pPr>
              <w:rPr>
                <w:rFonts w:ascii="Arial" w:hAnsi="Arial" w:cs="Arial"/>
                <w:sz w:val="22"/>
                <w:szCs w:val="22"/>
              </w:rPr>
            </w:pPr>
          </w:p>
          <w:p w:rsidR="009E4E98" w:rsidRPr="00D24B6B" w:rsidRDefault="009E4E98" w:rsidP="003A1799">
            <w:pPr>
              <w:jc w:val="center"/>
              <w:rPr>
                <w:rFonts w:ascii="Arial" w:hAnsi="Arial" w:cs="Arial"/>
                <w:sz w:val="22"/>
                <w:szCs w:val="22"/>
              </w:rPr>
            </w:pPr>
            <w:r w:rsidRPr="00D24B6B">
              <w:rPr>
                <w:rFonts w:ascii="Arial" w:hAnsi="Arial" w:cs="Arial"/>
                <w:sz w:val="22"/>
                <w:szCs w:val="22"/>
              </w:rPr>
              <w:sym w:font="Wingdings" w:char="F0FC"/>
            </w:r>
          </w:p>
          <w:p w:rsidR="009E4E98" w:rsidRPr="00D24B6B" w:rsidRDefault="009E4E98" w:rsidP="003A1799">
            <w:pPr>
              <w:jc w:val="center"/>
              <w:rPr>
                <w:rFonts w:ascii="Arial" w:hAnsi="Arial" w:cs="Arial"/>
                <w:sz w:val="22"/>
                <w:szCs w:val="22"/>
              </w:rPr>
            </w:pPr>
            <w:r w:rsidRPr="00D24B6B">
              <w:rPr>
                <w:rFonts w:ascii="Arial" w:hAnsi="Arial" w:cs="Arial"/>
                <w:sz w:val="22"/>
                <w:szCs w:val="22"/>
              </w:rPr>
              <w:sym w:font="Wingdings" w:char="F0FC"/>
            </w:r>
          </w:p>
          <w:p w:rsidR="00EC76D6" w:rsidRDefault="00EC76D6" w:rsidP="003A1799">
            <w:pPr>
              <w:jc w:val="center"/>
              <w:rPr>
                <w:rFonts w:ascii="Arial" w:hAnsi="Arial" w:cs="Arial"/>
                <w:sz w:val="22"/>
                <w:szCs w:val="22"/>
              </w:rPr>
            </w:pPr>
          </w:p>
          <w:p w:rsidR="009E4E98" w:rsidRPr="00D24B6B" w:rsidRDefault="009E4E98" w:rsidP="003A1799">
            <w:pPr>
              <w:jc w:val="center"/>
              <w:rPr>
                <w:rFonts w:ascii="Arial" w:hAnsi="Arial" w:cs="Arial"/>
                <w:sz w:val="22"/>
                <w:szCs w:val="22"/>
              </w:rPr>
            </w:pPr>
            <w:r w:rsidRPr="00D24B6B">
              <w:rPr>
                <w:rFonts w:ascii="Arial" w:hAnsi="Arial" w:cs="Arial"/>
                <w:sz w:val="22"/>
                <w:szCs w:val="22"/>
              </w:rPr>
              <w:sym w:font="Wingdings" w:char="F0FC"/>
            </w:r>
          </w:p>
          <w:p w:rsidR="009E4E98" w:rsidRPr="00D24B6B" w:rsidRDefault="009E4E98" w:rsidP="003A1799">
            <w:pPr>
              <w:jc w:val="center"/>
              <w:rPr>
                <w:rFonts w:ascii="Arial" w:hAnsi="Arial" w:cs="Arial"/>
                <w:sz w:val="22"/>
                <w:szCs w:val="22"/>
              </w:rPr>
            </w:pPr>
          </w:p>
        </w:tc>
        <w:tc>
          <w:tcPr>
            <w:tcW w:w="810" w:type="dxa"/>
            <w:tcBorders>
              <w:top w:val="single" w:sz="7" w:space="0" w:color="000000"/>
              <w:left w:val="single" w:sz="7" w:space="0" w:color="000000"/>
              <w:bottom w:val="single" w:sz="7" w:space="0" w:color="000000"/>
              <w:right w:val="single" w:sz="7" w:space="0" w:color="000000"/>
            </w:tcBorders>
          </w:tcPr>
          <w:p w:rsidR="009E4E98" w:rsidRPr="00D24B6B" w:rsidRDefault="009E4E98" w:rsidP="003A1799">
            <w:pPr>
              <w:spacing w:line="120" w:lineRule="exact"/>
              <w:jc w:val="center"/>
              <w:rPr>
                <w:rFonts w:ascii="Arial" w:hAnsi="Arial" w:cs="Arial"/>
                <w:sz w:val="22"/>
                <w:szCs w:val="22"/>
              </w:rPr>
            </w:pPr>
          </w:p>
          <w:p w:rsidR="009E4E98" w:rsidRPr="00D24B6B" w:rsidRDefault="009E4E98" w:rsidP="003A1799">
            <w:pPr>
              <w:jc w:val="center"/>
              <w:rPr>
                <w:rFonts w:ascii="Arial" w:hAnsi="Arial" w:cs="Arial"/>
                <w:sz w:val="22"/>
                <w:szCs w:val="22"/>
              </w:rPr>
            </w:pPr>
          </w:p>
          <w:p w:rsidR="009E4E98" w:rsidRPr="00D24B6B" w:rsidRDefault="009E4E98" w:rsidP="003A1799">
            <w:pPr>
              <w:jc w:val="center"/>
              <w:rPr>
                <w:rFonts w:ascii="Arial" w:hAnsi="Arial" w:cs="Arial"/>
                <w:sz w:val="22"/>
                <w:szCs w:val="22"/>
              </w:rPr>
            </w:pPr>
          </w:p>
          <w:p w:rsidR="009E4E98" w:rsidRPr="00D24B6B" w:rsidRDefault="009E4E98" w:rsidP="003A1799">
            <w:pPr>
              <w:jc w:val="center"/>
              <w:rPr>
                <w:rFonts w:ascii="Arial" w:hAnsi="Arial" w:cs="Arial"/>
                <w:sz w:val="22"/>
                <w:szCs w:val="22"/>
              </w:rPr>
            </w:pPr>
          </w:p>
          <w:p w:rsidR="009E4E98" w:rsidRPr="00D24B6B" w:rsidRDefault="009E4E98" w:rsidP="003A1799">
            <w:pPr>
              <w:jc w:val="center"/>
              <w:rPr>
                <w:rFonts w:ascii="Arial" w:hAnsi="Arial" w:cs="Arial"/>
                <w:sz w:val="22"/>
                <w:szCs w:val="22"/>
              </w:rPr>
            </w:pPr>
            <w:r w:rsidRPr="00D24B6B">
              <w:rPr>
                <w:rFonts w:ascii="Arial" w:hAnsi="Arial" w:cs="Arial"/>
                <w:sz w:val="22"/>
                <w:szCs w:val="22"/>
              </w:rPr>
              <w:sym w:font="Wingdings" w:char="F0FC"/>
            </w:r>
          </w:p>
          <w:p w:rsidR="009E4E98" w:rsidRPr="00D24B6B" w:rsidRDefault="009E4E98" w:rsidP="003A1799">
            <w:pPr>
              <w:jc w:val="center"/>
              <w:rPr>
                <w:rFonts w:ascii="Arial" w:hAnsi="Arial" w:cs="Arial"/>
                <w:sz w:val="22"/>
                <w:szCs w:val="22"/>
              </w:rPr>
            </w:pPr>
          </w:p>
          <w:p w:rsidR="009E4E98" w:rsidRPr="00D24B6B" w:rsidRDefault="009E4E98" w:rsidP="003A1799">
            <w:pPr>
              <w:jc w:val="center"/>
              <w:rPr>
                <w:rFonts w:ascii="Arial" w:hAnsi="Arial" w:cs="Arial"/>
                <w:sz w:val="22"/>
                <w:szCs w:val="22"/>
              </w:rPr>
            </w:pPr>
          </w:p>
          <w:p w:rsidR="009E4E98" w:rsidRPr="00D24B6B" w:rsidRDefault="009E4E98" w:rsidP="003A1799">
            <w:pPr>
              <w:jc w:val="center"/>
              <w:rPr>
                <w:rFonts w:ascii="Arial" w:hAnsi="Arial" w:cs="Arial"/>
                <w:sz w:val="22"/>
                <w:szCs w:val="22"/>
              </w:rPr>
            </w:pPr>
          </w:p>
          <w:p w:rsidR="009E4E98" w:rsidRPr="00D24B6B" w:rsidRDefault="009E4E98" w:rsidP="003A1799">
            <w:pPr>
              <w:jc w:val="center"/>
              <w:rPr>
                <w:rFonts w:ascii="Arial" w:hAnsi="Arial" w:cs="Arial"/>
                <w:sz w:val="22"/>
                <w:szCs w:val="22"/>
              </w:rPr>
            </w:pPr>
          </w:p>
          <w:p w:rsidR="009E4E98" w:rsidRPr="00D24B6B" w:rsidRDefault="009E4E98" w:rsidP="003A1799">
            <w:pPr>
              <w:jc w:val="center"/>
              <w:rPr>
                <w:rFonts w:ascii="Arial" w:hAnsi="Arial" w:cs="Arial"/>
                <w:sz w:val="22"/>
                <w:szCs w:val="22"/>
              </w:rPr>
            </w:pPr>
          </w:p>
          <w:p w:rsidR="009E4E98" w:rsidRPr="00D24B6B" w:rsidRDefault="009E4E98" w:rsidP="003A1799">
            <w:pPr>
              <w:jc w:val="center"/>
              <w:rPr>
                <w:rFonts w:ascii="Arial" w:hAnsi="Arial" w:cs="Arial"/>
                <w:sz w:val="22"/>
                <w:szCs w:val="22"/>
              </w:rPr>
            </w:pPr>
          </w:p>
          <w:p w:rsidR="009E4E98" w:rsidRPr="00D24B6B" w:rsidRDefault="009E4E98" w:rsidP="003A1799">
            <w:pPr>
              <w:jc w:val="center"/>
              <w:rPr>
                <w:rFonts w:ascii="Arial" w:hAnsi="Arial" w:cs="Arial"/>
                <w:sz w:val="22"/>
                <w:szCs w:val="22"/>
              </w:rPr>
            </w:pPr>
          </w:p>
          <w:p w:rsidR="009E4E98" w:rsidRPr="00D24B6B" w:rsidRDefault="009E4E98" w:rsidP="003A1799">
            <w:pPr>
              <w:spacing w:after="58"/>
              <w:jc w:val="center"/>
              <w:rPr>
                <w:rFonts w:ascii="Arial" w:hAnsi="Arial" w:cs="Arial"/>
                <w:sz w:val="22"/>
                <w:szCs w:val="22"/>
              </w:rPr>
            </w:pPr>
          </w:p>
        </w:tc>
        <w:tc>
          <w:tcPr>
            <w:tcW w:w="2250" w:type="dxa"/>
            <w:tcBorders>
              <w:top w:val="single" w:sz="7" w:space="0" w:color="000000"/>
              <w:left w:val="single" w:sz="7" w:space="0" w:color="000000"/>
              <w:bottom w:val="single" w:sz="7" w:space="0" w:color="000000"/>
              <w:right w:val="single" w:sz="7" w:space="0" w:color="000000"/>
            </w:tcBorders>
          </w:tcPr>
          <w:p w:rsidR="009E4E98" w:rsidRPr="00D24B6B" w:rsidRDefault="009E4E98" w:rsidP="003A1799">
            <w:pPr>
              <w:spacing w:line="120" w:lineRule="exact"/>
              <w:jc w:val="both"/>
              <w:rPr>
                <w:rFonts w:ascii="Arial" w:hAnsi="Arial" w:cs="Arial"/>
                <w:sz w:val="22"/>
                <w:szCs w:val="22"/>
              </w:rPr>
            </w:pPr>
          </w:p>
          <w:p w:rsidR="009E4E98" w:rsidRPr="00EC76D6" w:rsidRDefault="009E4E98" w:rsidP="003A1799">
            <w:pPr>
              <w:jc w:val="both"/>
              <w:rPr>
                <w:rFonts w:ascii="Arial" w:hAnsi="Arial" w:cs="Arial"/>
                <w:sz w:val="14"/>
                <w:szCs w:val="22"/>
              </w:rPr>
            </w:pPr>
          </w:p>
          <w:p w:rsidR="009E4E98" w:rsidRPr="00D24B6B" w:rsidRDefault="009E4E98" w:rsidP="003A1799">
            <w:pPr>
              <w:jc w:val="both"/>
              <w:rPr>
                <w:rFonts w:ascii="Arial" w:hAnsi="Arial" w:cs="Arial"/>
                <w:sz w:val="22"/>
                <w:szCs w:val="22"/>
              </w:rPr>
            </w:pPr>
            <w:r w:rsidRPr="00D24B6B">
              <w:rPr>
                <w:rFonts w:ascii="Arial" w:hAnsi="Arial" w:cs="Arial"/>
                <w:sz w:val="22"/>
                <w:szCs w:val="22"/>
              </w:rPr>
              <w:t>Letter/References/</w:t>
            </w:r>
          </w:p>
          <w:p w:rsidR="009E4E98" w:rsidRPr="00D24B6B" w:rsidRDefault="009E4E98" w:rsidP="003A1799">
            <w:pPr>
              <w:jc w:val="both"/>
              <w:rPr>
                <w:rFonts w:ascii="Arial" w:hAnsi="Arial" w:cs="Arial"/>
                <w:sz w:val="22"/>
                <w:szCs w:val="22"/>
              </w:rPr>
            </w:pPr>
            <w:r w:rsidRPr="00D24B6B">
              <w:rPr>
                <w:rFonts w:ascii="Arial" w:hAnsi="Arial" w:cs="Arial"/>
                <w:sz w:val="22"/>
                <w:szCs w:val="22"/>
              </w:rPr>
              <w:t>Interview</w:t>
            </w:r>
          </w:p>
          <w:p w:rsidR="009E4E98" w:rsidRPr="00D24B6B" w:rsidRDefault="009E4E98" w:rsidP="003A1799">
            <w:pPr>
              <w:jc w:val="both"/>
              <w:rPr>
                <w:rFonts w:ascii="Arial" w:hAnsi="Arial" w:cs="Arial"/>
                <w:sz w:val="22"/>
                <w:szCs w:val="22"/>
              </w:rPr>
            </w:pPr>
            <w:r w:rsidRPr="00D24B6B">
              <w:rPr>
                <w:rFonts w:ascii="Arial" w:hAnsi="Arial" w:cs="Arial"/>
                <w:sz w:val="22"/>
                <w:szCs w:val="22"/>
              </w:rPr>
              <w:t>Letter/References/</w:t>
            </w:r>
          </w:p>
          <w:p w:rsidR="009E4E98" w:rsidRPr="00D24B6B" w:rsidRDefault="00EC76D6" w:rsidP="003A1799">
            <w:pPr>
              <w:jc w:val="both"/>
              <w:rPr>
                <w:rFonts w:ascii="Arial" w:hAnsi="Arial" w:cs="Arial"/>
                <w:sz w:val="22"/>
                <w:szCs w:val="22"/>
              </w:rPr>
            </w:pPr>
            <w:r>
              <w:rPr>
                <w:rFonts w:ascii="Arial" w:hAnsi="Arial" w:cs="Arial"/>
                <w:sz w:val="22"/>
                <w:szCs w:val="22"/>
              </w:rPr>
              <w:t>Interview</w:t>
            </w:r>
          </w:p>
          <w:p w:rsidR="009E4E98" w:rsidRPr="00D24B6B" w:rsidRDefault="009E4E98" w:rsidP="003A1799">
            <w:pPr>
              <w:jc w:val="both"/>
              <w:rPr>
                <w:rFonts w:ascii="Arial" w:hAnsi="Arial" w:cs="Arial"/>
                <w:sz w:val="22"/>
                <w:szCs w:val="22"/>
              </w:rPr>
            </w:pPr>
            <w:r w:rsidRPr="00D24B6B">
              <w:rPr>
                <w:rFonts w:ascii="Arial" w:hAnsi="Arial" w:cs="Arial"/>
                <w:sz w:val="22"/>
                <w:szCs w:val="22"/>
              </w:rPr>
              <w:t>Letter/References/ Interview</w:t>
            </w:r>
          </w:p>
          <w:p w:rsidR="009E4E98" w:rsidRPr="00D24B6B" w:rsidRDefault="009E4E98" w:rsidP="003A1799">
            <w:pPr>
              <w:jc w:val="both"/>
              <w:rPr>
                <w:rFonts w:ascii="Arial" w:hAnsi="Arial" w:cs="Arial"/>
                <w:sz w:val="22"/>
                <w:szCs w:val="22"/>
              </w:rPr>
            </w:pPr>
          </w:p>
          <w:p w:rsidR="009E4E98" w:rsidRPr="00D24B6B" w:rsidRDefault="009E4E98" w:rsidP="003A1799">
            <w:pPr>
              <w:jc w:val="both"/>
              <w:rPr>
                <w:rFonts w:ascii="Arial" w:hAnsi="Arial" w:cs="Arial"/>
                <w:sz w:val="22"/>
                <w:szCs w:val="22"/>
              </w:rPr>
            </w:pPr>
            <w:r w:rsidRPr="00D24B6B">
              <w:rPr>
                <w:rFonts w:ascii="Arial" w:hAnsi="Arial" w:cs="Arial"/>
                <w:sz w:val="22"/>
                <w:szCs w:val="22"/>
              </w:rPr>
              <w:t>Letter/Interview</w:t>
            </w:r>
          </w:p>
          <w:p w:rsidR="009E4E98" w:rsidRPr="00D24B6B" w:rsidRDefault="009E4E98" w:rsidP="003A1799">
            <w:pPr>
              <w:jc w:val="both"/>
              <w:rPr>
                <w:rFonts w:ascii="Arial" w:hAnsi="Arial" w:cs="Arial"/>
                <w:sz w:val="22"/>
                <w:szCs w:val="22"/>
              </w:rPr>
            </w:pPr>
          </w:p>
          <w:p w:rsidR="009E4E98" w:rsidRPr="00D24B6B" w:rsidRDefault="009E4E98" w:rsidP="003A1799">
            <w:pPr>
              <w:jc w:val="both"/>
              <w:rPr>
                <w:rFonts w:ascii="Arial" w:hAnsi="Arial" w:cs="Arial"/>
                <w:sz w:val="22"/>
                <w:szCs w:val="22"/>
              </w:rPr>
            </w:pPr>
            <w:r w:rsidRPr="00D24B6B">
              <w:rPr>
                <w:rFonts w:ascii="Arial" w:hAnsi="Arial" w:cs="Arial"/>
                <w:sz w:val="22"/>
                <w:szCs w:val="22"/>
              </w:rPr>
              <w:t>Letter/Interview</w:t>
            </w:r>
          </w:p>
          <w:p w:rsidR="009E4E98" w:rsidRPr="00D24B6B" w:rsidRDefault="009E4E98" w:rsidP="003A1799">
            <w:pPr>
              <w:jc w:val="both"/>
              <w:rPr>
                <w:rFonts w:ascii="Arial" w:hAnsi="Arial" w:cs="Arial"/>
                <w:sz w:val="22"/>
                <w:szCs w:val="22"/>
              </w:rPr>
            </w:pPr>
            <w:r w:rsidRPr="00D24B6B">
              <w:rPr>
                <w:rFonts w:ascii="Arial" w:hAnsi="Arial" w:cs="Arial"/>
                <w:sz w:val="22"/>
                <w:szCs w:val="22"/>
              </w:rPr>
              <w:t>Letter/Interview</w:t>
            </w:r>
          </w:p>
          <w:p w:rsidR="009E4E98" w:rsidRPr="00D24B6B" w:rsidRDefault="009E4E98" w:rsidP="003A1799">
            <w:pPr>
              <w:jc w:val="both"/>
              <w:rPr>
                <w:rFonts w:ascii="Arial" w:hAnsi="Arial" w:cs="Arial"/>
                <w:sz w:val="22"/>
                <w:szCs w:val="22"/>
              </w:rPr>
            </w:pPr>
          </w:p>
          <w:p w:rsidR="009E4E98" w:rsidRPr="00D24B6B" w:rsidRDefault="009E4E98" w:rsidP="003A1799">
            <w:pPr>
              <w:jc w:val="both"/>
              <w:rPr>
                <w:rFonts w:ascii="Arial" w:hAnsi="Arial" w:cs="Arial"/>
                <w:sz w:val="22"/>
                <w:szCs w:val="22"/>
              </w:rPr>
            </w:pPr>
            <w:r w:rsidRPr="00D24B6B">
              <w:rPr>
                <w:rFonts w:ascii="Arial" w:hAnsi="Arial" w:cs="Arial"/>
                <w:sz w:val="22"/>
                <w:szCs w:val="22"/>
              </w:rPr>
              <w:t xml:space="preserve">Interview </w:t>
            </w:r>
          </w:p>
          <w:p w:rsidR="009E4E98" w:rsidRPr="00D24B6B" w:rsidRDefault="009E4E98" w:rsidP="003A1799">
            <w:pPr>
              <w:jc w:val="both"/>
              <w:rPr>
                <w:rFonts w:ascii="Arial" w:hAnsi="Arial" w:cs="Arial"/>
                <w:sz w:val="22"/>
                <w:szCs w:val="22"/>
              </w:rPr>
            </w:pPr>
          </w:p>
        </w:tc>
      </w:tr>
      <w:tr w:rsidR="009E4E98" w:rsidRPr="00D24B6B" w:rsidTr="003A1799">
        <w:tc>
          <w:tcPr>
            <w:tcW w:w="5562" w:type="dxa"/>
            <w:tcBorders>
              <w:top w:val="single" w:sz="7" w:space="0" w:color="000000"/>
              <w:left w:val="single" w:sz="7" w:space="0" w:color="000000"/>
              <w:bottom w:val="single" w:sz="7" w:space="0" w:color="000000"/>
              <w:right w:val="single" w:sz="7" w:space="0" w:color="000000"/>
            </w:tcBorders>
          </w:tcPr>
          <w:p w:rsidR="009E4E98" w:rsidRPr="00D24B6B" w:rsidRDefault="009E4E98" w:rsidP="003A1799">
            <w:pPr>
              <w:spacing w:line="120" w:lineRule="exact"/>
              <w:jc w:val="both"/>
              <w:rPr>
                <w:rFonts w:ascii="Arial" w:hAnsi="Arial" w:cs="Arial"/>
                <w:sz w:val="22"/>
                <w:szCs w:val="22"/>
              </w:rPr>
            </w:pPr>
          </w:p>
          <w:p w:rsidR="009E4E98" w:rsidRPr="00D24B6B" w:rsidRDefault="009E4E98" w:rsidP="003A1799">
            <w:pPr>
              <w:jc w:val="both"/>
              <w:rPr>
                <w:rFonts w:ascii="Arial" w:hAnsi="Arial" w:cs="Arial"/>
                <w:sz w:val="22"/>
                <w:szCs w:val="22"/>
                <w:u w:val="single"/>
              </w:rPr>
            </w:pPr>
            <w:r w:rsidRPr="00D24B6B">
              <w:rPr>
                <w:rFonts w:ascii="Arial" w:hAnsi="Arial" w:cs="Arial"/>
                <w:sz w:val="22"/>
                <w:szCs w:val="22"/>
                <w:u w:val="single"/>
              </w:rPr>
              <w:t>Knowledge/skills</w:t>
            </w:r>
          </w:p>
          <w:p w:rsidR="009E4E98" w:rsidRPr="00D24B6B" w:rsidRDefault="009E4E98" w:rsidP="003A1799">
            <w:pPr>
              <w:numPr>
                <w:ilvl w:val="0"/>
                <w:numId w:val="21"/>
              </w:numPr>
              <w:rPr>
                <w:rFonts w:ascii="Arial" w:hAnsi="Arial" w:cs="Arial"/>
                <w:sz w:val="22"/>
                <w:szCs w:val="22"/>
              </w:rPr>
            </w:pPr>
            <w:r w:rsidRPr="00D24B6B">
              <w:rPr>
                <w:rFonts w:ascii="Arial" w:hAnsi="Arial" w:cs="Arial"/>
                <w:sz w:val="22"/>
                <w:szCs w:val="22"/>
              </w:rPr>
              <w:t>Clear expectations on pupil behaviour and discipline</w:t>
            </w:r>
          </w:p>
          <w:p w:rsidR="009E4E98" w:rsidRPr="00D24B6B" w:rsidRDefault="009E4E98" w:rsidP="003A1799">
            <w:pPr>
              <w:numPr>
                <w:ilvl w:val="0"/>
                <w:numId w:val="21"/>
              </w:numPr>
              <w:rPr>
                <w:rFonts w:ascii="Arial" w:hAnsi="Arial" w:cs="Arial"/>
                <w:sz w:val="22"/>
                <w:szCs w:val="22"/>
              </w:rPr>
            </w:pPr>
            <w:r w:rsidRPr="00D24B6B">
              <w:rPr>
                <w:rFonts w:ascii="Arial" w:hAnsi="Arial" w:cs="Arial"/>
                <w:sz w:val="22"/>
                <w:szCs w:val="22"/>
              </w:rPr>
              <w:t>Administrative and organisational skills, with good attention to detail</w:t>
            </w:r>
          </w:p>
          <w:p w:rsidR="009E4E98" w:rsidRPr="00D24B6B" w:rsidRDefault="009E4E98" w:rsidP="003A1799">
            <w:pPr>
              <w:numPr>
                <w:ilvl w:val="0"/>
                <w:numId w:val="21"/>
              </w:numPr>
              <w:rPr>
                <w:rFonts w:ascii="Arial" w:hAnsi="Arial" w:cs="Arial"/>
                <w:sz w:val="22"/>
                <w:szCs w:val="22"/>
              </w:rPr>
            </w:pPr>
            <w:r w:rsidRPr="00D24B6B">
              <w:rPr>
                <w:rFonts w:ascii="Arial" w:hAnsi="Arial" w:cs="Arial"/>
                <w:sz w:val="22"/>
                <w:szCs w:val="22"/>
              </w:rPr>
              <w:t>Good oral and written skills</w:t>
            </w:r>
          </w:p>
          <w:p w:rsidR="009E4E98" w:rsidRPr="00D24B6B" w:rsidRDefault="009E4E98" w:rsidP="003A1799">
            <w:pPr>
              <w:numPr>
                <w:ilvl w:val="0"/>
                <w:numId w:val="21"/>
              </w:numPr>
              <w:rPr>
                <w:rFonts w:ascii="Arial" w:hAnsi="Arial" w:cs="Arial"/>
                <w:sz w:val="22"/>
                <w:szCs w:val="22"/>
              </w:rPr>
            </w:pPr>
            <w:r w:rsidRPr="00D24B6B">
              <w:rPr>
                <w:rFonts w:ascii="Arial" w:hAnsi="Arial" w:cs="Arial"/>
                <w:sz w:val="22"/>
                <w:szCs w:val="22"/>
              </w:rPr>
              <w:t>Good ICT skills</w:t>
            </w:r>
          </w:p>
          <w:p w:rsidR="009E4E98" w:rsidRPr="00D24B6B" w:rsidRDefault="009E4E98" w:rsidP="003A1799">
            <w:pPr>
              <w:ind w:left="360"/>
              <w:jc w:val="both"/>
              <w:rPr>
                <w:rFonts w:ascii="Arial" w:hAnsi="Arial" w:cs="Arial"/>
                <w:sz w:val="22"/>
                <w:szCs w:val="22"/>
              </w:rPr>
            </w:pPr>
          </w:p>
        </w:tc>
        <w:tc>
          <w:tcPr>
            <w:tcW w:w="900" w:type="dxa"/>
            <w:tcBorders>
              <w:top w:val="single" w:sz="7" w:space="0" w:color="000000"/>
              <w:left w:val="single" w:sz="7" w:space="0" w:color="000000"/>
              <w:bottom w:val="single" w:sz="7" w:space="0" w:color="000000"/>
              <w:right w:val="single" w:sz="7" w:space="0" w:color="000000"/>
            </w:tcBorders>
          </w:tcPr>
          <w:p w:rsidR="009E4E98" w:rsidRPr="00D24B6B" w:rsidRDefault="009E4E98" w:rsidP="003A1799">
            <w:pPr>
              <w:spacing w:line="120" w:lineRule="exact"/>
              <w:jc w:val="center"/>
              <w:rPr>
                <w:rFonts w:ascii="Arial" w:hAnsi="Arial" w:cs="Arial"/>
                <w:sz w:val="22"/>
                <w:szCs w:val="22"/>
              </w:rPr>
            </w:pPr>
          </w:p>
          <w:p w:rsidR="009E4E98" w:rsidRPr="00D24B6B" w:rsidRDefault="009E4E98" w:rsidP="003A1799">
            <w:pPr>
              <w:jc w:val="center"/>
              <w:rPr>
                <w:rFonts w:ascii="Arial" w:hAnsi="Arial" w:cs="Arial"/>
                <w:sz w:val="22"/>
                <w:szCs w:val="22"/>
              </w:rPr>
            </w:pPr>
          </w:p>
          <w:p w:rsidR="009E4E98" w:rsidRPr="00D24B6B" w:rsidRDefault="009E4E98" w:rsidP="003A1799">
            <w:pPr>
              <w:jc w:val="center"/>
              <w:rPr>
                <w:rFonts w:ascii="Arial" w:hAnsi="Arial" w:cs="Arial"/>
                <w:sz w:val="22"/>
                <w:szCs w:val="22"/>
              </w:rPr>
            </w:pPr>
            <w:r w:rsidRPr="00D24B6B">
              <w:rPr>
                <w:rFonts w:ascii="Arial" w:hAnsi="Arial" w:cs="Arial"/>
                <w:sz w:val="22"/>
                <w:szCs w:val="22"/>
              </w:rPr>
              <w:sym w:font="Wingdings" w:char="F0FC"/>
            </w:r>
          </w:p>
          <w:p w:rsidR="009E4E98" w:rsidRPr="00D24B6B" w:rsidRDefault="009E4E98" w:rsidP="003A1799">
            <w:pPr>
              <w:jc w:val="center"/>
              <w:rPr>
                <w:rFonts w:ascii="Arial" w:hAnsi="Arial" w:cs="Arial"/>
                <w:sz w:val="22"/>
                <w:szCs w:val="22"/>
              </w:rPr>
            </w:pPr>
          </w:p>
          <w:p w:rsidR="009E4E98" w:rsidRPr="00D24B6B" w:rsidRDefault="009E4E98" w:rsidP="003A1799">
            <w:pPr>
              <w:jc w:val="center"/>
              <w:rPr>
                <w:rFonts w:ascii="Arial" w:hAnsi="Arial" w:cs="Arial"/>
                <w:sz w:val="22"/>
                <w:szCs w:val="22"/>
              </w:rPr>
            </w:pPr>
            <w:r w:rsidRPr="00D24B6B">
              <w:rPr>
                <w:rFonts w:ascii="Arial" w:hAnsi="Arial" w:cs="Arial"/>
                <w:sz w:val="22"/>
                <w:szCs w:val="22"/>
              </w:rPr>
              <w:sym w:font="Wingdings" w:char="F0FC"/>
            </w:r>
          </w:p>
          <w:p w:rsidR="009E4E98" w:rsidRPr="00D24B6B" w:rsidRDefault="009E4E98" w:rsidP="00EC76D6">
            <w:pPr>
              <w:rPr>
                <w:rFonts w:ascii="Arial" w:hAnsi="Arial" w:cs="Arial"/>
                <w:sz w:val="22"/>
                <w:szCs w:val="22"/>
              </w:rPr>
            </w:pPr>
          </w:p>
          <w:p w:rsidR="009E4E98" w:rsidRPr="00D24B6B" w:rsidRDefault="009E4E98" w:rsidP="003A1799">
            <w:pPr>
              <w:jc w:val="center"/>
              <w:rPr>
                <w:rFonts w:ascii="Arial" w:hAnsi="Arial" w:cs="Arial"/>
                <w:sz w:val="22"/>
                <w:szCs w:val="22"/>
              </w:rPr>
            </w:pPr>
            <w:r w:rsidRPr="00D24B6B">
              <w:rPr>
                <w:rFonts w:ascii="Arial" w:hAnsi="Arial" w:cs="Arial"/>
                <w:sz w:val="22"/>
                <w:szCs w:val="22"/>
              </w:rPr>
              <w:sym w:font="Wingdings" w:char="F0FC"/>
            </w:r>
          </w:p>
          <w:p w:rsidR="009E4E98" w:rsidRPr="00D24B6B" w:rsidRDefault="009E4E98" w:rsidP="003A1799">
            <w:pPr>
              <w:jc w:val="center"/>
              <w:rPr>
                <w:rFonts w:ascii="Arial" w:hAnsi="Arial" w:cs="Arial"/>
                <w:sz w:val="22"/>
                <w:szCs w:val="22"/>
              </w:rPr>
            </w:pPr>
            <w:r w:rsidRPr="00D24B6B">
              <w:rPr>
                <w:rFonts w:ascii="Arial" w:hAnsi="Arial" w:cs="Arial"/>
                <w:sz w:val="22"/>
                <w:szCs w:val="22"/>
              </w:rPr>
              <w:sym w:font="Wingdings" w:char="F0FC"/>
            </w:r>
          </w:p>
          <w:p w:rsidR="009E4E98" w:rsidRPr="00D24B6B" w:rsidRDefault="009E4E98" w:rsidP="003A1799">
            <w:pPr>
              <w:jc w:val="center"/>
              <w:rPr>
                <w:rFonts w:ascii="Arial" w:hAnsi="Arial" w:cs="Arial"/>
                <w:sz w:val="22"/>
                <w:szCs w:val="22"/>
              </w:rPr>
            </w:pPr>
          </w:p>
        </w:tc>
        <w:tc>
          <w:tcPr>
            <w:tcW w:w="810" w:type="dxa"/>
            <w:tcBorders>
              <w:top w:val="single" w:sz="7" w:space="0" w:color="000000"/>
              <w:left w:val="single" w:sz="7" w:space="0" w:color="000000"/>
              <w:bottom w:val="single" w:sz="7" w:space="0" w:color="000000"/>
              <w:right w:val="single" w:sz="7" w:space="0" w:color="000000"/>
            </w:tcBorders>
          </w:tcPr>
          <w:p w:rsidR="009E4E98" w:rsidRPr="00D24B6B" w:rsidRDefault="009E4E98" w:rsidP="003A1799">
            <w:pPr>
              <w:jc w:val="both"/>
              <w:rPr>
                <w:rFonts w:ascii="Arial" w:hAnsi="Arial" w:cs="Arial"/>
                <w:sz w:val="22"/>
                <w:szCs w:val="22"/>
              </w:rPr>
            </w:pPr>
          </w:p>
          <w:p w:rsidR="009E4E98" w:rsidRPr="00D24B6B" w:rsidRDefault="009E4E98" w:rsidP="003A1799">
            <w:pPr>
              <w:jc w:val="both"/>
              <w:rPr>
                <w:rFonts w:ascii="Arial" w:hAnsi="Arial" w:cs="Arial"/>
                <w:sz w:val="22"/>
                <w:szCs w:val="22"/>
              </w:rPr>
            </w:pPr>
          </w:p>
          <w:p w:rsidR="009E4E98" w:rsidRPr="00D24B6B" w:rsidRDefault="009E4E98" w:rsidP="003A1799">
            <w:pPr>
              <w:jc w:val="both"/>
              <w:rPr>
                <w:rFonts w:ascii="Arial" w:hAnsi="Arial" w:cs="Arial"/>
                <w:sz w:val="22"/>
                <w:szCs w:val="22"/>
              </w:rPr>
            </w:pPr>
          </w:p>
          <w:p w:rsidR="009E4E98" w:rsidRPr="00D24B6B" w:rsidRDefault="009E4E98" w:rsidP="003A1799">
            <w:pPr>
              <w:jc w:val="both"/>
              <w:rPr>
                <w:rFonts w:ascii="Arial" w:hAnsi="Arial" w:cs="Arial"/>
                <w:sz w:val="22"/>
                <w:szCs w:val="22"/>
              </w:rPr>
            </w:pPr>
          </w:p>
          <w:p w:rsidR="009E4E98" w:rsidRPr="00D24B6B" w:rsidRDefault="009E4E98" w:rsidP="003A1799">
            <w:pPr>
              <w:spacing w:after="58"/>
              <w:jc w:val="both"/>
              <w:rPr>
                <w:rFonts w:ascii="Arial" w:hAnsi="Arial" w:cs="Arial"/>
                <w:sz w:val="22"/>
                <w:szCs w:val="22"/>
              </w:rPr>
            </w:pPr>
          </w:p>
          <w:p w:rsidR="009E4E98" w:rsidRPr="00D24B6B" w:rsidRDefault="009E4E98" w:rsidP="003A1799">
            <w:pPr>
              <w:spacing w:after="58"/>
              <w:jc w:val="both"/>
              <w:rPr>
                <w:rFonts w:ascii="Arial" w:hAnsi="Arial" w:cs="Arial"/>
                <w:sz w:val="22"/>
                <w:szCs w:val="22"/>
              </w:rPr>
            </w:pPr>
          </w:p>
          <w:p w:rsidR="009E4E98" w:rsidRPr="00D24B6B" w:rsidRDefault="009E4E98" w:rsidP="003A1799">
            <w:pPr>
              <w:spacing w:after="58"/>
              <w:jc w:val="both"/>
              <w:rPr>
                <w:rFonts w:ascii="Arial" w:hAnsi="Arial" w:cs="Arial"/>
                <w:sz w:val="22"/>
                <w:szCs w:val="22"/>
              </w:rPr>
            </w:pPr>
          </w:p>
        </w:tc>
        <w:tc>
          <w:tcPr>
            <w:tcW w:w="2250" w:type="dxa"/>
            <w:tcBorders>
              <w:top w:val="single" w:sz="7" w:space="0" w:color="000000"/>
              <w:left w:val="single" w:sz="7" w:space="0" w:color="000000"/>
              <w:bottom w:val="single" w:sz="7" w:space="0" w:color="000000"/>
              <w:right w:val="single" w:sz="7" w:space="0" w:color="000000"/>
            </w:tcBorders>
          </w:tcPr>
          <w:p w:rsidR="009E4E98" w:rsidRPr="00D24B6B" w:rsidRDefault="009E4E98" w:rsidP="003A1799">
            <w:pPr>
              <w:spacing w:line="120" w:lineRule="exact"/>
              <w:jc w:val="both"/>
              <w:rPr>
                <w:rFonts w:ascii="Arial" w:hAnsi="Arial" w:cs="Arial"/>
                <w:sz w:val="22"/>
                <w:szCs w:val="22"/>
              </w:rPr>
            </w:pPr>
          </w:p>
          <w:p w:rsidR="009E4E98" w:rsidRPr="00D24B6B" w:rsidRDefault="009E4E98" w:rsidP="003A1799">
            <w:pPr>
              <w:jc w:val="both"/>
              <w:rPr>
                <w:rFonts w:ascii="Arial" w:hAnsi="Arial" w:cs="Arial"/>
                <w:sz w:val="22"/>
                <w:szCs w:val="22"/>
              </w:rPr>
            </w:pPr>
          </w:p>
          <w:p w:rsidR="009E4E98" w:rsidRPr="00D24B6B" w:rsidRDefault="009E4E98" w:rsidP="003A1799">
            <w:pPr>
              <w:jc w:val="both"/>
              <w:rPr>
                <w:rFonts w:ascii="Arial" w:hAnsi="Arial" w:cs="Arial"/>
                <w:sz w:val="22"/>
                <w:szCs w:val="22"/>
              </w:rPr>
            </w:pPr>
            <w:r w:rsidRPr="00D24B6B">
              <w:rPr>
                <w:rFonts w:ascii="Arial" w:hAnsi="Arial" w:cs="Arial"/>
                <w:sz w:val="22"/>
                <w:szCs w:val="22"/>
              </w:rPr>
              <w:t>Letter/Interview</w:t>
            </w:r>
          </w:p>
          <w:p w:rsidR="009E4E98" w:rsidRPr="00EC76D6" w:rsidRDefault="009E4E98" w:rsidP="003A1799">
            <w:pPr>
              <w:jc w:val="both"/>
              <w:rPr>
                <w:rFonts w:ascii="Arial" w:hAnsi="Arial" w:cs="Arial"/>
                <w:sz w:val="18"/>
                <w:szCs w:val="22"/>
              </w:rPr>
            </w:pPr>
          </w:p>
          <w:p w:rsidR="00EC76D6" w:rsidRDefault="009E4E98" w:rsidP="003A1799">
            <w:pPr>
              <w:spacing w:after="58"/>
              <w:jc w:val="both"/>
              <w:rPr>
                <w:rFonts w:ascii="Arial" w:hAnsi="Arial" w:cs="Arial"/>
                <w:sz w:val="22"/>
                <w:szCs w:val="22"/>
              </w:rPr>
            </w:pPr>
            <w:r w:rsidRPr="00D24B6B">
              <w:rPr>
                <w:rFonts w:ascii="Arial" w:hAnsi="Arial" w:cs="Arial"/>
                <w:sz w:val="22"/>
                <w:szCs w:val="22"/>
              </w:rPr>
              <w:t>Letter/Interview</w:t>
            </w:r>
          </w:p>
          <w:p w:rsidR="00EC76D6" w:rsidRPr="00EC76D6" w:rsidRDefault="00EC76D6" w:rsidP="003A1799">
            <w:pPr>
              <w:spacing w:after="58"/>
              <w:jc w:val="both"/>
              <w:rPr>
                <w:rFonts w:ascii="Arial" w:hAnsi="Arial" w:cs="Arial"/>
                <w:sz w:val="6"/>
                <w:szCs w:val="22"/>
              </w:rPr>
            </w:pPr>
          </w:p>
          <w:p w:rsidR="009E4E98" w:rsidRPr="00D24B6B" w:rsidRDefault="009E4E98" w:rsidP="003A1799">
            <w:pPr>
              <w:spacing w:after="58"/>
              <w:jc w:val="both"/>
              <w:rPr>
                <w:rFonts w:ascii="Arial" w:hAnsi="Arial" w:cs="Arial"/>
                <w:sz w:val="22"/>
                <w:szCs w:val="22"/>
              </w:rPr>
            </w:pPr>
            <w:r w:rsidRPr="00D24B6B">
              <w:rPr>
                <w:rFonts w:ascii="Arial" w:hAnsi="Arial" w:cs="Arial"/>
                <w:sz w:val="22"/>
                <w:szCs w:val="22"/>
              </w:rPr>
              <w:t>Letter/Interview</w:t>
            </w:r>
          </w:p>
          <w:p w:rsidR="009E4E98" w:rsidRPr="00D24B6B" w:rsidRDefault="009E4E98" w:rsidP="003A1799">
            <w:pPr>
              <w:spacing w:after="58"/>
              <w:jc w:val="both"/>
              <w:rPr>
                <w:rFonts w:ascii="Arial" w:hAnsi="Arial" w:cs="Arial"/>
                <w:sz w:val="22"/>
                <w:szCs w:val="22"/>
              </w:rPr>
            </w:pPr>
            <w:r w:rsidRPr="00D24B6B">
              <w:rPr>
                <w:rFonts w:ascii="Arial" w:hAnsi="Arial" w:cs="Arial"/>
                <w:sz w:val="22"/>
                <w:szCs w:val="22"/>
              </w:rPr>
              <w:t>Letter/Reference</w:t>
            </w:r>
          </w:p>
        </w:tc>
      </w:tr>
    </w:tbl>
    <w:p w:rsidR="009E4E98" w:rsidRDefault="009E4E98" w:rsidP="009E4E98">
      <w:pPr>
        <w:pStyle w:val="Title"/>
        <w:jc w:val="both"/>
        <w:rPr>
          <w:rFonts w:ascii="Gill Sans MT" w:hAnsi="Gill Sans MT"/>
        </w:rPr>
      </w:pPr>
    </w:p>
    <w:p w:rsidR="00431E9F" w:rsidRDefault="00431E9F" w:rsidP="00F719A6">
      <w:pPr>
        <w:pStyle w:val="Title"/>
        <w:rPr>
          <w:rFonts w:ascii="Arial" w:hAnsi="Arial" w:cs="Arial"/>
          <w:sz w:val="28"/>
          <w:szCs w:val="22"/>
          <w:lang w:val="en-GB"/>
        </w:rPr>
      </w:pPr>
    </w:p>
    <w:p w:rsidR="00826CDA" w:rsidRDefault="00826CDA" w:rsidP="00F719A6">
      <w:pPr>
        <w:pStyle w:val="Title"/>
        <w:rPr>
          <w:rFonts w:ascii="Arial" w:hAnsi="Arial" w:cs="Arial"/>
          <w:sz w:val="28"/>
          <w:szCs w:val="22"/>
        </w:rPr>
      </w:pPr>
    </w:p>
    <w:p w:rsidR="00826CDA" w:rsidRDefault="00826CDA" w:rsidP="00F719A6">
      <w:pPr>
        <w:pStyle w:val="Title"/>
        <w:rPr>
          <w:rFonts w:ascii="Arial" w:hAnsi="Arial" w:cs="Arial"/>
          <w:sz w:val="28"/>
          <w:szCs w:val="22"/>
        </w:rPr>
      </w:pPr>
    </w:p>
    <w:p w:rsidR="00826CDA" w:rsidRDefault="00826CDA" w:rsidP="00F719A6">
      <w:pPr>
        <w:pStyle w:val="Title"/>
        <w:rPr>
          <w:rFonts w:ascii="Arial" w:hAnsi="Arial" w:cs="Arial"/>
          <w:sz w:val="28"/>
          <w:szCs w:val="22"/>
        </w:rPr>
      </w:pPr>
    </w:p>
    <w:p w:rsidR="00826CDA" w:rsidRDefault="00826CDA" w:rsidP="00F719A6">
      <w:pPr>
        <w:pStyle w:val="Title"/>
        <w:rPr>
          <w:rFonts w:ascii="Arial" w:hAnsi="Arial" w:cs="Arial"/>
          <w:sz w:val="28"/>
          <w:szCs w:val="22"/>
        </w:rPr>
      </w:pPr>
    </w:p>
    <w:p w:rsidR="00826CDA" w:rsidRDefault="00826CDA" w:rsidP="00F719A6">
      <w:pPr>
        <w:pStyle w:val="Title"/>
        <w:rPr>
          <w:rFonts w:ascii="Arial" w:hAnsi="Arial" w:cs="Arial"/>
          <w:sz w:val="28"/>
          <w:szCs w:val="22"/>
        </w:rPr>
      </w:pPr>
    </w:p>
    <w:p w:rsidR="009E4E98" w:rsidRPr="00D24B6B" w:rsidRDefault="009E4E98" w:rsidP="00826CDA">
      <w:pPr>
        <w:pStyle w:val="Title"/>
        <w:jc w:val="left"/>
        <w:rPr>
          <w:rFonts w:ascii="Arial" w:hAnsi="Arial" w:cs="Arial"/>
          <w:b w:val="0"/>
          <w:bCs w:val="0"/>
          <w:sz w:val="28"/>
          <w:szCs w:val="22"/>
        </w:rPr>
      </w:pPr>
      <w:r w:rsidRPr="00D24B6B">
        <w:rPr>
          <w:rFonts w:ascii="Arial" w:hAnsi="Arial" w:cs="Arial"/>
          <w:sz w:val="28"/>
          <w:szCs w:val="22"/>
        </w:rPr>
        <w:lastRenderedPageBreak/>
        <w:t>Chapel-en-le-Frith High School</w:t>
      </w:r>
    </w:p>
    <w:p w:rsidR="009E4E98" w:rsidRPr="00D24B6B" w:rsidRDefault="009E4E98" w:rsidP="00826CDA">
      <w:pPr>
        <w:rPr>
          <w:rFonts w:ascii="Arial" w:hAnsi="Arial" w:cs="Arial"/>
          <w:b/>
          <w:bCs/>
          <w:sz w:val="28"/>
          <w:szCs w:val="22"/>
        </w:rPr>
      </w:pPr>
    </w:p>
    <w:p w:rsidR="009E4E98" w:rsidRPr="00D24B6B" w:rsidRDefault="009E4E98" w:rsidP="00826CDA">
      <w:pPr>
        <w:rPr>
          <w:rFonts w:ascii="Arial" w:hAnsi="Arial" w:cs="Arial"/>
          <w:sz w:val="28"/>
          <w:szCs w:val="22"/>
        </w:rPr>
      </w:pPr>
      <w:r w:rsidRPr="00D24B6B">
        <w:rPr>
          <w:rFonts w:ascii="Arial" w:hAnsi="Arial" w:cs="Arial"/>
          <w:b/>
          <w:bCs/>
          <w:sz w:val="28"/>
          <w:szCs w:val="22"/>
        </w:rPr>
        <w:t>Job Description</w:t>
      </w:r>
    </w:p>
    <w:p w:rsidR="009E4E98" w:rsidRPr="00D24B6B" w:rsidRDefault="009E4E98" w:rsidP="009E4E98">
      <w:pPr>
        <w:rPr>
          <w:rFonts w:ascii="Arial" w:hAnsi="Arial" w:cs="Arial"/>
          <w:sz w:val="22"/>
          <w:szCs w:val="22"/>
        </w:rPr>
      </w:pPr>
    </w:p>
    <w:p w:rsidR="009E4E98" w:rsidRPr="00D24B6B" w:rsidRDefault="009E4E98" w:rsidP="009E4E98">
      <w:pPr>
        <w:jc w:val="both"/>
        <w:rPr>
          <w:rFonts w:ascii="Arial" w:hAnsi="Arial" w:cs="Arial"/>
          <w:sz w:val="22"/>
          <w:szCs w:val="22"/>
        </w:rPr>
      </w:pPr>
      <w:r w:rsidRPr="00D24B6B">
        <w:rPr>
          <w:rFonts w:ascii="Arial" w:hAnsi="Arial" w:cs="Arial"/>
          <w:sz w:val="22"/>
          <w:szCs w:val="22"/>
        </w:rPr>
        <w:t>This document has been drawn up based on the Teachers’ Pay and Conditions Document and other statutory provisions</w:t>
      </w:r>
    </w:p>
    <w:p w:rsidR="009E4E98" w:rsidRPr="00D24B6B" w:rsidRDefault="009E4E98" w:rsidP="009E4E98">
      <w:pPr>
        <w:rPr>
          <w:rFonts w:ascii="Arial" w:hAnsi="Arial" w:cs="Arial"/>
          <w:sz w:val="22"/>
          <w:szCs w:val="22"/>
        </w:rPr>
      </w:pPr>
    </w:p>
    <w:p w:rsidR="009E4E98" w:rsidRPr="00D24B6B" w:rsidRDefault="009E4E98" w:rsidP="009E4E98">
      <w:pPr>
        <w:rPr>
          <w:rFonts w:ascii="Arial" w:hAnsi="Arial" w:cs="Arial"/>
          <w:sz w:val="22"/>
          <w:szCs w:val="22"/>
        </w:rPr>
      </w:pPr>
      <w:r w:rsidRPr="00D24B6B">
        <w:rPr>
          <w:rFonts w:ascii="Arial" w:hAnsi="Arial" w:cs="Arial"/>
          <w:b/>
          <w:sz w:val="22"/>
          <w:szCs w:val="22"/>
        </w:rPr>
        <w:t xml:space="preserve">Teacher of </w:t>
      </w:r>
      <w:r w:rsidR="00C70D36">
        <w:rPr>
          <w:rFonts w:ascii="Arial" w:hAnsi="Arial" w:cs="Arial"/>
          <w:b/>
          <w:sz w:val="22"/>
          <w:szCs w:val="22"/>
        </w:rPr>
        <w:t>English</w:t>
      </w:r>
      <w:r w:rsidR="00EC76D6">
        <w:rPr>
          <w:rFonts w:ascii="Arial" w:hAnsi="Arial" w:cs="Arial"/>
          <w:b/>
          <w:sz w:val="22"/>
          <w:szCs w:val="22"/>
        </w:rPr>
        <w:tab/>
      </w:r>
      <w:r w:rsidR="00EC76D6">
        <w:rPr>
          <w:rFonts w:ascii="Arial" w:hAnsi="Arial" w:cs="Arial"/>
          <w:b/>
          <w:sz w:val="22"/>
          <w:szCs w:val="22"/>
        </w:rPr>
        <w:tab/>
      </w:r>
      <w:r w:rsidRPr="00D24B6B">
        <w:rPr>
          <w:rFonts w:ascii="Arial" w:hAnsi="Arial" w:cs="Arial"/>
          <w:sz w:val="22"/>
          <w:szCs w:val="22"/>
        </w:rPr>
        <w:t xml:space="preserve">   </w:t>
      </w:r>
      <w:r w:rsidRPr="00D24B6B">
        <w:rPr>
          <w:rFonts w:ascii="Arial" w:hAnsi="Arial" w:cs="Arial"/>
          <w:sz w:val="22"/>
          <w:szCs w:val="22"/>
        </w:rPr>
        <w:tab/>
      </w:r>
      <w:r w:rsidRPr="00D24B6B">
        <w:rPr>
          <w:rFonts w:ascii="Arial" w:hAnsi="Arial" w:cs="Arial"/>
          <w:sz w:val="22"/>
          <w:szCs w:val="22"/>
        </w:rPr>
        <w:tab/>
      </w:r>
      <w:r w:rsidRPr="00D24B6B">
        <w:rPr>
          <w:rFonts w:ascii="Arial" w:hAnsi="Arial" w:cs="Arial"/>
          <w:sz w:val="22"/>
          <w:szCs w:val="22"/>
        </w:rPr>
        <w:tab/>
      </w:r>
      <w:r>
        <w:rPr>
          <w:rFonts w:ascii="Arial" w:hAnsi="Arial" w:cs="Arial"/>
          <w:b/>
          <w:sz w:val="22"/>
          <w:szCs w:val="22"/>
        </w:rPr>
        <w:t>Teachers Main Pay Scale/UPS</w:t>
      </w:r>
      <w:r w:rsidRPr="00D24B6B">
        <w:rPr>
          <w:rFonts w:ascii="Arial" w:hAnsi="Arial" w:cs="Arial"/>
          <w:sz w:val="22"/>
          <w:szCs w:val="22"/>
        </w:rPr>
        <w:tab/>
      </w:r>
    </w:p>
    <w:p w:rsidR="009E4E98" w:rsidRPr="00D24B6B" w:rsidRDefault="009E4E98" w:rsidP="009E4E98">
      <w:pPr>
        <w:rPr>
          <w:rFonts w:ascii="Arial" w:hAnsi="Arial" w:cs="Arial"/>
          <w:sz w:val="22"/>
          <w:szCs w:val="22"/>
        </w:rPr>
      </w:pPr>
    </w:p>
    <w:p w:rsidR="009E4E98" w:rsidRPr="00D24B6B" w:rsidRDefault="009E4E98" w:rsidP="009E4E98">
      <w:pPr>
        <w:rPr>
          <w:rFonts w:ascii="Arial" w:hAnsi="Arial" w:cs="Arial"/>
          <w:b/>
          <w:sz w:val="22"/>
          <w:szCs w:val="22"/>
        </w:rPr>
      </w:pPr>
      <w:r w:rsidRPr="00D24B6B">
        <w:rPr>
          <w:rFonts w:ascii="Arial" w:hAnsi="Arial" w:cs="Arial"/>
          <w:b/>
          <w:sz w:val="22"/>
          <w:szCs w:val="22"/>
        </w:rPr>
        <w:t>Purpose</w:t>
      </w:r>
    </w:p>
    <w:p w:rsidR="009E4E98" w:rsidRPr="00D24B6B" w:rsidRDefault="009E4E98" w:rsidP="009E4E98">
      <w:pPr>
        <w:widowControl/>
        <w:numPr>
          <w:ilvl w:val="0"/>
          <w:numId w:val="13"/>
        </w:numPr>
        <w:rPr>
          <w:rFonts w:ascii="Arial" w:hAnsi="Arial" w:cs="Arial"/>
          <w:sz w:val="22"/>
          <w:szCs w:val="22"/>
        </w:rPr>
      </w:pPr>
      <w:r w:rsidRPr="00D24B6B">
        <w:rPr>
          <w:rFonts w:ascii="Arial" w:hAnsi="Arial" w:cs="Arial"/>
          <w:sz w:val="22"/>
          <w:szCs w:val="22"/>
        </w:rPr>
        <w:t xml:space="preserve">To raise standards of student attainment and </w:t>
      </w:r>
      <w:r>
        <w:rPr>
          <w:rFonts w:ascii="Arial" w:hAnsi="Arial" w:cs="Arial"/>
          <w:sz w:val="22"/>
          <w:szCs w:val="22"/>
        </w:rPr>
        <w:t xml:space="preserve">progress in all aspects of </w:t>
      </w:r>
      <w:r w:rsidR="00C70D36">
        <w:rPr>
          <w:rFonts w:ascii="Arial" w:hAnsi="Arial" w:cs="Arial"/>
          <w:sz w:val="22"/>
          <w:szCs w:val="22"/>
        </w:rPr>
        <w:t>English</w:t>
      </w:r>
      <w:r w:rsidRPr="00D24B6B">
        <w:rPr>
          <w:rFonts w:ascii="Arial" w:hAnsi="Arial" w:cs="Arial"/>
          <w:sz w:val="22"/>
          <w:szCs w:val="22"/>
        </w:rPr>
        <w:t xml:space="preserve"> through high quality teaching an</w:t>
      </w:r>
      <w:r>
        <w:rPr>
          <w:rFonts w:ascii="Arial" w:hAnsi="Arial" w:cs="Arial"/>
          <w:sz w:val="22"/>
          <w:szCs w:val="22"/>
        </w:rPr>
        <w:t xml:space="preserve">d learning within </w:t>
      </w:r>
      <w:r w:rsidR="00C70D36">
        <w:rPr>
          <w:rFonts w:ascii="Arial" w:hAnsi="Arial" w:cs="Arial"/>
          <w:sz w:val="22"/>
          <w:szCs w:val="22"/>
        </w:rPr>
        <w:t>English</w:t>
      </w:r>
      <w:r w:rsidRPr="00D24B6B">
        <w:rPr>
          <w:rFonts w:ascii="Arial" w:hAnsi="Arial" w:cs="Arial"/>
          <w:sz w:val="22"/>
          <w:szCs w:val="22"/>
        </w:rPr>
        <w:t xml:space="preserve"> lessons</w:t>
      </w:r>
    </w:p>
    <w:p w:rsidR="009E4E98" w:rsidRPr="00D24B6B" w:rsidRDefault="009E4E98" w:rsidP="009E4E98">
      <w:pPr>
        <w:widowControl/>
        <w:numPr>
          <w:ilvl w:val="0"/>
          <w:numId w:val="13"/>
        </w:numPr>
        <w:rPr>
          <w:rFonts w:ascii="Arial" w:hAnsi="Arial" w:cs="Arial"/>
          <w:sz w:val="22"/>
          <w:szCs w:val="22"/>
        </w:rPr>
      </w:pPr>
      <w:r w:rsidRPr="00D24B6B">
        <w:rPr>
          <w:rFonts w:ascii="Arial" w:hAnsi="Arial" w:cs="Arial"/>
          <w:sz w:val="22"/>
          <w:szCs w:val="22"/>
        </w:rPr>
        <w:t>To monitor student progr</w:t>
      </w:r>
      <w:r>
        <w:rPr>
          <w:rFonts w:ascii="Arial" w:hAnsi="Arial" w:cs="Arial"/>
          <w:sz w:val="22"/>
          <w:szCs w:val="22"/>
        </w:rPr>
        <w:t xml:space="preserve">ess and development within </w:t>
      </w:r>
      <w:r w:rsidR="00C70D36">
        <w:rPr>
          <w:rFonts w:ascii="Arial" w:hAnsi="Arial" w:cs="Arial"/>
          <w:sz w:val="22"/>
          <w:szCs w:val="22"/>
        </w:rPr>
        <w:t>English</w:t>
      </w:r>
      <w:r w:rsidRPr="00D24B6B">
        <w:rPr>
          <w:rFonts w:ascii="Arial" w:hAnsi="Arial" w:cs="Arial"/>
          <w:sz w:val="22"/>
          <w:szCs w:val="22"/>
        </w:rPr>
        <w:t xml:space="preserve"> lessons</w:t>
      </w:r>
    </w:p>
    <w:p w:rsidR="009E4E98" w:rsidRPr="00D24B6B" w:rsidRDefault="009E4E98" w:rsidP="009E4E98">
      <w:pPr>
        <w:widowControl/>
        <w:numPr>
          <w:ilvl w:val="0"/>
          <w:numId w:val="13"/>
        </w:numPr>
        <w:rPr>
          <w:rFonts w:ascii="Arial" w:hAnsi="Arial" w:cs="Arial"/>
          <w:sz w:val="22"/>
          <w:szCs w:val="22"/>
        </w:rPr>
      </w:pPr>
      <w:r w:rsidRPr="00D24B6B">
        <w:rPr>
          <w:rFonts w:ascii="Arial" w:hAnsi="Arial" w:cs="Arial"/>
          <w:sz w:val="22"/>
          <w:szCs w:val="22"/>
        </w:rPr>
        <w:t>To ensure a variety of extra-c</w:t>
      </w:r>
      <w:r>
        <w:rPr>
          <w:rFonts w:ascii="Arial" w:hAnsi="Arial" w:cs="Arial"/>
          <w:sz w:val="22"/>
          <w:szCs w:val="22"/>
        </w:rPr>
        <w:t xml:space="preserve">urricular opportunities in </w:t>
      </w:r>
      <w:r w:rsidR="00C70D36">
        <w:rPr>
          <w:rFonts w:ascii="Arial" w:hAnsi="Arial" w:cs="Arial"/>
          <w:sz w:val="22"/>
          <w:szCs w:val="22"/>
        </w:rPr>
        <w:t>English</w:t>
      </w:r>
    </w:p>
    <w:p w:rsidR="009E4E98" w:rsidRPr="00D24B6B" w:rsidRDefault="009E4E98" w:rsidP="009E4E98">
      <w:pPr>
        <w:rPr>
          <w:rFonts w:ascii="Arial" w:hAnsi="Arial" w:cs="Arial"/>
          <w:sz w:val="22"/>
          <w:szCs w:val="22"/>
        </w:rPr>
      </w:pPr>
    </w:p>
    <w:p w:rsidR="009E4E98" w:rsidRPr="00D24B6B" w:rsidRDefault="009E4E98" w:rsidP="009E4E98">
      <w:pPr>
        <w:rPr>
          <w:rFonts w:ascii="Arial" w:hAnsi="Arial" w:cs="Arial"/>
          <w:sz w:val="22"/>
          <w:szCs w:val="22"/>
        </w:rPr>
      </w:pPr>
      <w:r w:rsidRPr="00D24B6B">
        <w:rPr>
          <w:rFonts w:ascii="Arial" w:hAnsi="Arial" w:cs="Arial"/>
          <w:b/>
          <w:sz w:val="22"/>
          <w:szCs w:val="22"/>
        </w:rPr>
        <w:t>Reporting to</w:t>
      </w:r>
      <w:r w:rsidRPr="00D24B6B">
        <w:rPr>
          <w:rFonts w:ascii="Arial" w:hAnsi="Arial" w:cs="Arial"/>
          <w:sz w:val="22"/>
          <w:szCs w:val="22"/>
        </w:rPr>
        <w:t>:</w:t>
      </w:r>
      <w:r w:rsidRPr="00D24B6B">
        <w:rPr>
          <w:rFonts w:ascii="Arial" w:hAnsi="Arial" w:cs="Arial"/>
          <w:sz w:val="22"/>
          <w:szCs w:val="22"/>
        </w:rPr>
        <w:tab/>
      </w:r>
      <w:r w:rsidRPr="00D24B6B">
        <w:rPr>
          <w:rFonts w:ascii="Arial" w:hAnsi="Arial" w:cs="Arial"/>
          <w:sz w:val="22"/>
          <w:szCs w:val="22"/>
        </w:rPr>
        <w:tab/>
      </w:r>
      <w:r w:rsidRPr="00D24B6B">
        <w:rPr>
          <w:rFonts w:ascii="Arial" w:hAnsi="Arial" w:cs="Arial"/>
          <w:b/>
          <w:sz w:val="22"/>
          <w:szCs w:val="22"/>
        </w:rPr>
        <w:t xml:space="preserve">Curriculum Learning Manger - </w:t>
      </w:r>
      <w:r w:rsidR="00C70D36">
        <w:rPr>
          <w:rFonts w:ascii="Arial" w:hAnsi="Arial" w:cs="Arial"/>
          <w:b/>
          <w:sz w:val="22"/>
          <w:szCs w:val="22"/>
        </w:rPr>
        <w:t>English</w:t>
      </w:r>
    </w:p>
    <w:p w:rsidR="009E4E98" w:rsidRPr="00D24B6B" w:rsidRDefault="009E4E98" w:rsidP="009E4E98">
      <w:pPr>
        <w:rPr>
          <w:rFonts w:ascii="Arial" w:hAnsi="Arial" w:cs="Arial"/>
          <w:sz w:val="22"/>
          <w:szCs w:val="22"/>
        </w:rPr>
      </w:pPr>
    </w:p>
    <w:p w:rsidR="009E4E98" w:rsidRPr="00D24B6B" w:rsidRDefault="009E4E98" w:rsidP="009E4E98">
      <w:pPr>
        <w:ind w:left="1440" w:hanging="1440"/>
        <w:rPr>
          <w:rFonts w:ascii="Arial" w:hAnsi="Arial" w:cs="Arial"/>
          <w:sz w:val="22"/>
          <w:szCs w:val="22"/>
        </w:rPr>
      </w:pPr>
      <w:r w:rsidRPr="00D24B6B">
        <w:rPr>
          <w:rFonts w:ascii="Arial" w:hAnsi="Arial" w:cs="Arial"/>
          <w:b/>
          <w:sz w:val="22"/>
          <w:szCs w:val="22"/>
        </w:rPr>
        <w:t>Main Duties</w:t>
      </w:r>
      <w:r w:rsidRPr="00D24B6B">
        <w:rPr>
          <w:rFonts w:ascii="Arial" w:hAnsi="Arial" w:cs="Arial"/>
          <w:sz w:val="22"/>
          <w:szCs w:val="22"/>
        </w:rPr>
        <w:t>:</w:t>
      </w:r>
    </w:p>
    <w:p w:rsidR="009E4E98" w:rsidRPr="00D24B6B" w:rsidRDefault="009E4E98" w:rsidP="009E4E98">
      <w:pPr>
        <w:ind w:left="1440" w:hanging="1440"/>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60"/>
        <w:gridCol w:w="7320"/>
      </w:tblGrid>
      <w:tr w:rsidR="009E4E98" w:rsidRPr="00D24B6B" w:rsidTr="003A1799">
        <w:tc>
          <w:tcPr>
            <w:tcW w:w="2160" w:type="dxa"/>
          </w:tcPr>
          <w:p w:rsidR="009E4E98" w:rsidRPr="00D24B6B" w:rsidRDefault="009E4E98" w:rsidP="003A1799">
            <w:pPr>
              <w:rPr>
                <w:rFonts w:ascii="Arial" w:hAnsi="Arial" w:cs="Arial"/>
                <w:sz w:val="22"/>
                <w:szCs w:val="22"/>
              </w:rPr>
            </w:pPr>
            <w:r w:rsidRPr="00D24B6B">
              <w:rPr>
                <w:rFonts w:ascii="Arial" w:hAnsi="Arial" w:cs="Arial"/>
                <w:sz w:val="22"/>
                <w:szCs w:val="22"/>
              </w:rPr>
              <w:t>Key Functions</w:t>
            </w:r>
          </w:p>
        </w:tc>
        <w:tc>
          <w:tcPr>
            <w:tcW w:w="7320" w:type="dxa"/>
          </w:tcPr>
          <w:p w:rsidR="009E4E98" w:rsidRPr="00D24B6B" w:rsidRDefault="009E4E98" w:rsidP="003A1799">
            <w:pPr>
              <w:widowControl/>
              <w:numPr>
                <w:ilvl w:val="0"/>
                <w:numId w:val="7"/>
              </w:numPr>
              <w:tabs>
                <w:tab w:val="clear" w:pos="720"/>
                <w:tab w:val="num" w:pos="360"/>
              </w:tabs>
              <w:ind w:left="360"/>
              <w:rPr>
                <w:rFonts w:ascii="Arial" w:hAnsi="Arial" w:cs="Arial"/>
                <w:sz w:val="22"/>
                <w:szCs w:val="22"/>
              </w:rPr>
            </w:pPr>
            <w:r w:rsidRPr="00D24B6B">
              <w:rPr>
                <w:rFonts w:ascii="Arial" w:hAnsi="Arial" w:cs="Arial"/>
                <w:sz w:val="22"/>
                <w:szCs w:val="22"/>
              </w:rPr>
              <w:t xml:space="preserve">To implement and deliver an appropriately broad, balanced, relevant and </w:t>
            </w:r>
            <w:r w:rsidR="00431E9F">
              <w:rPr>
                <w:rFonts w:ascii="Arial" w:hAnsi="Arial" w:cs="Arial"/>
                <w:sz w:val="22"/>
                <w:szCs w:val="22"/>
              </w:rPr>
              <w:t xml:space="preserve">challenging and </w:t>
            </w:r>
            <w:r w:rsidRPr="00D24B6B">
              <w:rPr>
                <w:rFonts w:ascii="Arial" w:hAnsi="Arial" w:cs="Arial"/>
                <w:sz w:val="22"/>
                <w:szCs w:val="22"/>
              </w:rPr>
              <w:t xml:space="preserve">differentiated curriculum for students, incorporating the National Curriculum requirements and in line with the curriculum policies of the school.  </w:t>
            </w:r>
          </w:p>
          <w:p w:rsidR="009E4E98" w:rsidRPr="00D24B6B" w:rsidRDefault="009E4E98" w:rsidP="003A1799">
            <w:pPr>
              <w:widowControl/>
              <w:numPr>
                <w:ilvl w:val="0"/>
                <w:numId w:val="7"/>
              </w:numPr>
              <w:tabs>
                <w:tab w:val="clear" w:pos="720"/>
                <w:tab w:val="num" w:pos="360"/>
              </w:tabs>
              <w:ind w:left="360"/>
              <w:rPr>
                <w:rFonts w:ascii="Arial" w:hAnsi="Arial" w:cs="Arial"/>
                <w:sz w:val="22"/>
                <w:szCs w:val="22"/>
              </w:rPr>
            </w:pPr>
            <w:r w:rsidRPr="00D24B6B">
              <w:rPr>
                <w:rFonts w:ascii="Arial" w:hAnsi="Arial" w:cs="Arial"/>
                <w:sz w:val="22"/>
                <w:szCs w:val="22"/>
              </w:rPr>
              <w:t xml:space="preserve">To facilitate, support and monitor the overall progress and development of a designated group of students.    </w:t>
            </w:r>
          </w:p>
          <w:p w:rsidR="009E4E98" w:rsidRPr="00D24B6B" w:rsidRDefault="009E4E98" w:rsidP="003A1799">
            <w:pPr>
              <w:widowControl/>
              <w:numPr>
                <w:ilvl w:val="0"/>
                <w:numId w:val="7"/>
              </w:numPr>
              <w:tabs>
                <w:tab w:val="clear" w:pos="720"/>
                <w:tab w:val="num" w:pos="360"/>
              </w:tabs>
              <w:ind w:left="360"/>
              <w:rPr>
                <w:rFonts w:ascii="Arial" w:hAnsi="Arial" w:cs="Arial"/>
                <w:sz w:val="22"/>
                <w:szCs w:val="22"/>
              </w:rPr>
            </w:pPr>
            <w:r w:rsidRPr="00D24B6B">
              <w:rPr>
                <w:rFonts w:ascii="Arial" w:hAnsi="Arial" w:cs="Arial"/>
                <w:sz w:val="22"/>
                <w:szCs w:val="22"/>
              </w:rPr>
              <w:t xml:space="preserve">To foster a learning environment and educational experience </w:t>
            </w:r>
            <w:proofErr w:type="gramStart"/>
            <w:r w:rsidRPr="00D24B6B">
              <w:rPr>
                <w:rFonts w:ascii="Arial" w:hAnsi="Arial" w:cs="Arial"/>
                <w:sz w:val="22"/>
                <w:szCs w:val="22"/>
              </w:rPr>
              <w:t>which provides students with the opportunity to fulfil their individual potential.</w:t>
            </w:r>
            <w:proofErr w:type="gramEnd"/>
            <w:r w:rsidRPr="00D24B6B">
              <w:rPr>
                <w:rFonts w:ascii="Arial" w:hAnsi="Arial" w:cs="Arial"/>
                <w:sz w:val="22"/>
                <w:szCs w:val="22"/>
              </w:rPr>
              <w:t xml:space="preserve">  </w:t>
            </w:r>
          </w:p>
          <w:p w:rsidR="009E4E98" w:rsidRPr="00D24B6B" w:rsidRDefault="009E4E98" w:rsidP="003A1799">
            <w:pPr>
              <w:widowControl/>
              <w:numPr>
                <w:ilvl w:val="0"/>
                <w:numId w:val="7"/>
              </w:numPr>
              <w:tabs>
                <w:tab w:val="clear" w:pos="720"/>
                <w:tab w:val="num" w:pos="360"/>
              </w:tabs>
              <w:ind w:left="360"/>
              <w:rPr>
                <w:rFonts w:ascii="Arial" w:hAnsi="Arial" w:cs="Arial"/>
                <w:sz w:val="22"/>
                <w:szCs w:val="22"/>
              </w:rPr>
            </w:pPr>
            <w:r w:rsidRPr="00D24B6B">
              <w:rPr>
                <w:rFonts w:ascii="Arial" w:hAnsi="Arial" w:cs="Arial"/>
                <w:sz w:val="22"/>
                <w:szCs w:val="22"/>
              </w:rPr>
              <w:t>To share in the development of the school curriculum, courses of study, teaching materials, teaching programmes, methods of teaching and assessment and their review.</w:t>
            </w:r>
          </w:p>
          <w:p w:rsidR="009E4E98" w:rsidRPr="00D24B6B" w:rsidRDefault="009E4E98" w:rsidP="003A1799">
            <w:pPr>
              <w:widowControl/>
              <w:numPr>
                <w:ilvl w:val="0"/>
                <w:numId w:val="8"/>
              </w:numPr>
              <w:tabs>
                <w:tab w:val="num" w:pos="360"/>
              </w:tabs>
              <w:ind w:left="360"/>
              <w:rPr>
                <w:rFonts w:ascii="Arial" w:hAnsi="Arial" w:cs="Arial"/>
                <w:sz w:val="22"/>
                <w:szCs w:val="22"/>
              </w:rPr>
            </w:pPr>
            <w:r w:rsidRPr="00D24B6B">
              <w:rPr>
                <w:rFonts w:ascii="Arial" w:hAnsi="Arial" w:cs="Arial"/>
                <w:sz w:val="22"/>
                <w:szCs w:val="22"/>
              </w:rPr>
              <w:t xml:space="preserve">To support and contribute to the school’s responsibility for safeguarding children.  </w:t>
            </w:r>
          </w:p>
          <w:p w:rsidR="009E4E98" w:rsidRPr="00D24B6B" w:rsidRDefault="009E4E98" w:rsidP="003A1799">
            <w:pPr>
              <w:widowControl/>
              <w:ind w:left="360"/>
              <w:rPr>
                <w:rFonts w:ascii="Arial" w:hAnsi="Arial" w:cs="Arial"/>
                <w:sz w:val="22"/>
                <w:szCs w:val="22"/>
              </w:rPr>
            </w:pPr>
          </w:p>
        </w:tc>
      </w:tr>
      <w:tr w:rsidR="009E4E98" w:rsidRPr="00D24B6B" w:rsidTr="003A1799">
        <w:tc>
          <w:tcPr>
            <w:tcW w:w="2160" w:type="dxa"/>
          </w:tcPr>
          <w:p w:rsidR="009E4E98" w:rsidRPr="00D24B6B" w:rsidRDefault="009E4E98" w:rsidP="003A1799">
            <w:pPr>
              <w:rPr>
                <w:rFonts w:ascii="Arial" w:hAnsi="Arial" w:cs="Arial"/>
                <w:sz w:val="22"/>
                <w:szCs w:val="22"/>
              </w:rPr>
            </w:pPr>
            <w:r w:rsidRPr="00D24B6B">
              <w:rPr>
                <w:rFonts w:ascii="Arial" w:hAnsi="Arial" w:cs="Arial"/>
                <w:sz w:val="22"/>
                <w:szCs w:val="22"/>
              </w:rPr>
              <w:t>Teaching</w:t>
            </w:r>
          </w:p>
        </w:tc>
        <w:tc>
          <w:tcPr>
            <w:tcW w:w="7320" w:type="dxa"/>
          </w:tcPr>
          <w:p w:rsidR="009E4E98" w:rsidRPr="00D24B6B" w:rsidRDefault="009E4E98" w:rsidP="003A1799">
            <w:pPr>
              <w:widowControl/>
              <w:numPr>
                <w:ilvl w:val="0"/>
                <w:numId w:val="14"/>
              </w:numPr>
              <w:rPr>
                <w:rFonts w:ascii="Arial" w:hAnsi="Arial" w:cs="Arial"/>
                <w:sz w:val="22"/>
                <w:szCs w:val="22"/>
              </w:rPr>
            </w:pPr>
            <w:r w:rsidRPr="00D24B6B">
              <w:rPr>
                <w:rFonts w:ascii="Arial" w:hAnsi="Arial" w:cs="Arial"/>
                <w:sz w:val="22"/>
                <w:szCs w:val="22"/>
              </w:rPr>
              <w:t>To seek to raise standards of teaching and learning at Chapel-en-le-Frith High School.</w:t>
            </w:r>
          </w:p>
          <w:p w:rsidR="009E4E98" w:rsidRPr="00D24B6B" w:rsidRDefault="009E4E98" w:rsidP="003A1799">
            <w:pPr>
              <w:widowControl/>
              <w:numPr>
                <w:ilvl w:val="0"/>
                <w:numId w:val="14"/>
              </w:numPr>
              <w:rPr>
                <w:rFonts w:ascii="Arial" w:hAnsi="Arial" w:cs="Arial"/>
                <w:sz w:val="22"/>
                <w:szCs w:val="22"/>
              </w:rPr>
            </w:pPr>
            <w:r w:rsidRPr="00D24B6B">
              <w:rPr>
                <w:rFonts w:ascii="Arial" w:hAnsi="Arial" w:cs="Arial"/>
                <w:sz w:val="22"/>
                <w:szCs w:val="22"/>
              </w:rPr>
              <w:t xml:space="preserve">To ensure a high quality learning experience for students, </w:t>
            </w:r>
            <w:proofErr w:type="gramStart"/>
            <w:r w:rsidRPr="00D24B6B">
              <w:rPr>
                <w:rFonts w:ascii="Arial" w:hAnsi="Arial" w:cs="Arial"/>
                <w:sz w:val="22"/>
                <w:szCs w:val="22"/>
              </w:rPr>
              <w:t>which meets internal and external standards.</w:t>
            </w:r>
            <w:proofErr w:type="gramEnd"/>
          </w:p>
          <w:p w:rsidR="009E4E98" w:rsidRPr="00431E9F" w:rsidRDefault="009E4E98" w:rsidP="00431E9F">
            <w:pPr>
              <w:widowControl/>
              <w:numPr>
                <w:ilvl w:val="0"/>
                <w:numId w:val="14"/>
              </w:numPr>
              <w:rPr>
                <w:rFonts w:ascii="Arial" w:hAnsi="Arial" w:cs="Arial"/>
                <w:sz w:val="22"/>
                <w:szCs w:val="22"/>
              </w:rPr>
            </w:pPr>
            <w:r w:rsidRPr="00D24B6B">
              <w:rPr>
                <w:rFonts w:ascii="Arial" w:hAnsi="Arial" w:cs="Arial"/>
                <w:sz w:val="22"/>
                <w:szCs w:val="22"/>
              </w:rPr>
              <w:t>To teach, according to their educational needs, students assigned to him/her, differentiating material, resources or delivery appropriately including the deployment of support workers in the classroom.</w:t>
            </w:r>
          </w:p>
          <w:p w:rsidR="009E4E98" w:rsidRPr="00D24B6B" w:rsidRDefault="009E4E98" w:rsidP="003A1799">
            <w:pPr>
              <w:widowControl/>
              <w:numPr>
                <w:ilvl w:val="0"/>
                <w:numId w:val="14"/>
              </w:numPr>
              <w:rPr>
                <w:rFonts w:ascii="Arial" w:hAnsi="Arial" w:cs="Arial"/>
                <w:sz w:val="22"/>
                <w:szCs w:val="22"/>
              </w:rPr>
            </w:pPr>
            <w:r w:rsidRPr="00D24B6B">
              <w:rPr>
                <w:rFonts w:ascii="Arial" w:hAnsi="Arial" w:cs="Arial"/>
                <w:sz w:val="22"/>
                <w:szCs w:val="22"/>
              </w:rPr>
              <w:t>To provide a positive, and conducive and safe learning environment, encouraging high standards in punctuality, presentation of work and relationships.</w:t>
            </w:r>
          </w:p>
          <w:p w:rsidR="009E4E98" w:rsidRPr="00D24B6B" w:rsidRDefault="009E4E98" w:rsidP="003A1799">
            <w:pPr>
              <w:widowControl/>
              <w:numPr>
                <w:ilvl w:val="0"/>
                <w:numId w:val="14"/>
              </w:numPr>
              <w:rPr>
                <w:rFonts w:ascii="Arial" w:hAnsi="Arial" w:cs="Arial"/>
                <w:sz w:val="22"/>
                <w:szCs w:val="22"/>
              </w:rPr>
            </w:pPr>
            <w:r w:rsidRPr="00D24B6B">
              <w:rPr>
                <w:rFonts w:ascii="Arial" w:hAnsi="Arial" w:cs="Arial"/>
                <w:sz w:val="22"/>
                <w:szCs w:val="22"/>
              </w:rPr>
              <w:t>To set high expectations for students’ behaviour and maintain a good standard of discipline through well focused teaching, fostering positive relationships and implementing the school’s behaviour policy.</w:t>
            </w:r>
          </w:p>
          <w:p w:rsidR="009E4E98" w:rsidRPr="00D24B6B" w:rsidRDefault="00431E9F" w:rsidP="003A1799">
            <w:pPr>
              <w:widowControl/>
              <w:numPr>
                <w:ilvl w:val="0"/>
                <w:numId w:val="14"/>
              </w:numPr>
              <w:rPr>
                <w:rFonts w:ascii="Arial" w:hAnsi="Arial" w:cs="Arial"/>
                <w:sz w:val="22"/>
                <w:szCs w:val="22"/>
              </w:rPr>
            </w:pPr>
            <w:r>
              <w:rPr>
                <w:rFonts w:ascii="Arial" w:hAnsi="Arial" w:cs="Arial"/>
                <w:sz w:val="22"/>
                <w:szCs w:val="22"/>
              </w:rPr>
              <w:t>To mark work according to whole school and departmental procedures giving appropriate and meaningful feedback to enable students to progress</w:t>
            </w:r>
          </w:p>
          <w:p w:rsidR="009E4E98" w:rsidRPr="00D24B6B" w:rsidRDefault="009E4E98" w:rsidP="003A1799">
            <w:pPr>
              <w:widowControl/>
              <w:numPr>
                <w:ilvl w:val="0"/>
                <w:numId w:val="14"/>
              </w:numPr>
              <w:rPr>
                <w:rFonts w:ascii="Arial" w:hAnsi="Arial" w:cs="Arial"/>
                <w:sz w:val="22"/>
                <w:szCs w:val="22"/>
              </w:rPr>
            </w:pPr>
            <w:r w:rsidRPr="00D24B6B">
              <w:rPr>
                <w:rFonts w:ascii="Arial" w:hAnsi="Arial" w:cs="Arial"/>
                <w:sz w:val="22"/>
                <w:szCs w:val="22"/>
              </w:rPr>
              <w:t>To assess, record and report on development, progress and attainment of students in line with national and school requirements and keep records as required by the school system.</w:t>
            </w:r>
          </w:p>
          <w:p w:rsidR="009E4E98" w:rsidRPr="00D24B6B" w:rsidRDefault="009E4E98" w:rsidP="003A1799">
            <w:pPr>
              <w:widowControl/>
              <w:numPr>
                <w:ilvl w:val="0"/>
                <w:numId w:val="14"/>
              </w:numPr>
              <w:rPr>
                <w:rFonts w:ascii="Arial" w:hAnsi="Arial" w:cs="Arial"/>
                <w:sz w:val="22"/>
                <w:szCs w:val="22"/>
              </w:rPr>
            </w:pPr>
            <w:r w:rsidRPr="00D24B6B">
              <w:rPr>
                <w:rFonts w:ascii="Arial" w:hAnsi="Arial" w:cs="Arial"/>
                <w:sz w:val="22"/>
                <w:szCs w:val="22"/>
              </w:rPr>
              <w:t>To set targets for pupil attainment and achievement in line with school policy and to monitor progress towards these targets.</w:t>
            </w:r>
          </w:p>
          <w:p w:rsidR="009E4E98" w:rsidRDefault="009E4E98" w:rsidP="00EC76D6">
            <w:pPr>
              <w:widowControl/>
              <w:numPr>
                <w:ilvl w:val="0"/>
                <w:numId w:val="14"/>
              </w:numPr>
              <w:rPr>
                <w:rFonts w:ascii="Arial" w:hAnsi="Arial" w:cs="Arial"/>
                <w:sz w:val="22"/>
                <w:szCs w:val="22"/>
              </w:rPr>
            </w:pPr>
            <w:r w:rsidRPr="00D24B6B">
              <w:rPr>
                <w:rFonts w:ascii="Arial" w:hAnsi="Arial" w:cs="Arial"/>
                <w:sz w:val="22"/>
                <w:szCs w:val="22"/>
              </w:rPr>
              <w:t>To keep methods of teaching and programmes of work under review.</w:t>
            </w:r>
          </w:p>
          <w:p w:rsidR="00EC76D6" w:rsidRPr="00EC76D6" w:rsidRDefault="00EC76D6" w:rsidP="00EC76D6">
            <w:pPr>
              <w:widowControl/>
              <w:ind w:left="360"/>
              <w:rPr>
                <w:rFonts w:ascii="Arial" w:hAnsi="Arial" w:cs="Arial"/>
                <w:sz w:val="22"/>
                <w:szCs w:val="22"/>
              </w:rPr>
            </w:pPr>
          </w:p>
        </w:tc>
      </w:tr>
      <w:tr w:rsidR="009E4E98" w:rsidRPr="00D24B6B" w:rsidTr="003A1799">
        <w:tc>
          <w:tcPr>
            <w:tcW w:w="2160" w:type="dxa"/>
          </w:tcPr>
          <w:p w:rsidR="009E4E98" w:rsidRPr="00D24B6B" w:rsidRDefault="009E4E98" w:rsidP="003A1799">
            <w:pPr>
              <w:rPr>
                <w:rFonts w:ascii="Arial" w:hAnsi="Arial" w:cs="Arial"/>
                <w:sz w:val="22"/>
                <w:szCs w:val="22"/>
              </w:rPr>
            </w:pPr>
            <w:r w:rsidRPr="00D24B6B">
              <w:rPr>
                <w:rFonts w:ascii="Arial" w:hAnsi="Arial" w:cs="Arial"/>
                <w:sz w:val="22"/>
                <w:szCs w:val="22"/>
              </w:rPr>
              <w:lastRenderedPageBreak/>
              <w:t>Students’ Progress and Development</w:t>
            </w:r>
          </w:p>
        </w:tc>
        <w:tc>
          <w:tcPr>
            <w:tcW w:w="7320" w:type="dxa"/>
          </w:tcPr>
          <w:p w:rsidR="009E4E98" w:rsidRPr="00D24B6B" w:rsidRDefault="00122CF4" w:rsidP="003A1799">
            <w:pPr>
              <w:widowControl/>
              <w:numPr>
                <w:ilvl w:val="0"/>
                <w:numId w:val="20"/>
              </w:numPr>
              <w:rPr>
                <w:rFonts w:ascii="Arial" w:hAnsi="Arial" w:cs="Arial"/>
                <w:sz w:val="22"/>
                <w:szCs w:val="22"/>
              </w:rPr>
            </w:pPr>
            <w:r>
              <w:rPr>
                <w:rFonts w:ascii="Arial" w:hAnsi="Arial" w:cs="Arial"/>
                <w:sz w:val="22"/>
                <w:szCs w:val="22"/>
              </w:rPr>
              <w:t>To promote the progress and development of all students in his/her care</w:t>
            </w:r>
          </w:p>
          <w:p w:rsidR="009E4E98" w:rsidRPr="00D24B6B" w:rsidRDefault="009E4E98" w:rsidP="003A1799">
            <w:pPr>
              <w:widowControl/>
              <w:numPr>
                <w:ilvl w:val="0"/>
                <w:numId w:val="15"/>
              </w:numPr>
              <w:rPr>
                <w:rFonts w:ascii="Arial" w:hAnsi="Arial" w:cs="Arial"/>
                <w:sz w:val="22"/>
                <w:szCs w:val="22"/>
              </w:rPr>
            </w:pPr>
            <w:r w:rsidRPr="00D24B6B">
              <w:rPr>
                <w:rFonts w:ascii="Arial" w:hAnsi="Arial" w:cs="Arial"/>
                <w:sz w:val="22"/>
                <w:szCs w:val="22"/>
              </w:rPr>
              <w:t>To safeguard students’ health and safety both in school and out following school procedures.</w:t>
            </w:r>
          </w:p>
          <w:p w:rsidR="009E4E98" w:rsidRPr="00D24B6B" w:rsidRDefault="009E4E98" w:rsidP="003A1799">
            <w:pPr>
              <w:widowControl/>
              <w:numPr>
                <w:ilvl w:val="0"/>
                <w:numId w:val="15"/>
              </w:numPr>
              <w:rPr>
                <w:rFonts w:ascii="Arial" w:hAnsi="Arial" w:cs="Arial"/>
                <w:sz w:val="22"/>
                <w:szCs w:val="22"/>
              </w:rPr>
            </w:pPr>
            <w:r w:rsidRPr="00D24B6B">
              <w:rPr>
                <w:rFonts w:ascii="Arial" w:hAnsi="Arial" w:cs="Arial"/>
                <w:sz w:val="22"/>
                <w:szCs w:val="22"/>
              </w:rPr>
              <w:t>A commitment to safegu</w:t>
            </w:r>
            <w:r w:rsidR="00122CF4">
              <w:rPr>
                <w:rFonts w:ascii="Arial" w:hAnsi="Arial" w:cs="Arial"/>
                <w:sz w:val="22"/>
                <w:szCs w:val="22"/>
              </w:rPr>
              <w:t>arding and promoting the well-being</w:t>
            </w:r>
            <w:r w:rsidRPr="00D24B6B">
              <w:rPr>
                <w:rFonts w:ascii="Arial" w:hAnsi="Arial" w:cs="Arial"/>
                <w:sz w:val="22"/>
                <w:szCs w:val="22"/>
              </w:rPr>
              <w:t xml:space="preserve"> of </w:t>
            </w:r>
            <w:r w:rsidR="00122CF4">
              <w:rPr>
                <w:rFonts w:ascii="Arial" w:hAnsi="Arial" w:cs="Arial"/>
                <w:sz w:val="22"/>
                <w:szCs w:val="22"/>
              </w:rPr>
              <w:t>all students in the school</w:t>
            </w:r>
          </w:p>
          <w:p w:rsidR="009E4E98" w:rsidRPr="00D24B6B" w:rsidRDefault="009E4E98" w:rsidP="003A1799">
            <w:pPr>
              <w:widowControl/>
              <w:numPr>
                <w:ilvl w:val="0"/>
                <w:numId w:val="15"/>
              </w:numPr>
              <w:rPr>
                <w:rFonts w:ascii="Arial" w:hAnsi="Arial" w:cs="Arial"/>
                <w:sz w:val="22"/>
                <w:szCs w:val="22"/>
              </w:rPr>
            </w:pPr>
            <w:r w:rsidRPr="00D24B6B">
              <w:rPr>
                <w:rFonts w:ascii="Arial" w:hAnsi="Arial" w:cs="Arial"/>
                <w:sz w:val="22"/>
                <w:szCs w:val="22"/>
              </w:rPr>
              <w:t>To participate in arrangements for preparing students for public examinations, assessing their work and recording and reporting these assessments.</w:t>
            </w:r>
          </w:p>
          <w:p w:rsidR="009E4E98" w:rsidRPr="00D24B6B" w:rsidRDefault="009E4E98" w:rsidP="003A1799">
            <w:pPr>
              <w:widowControl/>
              <w:numPr>
                <w:ilvl w:val="0"/>
                <w:numId w:val="16"/>
              </w:numPr>
              <w:rPr>
                <w:rFonts w:ascii="Arial" w:hAnsi="Arial" w:cs="Arial"/>
                <w:sz w:val="22"/>
                <w:szCs w:val="22"/>
              </w:rPr>
            </w:pPr>
            <w:r w:rsidRPr="00D24B6B">
              <w:rPr>
                <w:rFonts w:ascii="Arial" w:hAnsi="Arial" w:cs="Arial"/>
                <w:sz w:val="22"/>
                <w:szCs w:val="22"/>
              </w:rPr>
              <w:t>To contribute to the personal, social, health, citizenship and enterprise education of students according to school policy.</w:t>
            </w:r>
          </w:p>
          <w:p w:rsidR="009E4E98" w:rsidRPr="00D24B6B" w:rsidRDefault="009E4E98" w:rsidP="003A1799">
            <w:pPr>
              <w:widowControl/>
              <w:ind w:left="360"/>
              <w:rPr>
                <w:rFonts w:ascii="Arial" w:hAnsi="Arial" w:cs="Arial"/>
                <w:sz w:val="22"/>
                <w:szCs w:val="22"/>
              </w:rPr>
            </w:pPr>
          </w:p>
        </w:tc>
      </w:tr>
      <w:tr w:rsidR="009E4E98" w:rsidRPr="00D24B6B" w:rsidTr="003A1799">
        <w:tc>
          <w:tcPr>
            <w:tcW w:w="2160" w:type="dxa"/>
          </w:tcPr>
          <w:p w:rsidR="009E4E98" w:rsidRPr="00D24B6B" w:rsidRDefault="009E4E98" w:rsidP="003A1799">
            <w:pPr>
              <w:rPr>
                <w:rFonts w:ascii="Arial" w:hAnsi="Arial" w:cs="Arial"/>
                <w:sz w:val="22"/>
                <w:szCs w:val="22"/>
              </w:rPr>
            </w:pPr>
            <w:r w:rsidRPr="00D24B6B">
              <w:rPr>
                <w:rFonts w:ascii="Arial" w:hAnsi="Arial" w:cs="Arial"/>
                <w:sz w:val="22"/>
                <w:szCs w:val="22"/>
              </w:rPr>
              <w:t>Continued Professional Development</w:t>
            </w:r>
          </w:p>
        </w:tc>
        <w:tc>
          <w:tcPr>
            <w:tcW w:w="7320" w:type="dxa"/>
          </w:tcPr>
          <w:p w:rsidR="009E4E98" w:rsidRPr="00D24B6B" w:rsidRDefault="009E4E98" w:rsidP="003A1799">
            <w:pPr>
              <w:widowControl/>
              <w:numPr>
                <w:ilvl w:val="0"/>
                <w:numId w:val="17"/>
              </w:numPr>
              <w:rPr>
                <w:rFonts w:ascii="Arial" w:hAnsi="Arial" w:cs="Arial"/>
                <w:sz w:val="22"/>
                <w:szCs w:val="22"/>
              </w:rPr>
            </w:pPr>
            <w:r w:rsidRPr="00D24B6B">
              <w:rPr>
                <w:rFonts w:ascii="Arial" w:hAnsi="Arial" w:cs="Arial"/>
                <w:sz w:val="22"/>
                <w:szCs w:val="22"/>
              </w:rPr>
              <w:t>To be proactive in assessing his/her training and professional development needs and seeking appropriate opportunities to meet these needs.</w:t>
            </w:r>
          </w:p>
          <w:p w:rsidR="009E4E98" w:rsidRPr="00D24B6B" w:rsidRDefault="009E4E98" w:rsidP="003A1799">
            <w:pPr>
              <w:widowControl/>
              <w:numPr>
                <w:ilvl w:val="0"/>
                <w:numId w:val="17"/>
              </w:numPr>
              <w:rPr>
                <w:rFonts w:ascii="Arial" w:hAnsi="Arial" w:cs="Arial"/>
                <w:sz w:val="22"/>
                <w:szCs w:val="22"/>
              </w:rPr>
            </w:pPr>
            <w:r w:rsidRPr="00D24B6B">
              <w:rPr>
                <w:rFonts w:ascii="Arial" w:hAnsi="Arial" w:cs="Arial"/>
                <w:sz w:val="22"/>
                <w:szCs w:val="22"/>
              </w:rPr>
              <w:t>To participate in the school’s performance management systems and, where appropriate, contribute to the performance management of others.</w:t>
            </w:r>
          </w:p>
          <w:p w:rsidR="009E4E98" w:rsidRPr="00D24B6B" w:rsidRDefault="009E4E98" w:rsidP="003A1799">
            <w:pPr>
              <w:widowControl/>
              <w:numPr>
                <w:ilvl w:val="0"/>
                <w:numId w:val="17"/>
              </w:numPr>
              <w:rPr>
                <w:rFonts w:ascii="Arial" w:hAnsi="Arial" w:cs="Arial"/>
                <w:sz w:val="22"/>
                <w:szCs w:val="22"/>
              </w:rPr>
            </w:pPr>
            <w:r w:rsidRPr="00D24B6B">
              <w:rPr>
                <w:rFonts w:ascii="Arial" w:hAnsi="Arial" w:cs="Arial"/>
                <w:sz w:val="22"/>
                <w:szCs w:val="22"/>
              </w:rPr>
              <w:t>To work with colleagues on preparing, developing courses of study, teaching materials, teaching programmes, methods and assessment and pastoral issues.</w:t>
            </w:r>
          </w:p>
          <w:p w:rsidR="009E4E98" w:rsidRPr="00D24B6B" w:rsidRDefault="009E4E98" w:rsidP="003A1799">
            <w:pPr>
              <w:widowControl/>
              <w:ind w:left="252"/>
              <w:rPr>
                <w:rFonts w:ascii="Arial" w:hAnsi="Arial" w:cs="Arial"/>
                <w:sz w:val="22"/>
                <w:szCs w:val="22"/>
              </w:rPr>
            </w:pPr>
          </w:p>
        </w:tc>
      </w:tr>
      <w:tr w:rsidR="009E4E98" w:rsidRPr="00D24B6B" w:rsidTr="003A1799">
        <w:tc>
          <w:tcPr>
            <w:tcW w:w="2160" w:type="dxa"/>
          </w:tcPr>
          <w:p w:rsidR="009E4E98" w:rsidRPr="00D24B6B" w:rsidRDefault="009E4E98" w:rsidP="003A1799">
            <w:pPr>
              <w:rPr>
                <w:rFonts w:ascii="Arial" w:hAnsi="Arial" w:cs="Arial"/>
                <w:sz w:val="22"/>
                <w:szCs w:val="22"/>
              </w:rPr>
            </w:pPr>
            <w:r w:rsidRPr="00D24B6B">
              <w:rPr>
                <w:rFonts w:ascii="Arial" w:hAnsi="Arial" w:cs="Arial"/>
                <w:sz w:val="22"/>
                <w:szCs w:val="22"/>
              </w:rPr>
              <w:t>Communication</w:t>
            </w:r>
          </w:p>
        </w:tc>
        <w:tc>
          <w:tcPr>
            <w:tcW w:w="7320" w:type="dxa"/>
          </w:tcPr>
          <w:p w:rsidR="009E4E98" w:rsidRPr="00D24B6B" w:rsidRDefault="009E4E98" w:rsidP="003A1799">
            <w:pPr>
              <w:widowControl/>
              <w:numPr>
                <w:ilvl w:val="0"/>
                <w:numId w:val="18"/>
              </w:numPr>
              <w:rPr>
                <w:rFonts w:ascii="Arial" w:hAnsi="Arial" w:cs="Arial"/>
                <w:sz w:val="22"/>
                <w:szCs w:val="22"/>
              </w:rPr>
            </w:pPr>
            <w:r w:rsidRPr="00D24B6B">
              <w:rPr>
                <w:rFonts w:ascii="Arial" w:hAnsi="Arial" w:cs="Arial"/>
                <w:sz w:val="22"/>
                <w:szCs w:val="22"/>
              </w:rPr>
              <w:t>To communicate effectively with parents of students and with persons or bodies outside the school who are concerned with the welfare of students, after consultation with appropriate staff.</w:t>
            </w:r>
          </w:p>
          <w:p w:rsidR="009E4E98" w:rsidRPr="00D24B6B" w:rsidRDefault="009E4E98" w:rsidP="003A1799">
            <w:pPr>
              <w:widowControl/>
              <w:numPr>
                <w:ilvl w:val="0"/>
                <w:numId w:val="19"/>
              </w:numPr>
              <w:rPr>
                <w:rFonts w:ascii="Arial" w:hAnsi="Arial" w:cs="Arial"/>
                <w:sz w:val="22"/>
                <w:szCs w:val="22"/>
              </w:rPr>
            </w:pPr>
            <w:r w:rsidRPr="00D24B6B">
              <w:rPr>
                <w:rFonts w:ascii="Arial" w:hAnsi="Arial" w:cs="Arial"/>
                <w:sz w:val="22"/>
                <w:szCs w:val="22"/>
              </w:rPr>
              <w:t>To record and report on the personal and socials needs and development of students.</w:t>
            </w:r>
          </w:p>
          <w:p w:rsidR="009E4E98" w:rsidRPr="00D24B6B" w:rsidRDefault="009E4E98" w:rsidP="003A1799">
            <w:pPr>
              <w:widowControl/>
              <w:numPr>
                <w:ilvl w:val="0"/>
                <w:numId w:val="19"/>
              </w:numPr>
              <w:rPr>
                <w:rFonts w:ascii="Arial" w:hAnsi="Arial" w:cs="Arial"/>
                <w:sz w:val="22"/>
                <w:szCs w:val="22"/>
              </w:rPr>
            </w:pPr>
            <w:r w:rsidRPr="00D24B6B">
              <w:rPr>
                <w:rFonts w:ascii="Arial" w:hAnsi="Arial" w:cs="Arial"/>
                <w:sz w:val="22"/>
                <w:szCs w:val="22"/>
              </w:rPr>
              <w:t>To communicate and consult with parents.</w:t>
            </w:r>
          </w:p>
          <w:p w:rsidR="009E4E98" w:rsidRPr="00D24B6B" w:rsidRDefault="009E4E98" w:rsidP="003A1799">
            <w:pPr>
              <w:widowControl/>
              <w:numPr>
                <w:ilvl w:val="0"/>
                <w:numId w:val="19"/>
              </w:numPr>
              <w:rPr>
                <w:rFonts w:ascii="Arial" w:hAnsi="Arial" w:cs="Arial"/>
                <w:sz w:val="22"/>
                <w:szCs w:val="22"/>
              </w:rPr>
            </w:pPr>
            <w:r w:rsidRPr="00D24B6B">
              <w:rPr>
                <w:rFonts w:ascii="Arial" w:hAnsi="Arial" w:cs="Arial"/>
                <w:sz w:val="22"/>
                <w:szCs w:val="22"/>
              </w:rPr>
              <w:t>To communicate and consult with outside bodies and agencies.</w:t>
            </w:r>
          </w:p>
          <w:p w:rsidR="009E4E98" w:rsidRPr="00D24B6B" w:rsidRDefault="009E4E98" w:rsidP="003A1799">
            <w:pPr>
              <w:widowControl/>
              <w:numPr>
                <w:ilvl w:val="0"/>
                <w:numId w:val="19"/>
              </w:numPr>
              <w:rPr>
                <w:rFonts w:ascii="Arial" w:hAnsi="Arial" w:cs="Arial"/>
                <w:sz w:val="22"/>
                <w:szCs w:val="22"/>
              </w:rPr>
            </w:pPr>
            <w:r w:rsidRPr="00D24B6B">
              <w:rPr>
                <w:rFonts w:ascii="Arial" w:hAnsi="Arial" w:cs="Arial"/>
                <w:sz w:val="22"/>
                <w:szCs w:val="22"/>
              </w:rPr>
              <w:t>To provide or contribute to oral and written assessments, reports and references.</w:t>
            </w:r>
          </w:p>
          <w:p w:rsidR="009E4E98" w:rsidRPr="00D24B6B" w:rsidRDefault="009E4E98" w:rsidP="003A1799">
            <w:pPr>
              <w:widowControl/>
              <w:ind w:left="360"/>
              <w:rPr>
                <w:rFonts w:ascii="Arial" w:hAnsi="Arial" w:cs="Arial"/>
                <w:sz w:val="22"/>
                <w:szCs w:val="22"/>
              </w:rPr>
            </w:pPr>
          </w:p>
        </w:tc>
      </w:tr>
      <w:tr w:rsidR="009E4E98" w:rsidRPr="00D24B6B" w:rsidTr="003A1799">
        <w:tc>
          <w:tcPr>
            <w:tcW w:w="2160" w:type="dxa"/>
          </w:tcPr>
          <w:p w:rsidR="009E4E98" w:rsidRPr="00D24B6B" w:rsidRDefault="009E4E98" w:rsidP="003A1799">
            <w:pPr>
              <w:rPr>
                <w:rFonts w:ascii="Arial" w:hAnsi="Arial" w:cs="Arial"/>
                <w:sz w:val="22"/>
                <w:szCs w:val="22"/>
              </w:rPr>
            </w:pPr>
            <w:r w:rsidRPr="00D24B6B">
              <w:rPr>
                <w:rFonts w:ascii="Arial" w:hAnsi="Arial" w:cs="Arial"/>
                <w:sz w:val="22"/>
                <w:szCs w:val="22"/>
              </w:rPr>
              <w:t>Contribution to the whole school</w:t>
            </w:r>
          </w:p>
        </w:tc>
        <w:tc>
          <w:tcPr>
            <w:tcW w:w="7320" w:type="dxa"/>
          </w:tcPr>
          <w:p w:rsidR="009E4E98" w:rsidRPr="00D24B6B" w:rsidRDefault="009E4E98" w:rsidP="003A1799">
            <w:pPr>
              <w:widowControl/>
              <w:numPr>
                <w:ilvl w:val="0"/>
                <w:numId w:val="16"/>
              </w:numPr>
              <w:rPr>
                <w:rFonts w:ascii="Arial" w:hAnsi="Arial" w:cs="Arial"/>
                <w:sz w:val="22"/>
                <w:szCs w:val="22"/>
              </w:rPr>
            </w:pPr>
            <w:r w:rsidRPr="00D24B6B">
              <w:rPr>
                <w:rFonts w:ascii="Arial" w:hAnsi="Arial" w:cs="Arial"/>
                <w:sz w:val="22"/>
                <w:szCs w:val="22"/>
              </w:rPr>
              <w:t>To play a full part in the life of the school, to support its mission and ethos and to encourage and ensure staff and students follow this example</w:t>
            </w:r>
          </w:p>
          <w:p w:rsidR="009E4E98" w:rsidRPr="00D24B6B" w:rsidRDefault="009E4E98" w:rsidP="003A1799">
            <w:pPr>
              <w:widowControl/>
              <w:numPr>
                <w:ilvl w:val="0"/>
                <w:numId w:val="16"/>
              </w:numPr>
              <w:rPr>
                <w:rFonts w:ascii="Arial" w:hAnsi="Arial" w:cs="Arial"/>
                <w:sz w:val="22"/>
                <w:szCs w:val="22"/>
              </w:rPr>
            </w:pPr>
            <w:r w:rsidRPr="00D24B6B">
              <w:rPr>
                <w:rFonts w:ascii="Arial" w:hAnsi="Arial" w:cs="Arial"/>
                <w:sz w:val="22"/>
                <w:szCs w:val="22"/>
              </w:rPr>
              <w:t>To contribute to and promote the policies of the school</w:t>
            </w:r>
          </w:p>
          <w:p w:rsidR="009E4E98" w:rsidRPr="00D24B6B" w:rsidRDefault="009E4E98" w:rsidP="003A1799">
            <w:pPr>
              <w:widowControl/>
              <w:numPr>
                <w:ilvl w:val="0"/>
                <w:numId w:val="16"/>
              </w:numPr>
              <w:rPr>
                <w:rFonts w:ascii="Arial" w:hAnsi="Arial" w:cs="Arial"/>
                <w:sz w:val="22"/>
                <w:szCs w:val="22"/>
              </w:rPr>
            </w:pPr>
            <w:r w:rsidRPr="00D24B6B">
              <w:rPr>
                <w:rFonts w:ascii="Arial" w:hAnsi="Arial" w:cs="Arial"/>
                <w:sz w:val="22"/>
                <w:szCs w:val="22"/>
              </w:rPr>
              <w:t>To contribute to the formulation and implementation of the School Improvement Plan and associated action plans as appropriate.</w:t>
            </w:r>
          </w:p>
          <w:p w:rsidR="009E4E98" w:rsidRPr="00D24B6B" w:rsidRDefault="009E4E98" w:rsidP="003A1799">
            <w:pPr>
              <w:widowControl/>
              <w:numPr>
                <w:ilvl w:val="0"/>
                <w:numId w:val="16"/>
              </w:numPr>
              <w:rPr>
                <w:rFonts w:ascii="Arial" w:hAnsi="Arial" w:cs="Arial"/>
                <w:sz w:val="22"/>
                <w:szCs w:val="22"/>
              </w:rPr>
            </w:pPr>
            <w:r w:rsidRPr="00D24B6B">
              <w:rPr>
                <w:rFonts w:ascii="Arial" w:hAnsi="Arial" w:cs="Arial"/>
                <w:sz w:val="22"/>
                <w:szCs w:val="22"/>
              </w:rPr>
              <w:t>To support and adhere to the school’s quality assurance procedures</w:t>
            </w:r>
          </w:p>
          <w:p w:rsidR="009E4E98" w:rsidRPr="00D24B6B" w:rsidRDefault="009E4E98" w:rsidP="003A1799">
            <w:pPr>
              <w:widowControl/>
              <w:numPr>
                <w:ilvl w:val="0"/>
                <w:numId w:val="16"/>
              </w:numPr>
              <w:rPr>
                <w:rFonts w:ascii="Arial" w:hAnsi="Arial" w:cs="Arial"/>
                <w:sz w:val="22"/>
                <w:szCs w:val="22"/>
              </w:rPr>
            </w:pPr>
            <w:r w:rsidRPr="00D24B6B">
              <w:rPr>
                <w:rFonts w:ascii="Arial" w:hAnsi="Arial" w:cs="Arial"/>
                <w:sz w:val="22"/>
                <w:szCs w:val="22"/>
              </w:rPr>
              <w:t>To work as a member of a designated team or teams and contribute positively to effective working relationships within the school.</w:t>
            </w:r>
          </w:p>
          <w:p w:rsidR="009E4E98" w:rsidRPr="00D24B6B" w:rsidRDefault="009E4E98" w:rsidP="003A1799">
            <w:pPr>
              <w:widowControl/>
              <w:numPr>
                <w:ilvl w:val="0"/>
                <w:numId w:val="16"/>
              </w:numPr>
              <w:rPr>
                <w:rFonts w:ascii="Arial" w:hAnsi="Arial" w:cs="Arial"/>
                <w:sz w:val="22"/>
                <w:szCs w:val="22"/>
              </w:rPr>
            </w:pPr>
            <w:r w:rsidRPr="00D24B6B">
              <w:rPr>
                <w:rFonts w:ascii="Arial" w:hAnsi="Arial" w:cs="Arial"/>
                <w:sz w:val="22"/>
                <w:szCs w:val="22"/>
              </w:rPr>
              <w:t>To promote the Department and subject at school events such as Open Days/Open Evening.</w:t>
            </w:r>
          </w:p>
          <w:p w:rsidR="009E4E98" w:rsidRPr="00D24B6B" w:rsidRDefault="009E4E98" w:rsidP="003A1799">
            <w:pPr>
              <w:widowControl/>
              <w:ind w:left="720"/>
              <w:jc w:val="both"/>
              <w:rPr>
                <w:rFonts w:ascii="Arial" w:hAnsi="Arial" w:cs="Arial"/>
                <w:sz w:val="22"/>
                <w:szCs w:val="22"/>
              </w:rPr>
            </w:pPr>
          </w:p>
        </w:tc>
      </w:tr>
    </w:tbl>
    <w:p w:rsidR="009E4E98" w:rsidRPr="00D24B6B" w:rsidRDefault="009E4E98" w:rsidP="009E4E98">
      <w:pPr>
        <w:ind w:left="1440" w:hanging="1440"/>
        <w:rPr>
          <w:rFonts w:ascii="Arial" w:hAnsi="Arial" w:cs="Arial"/>
          <w:sz w:val="22"/>
          <w:szCs w:val="22"/>
        </w:rPr>
      </w:pPr>
    </w:p>
    <w:p w:rsidR="009E4E98" w:rsidRPr="00D24B6B" w:rsidRDefault="009E4E98" w:rsidP="009E4E98">
      <w:pPr>
        <w:ind w:left="1440" w:hanging="1440"/>
        <w:rPr>
          <w:rFonts w:ascii="Arial" w:hAnsi="Arial" w:cs="Arial"/>
          <w:sz w:val="22"/>
          <w:szCs w:val="22"/>
        </w:rPr>
      </w:pPr>
    </w:p>
    <w:p w:rsidR="009E4E98" w:rsidRPr="00D24B6B" w:rsidRDefault="009E4E98" w:rsidP="009E4E98">
      <w:pPr>
        <w:rPr>
          <w:rFonts w:ascii="Arial" w:hAnsi="Arial" w:cs="Arial"/>
          <w:sz w:val="22"/>
          <w:szCs w:val="22"/>
        </w:rPr>
      </w:pPr>
      <w:r w:rsidRPr="00D24B6B">
        <w:rPr>
          <w:rFonts w:ascii="Arial" w:hAnsi="Arial" w:cs="Arial"/>
          <w:sz w:val="22"/>
          <w:szCs w:val="22"/>
        </w:rPr>
        <w:t>Whilst every effort has been made to explain the main duties and responsibilities of the post, each individual task may not be identified. Colleagues will be expected to comply with any reasonable request from the Headteacher to undertake work of a similar level that is not specified in this job description.</w:t>
      </w:r>
    </w:p>
    <w:p w:rsidR="009E4E98" w:rsidRDefault="009E4E98" w:rsidP="009E4E98">
      <w:pPr>
        <w:rPr>
          <w:rFonts w:ascii="Gill Sans MT" w:hAnsi="Gill Sans MT" w:cs="Arial"/>
          <w:sz w:val="22"/>
          <w:szCs w:val="22"/>
          <w:lang w:val="en-GB"/>
        </w:rPr>
      </w:pPr>
    </w:p>
    <w:p w:rsidR="009E4E98" w:rsidRDefault="009E4E98" w:rsidP="009E4E98">
      <w:pPr>
        <w:rPr>
          <w:rFonts w:ascii="Gill Sans MT" w:hAnsi="Gill Sans MT" w:cs="Arial"/>
          <w:sz w:val="22"/>
          <w:szCs w:val="22"/>
          <w:lang w:val="en-GB"/>
        </w:rPr>
      </w:pPr>
    </w:p>
    <w:p w:rsidR="009E4E98" w:rsidRDefault="009E4E98" w:rsidP="009E4E98">
      <w:pPr>
        <w:rPr>
          <w:rFonts w:ascii="Gill Sans MT" w:hAnsi="Gill Sans MT" w:cs="Arial"/>
          <w:sz w:val="22"/>
          <w:szCs w:val="22"/>
          <w:lang w:val="en-GB"/>
        </w:rPr>
      </w:pPr>
    </w:p>
    <w:p w:rsidR="00C808FC" w:rsidRPr="00EC76D6" w:rsidRDefault="009A4B43" w:rsidP="00C808FC">
      <w:pPr>
        <w:jc w:val="both"/>
        <w:rPr>
          <w:rFonts w:ascii="Arial" w:hAnsi="Arial" w:cs="Arial"/>
          <w:b/>
          <w:sz w:val="22"/>
          <w:szCs w:val="22"/>
          <w:lang w:val="en-GB"/>
        </w:rPr>
      </w:pPr>
      <w:r w:rsidRPr="00310819">
        <w:rPr>
          <w:rFonts w:ascii="Gill Sans MT" w:hAnsi="Gill Sans MT"/>
        </w:rPr>
        <w:br w:type="page"/>
      </w:r>
      <w:r w:rsidR="00C808FC" w:rsidRPr="00EC76D6">
        <w:rPr>
          <w:rFonts w:ascii="Arial" w:hAnsi="Arial" w:cs="Arial"/>
          <w:b/>
          <w:sz w:val="22"/>
          <w:szCs w:val="22"/>
          <w:lang w:val="en-GB"/>
        </w:rPr>
        <w:lastRenderedPageBreak/>
        <w:t>Notes on Applying</w:t>
      </w:r>
    </w:p>
    <w:p w:rsidR="00C808FC" w:rsidRPr="00EC76D6" w:rsidRDefault="00C808FC" w:rsidP="00C808FC">
      <w:pPr>
        <w:jc w:val="both"/>
        <w:rPr>
          <w:rFonts w:ascii="Arial" w:hAnsi="Arial" w:cs="Arial"/>
          <w:sz w:val="22"/>
          <w:szCs w:val="22"/>
          <w:lang w:val="en-GB"/>
        </w:rPr>
      </w:pPr>
    </w:p>
    <w:p w:rsidR="00C808FC" w:rsidRPr="00EC76D6" w:rsidRDefault="00C808FC" w:rsidP="00C808FC">
      <w:pPr>
        <w:jc w:val="both"/>
        <w:rPr>
          <w:rFonts w:ascii="Arial" w:hAnsi="Arial" w:cs="Arial"/>
          <w:sz w:val="22"/>
          <w:szCs w:val="22"/>
          <w:lang w:val="en-GB"/>
        </w:rPr>
      </w:pPr>
      <w:r w:rsidRPr="00EC76D6">
        <w:rPr>
          <w:rFonts w:ascii="Arial" w:hAnsi="Arial" w:cs="Arial"/>
          <w:sz w:val="22"/>
          <w:szCs w:val="22"/>
          <w:lang w:val="en-GB"/>
        </w:rPr>
        <w:t>Applying for any job is time consuming and difficult, these notes aim to make it easier!</w:t>
      </w:r>
    </w:p>
    <w:p w:rsidR="00C808FC" w:rsidRPr="00EC76D6" w:rsidRDefault="00C808FC" w:rsidP="00C808FC">
      <w:pPr>
        <w:jc w:val="both"/>
        <w:rPr>
          <w:rFonts w:ascii="Arial" w:hAnsi="Arial" w:cs="Arial"/>
          <w:sz w:val="22"/>
          <w:szCs w:val="22"/>
          <w:lang w:val="en-GB"/>
        </w:rPr>
      </w:pPr>
    </w:p>
    <w:p w:rsidR="00C808FC" w:rsidRPr="00EC76D6" w:rsidRDefault="00C808FC" w:rsidP="00C808FC">
      <w:pPr>
        <w:jc w:val="both"/>
        <w:rPr>
          <w:rFonts w:ascii="Arial" w:hAnsi="Arial" w:cs="Arial"/>
          <w:b/>
          <w:sz w:val="22"/>
          <w:szCs w:val="22"/>
          <w:lang w:val="en-GB"/>
        </w:rPr>
      </w:pPr>
      <w:r w:rsidRPr="00EC76D6">
        <w:rPr>
          <w:rFonts w:ascii="Arial" w:hAnsi="Arial" w:cs="Arial"/>
          <w:b/>
          <w:sz w:val="22"/>
          <w:szCs w:val="22"/>
          <w:lang w:val="en-GB"/>
        </w:rPr>
        <w:t xml:space="preserve">Please note: we do not use either the Derbyshire County Council or the TES online application process.  You need to either complete a paper application and post it or word process the application and e-mail it to us. </w:t>
      </w:r>
    </w:p>
    <w:p w:rsidR="00C808FC" w:rsidRPr="00EC76D6" w:rsidRDefault="00C808FC" w:rsidP="00C808FC">
      <w:pPr>
        <w:jc w:val="both"/>
        <w:rPr>
          <w:rFonts w:ascii="Arial" w:hAnsi="Arial" w:cs="Arial"/>
          <w:sz w:val="22"/>
          <w:szCs w:val="22"/>
          <w:lang w:val="en-GB"/>
        </w:rPr>
      </w:pPr>
    </w:p>
    <w:p w:rsidR="00C808FC" w:rsidRPr="00EC76D6" w:rsidRDefault="00C808FC" w:rsidP="000F1F0C">
      <w:pPr>
        <w:tabs>
          <w:tab w:val="left" w:pos="-1440"/>
        </w:tabs>
        <w:ind w:left="360"/>
        <w:rPr>
          <w:rFonts w:ascii="Arial" w:hAnsi="Arial" w:cs="Arial"/>
          <w:b/>
          <w:sz w:val="22"/>
          <w:szCs w:val="22"/>
          <w:lang w:val="en-GB"/>
        </w:rPr>
      </w:pPr>
      <w:r w:rsidRPr="00EC76D6">
        <w:rPr>
          <w:rFonts w:ascii="Arial" w:hAnsi="Arial" w:cs="Arial"/>
          <w:b/>
          <w:sz w:val="22"/>
          <w:szCs w:val="22"/>
          <w:lang w:val="en-GB"/>
        </w:rPr>
        <w:t>The Application Form</w:t>
      </w:r>
    </w:p>
    <w:p w:rsidR="00C808FC" w:rsidRPr="00EC76D6" w:rsidRDefault="00C808FC" w:rsidP="000F1F0C">
      <w:pPr>
        <w:tabs>
          <w:tab w:val="left" w:pos="-1440"/>
        </w:tabs>
        <w:ind w:left="360"/>
        <w:rPr>
          <w:rFonts w:ascii="Arial" w:hAnsi="Arial" w:cs="Arial"/>
          <w:sz w:val="22"/>
          <w:szCs w:val="22"/>
          <w:u w:val="single"/>
          <w:lang w:val="en-GB"/>
        </w:rPr>
      </w:pPr>
    </w:p>
    <w:p w:rsidR="00C808FC" w:rsidRPr="00EC76D6" w:rsidRDefault="00C808FC" w:rsidP="000F1F0C">
      <w:pPr>
        <w:ind w:left="360"/>
        <w:rPr>
          <w:rFonts w:ascii="Arial" w:hAnsi="Arial" w:cs="Arial"/>
          <w:sz w:val="22"/>
          <w:szCs w:val="22"/>
          <w:lang w:val="en-GB"/>
        </w:rPr>
      </w:pPr>
      <w:r w:rsidRPr="00EC76D6">
        <w:rPr>
          <w:rFonts w:ascii="Arial" w:hAnsi="Arial" w:cs="Arial"/>
          <w:sz w:val="22"/>
          <w:szCs w:val="22"/>
          <w:lang w:val="en-GB"/>
        </w:rPr>
        <w:t xml:space="preserve">Please complete the application form neatly, fully and accurately, including exact dates.  The form may be typed or handwritten, but if you do write it by hand please use black ink.  Indicate clearly on the front page the post you are applying for. </w:t>
      </w:r>
    </w:p>
    <w:p w:rsidR="00C808FC" w:rsidRPr="00EC76D6" w:rsidRDefault="00C808FC" w:rsidP="000F1F0C">
      <w:pPr>
        <w:ind w:left="360"/>
        <w:rPr>
          <w:rFonts w:ascii="Arial" w:hAnsi="Arial" w:cs="Arial"/>
          <w:sz w:val="22"/>
          <w:szCs w:val="22"/>
          <w:lang w:val="en-GB"/>
        </w:rPr>
      </w:pPr>
    </w:p>
    <w:p w:rsidR="00C808FC" w:rsidRPr="00EC76D6" w:rsidRDefault="00C808FC" w:rsidP="000F1F0C">
      <w:pPr>
        <w:ind w:left="360"/>
        <w:rPr>
          <w:rFonts w:ascii="Arial" w:hAnsi="Arial" w:cs="Arial"/>
          <w:sz w:val="22"/>
          <w:szCs w:val="22"/>
          <w:lang w:val="en-GB"/>
        </w:rPr>
      </w:pPr>
      <w:r w:rsidRPr="00EC76D6">
        <w:rPr>
          <w:rFonts w:ascii="Arial" w:hAnsi="Arial" w:cs="Arial"/>
          <w:sz w:val="22"/>
          <w:szCs w:val="22"/>
          <w:lang w:val="en-GB"/>
        </w:rPr>
        <w:t xml:space="preserve">From a safeguarding point of view we are required to ensure that there are no unaccounted for gaps in your employment or educational history.  Please explain any gaps that do appear; notes like “gap year” or “bringing up children” </w:t>
      </w:r>
      <w:proofErr w:type="gramStart"/>
      <w:r w:rsidRPr="00EC76D6">
        <w:rPr>
          <w:rFonts w:ascii="Arial" w:hAnsi="Arial" w:cs="Arial"/>
          <w:sz w:val="22"/>
          <w:szCs w:val="22"/>
          <w:lang w:val="en-GB"/>
        </w:rPr>
        <w:t>are</w:t>
      </w:r>
      <w:proofErr w:type="gramEnd"/>
      <w:r w:rsidRPr="00EC76D6">
        <w:rPr>
          <w:rFonts w:ascii="Arial" w:hAnsi="Arial" w:cs="Arial"/>
          <w:sz w:val="22"/>
          <w:szCs w:val="22"/>
          <w:lang w:val="en-GB"/>
        </w:rPr>
        <w:t xml:space="preserve"> really helpful.</w:t>
      </w:r>
    </w:p>
    <w:p w:rsidR="00C808FC" w:rsidRPr="00EC76D6" w:rsidRDefault="00C808FC" w:rsidP="000F1F0C">
      <w:pPr>
        <w:ind w:left="360"/>
        <w:rPr>
          <w:rFonts w:ascii="Arial" w:hAnsi="Arial" w:cs="Arial"/>
          <w:sz w:val="22"/>
          <w:szCs w:val="22"/>
          <w:lang w:val="en-GB"/>
        </w:rPr>
      </w:pPr>
    </w:p>
    <w:p w:rsidR="00C808FC" w:rsidRPr="00EC76D6" w:rsidRDefault="00C808FC" w:rsidP="000F1F0C">
      <w:pPr>
        <w:ind w:left="360"/>
        <w:rPr>
          <w:rFonts w:ascii="Arial" w:hAnsi="Arial" w:cs="Arial"/>
          <w:b/>
          <w:sz w:val="22"/>
          <w:szCs w:val="22"/>
          <w:lang w:val="en-GB"/>
        </w:rPr>
      </w:pPr>
      <w:r w:rsidRPr="00EC76D6">
        <w:rPr>
          <w:rFonts w:ascii="Arial" w:hAnsi="Arial" w:cs="Arial"/>
          <w:b/>
          <w:sz w:val="22"/>
          <w:szCs w:val="22"/>
          <w:lang w:val="en-GB"/>
        </w:rPr>
        <w:t>Referees</w:t>
      </w:r>
    </w:p>
    <w:p w:rsidR="00C808FC" w:rsidRPr="00EC76D6" w:rsidRDefault="00C808FC" w:rsidP="000F1F0C">
      <w:pPr>
        <w:ind w:left="360"/>
        <w:rPr>
          <w:rFonts w:ascii="Arial" w:hAnsi="Arial" w:cs="Arial"/>
          <w:sz w:val="22"/>
          <w:szCs w:val="22"/>
          <w:lang w:val="en-GB"/>
        </w:rPr>
      </w:pPr>
    </w:p>
    <w:p w:rsidR="00C808FC" w:rsidRPr="00EC76D6" w:rsidRDefault="00C808FC" w:rsidP="000F1F0C">
      <w:pPr>
        <w:ind w:left="360"/>
        <w:rPr>
          <w:rFonts w:ascii="Arial" w:hAnsi="Arial" w:cs="Arial"/>
          <w:sz w:val="22"/>
          <w:szCs w:val="22"/>
          <w:lang w:val="en-GB"/>
        </w:rPr>
      </w:pPr>
      <w:r w:rsidRPr="00EC76D6">
        <w:rPr>
          <w:rFonts w:ascii="Arial" w:hAnsi="Arial" w:cs="Arial"/>
          <w:sz w:val="22"/>
          <w:szCs w:val="22"/>
          <w:lang w:val="en-GB"/>
        </w:rPr>
        <w:t>Please use referees who have direct, recent experience of your work and who are in responsible positions.  We may need to contact them at short notice so please be specific over addresses and contact details, e-mail addresses are very useful.  One referee must be your current or most recent employer; if you are working in a school it should be your headteacher.  References will not be accepted from relatives or from people writing solely in the capacity of friends.</w:t>
      </w:r>
    </w:p>
    <w:p w:rsidR="00C808FC" w:rsidRPr="00EC76D6" w:rsidRDefault="00C808FC" w:rsidP="000F1F0C">
      <w:pPr>
        <w:ind w:left="360" w:hanging="360"/>
        <w:rPr>
          <w:rFonts w:ascii="Arial" w:hAnsi="Arial" w:cs="Arial"/>
          <w:sz w:val="22"/>
          <w:szCs w:val="22"/>
          <w:lang w:val="en-GB"/>
        </w:rPr>
      </w:pPr>
    </w:p>
    <w:p w:rsidR="00C808FC" w:rsidRPr="00EC76D6" w:rsidRDefault="00C808FC" w:rsidP="000F1F0C">
      <w:pPr>
        <w:tabs>
          <w:tab w:val="left" w:pos="-1440"/>
        </w:tabs>
        <w:ind w:left="360" w:hanging="360"/>
        <w:rPr>
          <w:rFonts w:ascii="Arial" w:hAnsi="Arial" w:cs="Arial"/>
          <w:b/>
          <w:sz w:val="22"/>
          <w:szCs w:val="22"/>
          <w:lang w:val="en-GB"/>
        </w:rPr>
      </w:pPr>
      <w:r w:rsidRPr="00EC76D6">
        <w:rPr>
          <w:rFonts w:ascii="Arial" w:hAnsi="Arial" w:cs="Arial"/>
          <w:sz w:val="22"/>
          <w:szCs w:val="22"/>
          <w:lang w:val="en-GB"/>
        </w:rPr>
        <w:tab/>
      </w:r>
      <w:r w:rsidRPr="00EC76D6">
        <w:rPr>
          <w:rFonts w:ascii="Arial" w:hAnsi="Arial" w:cs="Arial"/>
          <w:b/>
          <w:sz w:val="22"/>
          <w:szCs w:val="22"/>
          <w:lang w:val="en-GB"/>
        </w:rPr>
        <w:t>The Supporting Statement or Letter of Application</w:t>
      </w:r>
    </w:p>
    <w:p w:rsidR="00C808FC" w:rsidRPr="00EC76D6" w:rsidRDefault="00C808FC" w:rsidP="000F1F0C">
      <w:pPr>
        <w:tabs>
          <w:tab w:val="left" w:pos="-1440"/>
        </w:tabs>
        <w:ind w:left="360" w:hanging="360"/>
        <w:rPr>
          <w:rFonts w:ascii="Arial" w:hAnsi="Arial" w:cs="Arial"/>
          <w:b/>
          <w:sz w:val="22"/>
          <w:szCs w:val="22"/>
          <w:lang w:val="en-GB"/>
        </w:rPr>
      </w:pPr>
    </w:p>
    <w:p w:rsidR="00C808FC" w:rsidRPr="00EC76D6" w:rsidRDefault="00C808FC" w:rsidP="000F1F0C">
      <w:pPr>
        <w:ind w:left="360"/>
        <w:rPr>
          <w:rFonts w:ascii="Arial" w:hAnsi="Arial" w:cs="Arial"/>
          <w:sz w:val="22"/>
          <w:szCs w:val="22"/>
          <w:lang w:val="en-GB"/>
        </w:rPr>
      </w:pPr>
      <w:r w:rsidRPr="00EC76D6">
        <w:rPr>
          <w:rFonts w:ascii="Arial" w:hAnsi="Arial" w:cs="Arial"/>
          <w:sz w:val="22"/>
          <w:szCs w:val="22"/>
          <w:lang w:val="en-GB"/>
        </w:rPr>
        <w:t>The supporting statement or letter is probably the most important part of your application.  You should make statements which demonstrate how your qualifications, personal qualities and experience match the post, focus on the impact of any work you have done. You should take particular care to demonstrate how you meet the person specification included as part of these details.</w:t>
      </w:r>
    </w:p>
    <w:p w:rsidR="00C808FC" w:rsidRPr="00EC76D6" w:rsidRDefault="00C808FC" w:rsidP="000F1F0C">
      <w:pPr>
        <w:ind w:left="360"/>
        <w:rPr>
          <w:rFonts w:ascii="Arial" w:hAnsi="Arial" w:cs="Arial"/>
          <w:sz w:val="22"/>
          <w:szCs w:val="22"/>
          <w:lang w:val="en-GB"/>
        </w:rPr>
      </w:pPr>
    </w:p>
    <w:p w:rsidR="00C808FC" w:rsidRPr="00EC76D6" w:rsidRDefault="00C808FC" w:rsidP="000F1F0C">
      <w:pPr>
        <w:ind w:left="360"/>
        <w:rPr>
          <w:rFonts w:ascii="Arial" w:hAnsi="Arial" w:cs="Arial"/>
          <w:b/>
          <w:sz w:val="22"/>
          <w:szCs w:val="22"/>
          <w:lang w:val="en-GB"/>
        </w:rPr>
      </w:pPr>
      <w:r w:rsidRPr="00EC76D6">
        <w:rPr>
          <w:rFonts w:ascii="Arial" w:hAnsi="Arial" w:cs="Arial"/>
          <w:b/>
          <w:sz w:val="22"/>
          <w:szCs w:val="22"/>
          <w:lang w:val="en-GB"/>
        </w:rPr>
        <w:t xml:space="preserve">CVs </w:t>
      </w:r>
    </w:p>
    <w:p w:rsidR="00C808FC" w:rsidRPr="00EC76D6" w:rsidRDefault="00C808FC" w:rsidP="000F1F0C">
      <w:pPr>
        <w:ind w:left="360"/>
        <w:rPr>
          <w:rFonts w:ascii="Arial" w:hAnsi="Arial" w:cs="Arial"/>
          <w:sz w:val="22"/>
          <w:szCs w:val="22"/>
          <w:lang w:val="en-GB"/>
        </w:rPr>
      </w:pPr>
    </w:p>
    <w:p w:rsidR="00C808FC" w:rsidRPr="00EC76D6" w:rsidRDefault="00C808FC" w:rsidP="000F1F0C">
      <w:pPr>
        <w:ind w:left="360"/>
        <w:rPr>
          <w:rFonts w:ascii="Arial" w:hAnsi="Arial" w:cs="Arial"/>
          <w:sz w:val="22"/>
          <w:szCs w:val="22"/>
          <w:lang w:val="en-GB"/>
        </w:rPr>
      </w:pPr>
      <w:r w:rsidRPr="00EC76D6">
        <w:rPr>
          <w:rFonts w:ascii="Arial" w:hAnsi="Arial" w:cs="Arial"/>
          <w:sz w:val="22"/>
          <w:szCs w:val="22"/>
          <w:lang w:val="en-GB"/>
        </w:rPr>
        <w:t xml:space="preserve">In line with current safeguarding guidance we do not accept CVs.  Please do not waste your time by submitting a CV. </w:t>
      </w:r>
    </w:p>
    <w:p w:rsidR="00C808FC" w:rsidRPr="00EC76D6" w:rsidRDefault="00C808FC" w:rsidP="000F1F0C">
      <w:pPr>
        <w:ind w:left="360"/>
        <w:rPr>
          <w:rFonts w:ascii="Arial" w:hAnsi="Arial" w:cs="Arial"/>
          <w:sz w:val="22"/>
          <w:szCs w:val="22"/>
          <w:lang w:val="en-GB"/>
        </w:rPr>
      </w:pPr>
    </w:p>
    <w:p w:rsidR="00C808FC" w:rsidRPr="00EC76D6" w:rsidRDefault="00C808FC" w:rsidP="000F1F0C">
      <w:pPr>
        <w:ind w:left="360"/>
        <w:rPr>
          <w:rFonts w:ascii="Arial" w:hAnsi="Arial" w:cs="Arial"/>
          <w:b/>
          <w:sz w:val="22"/>
          <w:szCs w:val="22"/>
          <w:lang w:val="en-GB"/>
        </w:rPr>
      </w:pPr>
      <w:r w:rsidRPr="00EC76D6">
        <w:rPr>
          <w:rFonts w:ascii="Arial" w:hAnsi="Arial" w:cs="Arial"/>
          <w:b/>
          <w:sz w:val="22"/>
          <w:szCs w:val="22"/>
          <w:lang w:val="en-GB"/>
        </w:rPr>
        <w:t>Arrangements for Interview</w:t>
      </w:r>
    </w:p>
    <w:p w:rsidR="00C808FC" w:rsidRPr="00EC76D6" w:rsidRDefault="00C808FC" w:rsidP="000F1F0C">
      <w:pPr>
        <w:ind w:left="360"/>
        <w:rPr>
          <w:rFonts w:ascii="Arial" w:hAnsi="Arial" w:cs="Arial"/>
          <w:sz w:val="22"/>
          <w:szCs w:val="22"/>
          <w:lang w:val="en-GB"/>
        </w:rPr>
      </w:pPr>
    </w:p>
    <w:p w:rsidR="00C808FC" w:rsidRPr="00EC76D6" w:rsidRDefault="00C808FC" w:rsidP="000F1F0C">
      <w:pPr>
        <w:ind w:left="360"/>
        <w:rPr>
          <w:rFonts w:ascii="Arial" w:hAnsi="Arial" w:cs="Arial"/>
          <w:sz w:val="22"/>
          <w:szCs w:val="22"/>
          <w:lang w:val="en-GB"/>
        </w:rPr>
      </w:pPr>
      <w:r w:rsidRPr="00EC76D6">
        <w:rPr>
          <w:rFonts w:ascii="Arial" w:hAnsi="Arial" w:cs="Arial"/>
          <w:sz w:val="22"/>
          <w:szCs w:val="22"/>
          <w:lang w:val="en-GB"/>
        </w:rPr>
        <w:t>Shortlisted applicants will be contacted as soon as possible after the closing date.  For teaching posts referees are contacted prior to the interview stage.  If you are shortlisted, any relevant issues arising from your references will be taken up at interview.</w:t>
      </w:r>
    </w:p>
    <w:p w:rsidR="00C808FC" w:rsidRPr="00EC76D6" w:rsidRDefault="00C808FC" w:rsidP="000F1F0C">
      <w:pPr>
        <w:ind w:left="360"/>
        <w:rPr>
          <w:rFonts w:ascii="Arial" w:hAnsi="Arial" w:cs="Arial"/>
          <w:sz w:val="22"/>
          <w:szCs w:val="22"/>
          <w:lang w:val="en-GB"/>
        </w:rPr>
      </w:pPr>
    </w:p>
    <w:p w:rsidR="00C808FC" w:rsidRPr="00EC76D6" w:rsidRDefault="00C808FC" w:rsidP="000F1F0C">
      <w:pPr>
        <w:ind w:left="360"/>
        <w:rPr>
          <w:rFonts w:ascii="Arial" w:hAnsi="Arial" w:cs="Arial"/>
          <w:b/>
          <w:sz w:val="22"/>
          <w:szCs w:val="22"/>
          <w:lang w:val="en-GB"/>
        </w:rPr>
      </w:pPr>
      <w:r w:rsidRPr="00EC76D6">
        <w:rPr>
          <w:rFonts w:ascii="Arial" w:hAnsi="Arial" w:cs="Arial"/>
          <w:b/>
          <w:sz w:val="22"/>
          <w:szCs w:val="22"/>
          <w:lang w:val="en-GB"/>
        </w:rPr>
        <w:t>Appointments</w:t>
      </w:r>
    </w:p>
    <w:p w:rsidR="00C808FC" w:rsidRPr="00EC76D6" w:rsidRDefault="00C808FC" w:rsidP="000F1F0C">
      <w:pPr>
        <w:ind w:left="360"/>
        <w:rPr>
          <w:rFonts w:ascii="Arial" w:hAnsi="Arial" w:cs="Arial"/>
          <w:sz w:val="22"/>
          <w:szCs w:val="22"/>
          <w:lang w:val="en-GB"/>
        </w:rPr>
      </w:pPr>
    </w:p>
    <w:p w:rsidR="00C808FC" w:rsidRPr="00EC76D6" w:rsidRDefault="00C808FC" w:rsidP="000F1F0C">
      <w:pPr>
        <w:ind w:left="360"/>
        <w:rPr>
          <w:rFonts w:ascii="Arial" w:hAnsi="Arial" w:cs="Arial"/>
          <w:sz w:val="22"/>
          <w:szCs w:val="22"/>
          <w:lang w:val="en-GB"/>
        </w:rPr>
      </w:pPr>
      <w:r w:rsidRPr="00EC76D6">
        <w:rPr>
          <w:rFonts w:ascii="Arial" w:hAnsi="Arial" w:cs="Arial"/>
          <w:sz w:val="22"/>
          <w:szCs w:val="22"/>
          <w:lang w:val="en-GB"/>
        </w:rPr>
        <w:t xml:space="preserve">Appointments are made conditional upon the successful candidate meeting the Local Authority’s requirements for health; satisfactory references; satisfactory </w:t>
      </w:r>
      <w:r w:rsidR="00BF0C59">
        <w:rPr>
          <w:rFonts w:ascii="Arial" w:hAnsi="Arial" w:cs="Arial"/>
          <w:sz w:val="22"/>
          <w:szCs w:val="22"/>
          <w:lang w:val="en-GB"/>
        </w:rPr>
        <w:t>DBS</w:t>
      </w:r>
      <w:r w:rsidRPr="00EC76D6">
        <w:rPr>
          <w:rFonts w:ascii="Arial" w:hAnsi="Arial" w:cs="Arial"/>
          <w:sz w:val="22"/>
          <w:szCs w:val="22"/>
          <w:lang w:val="en-GB"/>
        </w:rPr>
        <w:t xml:space="preserve"> checks; qualification checks and (for teachers) checking of Qualified Teacher Status. </w:t>
      </w:r>
    </w:p>
    <w:p w:rsidR="00C808FC" w:rsidRPr="00EC76D6" w:rsidRDefault="00C808FC" w:rsidP="000F1F0C">
      <w:pPr>
        <w:ind w:left="360"/>
        <w:rPr>
          <w:rFonts w:ascii="Arial" w:hAnsi="Arial" w:cs="Arial"/>
          <w:sz w:val="22"/>
          <w:szCs w:val="22"/>
          <w:lang w:val="en-GB"/>
        </w:rPr>
      </w:pPr>
    </w:p>
    <w:p w:rsidR="00C808FC" w:rsidRPr="00EC76D6" w:rsidRDefault="00C808FC" w:rsidP="000F1F0C">
      <w:pPr>
        <w:ind w:left="360"/>
        <w:rPr>
          <w:rFonts w:ascii="Arial" w:hAnsi="Arial" w:cs="Arial"/>
          <w:b/>
          <w:bCs/>
          <w:sz w:val="22"/>
          <w:szCs w:val="22"/>
          <w:lang w:val="en-GB"/>
        </w:rPr>
      </w:pPr>
      <w:r w:rsidRPr="00EC76D6">
        <w:rPr>
          <w:rFonts w:ascii="Arial" w:hAnsi="Arial" w:cs="Arial"/>
          <w:b/>
          <w:bCs/>
          <w:sz w:val="22"/>
          <w:szCs w:val="22"/>
          <w:lang w:val="en-GB"/>
        </w:rPr>
        <w:t>Submitting your Application</w:t>
      </w:r>
    </w:p>
    <w:p w:rsidR="00C808FC" w:rsidRPr="00EC76D6" w:rsidRDefault="00C808FC" w:rsidP="000F1F0C">
      <w:pPr>
        <w:ind w:left="360"/>
        <w:rPr>
          <w:rFonts w:ascii="Arial" w:hAnsi="Arial" w:cs="Arial"/>
          <w:sz w:val="22"/>
          <w:szCs w:val="22"/>
          <w:lang w:val="en-GB"/>
        </w:rPr>
      </w:pPr>
    </w:p>
    <w:p w:rsidR="00C808FC" w:rsidRPr="00EC76D6" w:rsidRDefault="00C808FC" w:rsidP="000F1F0C">
      <w:pPr>
        <w:ind w:left="360"/>
        <w:rPr>
          <w:rFonts w:ascii="Arial" w:hAnsi="Arial" w:cs="Arial"/>
          <w:sz w:val="22"/>
          <w:szCs w:val="22"/>
          <w:lang w:val="en-GB"/>
        </w:rPr>
      </w:pPr>
      <w:r w:rsidRPr="00EC76D6">
        <w:rPr>
          <w:rFonts w:ascii="Arial" w:hAnsi="Arial" w:cs="Arial"/>
          <w:sz w:val="22"/>
          <w:szCs w:val="22"/>
          <w:lang w:val="en-GB"/>
        </w:rPr>
        <w:t xml:space="preserve">When you have completed your application, the completed form and covering letter should be posted to the school, addressed to the headteacher, to arrive before the closing date.  You may e-mail applications to </w:t>
      </w:r>
      <w:r w:rsidR="000F1F0C">
        <w:rPr>
          <w:rFonts w:ascii="Arial" w:hAnsi="Arial" w:cs="Arial"/>
          <w:sz w:val="22"/>
          <w:szCs w:val="22"/>
          <w:lang w:val="en-GB"/>
        </w:rPr>
        <w:t>Diane Hibbert, Personnel Administrator. (</w:t>
      </w:r>
      <w:hyperlink r:id="rId6" w:history="1">
        <w:r w:rsidR="000F1F0C" w:rsidRPr="00187167">
          <w:rPr>
            <w:rStyle w:val="Hyperlink"/>
            <w:rFonts w:ascii="Arial" w:hAnsi="Arial" w:cs="Arial"/>
            <w:sz w:val="22"/>
            <w:szCs w:val="22"/>
            <w:lang w:val="en-GB"/>
          </w:rPr>
          <w:t>dhibbert@chapelhigh.org.uk</w:t>
        </w:r>
      </w:hyperlink>
      <w:r w:rsidR="000F1F0C">
        <w:rPr>
          <w:rFonts w:ascii="Arial" w:hAnsi="Arial" w:cs="Arial"/>
          <w:sz w:val="22"/>
          <w:szCs w:val="22"/>
          <w:lang w:val="en-GB"/>
        </w:rPr>
        <w:t>)</w:t>
      </w:r>
    </w:p>
    <w:p w:rsidR="00C808FC" w:rsidRDefault="00C808FC" w:rsidP="000F1F0C"/>
    <w:sectPr w:rsidR="00C808FC" w:rsidSect="009E4E98">
      <w:pgSz w:w="11906" w:h="16838"/>
      <w:pgMar w:top="851" w:right="1134" w:bottom="851" w:left="120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74DB4"/>
    <w:multiLevelType w:val="hybridMultilevel"/>
    <w:tmpl w:val="8912FE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AF1A0E"/>
    <w:multiLevelType w:val="hybridMultilevel"/>
    <w:tmpl w:val="95C884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0865F7"/>
    <w:multiLevelType w:val="hybridMultilevel"/>
    <w:tmpl w:val="01BE2414"/>
    <w:lvl w:ilvl="0" w:tplc="729A0EB2">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98120CB"/>
    <w:multiLevelType w:val="hybridMultilevel"/>
    <w:tmpl w:val="9E34D0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2F711D7"/>
    <w:multiLevelType w:val="hybridMultilevel"/>
    <w:tmpl w:val="B9C40FD0"/>
    <w:lvl w:ilvl="0" w:tplc="98322902">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243712B9"/>
    <w:multiLevelType w:val="hybridMultilevel"/>
    <w:tmpl w:val="D1FEB0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B5D5C3E"/>
    <w:multiLevelType w:val="hybridMultilevel"/>
    <w:tmpl w:val="F9F4953A"/>
    <w:lvl w:ilvl="0" w:tplc="08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32326A6C"/>
    <w:multiLevelType w:val="hybridMultilevel"/>
    <w:tmpl w:val="F474A44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23721CD"/>
    <w:multiLevelType w:val="hybridMultilevel"/>
    <w:tmpl w:val="382EBDBA"/>
    <w:lvl w:ilvl="0" w:tplc="8A0211A4">
      <w:start w:val="3"/>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36825045"/>
    <w:multiLevelType w:val="hybridMultilevel"/>
    <w:tmpl w:val="560EAD02"/>
    <w:lvl w:ilvl="0" w:tplc="DDB27F4A">
      <w:start w:val="1"/>
      <w:numFmt w:val="decimal"/>
      <w:lvlText w:val="%1."/>
      <w:lvlJc w:val="left"/>
      <w:pPr>
        <w:tabs>
          <w:tab w:val="num" w:pos="480"/>
        </w:tabs>
        <w:ind w:left="480" w:hanging="48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37560FAC"/>
    <w:multiLevelType w:val="hybridMultilevel"/>
    <w:tmpl w:val="E3DE77F0"/>
    <w:lvl w:ilvl="0" w:tplc="0409000F">
      <w:start w:val="7"/>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9332346"/>
    <w:multiLevelType w:val="hybridMultilevel"/>
    <w:tmpl w:val="C68692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B590294"/>
    <w:multiLevelType w:val="hybridMultilevel"/>
    <w:tmpl w:val="2918D6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DFC2455"/>
    <w:multiLevelType w:val="hybridMultilevel"/>
    <w:tmpl w:val="0A7C97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FC2256A"/>
    <w:multiLevelType w:val="hybridMultilevel"/>
    <w:tmpl w:val="222EB134"/>
    <w:lvl w:ilvl="0" w:tplc="08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441E79E9"/>
    <w:multiLevelType w:val="hybridMultilevel"/>
    <w:tmpl w:val="785CE93E"/>
    <w:lvl w:ilvl="0" w:tplc="08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46183EF1"/>
    <w:multiLevelType w:val="hybridMultilevel"/>
    <w:tmpl w:val="BCC69D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62F3307"/>
    <w:multiLevelType w:val="hybridMultilevel"/>
    <w:tmpl w:val="834C76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B390C67"/>
    <w:multiLevelType w:val="hybridMultilevel"/>
    <w:tmpl w:val="0D280AE8"/>
    <w:lvl w:ilvl="0" w:tplc="08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4D81064F"/>
    <w:multiLevelType w:val="hybridMultilevel"/>
    <w:tmpl w:val="65361DEA"/>
    <w:lvl w:ilvl="0" w:tplc="C804FEE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1196448"/>
    <w:multiLevelType w:val="hybridMultilevel"/>
    <w:tmpl w:val="E23EF416"/>
    <w:lvl w:ilvl="0" w:tplc="5364AC9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2037764"/>
    <w:multiLevelType w:val="hybridMultilevel"/>
    <w:tmpl w:val="F8BCDB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2A01ACD"/>
    <w:multiLevelType w:val="hybridMultilevel"/>
    <w:tmpl w:val="E744C0B6"/>
    <w:lvl w:ilvl="0" w:tplc="08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54D359EB"/>
    <w:multiLevelType w:val="hybridMultilevel"/>
    <w:tmpl w:val="C06ECD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6385BC1"/>
    <w:multiLevelType w:val="hybridMultilevel"/>
    <w:tmpl w:val="810C1AA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573B29CF"/>
    <w:multiLevelType w:val="hybridMultilevel"/>
    <w:tmpl w:val="38CA16F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579D5970"/>
    <w:multiLevelType w:val="hybridMultilevel"/>
    <w:tmpl w:val="CD3C0518"/>
    <w:lvl w:ilvl="0" w:tplc="013A4BEA">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58F57726"/>
    <w:multiLevelType w:val="hybridMultilevel"/>
    <w:tmpl w:val="361A10D6"/>
    <w:lvl w:ilvl="0" w:tplc="A7F04C08">
      <w:start w:val="5"/>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8">
    <w:nsid w:val="5B9B1B9D"/>
    <w:multiLevelType w:val="hybridMultilevel"/>
    <w:tmpl w:val="2BCCA0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0AC477E"/>
    <w:multiLevelType w:val="hybridMultilevel"/>
    <w:tmpl w:val="22D00E5E"/>
    <w:lvl w:ilvl="0" w:tplc="7DE64506">
      <w:start w:val="1"/>
      <w:numFmt w:val="decimal"/>
      <w:lvlText w:val="%1."/>
      <w:lvlJc w:val="left"/>
      <w:pPr>
        <w:tabs>
          <w:tab w:val="num" w:pos="360"/>
        </w:tabs>
        <w:ind w:left="360" w:hanging="360"/>
      </w:pPr>
      <w:rPr>
        <w:rFonts w:ascii="Arial" w:eastAsia="Times New Roman" w:hAnsi="Arial" w:cs="Arial"/>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30">
    <w:nsid w:val="72D817C4"/>
    <w:multiLevelType w:val="hybridMultilevel"/>
    <w:tmpl w:val="BA6C4940"/>
    <w:lvl w:ilvl="0" w:tplc="08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nsid w:val="757A1B42"/>
    <w:multiLevelType w:val="hybridMultilevel"/>
    <w:tmpl w:val="AF0620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70D0F22"/>
    <w:multiLevelType w:val="hybridMultilevel"/>
    <w:tmpl w:val="B6C65B86"/>
    <w:lvl w:ilvl="0" w:tplc="08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nsid w:val="772476C7"/>
    <w:multiLevelType w:val="hybridMultilevel"/>
    <w:tmpl w:val="0FF0C1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D2267B4"/>
    <w:multiLevelType w:val="hybridMultilevel"/>
    <w:tmpl w:val="6312470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8"/>
  </w:num>
  <w:num w:numId="2">
    <w:abstractNumId w:val="27"/>
  </w:num>
  <w:num w:numId="3">
    <w:abstractNumId w:val="10"/>
  </w:num>
  <w:num w:numId="4">
    <w:abstractNumId w:val="4"/>
  </w:num>
  <w:num w:numId="5">
    <w:abstractNumId w:val="24"/>
  </w:num>
  <w:num w:numId="6">
    <w:abstractNumId w:val="11"/>
  </w:num>
  <w:num w:numId="7">
    <w:abstractNumId w:val="5"/>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0"/>
  </w:num>
  <w:num w:numId="11">
    <w:abstractNumId w:val="19"/>
  </w:num>
  <w:num w:numId="12">
    <w:abstractNumId w:val="26"/>
  </w:num>
  <w:num w:numId="13">
    <w:abstractNumId w:val="0"/>
  </w:num>
  <w:num w:numId="14">
    <w:abstractNumId w:val="30"/>
  </w:num>
  <w:num w:numId="15">
    <w:abstractNumId w:val="22"/>
  </w:num>
  <w:num w:numId="16">
    <w:abstractNumId w:val="32"/>
  </w:num>
  <w:num w:numId="17">
    <w:abstractNumId w:val="18"/>
  </w:num>
  <w:num w:numId="18">
    <w:abstractNumId w:val="14"/>
  </w:num>
  <w:num w:numId="19">
    <w:abstractNumId w:val="15"/>
  </w:num>
  <w:num w:numId="20">
    <w:abstractNumId w:val="6"/>
  </w:num>
  <w:num w:numId="21">
    <w:abstractNumId w:val="7"/>
  </w:num>
  <w:num w:numId="22">
    <w:abstractNumId w:val="25"/>
  </w:num>
  <w:num w:numId="23">
    <w:abstractNumId w:val="34"/>
  </w:num>
  <w:num w:numId="24">
    <w:abstractNumId w:val="9"/>
  </w:num>
  <w:num w:numId="25">
    <w:abstractNumId w:val="29"/>
  </w:num>
  <w:num w:numId="26">
    <w:abstractNumId w:val="23"/>
  </w:num>
  <w:num w:numId="27">
    <w:abstractNumId w:val="21"/>
  </w:num>
  <w:num w:numId="28">
    <w:abstractNumId w:val="28"/>
  </w:num>
  <w:num w:numId="29">
    <w:abstractNumId w:val="17"/>
  </w:num>
  <w:num w:numId="30">
    <w:abstractNumId w:val="3"/>
  </w:num>
  <w:num w:numId="31">
    <w:abstractNumId w:val="1"/>
  </w:num>
  <w:num w:numId="32">
    <w:abstractNumId w:val="12"/>
  </w:num>
  <w:num w:numId="33">
    <w:abstractNumId w:val="13"/>
  </w:num>
  <w:num w:numId="34">
    <w:abstractNumId w:val="16"/>
  </w:num>
  <w:num w:numId="35">
    <w:abstractNumId w:val="33"/>
  </w:num>
  <w:num w:numId="36">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compat/>
  <w:rsids>
    <w:rsidRoot w:val="00986226"/>
    <w:rsid w:val="00037259"/>
    <w:rsid w:val="00061CEE"/>
    <w:rsid w:val="00067323"/>
    <w:rsid w:val="00067F00"/>
    <w:rsid w:val="0007149C"/>
    <w:rsid w:val="000F1F0C"/>
    <w:rsid w:val="00101CFB"/>
    <w:rsid w:val="0010437C"/>
    <w:rsid w:val="00122CF4"/>
    <w:rsid w:val="00144206"/>
    <w:rsid w:val="00167E98"/>
    <w:rsid w:val="001F3510"/>
    <w:rsid w:val="00201313"/>
    <w:rsid w:val="00245631"/>
    <w:rsid w:val="00272D27"/>
    <w:rsid w:val="00303361"/>
    <w:rsid w:val="00310819"/>
    <w:rsid w:val="00312089"/>
    <w:rsid w:val="00315C11"/>
    <w:rsid w:val="00320D42"/>
    <w:rsid w:val="00356C58"/>
    <w:rsid w:val="003A1799"/>
    <w:rsid w:val="003B4F5A"/>
    <w:rsid w:val="00431E9F"/>
    <w:rsid w:val="00443C25"/>
    <w:rsid w:val="00476D13"/>
    <w:rsid w:val="0054119D"/>
    <w:rsid w:val="00572917"/>
    <w:rsid w:val="005A41A2"/>
    <w:rsid w:val="005D2F80"/>
    <w:rsid w:val="00654CCD"/>
    <w:rsid w:val="006E4082"/>
    <w:rsid w:val="00715F49"/>
    <w:rsid w:val="00732AD1"/>
    <w:rsid w:val="00761C04"/>
    <w:rsid w:val="0079114D"/>
    <w:rsid w:val="007D43A4"/>
    <w:rsid w:val="007E3E14"/>
    <w:rsid w:val="00804230"/>
    <w:rsid w:val="008046BE"/>
    <w:rsid w:val="00826CDA"/>
    <w:rsid w:val="00861216"/>
    <w:rsid w:val="008B74C1"/>
    <w:rsid w:val="008E395B"/>
    <w:rsid w:val="008F73F9"/>
    <w:rsid w:val="00911C4E"/>
    <w:rsid w:val="00952B93"/>
    <w:rsid w:val="00982CA9"/>
    <w:rsid w:val="00986226"/>
    <w:rsid w:val="009A4B43"/>
    <w:rsid w:val="009D3041"/>
    <w:rsid w:val="009E4E98"/>
    <w:rsid w:val="00A47E3C"/>
    <w:rsid w:val="00A83DC5"/>
    <w:rsid w:val="00AE13F6"/>
    <w:rsid w:val="00AE5B13"/>
    <w:rsid w:val="00B06077"/>
    <w:rsid w:val="00B06BCE"/>
    <w:rsid w:val="00B2751D"/>
    <w:rsid w:val="00B63D7C"/>
    <w:rsid w:val="00BB1DBF"/>
    <w:rsid w:val="00BB6A47"/>
    <w:rsid w:val="00BC7D84"/>
    <w:rsid w:val="00BD5561"/>
    <w:rsid w:val="00BE219B"/>
    <w:rsid w:val="00BF0C59"/>
    <w:rsid w:val="00BF7110"/>
    <w:rsid w:val="00C113DA"/>
    <w:rsid w:val="00C471B9"/>
    <w:rsid w:val="00C70D36"/>
    <w:rsid w:val="00C76A64"/>
    <w:rsid w:val="00C808FC"/>
    <w:rsid w:val="00CC27C0"/>
    <w:rsid w:val="00D21BC9"/>
    <w:rsid w:val="00D61372"/>
    <w:rsid w:val="00DB04CE"/>
    <w:rsid w:val="00DC0C84"/>
    <w:rsid w:val="00DD4389"/>
    <w:rsid w:val="00E7697C"/>
    <w:rsid w:val="00E8597C"/>
    <w:rsid w:val="00EA737B"/>
    <w:rsid w:val="00EB343C"/>
    <w:rsid w:val="00EC76D6"/>
    <w:rsid w:val="00F31F30"/>
    <w:rsid w:val="00F3308C"/>
    <w:rsid w:val="00F407F7"/>
    <w:rsid w:val="00F719A6"/>
    <w:rsid w:val="00FB01CB"/>
    <w:rsid w:val="00FC1D3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semiHidden="0" w:uiPriority="9"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A64"/>
    <w:pPr>
      <w:widowControl w:val="0"/>
    </w:pPr>
    <w:rPr>
      <w:snapToGrid w:val="0"/>
      <w:sz w:val="24"/>
      <w:lang w:val="en-US" w:eastAsia="en-US"/>
    </w:rPr>
  </w:style>
  <w:style w:type="paragraph" w:styleId="Heading1">
    <w:name w:val="heading 1"/>
    <w:basedOn w:val="Normal"/>
    <w:next w:val="Normal"/>
    <w:link w:val="Heading1Char"/>
    <w:qFormat/>
    <w:rsid w:val="00F3308C"/>
    <w:pPr>
      <w:keepNext/>
      <w:widowControl/>
      <w:outlineLvl w:val="0"/>
    </w:pPr>
    <w:rPr>
      <w:b/>
      <w:bCs/>
      <w:snapToGrid/>
      <w:szCs w:val="24"/>
    </w:rPr>
  </w:style>
  <w:style w:type="paragraph" w:styleId="Heading4">
    <w:name w:val="heading 4"/>
    <w:basedOn w:val="Normal"/>
    <w:next w:val="Normal"/>
    <w:qFormat/>
    <w:rsid w:val="005D2F80"/>
    <w:pPr>
      <w:keepNext/>
      <w:spacing w:before="240" w:after="60"/>
      <w:outlineLvl w:val="3"/>
    </w:pPr>
    <w:rPr>
      <w:b/>
      <w:bCs/>
      <w:sz w:val="28"/>
      <w:szCs w:val="28"/>
    </w:rPr>
  </w:style>
  <w:style w:type="paragraph" w:styleId="Heading5">
    <w:name w:val="heading 5"/>
    <w:basedOn w:val="Normal"/>
    <w:next w:val="Normal"/>
    <w:link w:val="Heading5Char"/>
    <w:qFormat/>
    <w:rsid w:val="005D2F80"/>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AE5B13"/>
    <w:rPr>
      <w:i/>
      <w:iCs/>
      <w:lang w:val="en-GB"/>
    </w:rPr>
  </w:style>
  <w:style w:type="paragraph" w:styleId="Title">
    <w:name w:val="Title"/>
    <w:basedOn w:val="Normal"/>
    <w:link w:val="TitleChar"/>
    <w:qFormat/>
    <w:rsid w:val="00B63D7C"/>
    <w:pPr>
      <w:widowControl/>
      <w:jc w:val="center"/>
    </w:pPr>
    <w:rPr>
      <w:b/>
      <w:bCs/>
      <w:snapToGrid/>
      <w:szCs w:val="24"/>
    </w:rPr>
  </w:style>
  <w:style w:type="paragraph" w:styleId="BodyText">
    <w:name w:val="Body Text"/>
    <w:basedOn w:val="Normal"/>
    <w:link w:val="BodyTextChar"/>
    <w:uiPriority w:val="99"/>
    <w:unhideWhenUsed/>
    <w:rsid w:val="00061CEE"/>
    <w:pPr>
      <w:spacing w:after="120"/>
    </w:pPr>
  </w:style>
  <w:style w:type="character" w:customStyle="1" w:styleId="BodyTextChar">
    <w:name w:val="Body Text Char"/>
    <w:link w:val="BodyText"/>
    <w:uiPriority w:val="99"/>
    <w:rsid w:val="00061CEE"/>
    <w:rPr>
      <w:snapToGrid w:val="0"/>
      <w:sz w:val="24"/>
      <w:lang w:val="en-US" w:eastAsia="en-US"/>
    </w:rPr>
  </w:style>
  <w:style w:type="character" w:customStyle="1" w:styleId="Heading1Char">
    <w:name w:val="Heading 1 Char"/>
    <w:link w:val="Heading1"/>
    <w:rsid w:val="00061CEE"/>
    <w:rPr>
      <w:b/>
      <w:bCs/>
      <w:sz w:val="24"/>
      <w:szCs w:val="24"/>
      <w:lang w:val="en-US" w:eastAsia="en-US"/>
    </w:rPr>
  </w:style>
  <w:style w:type="paragraph" w:styleId="BodyTextIndent">
    <w:name w:val="Body Text Indent"/>
    <w:basedOn w:val="Normal"/>
    <w:link w:val="BodyTextIndentChar"/>
    <w:rsid w:val="00061CEE"/>
    <w:pPr>
      <w:spacing w:after="120"/>
      <w:ind w:left="283"/>
    </w:pPr>
  </w:style>
  <w:style w:type="character" w:customStyle="1" w:styleId="BodyTextIndentChar">
    <w:name w:val="Body Text Indent Char"/>
    <w:link w:val="BodyTextIndent"/>
    <w:rsid w:val="00061CEE"/>
    <w:rPr>
      <w:snapToGrid w:val="0"/>
      <w:sz w:val="24"/>
      <w:lang w:val="en-US" w:eastAsia="en-US"/>
    </w:rPr>
  </w:style>
  <w:style w:type="character" w:styleId="Hyperlink">
    <w:name w:val="Hyperlink"/>
    <w:uiPriority w:val="99"/>
    <w:rsid w:val="00061CEE"/>
    <w:rPr>
      <w:color w:val="0000FF"/>
      <w:u w:val="single"/>
    </w:rPr>
  </w:style>
  <w:style w:type="paragraph" w:styleId="NormalWeb">
    <w:name w:val="Normal (Web)"/>
    <w:basedOn w:val="Normal"/>
    <w:uiPriority w:val="99"/>
    <w:rsid w:val="00C808FC"/>
    <w:pPr>
      <w:widowControl/>
      <w:spacing w:before="100" w:beforeAutospacing="1" w:after="119"/>
    </w:pPr>
    <w:rPr>
      <w:snapToGrid/>
      <w:szCs w:val="24"/>
      <w:lang w:val="en-GB" w:eastAsia="en-GB"/>
    </w:rPr>
  </w:style>
  <w:style w:type="character" w:customStyle="1" w:styleId="TitleChar">
    <w:name w:val="Title Char"/>
    <w:link w:val="Title"/>
    <w:rsid w:val="00C808FC"/>
    <w:rPr>
      <w:b/>
      <w:bCs/>
      <w:sz w:val="24"/>
      <w:szCs w:val="24"/>
    </w:rPr>
  </w:style>
  <w:style w:type="character" w:customStyle="1" w:styleId="Heading5Char">
    <w:name w:val="Heading 5 Char"/>
    <w:link w:val="Heading5"/>
    <w:rsid w:val="00C808FC"/>
    <w:rPr>
      <w:b/>
      <w:bCs/>
      <w:i/>
      <w:iCs/>
      <w:snapToGrid w:val="0"/>
      <w:sz w:val="26"/>
      <w:szCs w:val="26"/>
      <w:lang w:val="en-US" w:eastAsia="en-US"/>
    </w:rPr>
  </w:style>
  <w:style w:type="table" w:styleId="TableGrid">
    <w:name w:val="Table Grid"/>
    <w:basedOn w:val="TableNormal"/>
    <w:uiPriority w:val="59"/>
    <w:rsid w:val="00F719A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09665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hibbert@chapelhigh.org.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8B5E56-AA56-4130-BB60-C13D3882C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2522</Words>
  <Characters>14315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BRIEFING FOR APPLICANTS</vt:lpstr>
    </vt:vector>
  </TitlesOfParts>
  <Company>Derbyshire County Council</Company>
  <LinksUpToDate>false</LinksUpToDate>
  <CharactersWithSpaces>16804</CharactersWithSpaces>
  <SharedDoc>false</SharedDoc>
  <HLinks>
    <vt:vector size="6" baseType="variant">
      <vt:variant>
        <vt:i4>3604555</vt:i4>
      </vt:variant>
      <vt:variant>
        <vt:i4>0</vt:i4>
      </vt:variant>
      <vt:variant>
        <vt:i4>0</vt:i4>
      </vt:variant>
      <vt:variant>
        <vt:i4>5</vt:i4>
      </vt:variant>
      <vt:variant>
        <vt:lpwstr>mailto:dhibbert@chapelhigh.org.uk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BRIEFING FOR APPLICANTS</dc:title>
  <dc:creator>Chapel-en-le-Frith High School Student</dc:creator>
  <cp:lastModifiedBy>sgrieves</cp:lastModifiedBy>
  <cp:revision>2</cp:revision>
  <cp:lastPrinted>2014-02-25T12:02:00Z</cp:lastPrinted>
  <dcterms:created xsi:type="dcterms:W3CDTF">2017-06-07T10:24:00Z</dcterms:created>
  <dcterms:modified xsi:type="dcterms:W3CDTF">2017-06-07T10:24:00Z</dcterms:modified>
</cp:coreProperties>
</file>