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14" w:rsidRDefault="00875EB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7232F11A" wp14:editId="27587173">
            <wp:simplePos x="0" y="0"/>
            <wp:positionH relativeFrom="column">
              <wp:posOffset>-276225</wp:posOffset>
            </wp:positionH>
            <wp:positionV relativeFrom="paragraph">
              <wp:posOffset>85725</wp:posOffset>
            </wp:positionV>
            <wp:extent cx="469425" cy="553720"/>
            <wp:effectExtent l="19050" t="19050" r="26035" b="177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Very High 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25" cy="553720"/>
                    </a:xfrm>
                    <a:prstGeom prst="rect">
                      <a:avLst/>
                    </a:prstGeom>
                    <a:ln w="9525">
                      <a:solidFill>
                        <a:srgbClr val="1F497D">
                          <a:lumMod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629" w:rsidRDefault="00343B38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5080</wp:posOffset>
                </wp:positionV>
                <wp:extent cx="5943600" cy="382270"/>
                <wp:effectExtent l="9525" t="5080" r="95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227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B21" w:rsidRPr="00566629" w:rsidRDefault="00040B21" w:rsidP="000D3F0D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566629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Job Description – 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Science Laboratory Technician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.4pt;width:468pt;height:3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" fillcolor="#903">
                <v:textbox>
                  <w:txbxContent>
                    <w:p w:rsidR="00040B21" w:rsidRPr="00566629" w:rsidRDefault="00040B21" w:rsidP="000D3F0D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</w:t>
                      </w:r>
                      <w:r w:rsidRPr="00566629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Job Description – 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Science Laboratory Technician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c">
            <w:drawing>
              <wp:inline distT="0" distB="0" distL="0" distR="0">
                <wp:extent cx="5257165" cy="457200"/>
                <wp:effectExtent l="0" t="0" r="635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65CD5359" id="Canvas 6" o:spid="_x0000_s1026" editas="canvas" style="width:413.95pt;height:36pt;mso-position-horizontal-relative:char;mso-position-vertical-relative:line" coordsize="52571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ucQM53QAAAAQBAAAPAAAAAAAAAAAAAAAAAGMDAABkcnMvZG93&#10;bnJldi54bWxQSwUGAAAAAAQABADzAAAAb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1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66629" w:rsidRPr="00467F6A" w:rsidRDefault="00566629">
      <w:pPr>
        <w:rPr>
          <w:rFonts w:ascii="Tahoma" w:hAnsi="Tahoma" w:cs="Tahoma"/>
        </w:rPr>
      </w:pPr>
    </w:p>
    <w:p w:rsidR="00941914" w:rsidRPr="007A7D58" w:rsidRDefault="00941914" w:rsidP="00941914">
      <w:pPr>
        <w:rPr>
          <w:rFonts w:ascii="Tahoma" w:hAnsi="Tahoma" w:cs="Tahoma"/>
        </w:rPr>
      </w:pPr>
      <w:r w:rsidRPr="00467F6A">
        <w:rPr>
          <w:rFonts w:ascii="Tahoma" w:hAnsi="Tahoma" w:cs="Tahoma"/>
          <w:b/>
          <w:sz w:val="20"/>
          <w:szCs w:val="20"/>
        </w:rPr>
        <w:t>NAME</w:t>
      </w:r>
      <w:r w:rsidR="00467F6A">
        <w:rPr>
          <w:rFonts w:ascii="Tahoma" w:hAnsi="Tahoma" w:cs="Tahoma"/>
          <w:b/>
          <w:sz w:val="20"/>
          <w:szCs w:val="20"/>
        </w:rPr>
        <w:t xml:space="preserve"> OF POSTHOLDER</w:t>
      </w:r>
      <w:r w:rsidRPr="00467F6A">
        <w:rPr>
          <w:rFonts w:ascii="Tahoma" w:hAnsi="Tahoma" w:cs="Tahoma"/>
          <w:b/>
          <w:sz w:val="20"/>
          <w:szCs w:val="20"/>
        </w:rPr>
        <w:t xml:space="preserve">: </w:t>
      </w:r>
      <w:r w:rsidRPr="00467F6A">
        <w:rPr>
          <w:rFonts w:ascii="Tahoma" w:hAnsi="Tahoma" w:cs="Tahoma"/>
          <w:b/>
          <w:sz w:val="20"/>
          <w:szCs w:val="20"/>
        </w:rPr>
        <w:tab/>
      </w:r>
    </w:p>
    <w:p w:rsidR="00941914" w:rsidRPr="00467F6A" w:rsidRDefault="00941914" w:rsidP="00941914">
      <w:pPr>
        <w:rPr>
          <w:rFonts w:ascii="Tahoma" w:hAnsi="Tahoma" w:cs="Tahoma"/>
          <w:sz w:val="20"/>
          <w:szCs w:val="20"/>
        </w:rPr>
      </w:pPr>
    </w:p>
    <w:p w:rsidR="00941914" w:rsidRPr="00467F6A" w:rsidRDefault="00941914" w:rsidP="00941914">
      <w:pPr>
        <w:rPr>
          <w:rFonts w:ascii="Tahoma" w:hAnsi="Tahoma" w:cs="Tahoma"/>
        </w:rPr>
      </w:pPr>
      <w:r w:rsidRPr="00467F6A">
        <w:rPr>
          <w:rFonts w:ascii="Tahoma" w:hAnsi="Tahoma" w:cs="Tahoma"/>
          <w:b/>
          <w:sz w:val="20"/>
          <w:szCs w:val="20"/>
        </w:rPr>
        <w:t>POST:</w:t>
      </w:r>
      <w:r w:rsidRPr="00467F6A">
        <w:rPr>
          <w:rFonts w:ascii="Tahoma" w:hAnsi="Tahoma" w:cs="Tahoma"/>
          <w:b/>
          <w:sz w:val="20"/>
          <w:szCs w:val="20"/>
        </w:rPr>
        <w:tab/>
      </w:r>
      <w:r w:rsidRPr="00467F6A">
        <w:rPr>
          <w:rFonts w:ascii="Tahoma" w:hAnsi="Tahoma" w:cs="Tahoma"/>
          <w:b/>
          <w:sz w:val="20"/>
          <w:szCs w:val="20"/>
        </w:rPr>
        <w:tab/>
      </w:r>
      <w:r w:rsidRPr="00467F6A">
        <w:rPr>
          <w:rFonts w:ascii="Tahoma" w:hAnsi="Tahoma" w:cs="Tahoma"/>
          <w:sz w:val="20"/>
          <w:szCs w:val="20"/>
        </w:rPr>
        <w:tab/>
      </w:r>
      <w:r w:rsidRPr="00467F6A">
        <w:rPr>
          <w:rFonts w:ascii="Tahoma" w:hAnsi="Tahoma" w:cs="Tahoma"/>
          <w:sz w:val="20"/>
          <w:szCs w:val="20"/>
        </w:rPr>
        <w:tab/>
      </w:r>
      <w:r w:rsidR="007E621A">
        <w:rPr>
          <w:rFonts w:ascii="Tahoma" w:hAnsi="Tahoma" w:cs="Tahoma"/>
        </w:rPr>
        <w:t>Science Laboratory Technician</w:t>
      </w:r>
    </w:p>
    <w:p w:rsidR="00941914" w:rsidRPr="00467F6A" w:rsidRDefault="00941914" w:rsidP="00941914">
      <w:pPr>
        <w:rPr>
          <w:rFonts w:ascii="Tahoma" w:hAnsi="Tahoma" w:cs="Tahoma"/>
          <w:sz w:val="20"/>
          <w:szCs w:val="20"/>
        </w:rPr>
      </w:pPr>
    </w:p>
    <w:p w:rsidR="00C00360" w:rsidRDefault="00941914" w:rsidP="00566629">
      <w:pPr>
        <w:ind w:left="2880" w:hanging="2880"/>
        <w:rPr>
          <w:rFonts w:ascii="Tahoma" w:hAnsi="Tahoma" w:cs="Tahoma"/>
        </w:rPr>
      </w:pPr>
      <w:r w:rsidRPr="00467F6A">
        <w:rPr>
          <w:rFonts w:ascii="Tahoma" w:hAnsi="Tahoma" w:cs="Tahoma"/>
          <w:b/>
          <w:sz w:val="20"/>
          <w:szCs w:val="20"/>
        </w:rPr>
        <w:t>GRADE:</w:t>
      </w:r>
      <w:r w:rsidR="00467F6A">
        <w:rPr>
          <w:rFonts w:ascii="Tahoma" w:hAnsi="Tahoma" w:cs="Tahoma"/>
          <w:b/>
          <w:sz w:val="20"/>
          <w:szCs w:val="20"/>
        </w:rPr>
        <w:tab/>
      </w:r>
      <w:r w:rsidR="00E53A7F">
        <w:rPr>
          <w:rFonts w:ascii="Tahoma" w:hAnsi="Tahoma" w:cs="Tahoma"/>
          <w:b/>
          <w:sz w:val="20"/>
          <w:szCs w:val="20"/>
        </w:rPr>
        <w:t>GO3</w:t>
      </w:r>
      <w:bookmarkStart w:id="0" w:name="_GoBack"/>
      <w:bookmarkEnd w:id="0"/>
    </w:p>
    <w:p w:rsidR="00E66A41" w:rsidRDefault="00E66A41" w:rsidP="00566629">
      <w:pPr>
        <w:ind w:left="2880" w:hanging="2880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941914" w:rsidRDefault="00941914" w:rsidP="00941914">
      <w:pPr>
        <w:rPr>
          <w:rFonts w:ascii="Tahoma" w:hAnsi="Tahoma" w:cs="Tahoma"/>
        </w:rPr>
      </w:pPr>
      <w:r w:rsidRPr="00467F6A">
        <w:rPr>
          <w:rFonts w:ascii="Tahoma" w:hAnsi="Tahoma" w:cs="Tahoma"/>
          <w:b/>
          <w:sz w:val="20"/>
          <w:szCs w:val="20"/>
        </w:rPr>
        <w:t>ACCOUNTABLE TO:</w:t>
      </w:r>
      <w:r w:rsidR="00566629">
        <w:rPr>
          <w:rFonts w:ascii="Tahoma" w:hAnsi="Tahoma" w:cs="Tahoma"/>
          <w:b/>
          <w:sz w:val="20"/>
          <w:szCs w:val="20"/>
        </w:rPr>
        <w:tab/>
      </w:r>
      <w:r w:rsidR="00566629">
        <w:rPr>
          <w:rFonts w:ascii="Tahoma" w:hAnsi="Tahoma" w:cs="Tahoma"/>
          <w:b/>
          <w:sz w:val="20"/>
          <w:szCs w:val="20"/>
        </w:rPr>
        <w:tab/>
      </w:r>
      <w:r w:rsidR="007E621A">
        <w:rPr>
          <w:rFonts w:ascii="Tahoma" w:hAnsi="Tahoma" w:cs="Tahoma"/>
        </w:rPr>
        <w:t>Head of Faculty</w:t>
      </w:r>
    </w:p>
    <w:p w:rsidR="00883698" w:rsidRDefault="00883698" w:rsidP="00941914">
      <w:pPr>
        <w:rPr>
          <w:rFonts w:ascii="Tahoma" w:hAnsi="Tahoma" w:cs="Tahoma"/>
        </w:rPr>
      </w:pPr>
    </w:p>
    <w:p w:rsidR="00883698" w:rsidRPr="00883698" w:rsidRDefault="00883698" w:rsidP="00941914">
      <w:pPr>
        <w:rPr>
          <w:rFonts w:ascii="Tahoma" w:hAnsi="Tahoma" w:cs="Tahoma"/>
          <w:b/>
          <w:sz w:val="20"/>
          <w:szCs w:val="20"/>
        </w:rPr>
      </w:pPr>
      <w:r w:rsidRPr="00883698">
        <w:rPr>
          <w:rFonts w:ascii="Tahoma" w:hAnsi="Tahoma" w:cs="Tahoma"/>
          <w:b/>
          <w:sz w:val="20"/>
          <w:szCs w:val="20"/>
        </w:rPr>
        <w:t>JOB PURPOSE:</w:t>
      </w:r>
    </w:p>
    <w:p w:rsidR="00941914" w:rsidRPr="00467F6A" w:rsidRDefault="00941914" w:rsidP="00941914">
      <w:pPr>
        <w:rPr>
          <w:rFonts w:ascii="Tahoma" w:hAnsi="Tahoma" w:cs="Tahoma"/>
          <w:sz w:val="20"/>
          <w:szCs w:val="20"/>
        </w:rPr>
      </w:pPr>
    </w:p>
    <w:p w:rsidR="00883698" w:rsidRDefault="00676A89" w:rsidP="00883698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To </w:t>
      </w:r>
      <w:r w:rsidR="008656C6">
        <w:rPr>
          <w:rFonts w:ascii="Tahoma" w:hAnsi="Tahoma" w:cs="Tahoma"/>
          <w:szCs w:val="20"/>
        </w:rPr>
        <w:t xml:space="preserve">support the Science Faculty to conduct day to day lessons </w:t>
      </w:r>
      <w:r w:rsidR="004E71D2">
        <w:rPr>
          <w:rFonts w:ascii="Tahoma" w:hAnsi="Tahoma" w:cs="Tahoma"/>
          <w:szCs w:val="20"/>
        </w:rPr>
        <w:t>;</w:t>
      </w:r>
    </w:p>
    <w:p w:rsidR="0053785E" w:rsidRDefault="00875EB7" w:rsidP="00883698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To </w:t>
      </w:r>
      <w:r w:rsidR="008656C6">
        <w:rPr>
          <w:rFonts w:ascii="Tahoma" w:hAnsi="Tahoma" w:cs="Tahoma"/>
          <w:szCs w:val="20"/>
        </w:rPr>
        <w:t>coordinate the use of practical equipment for the Science team</w:t>
      </w:r>
      <w:r w:rsidR="0053785E">
        <w:rPr>
          <w:rFonts w:ascii="Tahoma" w:hAnsi="Tahoma" w:cs="Tahoma"/>
          <w:szCs w:val="20"/>
        </w:rPr>
        <w:t>;</w:t>
      </w:r>
    </w:p>
    <w:p w:rsidR="0053785E" w:rsidRDefault="008656C6" w:rsidP="0053785E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To ensure the maintenance of a healthy and safe working environment for the Science team</w:t>
      </w:r>
      <w:r w:rsidR="004E71D2">
        <w:rPr>
          <w:rFonts w:ascii="Tahoma" w:hAnsi="Tahoma" w:cs="Tahoma"/>
          <w:szCs w:val="20"/>
        </w:rPr>
        <w:t>;</w:t>
      </w:r>
    </w:p>
    <w:p w:rsidR="0053785E" w:rsidRPr="0053785E" w:rsidRDefault="008656C6" w:rsidP="0053785E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To assist the senior laboratory technician to ensure the availability of materials and equipment</w:t>
      </w:r>
      <w:r w:rsidR="0053785E">
        <w:rPr>
          <w:rFonts w:ascii="Tahoma" w:hAnsi="Tahoma" w:cs="Tahoma"/>
          <w:szCs w:val="20"/>
        </w:rPr>
        <w:t>;</w:t>
      </w:r>
    </w:p>
    <w:p w:rsidR="00883698" w:rsidRDefault="008656C6" w:rsidP="00883698">
      <w:pPr>
        <w:numPr>
          <w:ilvl w:val="0"/>
          <w:numId w:val="8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To offer guidance, support and assistance to teachers, ITT students and pupils on all </w:t>
      </w:r>
      <w:r w:rsidR="00040B21">
        <w:rPr>
          <w:rFonts w:ascii="Tahoma" w:hAnsi="Tahoma" w:cs="Tahoma"/>
          <w:szCs w:val="20"/>
        </w:rPr>
        <w:t xml:space="preserve">practical </w:t>
      </w:r>
      <w:r>
        <w:rPr>
          <w:rFonts w:ascii="Tahoma" w:hAnsi="Tahoma" w:cs="Tahoma"/>
          <w:szCs w:val="20"/>
        </w:rPr>
        <w:t>aspects of our courses</w:t>
      </w:r>
    </w:p>
    <w:p w:rsidR="00EB6588" w:rsidRDefault="00EB6588" w:rsidP="00467F6A">
      <w:pPr>
        <w:ind w:left="2880" w:hanging="2880"/>
        <w:rPr>
          <w:rFonts w:ascii="Tahoma" w:hAnsi="Tahoma" w:cs="Tahoma"/>
        </w:rPr>
      </w:pPr>
    </w:p>
    <w:p w:rsidR="00941914" w:rsidRPr="00467F6A" w:rsidRDefault="00EB6588" w:rsidP="0060228F">
      <w:pPr>
        <w:ind w:left="2880" w:hanging="28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</w:t>
      </w:r>
    </w:p>
    <w:p w:rsidR="00941914" w:rsidRPr="00467F6A" w:rsidRDefault="00947CAF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DUTIES AND RESPONSIBILITIES – JOB SPECIFIC</w:t>
      </w:r>
    </w:p>
    <w:p w:rsidR="00797709" w:rsidRDefault="00797709" w:rsidP="00797709">
      <w:pPr>
        <w:ind w:firstLine="360"/>
        <w:rPr>
          <w:rFonts w:ascii="Tahoma" w:hAnsi="Tahoma" w:cs="Tahoma"/>
        </w:rPr>
      </w:pPr>
    </w:p>
    <w:p w:rsidR="00797709" w:rsidRDefault="00797709" w:rsidP="00797709">
      <w:pPr>
        <w:ind w:firstLine="36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1</w:t>
      </w:r>
      <w:r w:rsidRPr="00940B5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 </w:t>
      </w:r>
      <w:r w:rsidR="00040B21">
        <w:rPr>
          <w:rFonts w:ascii="Tahoma" w:hAnsi="Tahoma" w:cs="Tahoma"/>
          <w:u w:val="single"/>
        </w:rPr>
        <w:t>Practical lessons</w:t>
      </w:r>
      <w:r>
        <w:rPr>
          <w:rFonts w:ascii="Tahoma" w:hAnsi="Tahoma" w:cs="Tahoma"/>
          <w:u w:val="single"/>
        </w:rPr>
        <w:t xml:space="preserve"> </w:t>
      </w:r>
    </w:p>
    <w:p w:rsidR="00797709" w:rsidRDefault="00797709" w:rsidP="00797709">
      <w:pPr>
        <w:rPr>
          <w:rFonts w:ascii="Tahoma" w:hAnsi="Tahoma" w:cs="Tahoma"/>
          <w:u w:val="single"/>
        </w:rPr>
      </w:pPr>
    </w:p>
    <w:p w:rsidR="005E592A" w:rsidRDefault="005E592A" w:rsidP="00797709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To support the </w:t>
      </w:r>
      <w:r w:rsidR="008656C6">
        <w:rPr>
          <w:rFonts w:ascii="Tahoma" w:hAnsi="Tahoma" w:cs="Tahoma"/>
          <w:szCs w:val="20"/>
        </w:rPr>
        <w:t xml:space="preserve">Science faculty </w:t>
      </w:r>
      <w:r>
        <w:rPr>
          <w:rFonts w:ascii="Tahoma" w:hAnsi="Tahoma" w:cs="Tahoma"/>
          <w:szCs w:val="20"/>
        </w:rPr>
        <w:t xml:space="preserve"> </w:t>
      </w:r>
      <w:r w:rsidR="00040B21">
        <w:rPr>
          <w:rFonts w:ascii="Tahoma" w:hAnsi="Tahoma" w:cs="Tahoma"/>
          <w:szCs w:val="20"/>
        </w:rPr>
        <w:t xml:space="preserve">by daily preparing and </w:t>
      </w:r>
      <w:proofErr w:type="spellStart"/>
      <w:r w:rsidR="00040B21">
        <w:rPr>
          <w:rFonts w:ascii="Tahoma" w:hAnsi="Tahoma" w:cs="Tahoma"/>
          <w:szCs w:val="20"/>
        </w:rPr>
        <w:t>assemblying</w:t>
      </w:r>
      <w:proofErr w:type="spellEnd"/>
      <w:r w:rsidR="00040B21">
        <w:rPr>
          <w:rFonts w:ascii="Tahoma" w:hAnsi="Tahoma" w:cs="Tahoma"/>
          <w:szCs w:val="20"/>
        </w:rPr>
        <w:t xml:space="preserve"> apparatus;</w:t>
      </w:r>
    </w:p>
    <w:p w:rsidR="00D67C07" w:rsidRDefault="00D67C07" w:rsidP="00797709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To </w:t>
      </w:r>
      <w:r w:rsidR="00040B21">
        <w:rPr>
          <w:rFonts w:ascii="Tahoma" w:hAnsi="Tahoma" w:cs="Tahoma"/>
          <w:szCs w:val="20"/>
        </w:rPr>
        <w:t xml:space="preserve">carry out risk assessments for </w:t>
      </w:r>
      <w:r w:rsidR="003A40DC">
        <w:rPr>
          <w:rFonts w:ascii="Tahoma" w:hAnsi="Tahoma" w:cs="Tahoma"/>
          <w:szCs w:val="20"/>
        </w:rPr>
        <w:t>own activities</w:t>
      </w:r>
      <w:r>
        <w:rPr>
          <w:rFonts w:ascii="Tahoma" w:hAnsi="Tahoma" w:cs="Tahoma"/>
          <w:szCs w:val="20"/>
        </w:rPr>
        <w:t>;</w:t>
      </w:r>
    </w:p>
    <w:p w:rsidR="00040B21" w:rsidRDefault="00040B21" w:rsidP="00040B21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To offer guidance, support and assistance to teachers, ITT students and pupils on all practical aspects of our courses;</w:t>
      </w:r>
    </w:p>
    <w:p w:rsidR="0081062D" w:rsidRDefault="0081062D" w:rsidP="00040B21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Trialling practical activities</w:t>
      </w:r>
    </w:p>
    <w:p w:rsidR="00797709" w:rsidRDefault="00040B21" w:rsidP="00797709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As required assist in practical demonstrations in class</w:t>
      </w:r>
    </w:p>
    <w:p w:rsidR="0081062D" w:rsidRDefault="0081062D" w:rsidP="00797709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Cleaning and repair if equipment</w:t>
      </w:r>
    </w:p>
    <w:p w:rsidR="0081062D" w:rsidRDefault="0081062D" w:rsidP="00797709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To contribute to the design, development and maintenance of specialist resources</w:t>
      </w:r>
    </w:p>
    <w:p w:rsidR="006C27D9" w:rsidRDefault="00040B21" w:rsidP="00797709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Obtaining materials by local purchase and ordering</w:t>
      </w:r>
      <w:r w:rsidR="006C27D9">
        <w:rPr>
          <w:rFonts w:ascii="Tahoma" w:hAnsi="Tahoma" w:cs="Tahoma"/>
          <w:szCs w:val="20"/>
        </w:rPr>
        <w:t>;</w:t>
      </w:r>
    </w:p>
    <w:p w:rsidR="00040B21" w:rsidRDefault="00040B21" w:rsidP="00797709">
      <w:pPr>
        <w:numPr>
          <w:ilvl w:val="0"/>
          <w:numId w:val="10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Prioritise jobs to ensure all deadlines are met</w:t>
      </w:r>
    </w:p>
    <w:p w:rsidR="00941914" w:rsidRDefault="00941914">
      <w:pPr>
        <w:rPr>
          <w:rFonts w:ascii="Tahoma" w:hAnsi="Tahoma" w:cs="Tahoma"/>
          <w:szCs w:val="20"/>
        </w:rPr>
      </w:pPr>
    </w:p>
    <w:p w:rsidR="00040B21" w:rsidRPr="00467F6A" w:rsidRDefault="00040B21">
      <w:pPr>
        <w:rPr>
          <w:rFonts w:ascii="Tahoma" w:hAnsi="Tahoma" w:cs="Tahoma"/>
          <w:b/>
        </w:rPr>
      </w:pPr>
    </w:p>
    <w:p w:rsidR="00941914" w:rsidRPr="00F47B10" w:rsidRDefault="00040B21" w:rsidP="00F47B10">
      <w:pPr>
        <w:pStyle w:val="ListParagraph"/>
        <w:numPr>
          <w:ilvl w:val="0"/>
          <w:numId w:val="16"/>
        </w:num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Maintain a healthy and safe working environment</w:t>
      </w:r>
    </w:p>
    <w:p w:rsidR="00883698" w:rsidRDefault="00883698" w:rsidP="00F47B10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F47B10" w:rsidRDefault="00040B21" w:rsidP="00F47B10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Keeping up to date with all health and safety requirements in Science, attending courses if relevant</w:t>
      </w:r>
      <w:r w:rsidR="00F47B10">
        <w:rPr>
          <w:rFonts w:ascii="Tahoma" w:hAnsi="Tahoma" w:cs="Tahoma"/>
          <w:szCs w:val="20"/>
        </w:rPr>
        <w:t>;</w:t>
      </w:r>
    </w:p>
    <w:p w:rsidR="00883698" w:rsidRDefault="00040B21" w:rsidP="00F47B10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Give health and safety advice to teachers, ITT students and pupils carrying out practical activities</w:t>
      </w:r>
      <w:r w:rsidR="00883698" w:rsidRPr="00F47B10">
        <w:rPr>
          <w:rFonts w:ascii="Tahoma" w:hAnsi="Tahoma" w:cs="Tahoma"/>
          <w:szCs w:val="20"/>
        </w:rPr>
        <w:t>;</w:t>
      </w:r>
    </w:p>
    <w:p w:rsidR="00F47B10" w:rsidRPr="00F47B10" w:rsidRDefault="00040B21" w:rsidP="00F47B10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lastRenderedPageBreak/>
        <w:t>Disposing of waste materials</w:t>
      </w:r>
      <w:r w:rsidR="00F47B10">
        <w:rPr>
          <w:rFonts w:ascii="Tahoma" w:hAnsi="Tahoma" w:cs="Tahoma"/>
          <w:szCs w:val="20"/>
        </w:rPr>
        <w:t>;</w:t>
      </w:r>
    </w:p>
    <w:p w:rsidR="00883698" w:rsidRDefault="00040B21" w:rsidP="00883698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Checking fume cupboards, carrying out electrical and other safety checks</w:t>
      </w:r>
      <w:r w:rsidR="00F47B10">
        <w:rPr>
          <w:rFonts w:ascii="Tahoma" w:hAnsi="Tahoma" w:cs="Tahoma"/>
          <w:szCs w:val="20"/>
        </w:rPr>
        <w:t>.</w:t>
      </w:r>
    </w:p>
    <w:p w:rsidR="00040B21" w:rsidRDefault="00040B21" w:rsidP="00883698">
      <w:pPr>
        <w:numPr>
          <w:ilvl w:val="0"/>
          <w:numId w:val="9"/>
        </w:num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Organising, storing and checking the condition of equipment</w:t>
      </w:r>
    </w:p>
    <w:p w:rsidR="00F47B10" w:rsidRDefault="00F47B10" w:rsidP="00F47B10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:rsidR="00804C2B" w:rsidRDefault="00804C2B" w:rsidP="009A346A">
      <w:pPr>
        <w:rPr>
          <w:rFonts w:ascii="Tahoma" w:hAnsi="Tahoma" w:cs="Tahoma"/>
          <w:u w:val="single"/>
        </w:rPr>
      </w:pPr>
    </w:p>
    <w:p w:rsidR="00883698" w:rsidRDefault="00F3573C" w:rsidP="00506B87">
      <w:pPr>
        <w:ind w:firstLine="36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3</w:t>
      </w:r>
      <w:r w:rsidR="00883698">
        <w:rPr>
          <w:rFonts w:ascii="Tahoma" w:hAnsi="Tahoma" w:cs="Tahoma"/>
        </w:rPr>
        <w:t xml:space="preserve">.  </w:t>
      </w:r>
      <w:r w:rsidR="00040B21">
        <w:rPr>
          <w:rFonts w:ascii="Tahoma" w:hAnsi="Tahoma" w:cs="Tahoma"/>
          <w:u w:val="single"/>
        </w:rPr>
        <w:t>Assisting the Senior laboratory technician</w:t>
      </w:r>
    </w:p>
    <w:p w:rsidR="00883698" w:rsidRDefault="00883698" w:rsidP="009A346A">
      <w:pPr>
        <w:rPr>
          <w:rFonts w:ascii="Tahoma" w:hAnsi="Tahoma" w:cs="Tahoma"/>
          <w:u w:val="single"/>
        </w:rPr>
      </w:pPr>
    </w:p>
    <w:p w:rsidR="00883698" w:rsidRDefault="0081062D" w:rsidP="00883698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Checking stock and ordering when necessary</w:t>
      </w:r>
      <w:r w:rsidR="00883698">
        <w:rPr>
          <w:rFonts w:ascii="Tahoma" w:hAnsi="Tahoma" w:cs="Tahoma"/>
          <w:szCs w:val="20"/>
        </w:rPr>
        <w:t>;</w:t>
      </w:r>
    </w:p>
    <w:p w:rsidR="00CD2209" w:rsidRDefault="0081062D" w:rsidP="00883698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Maintaining resources by sourcing, costing and suggesting economic alternatives to maintain our stock levels</w:t>
      </w:r>
      <w:r w:rsidR="00CD2209">
        <w:rPr>
          <w:rFonts w:ascii="Tahoma" w:hAnsi="Tahoma" w:cs="Tahoma"/>
          <w:szCs w:val="20"/>
        </w:rPr>
        <w:t>;</w:t>
      </w:r>
    </w:p>
    <w:p w:rsidR="00CD2209" w:rsidRDefault="0081062D" w:rsidP="00CD2209">
      <w:pPr>
        <w:pStyle w:val="ListParagraph"/>
        <w:numPr>
          <w:ilvl w:val="0"/>
          <w:numId w:val="12"/>
        </w:num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Keeping stock records</w:t>
      </w:r>
      <w:r w:rsidR="00CD2209">
        <w:rPr>
          <w:rFonts w:ascii="Tahoma" w:hAnsi="Tahoma" w:cs="Tahoma"/>
          <w:szCs w:val="20"/>
        </w:rPr>
        <w:t>.</w:t>
      </w:r>
    </w:p>
    <w:p w:rsidR="0081062D" w:rsidRPr="00F47B10" w:rsidRDefault="0081062D" w:rsidP="0081062D">
      <w:pPr>
        <w:pStyle w:val="ListParagraph"/>
        <w:ind w:left="360"/>
        <w:rPr>
          <w:rFonts w:ascii="Tahoma" w:hAnsi="Tahoma" w:cs="Tahoma"/>
          <w:szCs w:val="20"/>
        </w:rPr>
      </w:pPr>
    </w:p>
    <w:p w:rsidR="00CD2209" w:rsidRDefault="0081062D" w:rsidP="00CD2209">
      <w:pPr>
        <w:numPr>
          <w:ilvl w:val="0"/>
          <w:numId w:val="12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Compiling orders and </w:t>
      </w:r>
      <w:proofErr w:type="spellStart"/>
      <w:r>
        <w:rPr>
          <w:rFonts w:ascii="Tahoma" w:hAnsi="Tahoma" w:cs="Tahoma"/>
          <w:szCs w:val="20"/>
        </w:rPr>
        <w:t>liasising</w:t>
      </w:r>
      <w:proofErr w:type="spellEnd"/>
      <w:r>
        <w:rPr>
          <w:rFonts w:ascii="Tahoma" w:hAnsi="Tahoma" w:cs="Tahoma"/>
          <w:szCs w:val="20"/>
        </w:rPr>
        <w:t xml:space="preserve"> with suppliers</w:t>
      </w:r>
    </w:p>
    <w:p w:rsidR="0081062D" w:rsidRPr="0081062D" w:rsidRDefault="0081062D" w:rsidP="0081062D">
      <w:p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81062D">
        <w:rPr>
          <w:rFonts w:ascii="Tahoma" w:hAnsi="Tahoma" w:cs="Tahoma"/>
          <w:szCs w:val="20"/>
        </w:rPr>
        <w:t xml:space="preserve"> </w:t>
      </w:r>
    </w:p>
    <w:p w:rsidR="00CD2209" w:rsidRDefault="00CD2209" w:rsidP="00CD2209">
      <w:pPr>
        <w:autoSpaceDE w:val="0"/>
        <w:autoSpaceDN w:val="0"/>
        <w:adjustRightInd w:val="0"/>
        <w:ind w:left="360"/>
        <w:rPr>
          <w:rFonts w:ascii="Tahoma" w:hAnsi="Tahoma" w:cs="Tahoma"/>
          <w:szCs w:val="20"/>
        </w:rPr>
      </w:pPr>
    </w:p>
    <w:p w:rsidR="00883698" w:rsidRPr="00467F6A" w:rsidRDefault="00883698" w:rsidP="009A346A">
      <w:pPr>
        <w:rPr>
          <w:rFonts w:ascii="Tahoma" w:hAnsi="Tahoma" w:cs="Tahoma"/>
          <w:u w:val="single"/>
        </w:rPr>
      </w:pPr>
    </w:p>
    <w:p w:rsidR="00883698" w:rsidRDefault="00F3573C" w:rsidP="00F3573C">
      <w:pPr>
        <w:ind w:firstLine="36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4</w:t>
      </w:r>
      <w:r w:rsidR="00883698">
        <w:rPr>
          <w:rFonts w:ascii="Tahoma" w:hAnsi="Tahoma" w:cs="Tahoma"/>
        </w:rPr>
        <w:t xml:space="preserve">.  </w:t>
      </w:r>
      <w:r>
        <w:rPr>
          <w:rFonts w:ascii="Tahoma" w:hAnsi="Tahoma" w:cs="Tahoma"/>
          <w:u w:val="single"/>
        </w:rPr>
        <w:t>General</w:t>
      </w:r>
    </w:p>
    <w:p w:rsidR="00883698" w:rsidRDefault="00883698" w:rsidP="00C272E1">
      <w:pPr>
        <w:rPr>
          <w:rFonts w:ascii="Tahoma" w:hAnsi="Tahoma" w:cs="Tahoma"/>
          <w:u w:val="single"/>
        </w:rPr>
      </w:pPr>
    </w:p>
    <w:p w:rsidR="00883698" w:rsidRPr="009E7288" w:rsidRDefault="0033431A" w:rsidP="00883698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9E7288">
        <w:rPr>
          <w:rFonts w:ascii="Tahoma" w:hAnsi="Tahoma" w:cs="Tahoma"/>
          <w:szCs w:val="20"/>
        </w:rPr>
        <w:t>To understand the role of teamwork in providing a quality service;</w:t>
      </w:r>
    </w:p>
    <w:p w:rsidR="00883698" w:rsidRPr="009E7288" w:rsidRDefault="0033431A" w:rsidP="00883698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9E7288">
        <w:rPr>
          <w:rFonts w:ascii="Tahoma" w:hAnsi="Tahoma" w:cs="Tahoma"/>
        </w:rPr>
        <w:t>Excellent communication skills both written and verbal</w:t>
      </w:r>
      <w:r w:rsidR="00883698" w:rsidRPr="009E7288">
        <w:rPr>
          <w:rFonts w:ascii="Tahoma" w:hAnsi="Tahoma" w:cs="Tahoma"/>
          <w:szCs w:val="20"/>
        </w:rPr>
        <w:t>;</w:t>
      </w:r>
    </w:p>
    <w:p w:rsidR="00883698" w:rsidRPr="009E7288" w:rsidRDefault="0033431A" w:rsidP="00883698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9E7288">
        <w:rPr>
          <w:rFonts w:ascii="Tahoma" w:hAnsi="Tahoma" w:cs="Tahoma"/>
        </w:rPr>
        <w:t>Ability to deal effectively with telephone calls</w:t>
      </w:r>
      <w:r w:rsidR="00883698" w:rsidRPr="009E7288">
        <w:rPr>
          <w:rFonts w:ascii="Tahoma" w:hAnsi="Tahoma" w:cs="Tahoma"/>
          <w:szCs w:val="20"/>
        </w:rPr>
        <w:t>;</w:t>
      </w:r>
    </w:p>
    <w:p w:rsidR="00883698" w:rsidRPr="009E7288" w:rsidRDefault="0033431A" w:rsidP="00883698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9E7288">
        <w:rPr>
          <w:rFonts w:ascii="Tahoma" w:hAnsi="Tahoma" w:cs="Tahoma"/>
        </w:rPr>
        <w:t>Ability to work with diversity</w:t>
      </w:r>
      <w:r w:rsidR="00883698" w:rsidRPr="009E7288">
        <w:rPr>
          <w:rFonts w:ascii="Tahoma" w:hAnsi="Tahoma" w:cs="Tahoma"/>
          <w:szCs w:val="20"/>
        </w:rPr>
        <w:t>;</w:t>
      </w:r>
    </w:p>
    <w:p w:rsidR="00883698" w:rsidRPr="009E7288" w:rsidRDefault="00883698" w:rsidP="0081062D">
      <w:pPr>
        <w:autoSpaceDE w:val="0"/>
        <w:autoSpaceDN w:val="0"/>
        <w:adjustRightInd w:val="0"/>
        <w:spacing w:after="120"/>
        <w:rPr>
          <w:rFonts w:ascii="Tahoma" w:hAnsi="Tahoma" w:cs="Tahoma"/>
          <w:szCs w:val="20"/>
        </w:rPr>
      </w:pPr>
      <w:r w:rsidRPr="009E7288">
        <w:rPr>
          <w:rFonts w:ascii="Tahoma" w:hAnsi="Tahoma" w:cs="Tahoma"/>
          <w:szCs w:val="20"/>
        </w:rPr>
        <w:t>.</w:t>
      </w:r>
    </w:p>
    <w:p w:rsidR="00947CAF" w:rsidRPr="00467F6A" w:rsidRDefault="00947CAF" w:rsidP="00DA2D30">
      <w:pPr>
        <w:rPr>
          <w:rFonts w:ascii="Tahoma" w:hAnsi="Tahoma" w:cs="Tahoma"/>
        </w:rPr>
      </w:pPr>
    </w:p>
    <w:p w:rsidR="00DA2D30" w:rsidRPr="0081062D" w:rsidRDefault="00C272E1" w:rsidP="00DA2D30">
      <w:p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  <w:b/>
          <w:u w:val="single"/>
        </w:rPr>
        <w:t>DUTIES AND RESPONSIBILITIES – SCHOOL OBJECTIVES</w:t>
      </w:r>
    </w:p>
    <w:p w:rsidR="0039211E" w:rsidRPr="0081062D" w:rsidRDefault="0039211E" w:rsidP="00DA2D30">
      <w:pPr>
        <w:rPr>
          <w:rFonts w:ascii="Tahoma" w:hAnsi="Tahoma" w:cs="Tahoma"/>
          <w:b/>
          <w:i/>
          <w:u w:val="single"/>
        </w:rPr>
      </w:pPr>
    </w:p>
    <w:p w:rsidR="00C05083" w:rsidRPr="0081062D" w:rsidRDefault="00C272E1" w:rsidP="00C05083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</w:rPr>
        <w:t>Comply and assist with the development of policies</w:t>
      </w:r>
      <w:r w:rsidR="009E7288" w:rsidRPr="0081062D">
        <w:rPr>
          <w:rFonts w:ascii="Tahoma" w:hAnsi="Tahoma" w:cs="Tahoma"/>
        </w:rPr>
        <w:t xml:space="preserve"> and to be aware of</w:t>
      </w:r>
      <w:r w:rsidRPr="0081062D">
        <w:rPr>
          <w:rFonts w:ascii="Tahoma" w:hAnsi="Tahoma" w:cs="Tahoma"/>
        </w:rPr>
        <w:t xml:space="preserve"> procedures relating to child protection, health</w:t>
      </w:r>
      <w:r w:rsidR="00947CAF" w:rsidRPr="0081062D">
        <w:rPr>
          <w:rFonts w:ascii="Tahoma" w:hAnsi="Tahoma" w:cs="Tahoma"/>
        </w:rPr>
        <w:t>,</w:t>
      </w:r>
      <w:r w:rsidRPr="0081062D">
        <w:rPr>
          <w:rFonts w:ascii="Tahoma" w:hAnsi="Tahoma" w:cs="Tahoma"/>
        </w:rPr>
        <w:t xml:space="preserve"> safety and security, </w:t>
      </w:r>
      <w:r w:rsidR="004F4AA1" w:rsidRPr="0081062D">
        <w:rPr>
          <w:rFonts w:ascii="Tahoma" w:hAnsi="Tahoma" w:cs="Tahoma"/>
        </w:rPr>
        <w:t>confidentiality and data protection, reporting concerns to an appropriate person</w:t>
      </w:r>
      <w:r w:rsidR="004E71D2" w:rsidRPr="0081062D">
        <w:rPr>
          <w:rFonts w:ascii="Tahoma" w:hAnsi="Tahoma" w:cs="Tahoma"/>
        </w:rPr>
        <w:t>;</w:t>
      </w:r>
    </w:p>
    <w:p w:rsidR="004F4AA1" w:rsidRPr="0081062D" w:rsidRDefault="004F4AA1" w:rsidP="00C05083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</w:rPr>
        <w:t>Contribute to the overall ethos/aims of the school</w:t>
      </w:r>
      <w:r w:rsidR="004E71D2" w:rsidRPr="0081062D">
        <w:rPr>
          <w:rFonts w:ascii="Tahoma" w:hAnsi="Tahoma" w:cs="Tahoma"/>
        </w:rPr>
        <w:t>;</w:t>
      </w:r>
    </w:p>
    <w:p w:rsidR="004F4AA1" w:rsidRPr="0081062D" w:rsidRDefault="004F4AA1" w:rsidP="00C05083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</w:rPr>
        <w:lastRenderedPageBreak/>
        <w:t xml:space="preserve">Establish constructive relationships and communicate with other agencies /professionals, to support </w:t>
      </w:r>
      <w:r w:rsidR="0033431A" w:rsidRPr="0081062D">
        <w:rPr>
          <w:rFonts w:ascii="Tahoma" w:hAnsi="Tahoma" w:cs="Tahoma"/>
        </w:rPr>
        <w:t>all school objectives</w:t>
      </w:r>
      <w:r w:rsidR="004E71D2" w:rsidRPr="0081062D">
        <w:rPr>
          <w:rFonts w:ascii="Tahoma" w:hAnsi="Tahoma" w:cs="Tahoma"/>
        </w:rPr>
        <w:t>;</w:t>
      </w:r>
    </w:p>
    <w:p w:rsidR="0039211E" w:rsidRPr="0081062D" w:rsidRDefault="0039211E" w:rsidP="00C05083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</w:rPr>
        <w:t>To be responsible for maintaining good working relationships with all school staff, teaching and non-teaching</w:t>
      </w:r>
      <w:r w:rsidR="004E71D2" w:rsidRPr="0081062D">
        <w:rPr>
          <w:rFonts w:ascii="Tahoma" w:hAnsi="Tahoma" w:cs="Tahoma"/>
        </w:rPr>
        <w:t>;</w:t>
      </w:r>
    </w:p>
    <w:p w:rsidR="0039211E" w:rsidRPr="0081062D" w:rsidRDefault="0039211E" w:rsidP="00C05083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</w:rPr>
        <w:t>To comply with the school’s practices, policies and procedures.</w:t>
      </w:r>
    </w:p>
    <w:p w:rsidR="0039211E" w:rsidRPr="0081062D" w:rsidRDefault="0039211E" w:rsidP="00C05083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</w:rPr>
        <w:t>To be responsible for the application of Health and Safety practices within the School, sharing a common responsibility for Health and Safety within the school as a whole</w:t>
      </w:r>
      <w:r w:rsidR="004E71D2" w:rsidRPr="0081062D">
        <w:rPr>
          <w:rFonts w:ascii="Tahoma" w:hAnsi="Tahoma" w:cs="Tahoma"/>
        </w:rPr>
        <w:t>;</w:t>
      </w:r>
    </w:p>
    <w:p w:rsidR="004F4AA1" w:rsidRPr="0081062D" w:rsidRDefault="004F4AA1" w:rsidP="00C05083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</w:rPr>
        <w:t>To work effectively as part of a team and carry out such other duties as may be designated by the line manager that commensurate with the grade and responsibility of the post.</w:t>
      </w:r>
    </w:p>
    <w:p w:rsidR="00DA2D30" w:rsidRPr="0081062D" w:rsidRDefault="00DA2D30" w:rsidP="00DA2D30">
      <w:pPr>
        <w:rPr>
          <w:rFonts w:ascii="Tahoma" w:hAnsi="Tahoma" w:cs="Tahoma"/>
          <w:b/>
          <w:u w:val="single"/>
        </w:rPr>
      </w:pPr>
    </w:p>
    <w:p w:rsidR="007A7D58" w:rsidRPr="0081062D" w:rsidRDefault="007A7D58" w:rsidP="00DA2D30">
      <w:pPr>
        <w:rPr>
          <w:rFonts w:ascii="Tahoma" w:hAnsi="Tahoma" w:cs="Tahoma"/>
          <w:b/>
          <w:u w:val="single"/>
        </w:rPr>
      </w:pPr>
    </w:p>
    <w:p w:rsidR="007A7D58" w:rsidRPr="0081062D" w:rsidRDefault="007A7D58" w:rsidP="00DA2D30">
      <w:pPr>
        <w:rPr>
          <w:rFonts w:ascii="Tahoma" w:hAnsi="Tahoma" w:cs="Tahoma"/>
          <w:b/>
          <w:u w:val="single"/>
        </w:rPr>
      </w:pPr>
    </w:p>
    <w:p w:rsidR="007A7D58" w:rsidRPr="0081062D" w:rsidRDefault="007A7D58" w:rsidP="00DA2D30">
      <w:pPr>
        <w:rPr>
          <w:rFonts w:ascii="Tahoma" w:hAnsi="Tahoma" w:cs="Tahoma"/>
          <w:b/>
          <w:u w:val="single"/>
        </w:rPr>
      </w:pPr>
    </w:p>
    <w:p w:rsidR="007A7D58" w:rsidRPr="0081062D" w:rsidRDefault="007A7D58" w:rsidP="00DA2D30">
      <w:pPr>
        <w:rPr>
          <w:rFonts w:ascii="Tahoma" w:hAnsi="Tahoma" w:cs="Tahoma"/>
          <w:b/>
          <w:u w:val="single"/>
        </w:rPr>
      </w:pPr>
    </w:p>
    <w:p w:rsidR="007A7D58" w:rsidRPr="0081062D" w:rsidRDefault="007A7D58" w:rsidP="00DA2D30">
      <w:pPr>
        <w:rPr>
          <w:rFonts w:ascii="Tahoma" w:hAnsi="Tahoma" w:cs="Tahoma"/>
          <w:b/>
          <w:u w:val="single"/>
        </w:rPr>
      </w:pPr>
    </w:p>
    <w:p w:rsidR="007A7D58" w:rsidRPr="0081062D" w:rsidRDefault="007A7D58" w:rsidP="00DA2D30">
      <w:pPr>
        <w:rPr>
          <w:rFonts w:ascii="Tahoma" w:hAnsi="Tahoma" w:cs="Tahoma"/>
          <w:b/>
          <w:u w:val="single"/>
        </w:rPr>
      </w:pPr>
    </w:p>
    <w:p w:rsidR="00DA2D30" w:rsidRPr="0081062D" w:rsidRDefault="00187EFB" w:rsidP="00DA2D30">
      <w:pPr>
        <w:rPr>
          <w:rFonts w:ascii="Tahoma" w:hAnsi="Tahoma" w:cs="Tahoma"/>
          <w:b/>
          <w:u w:val="single"/>
        </w:rPr>
      </w:pPr>
      <w:r w:rsidRPr="0081062D">
        <w:rPr>
          <w:rFonts w:ascii="Tahoma" w:hAnsi="Tahoma" w:cs="Tahoma"/>
          <w:b/>
          <w:u w:val="single"/>
        </w:rPr>
        <w:t>KNOWLEDGE/SKILLS</w:t>
      </w:r>
    </w:p>
    <w:p w:rsidR="00187EFB" w:rsidRPr="0081062D" w:rsidRDefault="00187EFB" w:rsidP="00DA2D30">
      <w:pPr>
        <w:rPr>
          <w:rFonts w:ascii="Tahoma" w:hAnsi="Tahoma" w:cs="Tahoma"/>
          <w:b/>
          <w:u w:val="single"/>
        </w:rPr>
      </w:pPr>
    </w:p>
    <w:p w:rsidR="00CD2209" w:rsidRPr="0081062D" w:rsidRDefault="00CD2209" w:rsidP="00CD2209">
      <w:pPr>
        <w:numPr>
          <w:ilvl w:val="0"/>
          <w:numId w:val="7"/>
        </w:numPr>
        <w:rPr>
          <w:rFonts w:ascii="Tahoma" w:hAnsi="Tahoma" w:cs="Tahoma"/>
        </w:rPr>
      </w:pPr>
      <w:r w:rsidRPr="0081062D">
        <w:rPr>
          <w:rFonts w:ascii="Tahoma" w:hAnsi="Tahoma" w:cs="Tahoma"/>
        </w:rPr>
        <w:t>Motivation, enthusiasm and the ability to work under pressure in a multi-skilled, demanding role;</w:t>
      </w:r>
    </w:p>
    <w:p w:rsidR="00856F85" w:rsidRPr="0081062D" w:rsidRDefault="00856F85" w:rsidP="00CD2209">
      <w:pPr>
        <w:numPr>
          <w:ilvl w:val="0"/>
          <w:numId w:val="7"/>
        </w:numPr>
        <w:rPr>
          <w:rFonts w:ascii="Tahoma" w:hAnsi="Tahoma" w:cs="Tahoma"/>
        </w:rPr>
      </w:pPr>
      <w:r w:rsidRPr="0081062D">
        <w:rPr>
          <w:rFonts w:ascii="Tahoma" w:hAnsi="Tahoma" w:cs="Tahoma"/>
        </w:rPr>
        <w:t>Experience with finance and personnel functions desirable;</w:t>
      </w:r>
    </w:p>
    <w:p w:rsidR="00856F85" w:rsidRPr="0081062D" w:rsidRDefault="00856F85" w:rsidP="00CD2209">
      <w:pPr>
        <w:numPr>
          <w:ilvl w:val="0"/>
          <w:numId w:val="7"/>
        </w:numPr>
        <w:rPr>
          <w:rFonts w:ascii="Tahoma" w:hAnsi="Tahoma" w:cs="Tahoma"/>
        </w:rPr>
      </w:pPr>
      <w:r w:rsidRPr="0081062D">
        <w:rPr>
          <w:rFonts w:ascii="Tahoma" w:hAnsi="Tahoma" w:cs="Tahoma"/>
        </w:rPr>
        <w:t>Ability to communicate in Welsh desirable;</w:t>
      </w:r>
    </w:p>
    <w:p w:rsidR="00CD2209" w:rsidRPr="0081062D" w:rsidRDefault="00CD2209" w:rsidP="00CD2209">
      <w:pPr>
        <w:numPr>
          <w:ilvl w:val="0"/>
          <w:numId w:val="7"/>
        </w:numPr>
        <w:rPr>
          <w:rFonts w:ascii="Tahoma" w:hAnsi="Tahoma" w:cs="Tahoma"/>
        </w:rPr>
      </w:pPr>
      <w:r w:rsidRPr="0081062D">
        <w:rPr>
          <w:rFonts w:ascii="Tahoma" w:hAnsi="Tahoma" w:cs="Tahoma"/>
        </w:rPr>
        <w:t>Ability to relate well to children and adults;</w:t>
      </w:r>
    </w:p>
    <w:p w:rsidR="00CD2209" w:rsidRPr="0081062D" w:rsidRDefault="00CD2209" w:rsidP="00CD2209">
      <w:pPr>
        <w:numPr>
          <w:ilvl w:val="0"/>
          <w:numId w:val="7"/>
        </w:numPr>
        <w:rPr>
          <w:rFonts w:ascii="Tahoma" w:hAnsi="Tahoma" w:cs="Tahoma"/>
        </w:rPr>
      </w:pPr>
      <w:r w:rsidRPr="0081062D">
        <w:rPr>
          <w:rFonts w:ascii="Tahoma" w:hAnsi="Tahoma" w:cs="Tahoma"/>
        </w:rPr>
        <w:t>An excellent communicator;</w:t>
      </w:r>
    </w:p>
    <w:p w:rsidR="00187EFB" w:rsidRPr="0081062D" w:rsidRDefault="00187EFB" w:rsidP="00187EFB">
      <w:pPr>
        <w:numPr>
          <w:ilvl w:val="0"/>
          <w:numId w:val="7"/>
        </w:numPr>
        <w:rPr>
          <w:rFonts w:ascii="Tahoma" w:hAnsi="Tahoma" w:cs="Tahoma"/>
        </w:rPr>
      </w:pPr>
      <w:r w:rsidRPr="0081062D">
        <w:rPr>
          <w:rFonts w:ascii="Tahoma" w:hAnsi="Tahoma" w:cs="Tahoma"/>
        </w:rPr>
        <w:t>Can use ICT effecti</w:t>
      </w:r>
      <w:r w:rsidR="003B4EC6" w:rsidRPr="0081062D">
        <w:rPr>
          <w:rFonts w:ascii="Tahoma" w:hAnsi="Tahoma" w:cs="Tahoma"/>
        </w:rPr>
        <w:t>vely in terms of record keeping</w:t>
      </w:r>
      <w:r w:rsidR="00CD2209" w:rsidRPr="0081062D">
        <w:rPr>
          <w:rFonts w:ascii="Tahoma" w:hAnsi="Tahoma" w:cs="Tahoma"/>
        </w:rPr>
        <w:t xml:space="preserve"> and data entry</w:t>
      </w:r>
      <w:r w:rsidR="004E71D2" w:rsidRPr="0081062D">
        <w:rPr>
          <w:rFonts w:ascii="Tahoma" w:hAnsi="Tahoma" w:cs="Tahoma"/>
        </w:rPr>
        <w:t>;</w:t>
      </w:r>
    </w:p>
    <w:p w:rsidR="00D373B2" w:rsidRPr="0081062D" w:rsidRDefault="00D373B2" w:rsidP="00187EFB">
      <w:pPr>
        <w:numPr>
          <w:ilvl w:val="0"/>
          <w:numId w:val="7"/>
        </w:numPr>
        <w:rPr>
          <w:rFonts w:ascii="Tahoma" w:hAnsi="Tahoma" w:cs="Tahoma"/>
        </w:rPr>
      </w:pPr>
      <w:r w:rsidRPr="0081062D">
        <w:rPr>
          <w:rFonts w:ascii="Tahoma" w:hAnsi="Tahoma" w:cs="Tahoma"/>
        </w:rPr>
        <w:t>To understand and appreciate data protection issues and confidentiality;</w:t>
      </w:r>
    </w:p>
    <w:p w:rsidR="00187EFB" w:rsidRPr="0081062D" w:rsidRDefault="00187EFB" w:rsidP="00187EFB">
      <w:pPr>
        <w:numPr>
          <w:ilvl w:val="0"/>
          <w:numId w:val="7"/>
        </w:numPr>
        <w:rPr>
          <w:rFonts w:ascii="Tahoma" w:hAnsi="Tahoma" w:cs="Tahoma"/>
        </w:rPr>
      </w:pPr>
      <w:r w:rsidRPr="0081062D">
        <w:rPr>
          <w:rFonts w:ascii="Tahoma" w:hAnsi="Tahoma" w:cs="Tahoma"/>
        </w:rPr>
        <w:t>Work constructively as part of a team</w:t>
      </w:r>
      <w:r w:rsidR="00CD2209" w:rsidRPr="0081062D">
        <w:rPr>
          <w:rFonts w:ascii="Tahoma" w:hAnsi="Tahoma" w:cs="Tahoma"/>
        </w:rPr>
        <w:t>.</w:t>
      </w:r>
    </w:p>
    <w:p w:rsidR="008744D7" w:rsidRDefault="008744D7" w:rsidP="00CD2209">
      <w:pPr>
        <w:ind w:left="360"/>
        <w:rPr>
          <w:rFonts w:ascii="Tahoma" w:hAnsi="Tahoma" w:cs="Tahoma"/>
        </w:rPr>
      </w:pPr>
    </w:p>
    <w:p w:rsidR="0039211E" w:rsidRDefault="0039211E" w:rsidP="00440E02">
      <w:pPr>
        <w:rPr>
          <w:rFonts w:ascii="Tahoma" w:hAnsi="Tahoma" w:cs="Tahoma"/>
        </w:rPr>
      </w:pPr>
    </w:p>
    <w:p w:rsidR="005626DD" w:rsidRDefault="005626DD" w:rsidP="00440E02">
      <w:pPr>
        <w:rPr>
          <w:rFonts w:ascii="Tahoma" w:hAnsi="Tahoma" w:cs="Tahoma"/>
        </w:rPr>
      </w:pPr>
    </w:p>
    <w:p w:rsidR="007A7D58" w:rsidRDefault="007A7D58" w:rsidP="00440E02">
      <w:pPr>
        <w:rPr>
          <w:rFonts w:ascii="Tahoma" w:hAnsi="Tahoma" w:cs="Tahoma"/>
        </w:rPr>
      </w:pPr>
    </w:p>
    <w:p w:rsidR="007A7D58" w:rsidRDefault="007A7D58" w:rsidP="00440E02">
      <w:pPr>
        <w:rPr>
          <w:rFonts w:ascii="Tahoma" w:hAnsi="Tahoma" w:cs="Tahoma"/>
        </w:rPr>
      </w:pPr>
    </w:p>
    <w:p w:rsidR="007A7D58" w:rsidRDefault="007A7D58" w:rsidP="00440E02">
      <w:pPr>
        <w:rPr>
          <w:rFonts w:ascii="Tahoma" w:hAnsi="Tahoma" w:cs="Tahoma"/>
        </w:rPr>
      </w:pPr>
    </w:p>
    <w:p w:rsidR="00440E02" w:rsidRPr="005626DD" w:rsidRDefault="00440E02" w:rsidP="00440E02">
      <w:pPr>
        <w:rPr>
          <w:rFonts w:ascii="Tahoma" w:hAnsi="Tahoma" w:cs="Tahoma"/>
          <w:sz w:val="22"/>
          <w:szCs w:val="22"/>
        </w:rPr>
      </w:pPr>
      <w:r w:rsidRPr="005626DD">
        <w:rPr>
          <w:rFonts w:ascii="Tahoma" w:hAnsi="Tahoma" w:cs="Tahoma"/>
          <w:b/>
          <w:i/>
          <w:sz w:val="22"/>
          <w:szCs w:val="22"/>
        </w:rPr>
        <w:t>DATE ISSUED</w:t>
      </w:r>
      <w:r w:rsidRPr="005626DD">
        <w:rPr>
          <w:rFonts w:ascii="Tahoma" w:hAnsi="Tahoma" w:cs="Tahoma"/>
          <w:sz w:val="22"/>
          <w:szCs w:val="22"/>
        </w:rPr>
        <w:t>:</w:t>
      </w:r>
      <w:r w:rsidR="00566629" w:rsidRPr="005626DD">
        <w:rPr>
          <w:rFonts w:ascii="Tahoma" w:hAnsi="Tahoma" w:cs="Tahoma"/>
          <w:sz w:val="22"/>
          <w:szCs w:val="22"/>
        </w:rPr>
        <w:t xml:space="preserve">  </w:t>
      </w:r>
      <w:r w:rsidR="00566629" w:rsidRPr="005626DD">
        <w:rPr>
          <w:rFonts w:ascii="Tahoma" w:hAnsi="Tahoma" w:cs="Tahoma"/>
          <w:sz w:val="22"/>
          <w:szCs w:val="22"/>
        </w:rPr>
        <w:tab/>
      </w:r>
      <w:r w:rsidR="00566629" w:rsidRPr="005626DD">
        <w:rPr>
          <w:rFonts w:ascii="Tahoma" w:hAnsi="Tahoma" w:cs="Tahoma"/>
          <w:sz w:val="22"/>
          <w:szCs w:val="22"/>
        </w:rPr>
        <w:tab/>
      </w:r>
    </w:p>
    <w:p w:rsidR="00440E02" w:rsidRPr="005626DD" w:rsidRDefault="00440E02" w:rsidP="00440E02">
      <w:pPr>
        <w:rPr>
          <w:rFonts w:ascii="Tahoma" w:hAnsi="Tahoma" w:cs="Tahoma"/>
          <w:sz w:val="22"/>
          <w:szCs w:val="22"/>
        </w:rPr>
      </w:pPr>
    </w:p>
    <w:p w:rsidR="00566629" w:rsidRDefault="00440E02" w:rsidP="00440E02">
      <w:pPr>
        <w:rPr>
          <w:rFonts w:ascii="Tahoma" w:hAnsi="Tahoma" w:cs="Tahoma"/>
        </w:rPr>
      </w:pPr>
      <w:r w:rsidRPr="005626DD">
        <w:rPr>
          <w:rFonts w:ascii="Tahoma" w:hAnsi="Tahoma" w:cs="Tahoma"/>
          <w:b/>
          <w:i/>
          <w:sz w:val="22"/>
          <w:szCs w:val="22"/>
        </w:rPr>
        <w:t>DATE LAST RE</w:t>
      </w:r>
      <w:r w:rsidR="00566629" w:rsidRPr="005626DD">
        <w:rPr>
          <w:rFonts w:ascii="Tahoma" w:hAnsi="Tahoma" w:cs="Tahoma"/>
          <w:b/>
          <w:i/>
          <w:sz w:val="22"/>
          <w:szCs w:val="22"/>
        </w:rPr>
        <w:t>VIEWED</w:t>
      </w:r>
      <w:r w:rsidRPr="005626DD">
        <w:rPr>
          <w:rFonts w:ascii="Tahoma" w:hAnsi="Tahoma" w:cs="Tahoma"/>
          <w:sz w:val="22"/>
          <w:szCs w:val="22"/>
        </w:rPr>
        <w:t>:</w:t>
      </w:r>
      <w:r w:rsidR="00566629" w:rsidRPr="005626DD">
        <w:rPr>
          <w:rFonts w:ascii="Tahoma" w:hAnsi="Tahoma" w:cs="Tahoma"/>
          <w:sz w:val="22"/>
          <w:szCs w:val="22"/>
        </w:rPr>
        <w:t xml:space="preserve">   </w:t>
      </w:r>
      <w:r w:rsidR="00566629" w:rsidRPr="005626DD">
        <w:rPr>
          <w:rFonts w:ascii="Tahoma" w:hAnsi="Tahoma" w:cs="Tahoma"/>
          <w:sz w:val="22"/>
          <w:szCs w:val="22"/>
        </w:rPr>
        <w:tab/>
      </w:r>
    </w:p>
    <w:p w:rsidR="006B3F95" w:rsidRDefault="006B3F95" w:rsidP="00440E02">
      <w:pPr>
        <w:rPr>
          <w:rFonts w:ascii="Tahoma" w:hAnsi="Tahoma" w:cs="Tahoma"/>
        </w:rPr>
      </w:pPr>
    </w:p>
    <w:p w:rsidR="002C2A9E" w:rsidRDefault="002C2A9E" w:rsidP="00440E02">
      <w:pPr>
        <w:rPr>
          <w:rFonts w:ascii="Tahoma" w:hAnsi="Tahoma" w:cs="Tahoma"/>
        </w:rPr>
      </w:pPr>
    </w:p>
    <w:p w:rsidR="002C2A9E" w:rsidRDefault="002C2A9E" w:rsidP="00440E02">
      <w:pPr>
        <w:rPr>
          <w:rFonts w:ascii="Tahoma" w:hAnsi="Tahoma" w:cs="Tahoma"/>
          <w:sz w:val="20"/>
          <w:szCs w:val="20"/>
        </w:rPr>
      </w:pPr>
      <w:r w:rsidRPr="00467F6A">
        <w:rPr>
          <w:rFonts w:ascii="Tahoma" w:hAnsi="Tahoma" w:cs="Tahoma"/>
          <w:b/>
          <w:i/>
          <w:sz w:val="20"/>
          <w:szCs w:val="20"/>
        </w:rPr>
        <w:t xml:space="preserve">Signature of </w:t>
      </w:r>
      <w:r>
        <w:rPr>
          <w:rFonts w:ascii="Tahoma" w:hAnsi="Tahoma" w:cs="Tahoma"/>
          <w:b/>
          <w:i/>
          <w:sz w:val="20"/>
          <w:szCs w:val="20"/>
        </w:rPr>
        <w:t xml:space="preserve">Postholder:               </w:t>
      </w:r>
      <w:r w:rsidRPr="00467F6A">
        <w:rPr>
          <w:rFonts w:ascii="Tahoma" w:hAnsi="Tahoma" w:cs="Tahoma"/>
          <w:sz w:val="20"/>
          <w:szCs w:val="20"/>
        </w:rPr>
        <w:t>…………………………………</w:t>
      </w:r>
      <w:r w:rsidR="0039211E">
        <w:rPr>
          <w:rFonts w:ascii="Tahoma" w:hAnsi="Tahoma" w:cs="Tahoma"/>
          <w:sz w:val="20"/>
          <w:szCs w:val="20"/>
        </w:rPr>
        <w:t>.</w:t>
      </w:r>
      <w:r w:rsidRPr="00467F6A">
        <w:rPr>
          <w:rFonts w:ascii="Tahoma" w:hAnsi="Tahoma" w:cs="Tahoma"/>
          <w:b/>
          <w:i/>
          <w:sz w:val="20"/>
          <w:szCs w:val="20"/>
        </w:rPr>
        <w:t>date</w:t>
      </w:r>
      <w:r>
        <w:rPr>
          <w:rFonts w:ascii="Tahoma" w:hAnsi="Tahoma" w:cs="Tahoma"/>
          <w:sz w:val="20"/>
          <w:szCs w:val="20"/>
        </w:rPr>
        <w:t>………………</w:t>
      </w:r>
    </w:p>
    <w:p w:rsidR="002C2A9E" w:rsidRDefault="002C2A9E" w:rsidP="00440E02">
      <w:pPr>
        <w:rPr>
          <w:rFonts w:ascii="Tahoma" w:hAnsi="Tahoma" w:cs="Tahoma"/>
        </w:rPr>
      </w:pPr>
    </w:p>
    <w:p w:rsidR="002C2A9E" w:rsidRPr="00467F6A" w:rsidRDefault="002C2A9E" w:rsidP="00440E02">
      <w:pPr>
        <w:rPr>
          <w:rFonts w:ascii="Tahoma" w:hAnsi="Tahoma" w:cs="Tahoma"/>
        </w:rPr>
      </w:pPr>
    </w:p>
    <w:p w:rsidR="00440E02" w:rsidRDefault="00440E02" w:rsidP="00440E02">
      <w:pPr>
        <w:rPr>
          <w:rFonts w:ascii="Tahoma" w:hAnsi="Tahoma" w:cs="Tahoma"/>
          <w:sz w:val="20"/>
          <w:szCs w:val="20"/>
        </w:rPr>
      </w:pPr>
      <w:r w:rsidRPr="00467F6A">
        <w:rPr>
          <w:rFonts w:ascii="Tahoma" w:hAnsi="Tahoma" w:cs="Tahoma"/>
          <w:b/>
          <w:i/>
          <w:sz w:val="20"/>
          <w:szCs w:val="20"/>
        </w:rPr>
        <w:t xml:space="preserve">Signature of direct </w:t>
      </w:r>
      <w:r w:rsidR="00566629">
        <w:rPr>
          <w:rFonts w:ascii="Tahoma" w:hAnsi="Tahoma" w:cs="Tahoma"/>
          <w:b/>
          <w:i/>
          <w:sz w:val="20"/>
          <w:szCs w:val="20"/>
        </w:rPr>
        <w:t>Line M</w:t>
      </w:r>
      <w:r w:rsidRPr="00467F6A">
        <w:rPr>
          <w:rFonts w:ascii="Tahoma" w:hAnsi="Tahoma" w:cs="Tahoma"/>
          <w:b/>
          <w:i/>
          <w:sz w:val="20"/>
          <w:szCs w:val="20"/>
        </w:rPr>
        <w:t>anager</w:t>
      </w:r>
      <w:r w:rsidRPr="00467F6A">
        <w:rPr>
          <w:rFonts w:ascii="Tahoma" w:hAnsi="Tahoma" w:cs="Tahoma"/>
          <w:sz w:val="20"/>
          <w:szCs w:val="20"/>
        </w:rPr>
        <w:t>:…………………………………</w:t>
      </w:r>
      <w:r w:rsidRPr="00467F6A">
        <w:rPr>
          <w:rFonts w:ascii="Tahoma" w:hAnsi="Tahoma" w:cs="Tahoma"/>
          <w:b/>
          <w:i/>
          <w:sz w:val="20"/>
          <w:szCs w:val="20"/>
        </w:rPr>
        <w:t>date</w:t>
      </w:r>
      <w:r w:rsidR="002C2A9E">
        <w:rPr>
          <w:rFonts w:ascii="Tahoma" w:hAnsi="Tahoma" w:cs="Tahoma"/>
          <w:sz w:val="20"/>
          <w:szCs w:val="20"/>
        </w:rPr>
        <w:t>………………</w:t>
      </w:r>
    </w:p>
    <w:p w:rsidR="002C2A9E" w:rsidRPr="00467F6A" w:rsidRDefault="002C2A9E" w:rsidP="00440E02">
      <w:pPr>
        <w:rPr>
          <w:rFonts w:ascii="Tahoma" w:hAnsi="Tahoma" w:cs="Tahoma"/>
          <w:sz w:val="20"/>
          <w:szCs w:val="20"/>
        </w:rPr>
      </w:pPr>
    </w:p>
    <w:p w:rsidR="00440E02" w:rsidRPr="00467F6A" w:rsidRDefault="00440E02" w:rsidP="00440E02">
      <w:pPr>
        <w:rPr>
          <w:rFonts w:ascii="Tahoma" w:hAnsi="Tahoma" w:cs="Tahoma"/>
          <w:sz w:val="20"/>
          <w:szCs w:val="20"/>
        </w:rPr>
      </w:pPr>
    </w:p>
    <w:p w:rsidR="00440E02" w:rsidRPr="00467F6A" w:rsidRDefault="00440E02" w:rsidP="00440E02">
      <w:pPr>
        <w:rPr>
          <w:rFonts w:ascii="Tahoma" w:hAnsi="Tahoma" w:cs="Tahoma"/>
          <w:sz w:val="20"/>
          <w:szCs w:val="20"/>
        </w:rPr>
      </w:pPr>
    </w:p>
    <w:p w:rsidR="00440E02" w:rsidRDefault="00440E02" w:rsidP="00440E02">
      <w:pPr>
        <w:rPr>
          <w:rFonts w:ascii="Tahoma" w:hAnsi="Tahoma" w:cs="Tahoma"/>
          <w:sz w:val="20"/>
          <w:szCs w:val="20"/>
        </w:rPr>
      </w:pPr>
      <w:r w:rsidRPr="00467F6A">
        <w:rPr>
          <w:rFonts w:ascii="Tahoma" w:hAnsi="Tahoma" w:cs="Tahoma"/>
          <w:b/>
          <w:i/>
          <w:sz w:val="20"/>
          <w:szCs w:val="20"/>
        </w:rPr>
        <w:t>Signature of Business Manager</w:t>
      </w:r>
      <w:r w:rsidRPr="00467F6A">
        <w:rPr>
          <w:rFonts w:ascii="Tahoma" w:hAnsi="Tahoma" w:cs="Tahoma"/>
          <w:sz w:val="20"/>
          <w:szCs w:val="20"/>
        </w:rPr>
        <w:t>:…………………………………</w:t>
      </w:r>
      <w:r w:rsidR="00187EFB">
        <w:rPr>
          <w:rFonts w:ascii="Tahoma" w:hAnsi="Tahoma" w:cs="Tahoma"/>
          <w:sz w:val="20"/>
          <w:szCs w:val="20"/>
        </w:rPr>
        <w:t>.</w:t>
      </w:r>
      <w:r w:rsidRPr="00467F6A">
        <w:rPr>
          <w:rFonts w:ascii="Tahoma" w:hAnsi="Tahoma" w:cs="Tahoma"/>
          <w:sz w:val="20"/>
          <w:szCs w:val="20"/>
        </w:rPr>
        <w:t>.</w:t>
      </w:r>
      <w:r w:rsidRPr="00467F6A">
        <w:rPr>
          <w:rFonts w:ascii="Tahoma" w:hAnsi="Tahoma" w:cs="Tahoma"/>
          <w:b/>
          <w:i/>
          <w:sz w:val="20"/>
          <w:szCs w:val="20"/>
        </w:rPr>
        <w:t>date</w:t>
      </w:r>
      <w:r w:rsidR="002C2A9E">
        <w:rPr>
          <w:rFonts w:ascii="Tahoma" w:hAnsi="Tahoma" w:cs="Tahoma"/>
          <w:sz w:val="20"/>
          <w:szCs w:val="20"/>
        </w:rPr>
        <w:t>………………</w:t>
      </w:r>
    </w:p>
    <w:p w:rsidR="002C2A9E" w:rsidRPr="00467F6A" w:rsidRDefault="002C2A9E" w:rsidP="00440E02">
      <w:pPr>
        <w:rPr>
          <w:rFonts w:ascii="Tahoma" w:hAnsi="Tahoma" w:cs="Tahoma"/>
          <w:sz w:val="20"/>
          <w:szCs w:val="20"/>
        </w:rPr>
      </w:pPr>
    </w:p>
    <w:p w:rsidR="00440E02" w:rsidRPr="00467F6A" w:rsidRDefault="00440E02" w:rsidP="00440E02">
      <w:pPr>
        <w:rPr>
          <w:rFonts w:ascii="Tahoma" w:hAnsi="Tahoma" w:cs="Tahoma"/>
          <w:sz w:val="20"/>
          <w:szCs w:val="20"/>
        </w:rPr>
      </w:pPr>
    </w:p>
    <w:p w:rsidR="00440E02" w:rsidRPr="00467F6A" w:rsidRDefault="00440E02" w:rsidP="00440E02">
      <w:pPr>
        <w:rPr>
          <w:rFonts w:ascii="Tahoma" w:hAnsi="Tahoma" w:cs="Tahoma"/>
          <w:sz w:val="20"/>
          <w:szCs w:val="20"/>
        </w:rPr>
      </w:pPr>
    </w:p>
    <w:p w:rsidR="00440E02" w:rsidRPr="00467F6A" w:rsidRDefault="00440E02" w:rsidP="00440E02">
      <w:pPr>
        <w:rPr>
          <w:rFonts w:ascii="Tahoma" w:hAnsi="Tahoma" w:cs="Tahoma"/>
          <w:sz w:val="20"/>
          <w:szCs w:val="20"/>
        </w:rPr>
      </w:pPr>
      <w:r w:rsidRPr="00467F6A">
        <w:rPr>
          <w:rFonts w:ascii="Tahoma" w:hAnsi="Tahoma" w:cs="Tahoma"/>
          <w:b/>
          <w:i/>
          <w:sz w:val="20"/>
          <w:szCs w:val="20"/>
        </w:rPr>
        <w:lastRenderedPageBreak/>
        <w:t>Signature of Headteacher</w:t>
      </w:r>
      <w:r w:rsidRPr="00467F6A">
        <w:rPr>
          <w:rFonts w:ascii="Tahoma" w:hAnsi="Tahoma" w:cs="Tahoma"/>
          <w:sz w:val="20"/>
          <w:szCs w:val="20"/>
        </w:rPr>
        <w:t>:………………………………………...</w:t>
      </w:r>
      <w:r w:rsidR="00187EFB">
        <w:rPr>
          <w:rFonts w:ascii="Tahoma" w:hAnsi="Tahoma" w:cs="Tahoma"/>
          <w:sz w:val="20"/>
          <w:szCs w:val="20"/>
        </w:rPr>
        <w:t>..</w:t>
      </w:r>
      <w:r w:rsidRPr="00467F6A">
        <w:rPr>
          <w:rFonts w:ascii="Tahoma" w:hAnsi="Tahoma" w:cs="Tahoma"/>
          <w:b/>
          <w:i/>
          <w:sz w:val="20"/>
          <w:szCs w:val="20"/>
        </w:rPr>
        <w:t>date</w:t>
      </w:r>
      <w:r w:rsidR="002C2A9E">
        <w:rPr>
          <w:rFonts w:ascii="Tahoma" w:hAnsi="Tahoma" w:cs="Tahoma"/>
          <w:sz w:val="20"/>
          <w:szCs w:val="20"/>
        </w:rPr>
        <w:t>………………</w:t>
      </w:r>
    </w:p>
    <w:sectPr w:rsidR="00440E02" w:rsidRPr="00467F6A" w:rsidSect="00566629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31D55"/>
    <w:multiLevelType w:val="hybridMultilevel"/>
    <w:tmpl w:val="015A2644"/>
    <w:lvl w:ilvl="0" w:tplc="8604B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C2E08"/>
    <w:multiLevelType w:val="hybridMultilevel"/>
    <w:tmpl w:val="4E0A6A0C"/>
    <w:lvl w:ilvl="0" w:tplc="8604B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B2006"/>
    <w:multiLevelType w:val="hybridMultilevel"/>
    <w:tmpl w:val="754E9AC8"/>
    <w:lvl w:ilvl="0" w:tplc="20408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2D7E"/>
    <w:multiLevelType w:val="hybridMultilevel"/>
    <w:tmpl w:val="D6809AA8"/>
    <w:lvl w:ilvl="0" w:tplc="8604B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B37987"/>
    <w:multiLevelType w:val="hybridMultilevel"/>
    <w:tmpl w:val="217E5686"/>
    <w:lvl w:ilvl="0" w:tplc="8604B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B3A46"/>
    <w:multiLevelType w:val="hybridMultilevel"/>
    <w:tmpl w:val="B7E6A7E8"/>
    <w:lvl w:ilvl="0" w:tplc="20408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6F2E"/>
    <w:multiLevelType w:val="hybridMultilevel"/>
    <w:tmpl w:val="F63CF608"/>
    <w:lvl w:ilvl="0" w:tplc="20408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314D0"/>
    <w:multiLevelType w:val="hybridMultilevel"/>
    <w:tmpl w:val="BBAEBA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B130F"/>
    <w:multiLevelType w:val="hybridMultilevel"/>
    <w:tmpl w:val="B8BA439C"/>
    <w:lvl w:ilvl="0" w:tplc="8604B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066D9B"/>
    <w:multiLevelType w:val="hybridMultilevel"/>
    <w:tmpl w:val="25F224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0408E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C5FFA"/>
    <w:multiLevelType w:val="hybridMultilevel"/>
    <w:tmpl w:val="75AA58E2"/>
    <w:lvl w:ilvl="0" w:tplc="8604B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A0BB9"/>
    <w:multiLevelType w:val="hybridMultilevel"/>
    <w:tmpl w:val="BB424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A1C74"/>
    <w:multiLevelType w:val="hybridMultilevel"/>
    <w:tmpl w:val="7228FB30"/>
    <w:lvl w:ilvl="0" w:tplc="20408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B42A3"/>
    <w:multiLevelType w:val="hybridMultilevel"/>
    <w:tmpl w:val="5AB2B024"/>
    <w:lvl w:ilvl="0" w:tplc="8604B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843C8"/>
    <w:multiLevelType w:val="hybridMultilevel"/>
    <w:tmpl w:val="1614524C"/>
    <w:lvl w:ilvl="0" w:tplc="20408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97C5F"/>
    <w:multiLevelType w:val="hybridMultilevel"/>
    <w:tmpl w:val="DA3CC16A"/>
    <w:lvl w:ilvl="0" w:tplc="20408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"/>
  </w:num>
  <w:num w:numId="13">
    <w:abstractNumId w:val="13"/>
  </w:num>
  <w:num w:numId="14">
    <w:abstractNumId w:val="3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42"/>
    <w:rsid w:val="000407F3"/>
    <w:rsid w:val="00040B21"/>
    <w:rsid w:val="00080BBA"/>
    <w:rsid w:val="000963BB"/>
    <w:rsid w:val="000B380A"/>
    <w:rsid w:val="000D3F0D"/>
    <w:rsid w:val="00147B9A"/>
    <w:rsid w:val="001547BC"/>
    <w:rsid w:val="00166B9F"/>
    <w:rsid w:val="00187EFB"/>
    <w:rsid w:val="001A1BE7"/>
    <w:rsid w:val="001B62DC"/>
    <w:rsid w:val="00240D9B"/>
    <w:rsid w:val="002C2A9E"/>
    <w:rsid w:val="002E11D0"/>
    <w:rsid w:val="0033431A"/>
    <w:rsid w:val="00343B38"/>
    <w:rsid w:val="0039211E"/>
    <w:rsid w:val="00394A7C"/>
    <w:rsid w:val="003A40DC"/>
    <w:rsid w:val="003B4EC6"/>
    <w:rsid w:val="004070F3"/>
    <w:rsid w:val="00413C6E"/>
    <w:rsid w:val="00440E02"/>
    <w:rsid w:val="004475B2"/>
    <w:rsid w:val="0046723A"/>
    <w:rsid w:val="00467F6A"/>
    <w:rsid w:val="004B44DD"/>
    <w:rsid w:val="004B5383"/>
    <w:rsid w:val="004D107C"/>
    <w:rsid w:val="004E3842"/>
    <w:rsid w:val="004E71D2"/>
    <w:rsid w:val="004F4AA1"/>
    <w:rsid w:val="00503868"/>
    <w:rsid w:val="00506B87"/>
    <w:rsid w:val="00535352"/>
    <w:rsid w:val="0053785E"/>
    <w:rsid w:val="005626DD"/>
    <w:rsid w:val="00566629"/>
    <w:rsid w:val="00583147"/>
    <w:rsid w:val="005C128F"/>
    <w:rsid w:val="005D4AAF"/>
    <w:rsid w:val="005E592A"/>
    <w:rsid w:val="0060228F"/>
    <w:rsid w:val="006519D6"/>
    <w:rsid w:val="00676A89"/>
    <w:rsid w:val="006B3F95"/>
    <w:rsid w:val="006C27D9"/>
    <w:rsid w:val="00754D93"/>
    <w:rsid w:val="00797709"/>
    <w:rsid w:val="007A7D58"/>
    <w:rsid w:val="007D0334"/>
    <w:rsid w:val="007E621A"/>
    <w:rsid w:val="00804C2B"/>
    <w:rsid w:val="0081062D"/>
    <w:rsid w:val="00856F85"/>
    <w:rsid w:val="008656C6"/>
    <w:rsid w:val="008744D7"/>
    <w:rsid w:val="00875EB7"/>
    <w:rsid w:val="00883698"/>
    <w:rsid w:val="008E1A02"/>
    <w:rsid w:val="00940B51"/>
    <w:rsid w:val="00941914"/>
    <w:rsid w:val="00947CAF"/>
    <w:rsid w:val="009A346A"/>
    <w:rsid w:val="009B099E"/>
    <w:rsid w:val="009D7D37"/>
    <w:rsid w:val="009E7288"/>
    <w:rsid w:val="009F3B47"/>
    <w:rsid w:val="00A40042"/>
    <w:rsid w:val="00A4796A"/>
    <w:rsid w:val="00A56DF9"/>
    <w:rsid w:val="00A72E68"/>
    <w:rsid w:val="00BB179C"/>
    <w:rsid w:val="00BB523C"/>
    <w:rsid w:val="00C00360"/>
    <w:rsid w:val="00C032AE"/>
    <w:rsid w:val="00C05083"/>
    <w:rsid w:val="00C272E1"/>
    <w:rsid w:val="00CA1EF9"/>
    <w:rsid w:val="00CD2209"/>
    <w:rsid w:val="00CF3FBA"/>
    <w:rsid w:val="00D148D4"/>
    <w:rsid w:val="00D2324C"/>
    <w:rsid w:val="00D25B2B"/>
    <w:rsid w:val="00D373B2"/>
    <w:rsid w:val="00D67C07"/>
    <w:rsid w:val="00DA2D30"/>
    <w:rsid w:val="00E031A5"/>
    <w:rsid w:val="00E1785D"/>
    <w:rsid w:val="00E53A7F"/>
    <w:rsid w:val="00E54D36"/>
    <w:rsid w:val="00E66A41"/>
    <w:rsid w:val="00EB6588"/>
    <w:rsid w:val="00ED4F05"/>
    <w:rsid w:val="00F14A0C"/>
    <w:rsid w:val="00F26F36"/>
    <w:rsid w:val="00F3573C"/>
    <w:rsid w:val="00F4411F"/>
    <w:rsid w:val="00F47B10"/>
    <w:rsid w:val="00FA03CD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03"/>
    </o:shapedefaults>
    <o:shapelayout v:ext="edit">
      <o:idmap v:ext="edit" data="1"/>
    </o:shapelayout>
  </w:shapeDefaults>
  <w:decimalSymbol w:val="."/>
  <w:listSeparator w:val=","/>
  <w15:docId w15:val="{290C1AC7-88C2-4770-9A8B-740EA0BE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0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69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66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3698"/>
    <w:rPr>
      <w:rFonts w:ascii="Arial" w:hAnsi="Arial" w:cs="Arial"/>
      <w:b/>
      <w:b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9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F1606-7C93-4255-919B-41D3BFEB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71B3DA40</Template>
  <TotalTime>0</TotalTime>
  <Pages>3</Pages>
  <Words>535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</dc:creator>
  <cp:lastModifiedBy>Blackwell H</cp:lastModifiedBy>
  <cp:revision>2</cp:revision>
  <cp:lastPrinted>2014-06-24T08:39:00Z</cp:lastPrinted>
  <dcterms:created xsi:type="dcterms:W3CDTF">2017-09-12T18:56:00Z</dcterms:created>
  <dcterms:modified xsi:type="dcterms:W3CDTF">2017-09-12T18:56:00Z</dcterms:modified>
</cp:coreProperties>
</file>