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5C" w:rsidRDefault="004E4BD7">
      <w:pPr>
        <w:pStyle w:val="Heading1"/>
        <w:rPr>
          <w:rFonts w:ascii="Futura" w:hAnsi="Futura"/>
          <w:b/>
          <w:sz w:val="21"/>
          <w:szCs w:val="21"/>
        </w:rPr>
      </w:pPr>
      <w:r>
        <w:rPr>
          <w:rFonts w:ascii="Futura" w:hAnsi="Futura"/>
          <w:b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6709410</wp:posOffset>
            </wp:positionH>
            <wp:positionV relativeFrom="page">
              <wp:posOffset>243840</wp:posOffset>
            </wp:positionV>
            <wp:extent cx="571500" cy="581025"/>
            <wp:effectExtent l="0" t="0" r="0" b="0"/>
            <wp:wrapSquare wrapText="bothSides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" w:hAnsi="Futura"/>
          <w:b/>
          <w:sz w:val="21"/>
          <w:szCs w:val="21"/>
        </w:rPr>
        <w:t xml:space="preserve">PERSON SPECIFICATION: </w:t>
      </w:r>
      <w:r w:rsidR="00E01619">
        <w:rPr>
          <w:rFonts w:ascii="Futura" w:hAnsi="Futura"/>
          <w:b/>
          <w:sz w:val="21"/>
          <w:szCs w:val="21"/>
        </w:rPr>
        <w:t>COVER SUPERVISIOR</w:t>
      </w:r>
    </w:p>
    <w:p w:rsidR="0018615C" w:rsidRDefault="0018615C">
      <w:pPr>
        <w:rPr>
          <w:sz w:val="21"/>
          <w:szCs w:val="21"/>
        </w:rPr>
      </w:pPr>
    </w:p>
    <w:tbl>
      <w:tblPr>
        <w:tblStyle w:val="TableGridLight1"/>
        <w:tblW w:w="9054" w:type="dxa"/>
        <w:tblLook w:val="04A0" w:firstRow="1" w:lastRow="0" w:firstColumn="1" w:lastColumn="0" w:noHBand="0" w:noVBand="1"/>
      </w:tblPr>
      <w:tblGrid>
        <w:gridCol w:w="1171"/>
        <w:gridCol w:w="7883"/>
      </w:tblGrid>
      <w:tr w:rsidR="0018615C">
        <w:trPr>
          <w:trHeight w:val="899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Criteria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Competencies and Attributes </w:t>
            </w:r>
          </w:p>
        </w:tc>
      </w:tr>
      <w:tr w:rsidR="0018615C">
        <w:trPr>
          <w:trHeight w:val="5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>Experience</w:t>
            </w: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</w:tr>
      <w:tr w:rsidR="0018615C">
        <w:trPr>
          <w:trHeight w:val="10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 </w:t>
            </w:r>
          </w:p>
        </w:tc>
        <w:tc>
          <w:tcPr>
            <w:tcW w:w="7883" w:type="dxa"/>
          </w:tcPr>
          <w:p w:rsidR="0018615C" w:rsidRPr="004E4BD7" w:rsidRDefault="00C112C5" w:rsidP="0066151C">
            <w:pPr>
              <w:pStyle w:val="ListParagraph"/>
              <w:numPr>
                <w:ilvl w:val="0"/>
                <w:numId w:val="4"/>
              </w:numPr>
              <w:spacing w:after="71" w:line="240" w:lineRule="auto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 w:cs="Tahoma"/>
                <w:szCs w:val="21"/>
              </w:rPr>
              <w:t>Experience of working with children/young adults</w:t>
            </w:r>
            <w:bookmarkStart w:id="0" w:name="_GoBack"/>
            <w:bookmarkEnd w:id="0"/>
          </w:p>
        </w:tc>
      </w:tr>
      <w:tr w:rsidR="0018615C" w:rsidTr="00B3314B">
        <w:trPr>
          <w:trHeight w:val="628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>Desirable</w:t>
            </w:r>
          </w:p>
        </w:tc>
        <w:tc>
          <w:tcPr>
            <w:tcW w:w="7883" w:type="dxa"/>
          </w:tcPr>
          <w:p w:rsidR="004E4BD7" w:rsidRPr="004E4BD7" w:rsidRDefault="004E4BD7" w:rsidP="00B331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 w:rsidRPr="004E4BD7">
              <w:rPr>
                <w:rFonts w:ascii="Futura-Light" w:hAnsi="Futura-Light" w:cs="Tahoma"/>
                <w:szCs w:val="21"/>
                <w:lang w:val="en-GB" w:eastAsia="en-GB"/>
              </w:rPr>
              <w:t xml:space="preserve">Prior use of school systems; </w:t>
            </w:r>
            <w:r w:rsidR="0066151C">
              <w:rPr>
                <w:rFonts w:ascii="Futura-Light" w:hAnsi="Futura-Light" w:cs="Tahoma"/>
                <w:szCs w:val="21"/>
                <w:lang w:val="en-GB" w:eastAsia="en-GB"/>
              </w:rPr>
              <w:t>SIMs</w:t>
            </w:r>
          </w:p>
        </w:tc>
      </w:tr>
      <w:tr w:rsidR="0018615C">
        <w:trPr>
          <w:trHeight w:val="508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Knowledge, Skills and Abilities </w:t>
            </w:r>
          </w:p>
        </w:tc>
      </w:tr>
      <w:tr w:rsidR="0018615C" w:rsidTr="004E4BD7">
        <w:trPr>
          <w:trHeight w:val="2317"/>
        </w:trPr>
        <w:tc>
          <w:tcPr>
            <w:tcW w:w="1171" w:type="dxa"/>
          </w:tcPr>
          <w:p w:rsidR="0018615C" w:rsidRPr="004E4BD7" w:rsidRDefault="004E4BD7">
            <w:pPr>
              <w:spacing w:after="71" w:line="240" w:lineRule="auto"/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</w:t>
            </w:r>
          </w:p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66151C" w:rsidRPr="0066151C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Numeracy and literacy skills equivalent to GCSE Grade C in Maths and English</w:t>
            </w:r>
          </w:p>
          <w:p w:rsidR="0018615C" w:rsidRPr="0066151C" w:rsidRDefault="00661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Possess effective communic</w:t>
            </w:r>
            <w:r w:rsidR="00C112C5">
              <w:rPr>
                <w:rFonts w:ascii="Futura-Light" w:hAnsi="Futura-Light" w:cs="Tahoma"/>
                <w:szCs w:val="21"/>
                <w:lang w:val="en-GB" w:eastAsia="en-GB"/>
              </w:rPr>
              <w:t>ation and organisational skills</w:t>
            </w:r>
          </w:p>
          <w:p w:rsidR="0066151C" w:rsidRPr="00C112C5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Competence in the use of ICT to support teaching and learning</w:t>
            </w:r>
          </w:p>
          <w:p w:rsidR="00C112C5" w:rsidRPr="004E4BD7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Ability to work with minimum of supervision and within a team</w:t>
            </w:r>
          </w:p>
          <w:p w:rsidR="0018615C" w:rsidRPr="004E4BD7" w:rsidRDefault="00C112C5" w:rsidP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Ability to manage students in a classroom setting</w:t>
            </w:r>
          </w:p>
        </w:tc>
      </w:tr>
      <w:tr w:rsidR="0018615C">
        <w:trPr>
          <w:trHeight w:val="5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Personal Qualities </w:t>
            </w:r>
          </w:p>
        </w:tc>
      </w:tr>
      <w:tr w:rsidR="0018615C" w:rsidTr="001A3496">
        <w:trPr>
          <w:trHeight w:val="884"/>
        </w:trPr>
        <w:tc>
          <w:tcPr>
            <w:tcW w:w="1171" w:type="dxa"/>
          </w:tcPr>
          <w:p w:rsidR="0018615C" w:rsidRPr="004E4BD7" w:rsidRDefault="004E4BD7">
            <w:pPr>
              <w:spacing w:after="71" w:line="240" w:lineRule="auto"/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</w:t>
            </w:r>
          </w:p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Default="0066151C">
            <w:pPr>
              <w:pStyle w:val="ListParagraph"/>
              <w:numPr>
                <w:ilvl w:val="0"/>
                <w:numId w:val="9"/>
              </w:numPr>
              <w:spacing w:after="83" w:line="240" w:lineRule="auto"/>
              <w:jc w:val="both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/>
                <w:szCs w:val="21"/>
              </w:rPr>
              <w:t xml:space="preserve">Highly </w:t>
            </w:r>
            <w:proofErr w:type="spellStart"/>
            <w:r>
              <w:rPr>
                <w:rFonts w:ascii="Futura-Light" w:hAnsi="Futura-Light"/>
                <w:szCs w:val="21"/>
              </w:rPr>
              <w:t>organised</w:t>
            </w:r>
            <w:proofErr w:type="spellEnd"/>
            <w:r>
              <w:rPr>
                <w:rFonts w:ascii="Futura-Light" w:hAnsi="Futura-Light"/>
                <w:szCs w:val="21"/>
              </w:rPr>
              <w:t xml:space="preserve"> and efficient</w:t>
            </w:r>
          </w:p>
          <w:p w:rsidR="00FA78CD" w:rsidRPr="004E4BD7" w:rsidRDefault="00FA78CD">
            <w:pPr>
              <w:pStyle w:val="ListParagraph"/>
              <w:numPr>
                <w:ilvl w:val="0"/>
                <w:numId w:val="9"/>
              </w:numPr>
              <w:spacing w:after="83" w:line="240" w:lineRule="auto"/>
              <w:jc w:val="both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/>
                <w:szCs w:val="21"/>
              </w:rPr>
              <w:t>Ability to remain calm</w:t>
            </w:r>
          </w:p>
        </w:tc>
      </w:tr>
    </w:tbl>
    <w:p w:rsidR="0018615C" w:rsidRDefault="0018615C">
      <w:pPr>
        <w:pStyle w:val="Heading3"/>
        <w:jc w:val="left"/>
        <w:rPr>
          <w:rFonts w:ascii="Futura" w:hAnsi="Futura"/>
          <w:sz w:val="21"/>
          <w:szCs w:val="21"/>
        </w:rPr>
      </w:pPr>
    </w:p>
    <w:p w:rsidR="00C112C5" w:rsidRPr="00C112C5" w:rsidRDefault="00C112C5" w:rsidP="00C112C5"/>
    <w:sectPr w:rsidR="00C112C5" w:rsidRPr="00C112C5">
      <w:pgSz w:w="12240" w:h="15840"/>
      <w:pgMar w:top="1440" w:right="7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7D"/>
    <w:multiLevelType w:val="hybridMultilevel"/>
    <w:tmpl w:val="E73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9E"/>
    <w:multiLevelType w:val="hybridMultilevel"/>
    <w:tmpl w:val="8BC21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5518D"/>
    <w:multiLevelType w:val="hybridMultilevel"/>
    <w:tmpl w:val="B9629528"/>
    <w:lvl w:ilvl="0" w:tplc="C5640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0A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5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C36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5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2E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2C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F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C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94F8C"/>
    <w:multiLevelType w:val="hybridMultilevel"/>
    <w:tmpl w:val="7D3E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43D0"/>
    <w:multiLevelType w:val="hybridMultilevel"/>
    <w:tmpl w:val="9EA0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D656C"/>
    <w:multiLevelType w:val="hybridMultilevel"/>
    <w:tmpl w:val="384AB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04C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D20665"/>
    <w:multiLevelType w:val="hybridMultilevel"/>
    <w:tmpl w:val="21065B44"/>
    <w:lvl w:ilvl="0" w:tplc="BF6AC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2C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03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3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8F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2A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C0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BC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4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178A1"/>
    <w:multiLevelType w:val="hybridMultilevel"/>
    <w:tmpl w:val="0E7AC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05258"/>
    <w:multiLevelType w:val="hybridMultilevel"/>
    <w:tmpl w:val="A89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5C"/>
    <w:rsid w:val="0018615C"/>
    <w:rsid w:val="001A3496"/>
    <w:rsid w:val="004E4BD7"/>
    <w:rsid w:val="0066151C"/>
    <w:rsid w:val="009F10CB"/>
    <w:rsid w:val="00B3314B"/>
    <w:rsid w:val="00C112C5"/>
    <w:rsid w:val="00E01619"/>
    <w:rsid w:val="00EF2DD7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4F349-8454-417E-B99D-A24A709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right="59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40" w:lineRule="auto"/>
      <w:outlineLvl w:val="1"/>
    </w:pPr>
    <w:rPr>
      <w:rFonts w:ascii="Calibri" w:eastAsia="Calibri" w:hAnsi="Calibri" w:cs="Calibri"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40" w:lineRule="auto"/>
      <w:ind w:right="688"/>
      <w:jc w:val="right"/>
      <w:outlineLvl w:val="2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C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2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9AB2D6FB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cp:lastModifiedBy>Elizabeth Perrin</cp:lastModifiedBy>
  <cp:revision>3</cp:revision>
  <cp:lastPrinted>2015-02-20T10:36:00Z</cp:lastPrinted>
  <dcterms:created xsi:type="dcterms:W3CDTF">2016-04-18T11:08:00Z</dcterms:created>
  <dcterms:modified xsi:type="dcterms:W3CDTF">2016-04-18T11:09:00Z</dcterms:modified>
</cp:coreProperties>
</file>