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94" w:rsidRDefault="00424E94" w:rsidP="00424E94">
      <w:pPr>
        <w:pStyle w:val="Header"/>
      </w:pPr>
      <w:bookmarkStart w:id="0" w:name="_GoBack"/>
      <w:bookmarkEnd w:id="0"/>
    </w:p>
    <w:p w:rsidR="00424E94" w:rsidRDefault="00F057EC" w:rsidP="00F057EC">
      <w:pPr>
        <w:jc w:val="center"/>
      </w:pPr>
      <w:r w:rsidRPr="00955ACC">
        <w:rPr>
          <w:noProof/>
          <w:lang w:eastAsia="en-GB"/>
        </w:rPr>
        <w:drawing>
          <wp:inline distT="0" distB="0" distL="0" distR="0" wp14:anchorId="597BBAAB" wp14:editId="7AB51CE4">
            <wp:extent cx="5490210" cy="131015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210" cy="1310159"/>
                    </a:xfrm>
                    <a:prstGeom prst="rect">
                      <a:avLst/>
                    </a:prstGeom>
                    <a:noFill/>
                    <a:ln>
                      <a:noFill/>
                    </a:ln>
                  </pic:spPr>
                </pic:pic>
              </a:graphicData>
            </a:graphic>
          </wp:inline>
        </w:drawing>
      </w:r>
    </w:p>
    <w:p w:rsidR="00650CC2" w:rsidRDefault="00650CC2" w:rsidP="00190FA8"/>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242"/>
      </w:tblGrid>
      <w:tr w:rsidR="00190FA8" w:rsidRPr="00D309DF" w:rsidTr="00190FA8">
        <w:trPr>
          <w:jc w:val="center"/>
        </w:trPr>
        <w:tc>
          <w:tcPr>
            <w:tcW w:w="9242" w:type="dxa"/>
          </w:tcPr>
          <w:p w:rsidR="00190FA8" w:rsidRPr="00D309DF" w:rsidRDefault="00190FA8" w:rsidP="00190FA8">
            <w:pPr>
              <w:tabs>
                <w:tab w:val="left" w:pos="-720"/>
              </w:tabs>
              <w:suppressAutoHyphens/>
              <w:rPr>
                <w:rFonts w:ascii="Arial" w:hAnsi="Arial" w:cs="Arial"/>
              </w:rPr>
            </w:pPr>
          </w:p>
          <w:p w:rsidR="00190FA8" w:rsidRPr="00D309DF" w:rsidRDefault="00190FA8" w:rsidP="00190FA8">
            <w:pPr>
              <w:pStyle w:val="Heading1"/>
              <w:rPr>
                <w:rFonts w:ascii="Arial" w:hAnsi="Arial" w:cs="Arial"/>
                <w:i w:val="0"/>
                <w:sz w:val="40"/>
              </w:rPr>
            </w:pPr>
          </w:p>
          <w:p w:rsidR="00190FA8" w:rsidRDefault="00650CC2" w:rsidP="00190FA8">
            <w:pPr>
              <w:pStyle w:val="Heading1"/>
              <w:rPr>
                <w:rFonts w:ascii="Gill Sans MT" w:hAnsi="Gill Sans MT"/>
                <w:b w:val="0"/>
                <w:bCs/>
                <w:i w:val="0"/>
                <w:sz w:val="40"/>
              </w:rPr>
            </w:pPr>
            <w:r>
              <w:rPr>
                <w:rFonts w:ascii="Gill Sans MT" w:hAnsi="Gill Sans MT" w:cs="Arial"/>
                <w:noProof/>
                <w:lang w:eastAsia="en-GB"/>
              </w:rPr>
              <w:drawing>
                <wp:anchor distT="0" distB="0" distL="114300" distR="114300" simplePos="0" relativeHeight="251659264" behindDoc="0" locked="0" layoutInCell="1" allowOverlap="1" wp14:anchorId="7522D69C" wp14:editId="549003AD">
                  <wp:simplePos x="0" y="0"/>
                  <wp:positionH relativeFrom="column">
                    <wp:posOffset>2466975</wp:posOffset>
                  </wp:positionH>
                  <wp:positionV relativeFrom="paragraph">
                    <wp:posOffset>223520</wp:posOffset>
                  </wp:positionV>
                  <wp:extent cx="771525" cy="1090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with text from J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1090930"/>
                          </a:xfrm>
                          <a:prstGeom prst="rect">
                            <a:avLst/>
                          </a:prstGeom>
                        </pic:spPr>
                      </pic:pic>
                    </a:graphicData>
                  </a:graphic>
                  <wp14:sizeRelH relativeFrom="page">
                    <wp14:pctWidth>0</wp14:pctWidth>
                  </wp14:sizeRelH>
                  <wp14:sizeRelV relativeFrom="page">
                    <wp14:pctHeight>0</wp14:pctHeight>
                  </wp14:sizeRelV>
                </wp:anchor>
              </w:drawing>
            </w:r>
            <w:r w:rsidR="00190FA8" w:rsidRPr="00EC5F64">
              <w:rPr>
                <w:rFonts w:ascii="Gill Sans MT" w:hAnsi="Gill Sans MT"/>
                <w:b w:val="0"/>
                <w:bCs/>
                <w:i w:val="0"/>
                <w:sz w:val="40"/>
              </w:rPr>
              <w:t xml:space="preserve">ST AUGUSTINE’S </w:t>
            </w:r>
            <w:smartTag w:uri="urn:schemas-microsoft-com:office:smarttags" w:element="PlaceName">
              <w:r w:rsidR="00190FA8" w:rsidRPr="00EC5F64">
                <w:rPr>
                  <w:rFonts w:ascii="Gill Sans MT" w:hAnsi="Gill Sans MT"/>
                  <w:b w:val="0"/>
                  <w:bCs/>
                  <w:i w:val="0"/>
                  <w:sz w:val="40"/>
                </w:rPr>
                <w:t>CATHOLIC</w:t>
              </w:r>
            </w:smartTag>
            <w:r w:rsidR="00190FA8" w:rsidRPr="00EC5F64">
              <w:rPr>
                <w:rFonts w:ascii="Gill Sans MT" w:hAnsi="Gill Sans MT"/>
                <w:b w:val="0"/>
                <w:bCs/>
                <w:i w:val="0"/>
                <w:sz w:val="40"/>
              </w:rPr>
              <w:t xml:space="preserve"> HIGH SCHOOL</w:t>
            </w:r>
          </w:p>
          <w:p w:rsidR="00650CC2" w:rsidRDefault="00650CC2" w:rsidP="00650CC2"/>
          <w:p w:rsidR="00650CC2" w:rsidRDefault="00650CC2" w:rsidP="00650CC2"/>
          <w:p w:rsidR="00650CC2" w:rsidRPr="00650CC2" w:rsidRDefault="00650CC2" w:rsidP="00650CC2"/>
          <w:p w:rsidR="00190FA8" w:rsidRPr="00EC5F64" w:rsidRDefault="00190FA8" w:rsidP="00190FA8">
            <w:pPr>
              <w:rPr>
                <w:rFonts w:ascii="Gill Sans MT" w:hAnsi="Gill Sans MT" w:cs="Arial"/>
              </w:rPr>
            </w:pPr>
          </w:p>
          <w:p w:rsidR="00190FA8" w:rsidRPr="00EC5F64" w:rsidRDefault="00190FA8" w:rsidP="00190FA8">
            <w:pPr>
              <w:jc w:val="center"/>
              <w:rPr>
                <w:rFonts w:ascii="Gill Sans MT" w:hAnsi="Gill Sans MT" w:cs="Arial"/>
              </w:rPr>
            </w:pPr>
          </w:p>
          <w:p w:rsidR="00650CC2" w:rsidRDefault="00650CC2" w:rsidP="00190FA8">
            <w:pPr>
              <w:pStyle w:val="BodyText3"/>
              <w:rPr>
                <w:rFonts w:ascii="Gill Sans MT" w:hAnsi="Gill Sans MT" w:cs="Arial"/>
                <w:b/>
              </w:rPr>
            </w:pPr>
          </w:p>
          <w:p w:rsidR="00650CC2" w:rsidRDefault="00190FA8" w:rsidP="00190FA8">
            <w:pPr>
              <w:pStyle w:val="BodyText3"/>
              <w:rPr>
                <w:rFonts w:ascii="Gill Sans MT" w:hAnsi="Gill Sans MT" w:cs="Arial"/>
                <w:b/>
              </w:rPr>
            </w:pPr>
            <w:r w:rsidRPr="00EC5F64">
              <w:rPr>
                <w:rFonts w:ascii="Gill Sans MT" w:hAnsi="Gill Sans MT" w:cs="Arial"/>
                <w:b/>
              </w:rPr>
              <w:t>A Christ-</w:t>
            </w:r>
            <w:proofErr w:type="spellStart"/>
            <w:r w:rsidRPr="00EC5F64">
              <w:rPr>
                <w:rFonts w:ascii="Gill Sans MT" w:hAnsi="Gill Sans MT" w:cs="Arial"/>
                <w:b/>
              </w:rPr>
              <w:t>centred</w:t>
            </w:r>
            <w:proofErr w:type="spellEnd"/>
            <w:r w:rsidRPr="00EC5F64">
              <w:rPr>
                <w:rFonts w:ascii="Gill Sans MT" w:hAnsi="Gill Sans MT" w:cs="Arial"/>
                <w:b/>
              </w:rPr>
              <w:t xml:space="preserve"> learning community, committed to </w:t>
            </w:r>
          </w:p>
          <w:p w:rsidR="00190FA8" w:rsidRPr="00EC5F64" w:rsidRDefault="00190FA8" w:rsidP="00190FA8">
            <w:pPr>
              <w:pStyle w:val="BodyText3"/>
              <w:rPr>
                <w:rFonts w:ascii="Gill Sans MT" w:hAnsi="Gill Sans MT" w:cs="Arial"/>
                <w:b/>
              </w:rPr>
            </w:pPr>
            <w:r w:rsidRPr="00EC5F64">
              <w:rPr>
                <w:rFonts w:ascii="Gill Sans MT" w:hAnsi="Gill Sans MT" w:cs="Arial"/>
                <w:b/>
              </w:rPr>
              <w:t>the development of the whole person</w:t>
            </w:r>
          </w:p>
          <w:p w:rsidR="00190FA8" w:rsidRPr="00D309DF" w:rsidRDefault="00190FA8" w:rsidP="00190FA8">
            <w:pPr>
              <w:pStyle w:val="BodyText2"/>
              <w:rPr>
                <w:rFonts w:ascii="Arial" w:hAnsi="Arial" w:cs="Arial"/>
                <w:sz w:val="32"/>
                <w:lang w:val="en-GB"/>
              </w:rPr>
            </w:pPr>
          </w:p>
        </w:tc>
      </w:tr>
    </w:tbl>
    <w:p w:rsidR="00190FA8" w:rsidRPr="00D309DF" w:rsidRDefault="00190FA8" w:rsidP="00190FA8">
      <w:pPr>
        <w:pStyle w:val="TOAHeading"/>
        <w:tabs>
          <w:tab w:val="clear" w:pos="9360"/>
          <w:tab w:val="left" w:pos="-720"/>
        </w:tabs>
        <w:rPr>
          <w:rFonts w:ascii="Arial" w:hAnsi="Arial" w:cs="Arial"/>
          <w:lang w:val="en-GB"/>
        </w:rPr>
      </w:pPr>
    </w:p>
    <w:p w:rsidR="00190FA8" w:rsidRPr="00EC5F64" w:rsidRDefault="00190FA8" w:rsidP="00650CC2">
      <w:pPr>
        <w:tabs>
          <w:tab w:val="left" w:pos="-720"/>
          <w:tab w:val="left" w:pos="0"/>
        </w:tabs>
        <w:suppressAutoHyphens/>
        <w:ind w:left="284"/>
        <w:rPr>
          <w:rFonts w:ascii="Gill Sans MT" w:hAnsi="Gill Sans MT" w:cs="Arial"/>
          <w:sz w:val="22"/>
          <w:szCs w:val="22"/>
        </w:rPr>
      </w:pPr>
      <w:r w:rsidRPr="00EC5F64">
        <w:rPr>
          <w:rFonts w:ascii="Gill Sans MT" w:hAnsi="Gill Sans MT" w:cs="Arial"/>
          <w:sz w:val="20"/>
        </w:rPr>
        <w:tab/>
      </w:r>
      <w:r w:rsidRPr="00EC5F64">
        <w:rPr>
          <w:rFonts w:ascii="Gill Sans MT" w:hAnsi="Gill Sans MT" w:cs="Arial"/>
          <w:sz w:val="22"/>
          <w:szCs w:val="22"/>
        </w:rPr>
        <w:t xml:space="preserve">Our School is founded on Christ, the Son of God, and the teachings of the Catholic Church.  </w:t>
      </w:r>
    </w:p>
    <w:p w:rsidR="00190FA8" w:rsidRPr="00EC5F64" w:rsidRDefault="00190FA8" w:rsidP="00190FA8">
      <w:pPr>
        <w:tabs>
          <w:tab w:val="left" w:pos="-720"/>
          <w:tab w:val="left" w:pos="0"/>
        </w:tabs>
        <w:suppressAutoHyphens/>
        <w:ind w:left="720" w:hanging="720"/>
        <w:jc w:val="center"/>
        <w:rPr>
          <w:rFonts w:ascii="Gill Sans MT" w:hAnsi="Gill Sans MT" w:cs="Arial"/>
          <w:sz w:val="22"/>
          <w:szCs w:val="22"/>
        </w:rPr>
      </w:pPr>
    </w:p>
    <w:p w:rsidR="00190FA8" w:rsidRPr="00EC5F64" w:rsidRDefault="00190FA8" w:rsidP="00190FA8">
      <w:pPr>
        <w:tabs>
          <w:tab w:val="left" w:pos="-720"/>
          <w:tab w:val="left" w:pos="0"/>
        </w:tabs>
        <w:suppressAutoHyphens/>
        <w:ind w:left="720" w:hanging="720"/>
        <w:jc w:val="center"/>
        <w:rPr>
          <w:rFonts w:ascii="Gill Sans MT" w:hAnsi="Gill Sans MT" w:cs="Arial"/>
          <w:i/>
          <w:sz w:val="22"/>
          <w:szCs w:val="22"/>
        </w:rPr>
      </w:pPr>
      <w:r w:rsidRPr="00EC5F64">
        <w:rPr>
          <w:rFonts w:ascii="Gill Sans MT" w:hAnsi="Gill Sans MT" w:cs="Arial"/>
          <w:i/>
          <w:sz w:val="22"/>
          <w:szCs w:val="22"/>
        </w:rPr>
        <w:t>In order to achieve our mission to be a</w:t>
      </w:r>
    </w:p>
    <w:p w:rsidR="00190FA8" w:rsidRPr="00EC5F64" w:rsidRDefault="00190FA8" w:rsidP="00190FA8">
      <w:pPr>
        <w:tabs>
          <w:tab w:val="left" w:pos="-720"/>
        </w:tabs>
        <w:suppressAutoHyphens/>
        <w:jc w:val="center"/>
        <w:rPr>
          <w:rFonts w:ascii="Gill Sans MT" w:hAnsi="Gill Sans MT" w:cs="Arial"/>
          <w:i/>
          <w:sz w:val="22"/>
          <w:szCs w:val="22"/>
        </w:rPr>
      </w:pPr>
      <w:r w:rsidRPr="00EC5F64">
        <w:rPr>
          <w:rFonts w:ascii="Gill Sans MT" w:hAnsi="Gill Sans MT" w:cs="Arial"/>
          <w:i/>
          <w:sz w:val="22"/>
          <w:szCs w:val="22"/>
        </w:rPr>
        <w:t>Christ-centred learning community we:</w:t>
      </w:r>
    </w:p>
    <w:p w:rsidR="00190FA8" w:rsidRPr="00EC5F64" w:rsidRDefault="00190FA8" w:rsidP="00190FA8">
      <w:pPr>
        <w:tabs>
          <w:tab w:val="left" w:pos="-720"/>
        </w:tabs>
        <w:suppressAutoHyphens/>
        <w:jc w:val="center"/>
        <w:rPr>
          <w:rFonts w:ascii="Gill Sans MT" w:hAnsi="Gill Sans MT" w:cs="Arial"/>
          <w:b/>
          <w:bCs/>
          <w:i/>
          <w:iCs/>
          <w:sz w:val="22"/>
          <w:szCs w:val="22"/>
          <w:u w:val="single"/>
        </w:rPr>
      </w:pPr>
    </w:p>
    <w:p w:rsidR="00190FA8" w:rsidRPr="00EC5F64" w:rsidRDefault="00190FA8" w:rsidP="00190FA8">
      <w:pPr>
        <w:widowControl w:val="0"/>
        <w:numPr>
          <w:ilvl w:val="0"/>
          <w:numId w:val="2"/>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recognise that each student is a member of God’s family and as such, is a unique person at his/her own point in the journey of faith</w:t>
      </w:r>
    </w:p>
    <w:p w:rsidR="00190FA8" w:rsidRPr="00EC5F64" w:rsidRDefault="00190FA8" w:rsidP="00190FA8">
      <w:pPr>
        <w:tabs>
          <w:tab w:val="left" w:pos="-720"/>
          <w:tab w:val="left" w:pos="0"/>
        </w:tabs>
        <w:suppressAutoHyphens/>
        <w:jc w:val="center"/>
        <w:rPr>
          <w:rFonts w:ascii="Gill Sans MT" w:hAnsi="Gill Sans MT" w:cs="Arial"/>
          <w:b/>
          <w:bCs/>
          <w:i/>
          <w:iCs/>
          <w:sz w:val="22"/>
          <w:szCs w:val="22"/>
          <w:u w:val="single"/>
        </w:rPr>
      </w:pPr>
    </w:p>
    <w:p w:rsidR="00190FA8" w:rsidRPr="00EC5F64" w:rsidRDefault="00190FA8" w:rsidP="00190FA8">
      <w:pPr>
        <w:widowControl w:val="0"/>
        <w:numPr>
          <w:ilvl w:val="0"/>
          <w:numId w:val="2"/>
        </w:numPr>
        <w:tabs>
          <w:tab w:val="left" w:pos="-720"/>
          <w:tab w:val="left" w:pos="0"/>
        </w:tabs>
        <w:suppressAutoHyphens/>
        <w:rPr>
          <w:rFonts w:ascii="Gill Sans MT" w:hAnsi="Gill Sans MT" w:cs="Arial"/>
          <w:b/>
          <w:bCs/>
          <w:i/>
          <w:iCs/>
          <w:sz w:val="22"/>
          <w:szCs w:val="22"/>
          <w:u w:val="single"/>
        </w:rPr>
      </w:pPr>
      <w:r w:rsidRPr="00EC5F64">
        <w:rPr>
          <w:rFonts w:ascii="Gill Sans MT" w:hAnsi="Gill Sans MT" w:cs="Arial"/>
          <w:sz w:val="22"/>
          <w:szCs w:val="22"/>
        </w:rPr>
        <w:t>provide opportunities for prayer, retreats and collective worship</w:t>
      </w:r>
    </w:p>
    <w:p w:rsidR="00190FA8" w:rsidRPr="00EC5F64" w:rsidRDefault="00190FA8" w:rsidP="00190FA8">
      <w:pPr>
        <w:pStyle w:val="BodyTextIndent2"/>
        <w:ind w:left="360" w:firstLine="0"/>
        <w:rPr>
          <w:rFonts w:ascii="Gill Sans MT" w:hAnsi="Gill Sans MT" w:cs="Arial"/>
          <w:sz w:val="22"/>
          <w:szCs w:val="22"/>
        </w:rPr>
      </w:pPr>
    </w:p>
    <w:p w:rsidR="00190FA8" w:rsidRPr="00EC5F64" w:rsidRDefault="00190FA8" w:rsidP="00190FA8">
      <w:pPr>
        <w:widowControl w:val="0"/>
        <w:numPr>
          <w:ilvl w:val="0"/>
          <w:numId w:val="4"/>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provide a safe, supportive and pleasant environment with a warm and welcoming atmosphere</w:t>
      </w:r>
    </w:p>
    <w:p w:rsidR="00190FA8" w:rsidRPr="00EC5F64" w:rsidRDefault="00190FA8" w:rsidP="00190FA8">
      <w:pPr>
        <w:tabs>
          <w:tab w:val="left" w:pos="-720"/>
          <w:tab w:val="left" w:pos="0"/>
        </w:tabs>
        <w:suppressAutoHyphens/>
        <w:rPr>
          <w:rFonts w:ascii="Gill Sans MT" w:hAnsi="Gill Sans MT" w:cs="Arial"/>
          <w:b/>
          <w:bCs/>
          <w:i/>
          <w:iCs/>
          <w:sz w:val="22"/>
          <w:szCs w:val="22"/>
          <w:u w:val="single"/>
        </w:rPr>
      </w:pPr>
    </w:p>
    <w:p w:rsidR="00190FA8" w:rsidRPr="00650CC2" w:rsidRDefault="00190FA8" w:rsidP="00190FA8">
      <w:pPr>
        <w:tabs>
          <w:tab w:val="left" w:pos="-720"/>
          <w:tab w:val="left" w:pos="0"/>
        </w:tabs>
        <w:suppressAutoHyphens/>
        <w:ind w:left="720" w:hanging="720"/>
        <w:jc w:val="center"/>
        <w:rPr>
          <w:rFonts w:ascii="Gill Sans MT" w:hAnsi="Gill Sans MT" w:cs="Arial"/>
          <w:bCs/>
          <w:i/>
          <w:iCs/>
          <w:sz w:val="22"/>
          <w:szCs w:val="22"/>
        </w:rPr>
      </w:pPr>
      <w:r w:rsidRPr="00EC5F64">
        <w:rPr>
          <w:rFonts w:ascii="Gill Sans MT" w:hAnsi="Gill Sans MT" w:cs="Arial"/>
          <w:i/>
          <w:sz w:val="22"/>
          <w:szCs w:val="22"/>
        </w:rPr>
        <w:t xml:space="preserve">In order to achieve our mission to </w:t>
      </w:r>
      <w:r w:rsidRPr="00650CC2">
        <w:rPr>
          <w:rFonts w:ascii="Gill Sans MT" w:hAnsi="Gill Sans MT" w:cs="Arial"/>
          <w:i/>
          <w:sz w:val="22"/>
          <w:szCs w:val="22"/>
        </w:rPr>
        <w:t xml:space="preserve">be </w:t>
      </w:r>
      <w:r w:rsidRPr="00650CC2">
        <w:rPr>
          <w:rFonts w:ascii="Gill Sans MT" w:hAnsi="Gill Sans MT" w:cs="Arial"/>
          <w:bCs/>
          <w:i/>
          <w:iCs/>
          <w:sz w:val="22"/>
          <w:szCs w:val="22"/>
        </w:rPr>
        <w:t>committed</w:t>
      </w:r>
    </w:p>
    <w:p w:rsidR="00190FA8" w:rsidRPr="00650CC2" w:rsidRDefault="00190FA8" w:rsidP="00190FA8">
      <w:pPr>
        <w:tabs>
          <w:tab w:val="left" w:pos="-720"/>
          <w:tab w:val="left" w:pos="0"/>
        </w:tabs>
        <w:suppressAutoHyphens/>
        <w:ind w:left="720" w:hanging="720"/>
        <w:jc w:val="center"/>
        <w:rPr>
          <w:rFonts w:ascii="Gill Sans MT" w:hAnsi="Gill Sans MT" w:cs="Arial"/>
          <w:b/>
          <w:bCs/>
          <w:i/>
          <w:iCs/>
          <w:sz w:val="22"/>
          <w:szCs w:val="22"/>
        </w:rPr>
      </w:pPr>
      <w:r w:rsidRPr="00650CC2">
        <w:rPr>
          <w:rFonts w:ascii="Gill Sans MT" w:hAnsi="Gill Sans MT" w:cs="Arial"/>
          <w:bCs/>
          <w:i/>
          <w:iCs/>
          <w:sz w:val="22"/>
          <w:szCs w:val="22"/>
        </w:rPr>
        <w:t xml:space="preserve"> to development of the whole person we</w:t>
      </w:r>
      <w:r w:rsidRPr="00650CC2">
        <w:rPr>
          <w:rFonts w:ascii="Gill Sans MT" w:hAnsi="Gill Sans MT" w:cs="Arial"/>
          <w:b/>
          <w:bCs/>
          <w:i/>
          <w:iCs/>
          <w:sz w:val="22"/>
          <w:szCs w:val="22"/>
        </w:rPr>
        <w:t>:</w:t>
      </w:r>
    </w:p>
    <w:p w:rsidR="00190FA8" w:rsidRPr="00EC5F64" w:rsidRDefault="00190FA8" w:rsidP="00190FA8">
      <w:pPr>
        <w:rPr>
          <w:rFonts w:ascii="Gill Sans MT" w:hAnsi="Gill Sans MT" w:cs="Arial"/>
          <w:sz w:val="22"/>
          <w:szCs w:val="22"/>
        </w:rPr>
      </w:pPr>
    </w:p>
    <w:p w:rsidR="00190FA8" w:rsidRPr="00EC5F64" w:rsidRDefault="00190FA8" w:rsidP="00190FA8">
      <w:pPr>
        <w:widowControl w:val="0"/>
        <w:numPr>
          <w:ilvl w:val="0"/>
          <w:numId w:val="3"/>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offer the highest quality of teaching and learning which will equip students for life</w:t>
      </w:r>
    </w:p>
    <w:p w:rsidR="00190FA8" w:rsidRPr="00EC5F64" w:rsidRDefault="00190FA8" w:rsidP="00190FA8">
      <w:pPr>
        <w:tabs>
          <w:tab w:val="left" w:pos="-720"/>
          <w:tab w:val="left" w:pos="0"/>
        </w:tabs>
        <w:suppressAutoHyphens/>
        <w:ind w:left="405"/>
        <w:rPr>
          <w:rFonts w:ascii="Gill Sans MT" w:hAnsi="Gill Sans MT" w:cs="Arial"/>
          <w:sz w:val="22"/>
          <w:szCs w:val="22"/>
        </w:rPr>
      </w:pPr>
    </w:p>
    <w:p w:rsidR="00190FA8" w:rsidRPr="00EC5F64" w:rsidRDefault="00190FA8" w:rsidP="00190FA8">
      <w:pPr>
        <w:widowControl w:val="0"/>
        <w:numPr>
          <w:ilvl w:val="0"/>
          <w:numId w:val="3"/>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monitor and record student progress regularly, as well as acknowledge and celebrate success</w:t>
      </w:r>
    </w:p>
    <w:p w:rsidR="00190FA8" w:rsidRPr="00EC5F64" w:rsidRDefault="00190FA8" w:rsidP="00190FA8">
      <w:pPr>
        <w:pStyle w:val="BodyTextIndent2"/>
        <w:ind w:left="360" w:firstLine="0"/>
        <w:rPr>
          <w:rFonts w:ascii="Gill Sans MT" w:hAnsi="Gill Sans MT" w:cs="Arial"/>
          <w:sz w:val="22"/>
          <w:szCs w:val="22"/>
        </w:rPr>
      </w:pPr>
    </w:p>
    <w:p w:rsidR="00190FA8" w:rsidRPr="00EC5F64" w:rsidRDefault="00190FA8" w:rsidP="00190FA8">
      <w:pPr>
        <w:pStyle w:val="BodyTextIndent2"/>
        <w:numPr>
          <w:ilvl w:val="0"/>
          <w:numId w:val="4"/>
        </w:numPr>
        <w:rPr>
          <w:rFonts w:ascii="Gill Sans MT" w:hAnsi="Gill Sans MT" w:cs="Arial"/>
          <w:sz w:val="22"/>
          <w:szCs w:val="22"/>
        </w:rPr>
      </w:pPr>
      <w:r w:rsidRPr="00EC5F64">
        <w:rPr>
          <w:rFonts w:ascii="Gill Sans MT" w:hAnsi="Gill Sans MT" w:cs="Arial"/>
          <w:sz w:val="22"/>
          <w:szCs w:val="22"/>
        </w:rPr>
        <w:t>liaise with other schools in order to foster good relationships and ensure continuity of educational provision</w:t>
      </w:r>
    </w:p>
    <w:p w:rsidR="00190FA8" w:rsidRPr="00EC5F64" w:rsidRDefault="00190FA8" w:rsidP="00190FA8">
      <w:pPr>
        <w:tabs>
          <w:tab w:val="left" w:pos="-720"/>
          <w:tab w:val="left" w:pos="0"/>
        </w:tabs>
        <w:suppressAutoHyphens/>
        <w:rPr>
          <w:rFonts w:ascii="Gill Sans MT" w:hAnsi="Gill Sans MT" w:cs="Arial"/>
          <w:sz w:val="22"/>
          <w:szCs w:val="22"/>
        </w:rPr>
      </w:pPr>
    </w:p>
    <w:p w:rsidR="00190FA8" w:rsidRPr="00EC5F64" w:rsidRDefault="00190FA8" w:rsidP="00190FA8">
      <w:pPr>
        <w:widowControl w:val="0"/>
        <w:numPr>
          <w:ilvl w:val="0"/>
          <w:numId w:val="4"/>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place great emphasis on the development of high standards of personal behaviour and self-discipline</w:t>
      </w:r>
    </w:p>
    <w:p w:rsidR="000A4C42" w:rsidRPr="00EC5F64" w:rsidRDefault="000A4C42" w:rsidP="000A4C42">
      <w:pPr>
        <w:pStyle w:val="ListParagraph"/>
        <w:rPr>
          <w:rFonts w:ascii="Gill Sans MT" w:hAnsi="Gill Sans MT" w:cs="Arial"/>
          <w:sz w:val="22"/>
          <w:szCs w:val="22"/>
        </w:rPr>
      </w:pPr>
    </w:p>
    <w:p w:rsidR="000A4C42" w:rsidRPr="00EC5F64" w:rsidRDefault="000A4C42" w:rsidP="00190FA8">
      <w:pPr>
        <w:widowControl w:val="0"/>
        <w:numPr>
          <w:ilvl w:val="0"/>
          <w:numId w:val="4"/>
        </w:numPr>
        <w:tabs>
          <w:tab w:val="left" w:pos="-720"/>
          <w:tab w:val="left" w:pos="0"/>
        </w:tabs>
        <w:suppressAutoHyphens/>
        <w:rPr>
          <w:rFonts w:ascii="Gill Sans MT" w:hAnsi="Gill Sans MT" w:cs="Arial"/>
          <w:sz w:val="22"/>
          <w:szCs w:val="22"/>
        </w:rPr>
      </w:pPr>
      <w:r w:rsidRPr="00EC5F64">
        <w:rPr>
          <w:rFonts w:ascii="Gill Sans MT" w:hAnsi="Gill Sans MT" w:cs="Arial"/>
          <w:sz w:val="22"/>
          <w:szCs w:val="22"/>
        </w:rPr>
        <w:t>offer opportunities for students to be of service to the local community, the Church and society in general and encourage students, staff, parents and governors to be involved in the life of the school.</w:t>
      </w:r>
    </w:p>
    <w:p w:rsidR="00190FA8" w:rsidRPr="00EC5F64" w:rsidRDefault="00190FA8" w:rsidP="00190FA8">
      <w:pPr>
        <w:tabs>
          <w:tab w:val="left" w:pos="-720"/>
          <w:tab w:val="left" w:pos="0"/>
        </w:tabs>
        <w:suppressAutoHyphens/>
        <w:rPr>
          <w:rFonts w:ascii="Gill Sans MT" w:hAnsi="Gill Sans MT" w:cs="Arial"/>
          <w:sz w:val="22"/>
          <w:szCs w:val="22"/>
        </w:rPr>
      </w:pPr>
    </w:p>
    <w:p w:rsidR="00190FA8" w:rsidRPr="00EC5F64" w:rsidRDefault="00190FA8" w:rsidP="00190FA8">
      <w:pPr>
        <w:tabs>
          <w:tab w:val="left" w:pos="-720"/>
          <w:tab w:val="left" w:pos="0"/>
        </w:tabs>
        <w:suppressAutoHyphens/>
        <w:ind w:left="405"/>
        <w:rPr>
          <w:rFonts w:ascii="Gill Sans MT" w:hAnsi="Gill Sans MT"/>
          <w:sz w:val="22"/>
          <w:szCs w:val="22"/>
        </w:rPr>
      </w:pPr>
    </w:p>
    <w:p w:rsidR="00190FA8" w:rsidRPr="00EC5F64" w:rsidRDefault="00190FA8" w:rsidP="00190FA8">
      <w:pPr>
        <w:tabs>
          <w:tab w:val="left" w:pos="-720"/>
          <w:tab w:val="left" w:pos="0"/>
        </w:tabs>
        <w:suppressAutoHyphens/>
        <w:ind w:left="405"/>
        <w:rPr>
          <w:rFonts w:ascii="Gill Sans MT" w:hAnsi="Gill Sans MT"/>
          <w:sz w:val="22"/>
          <w:szCs w:val="22"/>
        </w:rPr>
      </w:pPr>
    </w:p>
    <w:p w:rsidR="00190FA8" w:rsidRPr="00EC5F64" w:rsidRDefault="00190FA8" w:rsidP="00424E94">
      <w:pPr>
        <w:jc w:val="center"/>
        <w:rPr>
          <w:rFonts w:ascii="Gill Sans MT" w:hAnsi="Gill Sans MT" w:cs="Arial"/>
          <w:b/>
          <w:sz w:val="22"/>
          <w:szCs w:val="22"/>
        </w:rPr>
      </w:pPr>
    </w:p>
    <w:sectPr w:rsidR="00190FA8" w:rsidRPr="00EC5F64" w:rsidSect="00424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Antique Olive">
    <w:altName w:val="Corbel"/>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EE5"/>
    <w:multiLevelType w:val="hybridMultilevel"/>
    <w:tmpl w:val="335EE34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FEA7AA3"/>
    <w:multiLevelType w:val="hybridMultilevel"/>
    <w:tmpl w:val="8D6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E0514"/>
    <w:multiLevelType w:val="hybridMultilevel"/>
    <w:tmpl w:val="DF5C5B8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7C9D6705"/>
    <w:multiLevelType w:val="hybridMultilevel"/>
    <w:tmpl w:val="EA20625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4"/>
    <w:rsid w:val="0006084F"/>
    <w:rsid w:val="00082692"/>
    <w:rsid w:val="000A4C42"/>
    <w:rsid w:val="000B7823"/>
    <w:rsid w:val="00184D13"/>
    <w:rsid w:val="00190FA8"/>
    <w:rsid w:val="0022629B"/>
    <w:rsid w:val="00330AB0"/>
    <w:rsid w:val="003B2790"/>
    <w:rsid w:val="00424E94"/>
    <w:rsid w:val="004C50FB"/>
    <w:rsid w:val="00650CC2"/>
    <w:rsid w:val="007D570F"/>
    <w:rsid w:val="008046A3"/>
    <w:rsid w:val="009C6C49"/>
    <w:rsid w:val="00A1240A"/>
    <w:rsid w:val="00A477B1"/>
    <w:rsid w:val="00AF6994"/>
    <w:rsid w:val="00B06C1D"/>
    <w:rsid w:val="00EC5F64"/>
    <w:rsid w:val="00EE4FFB"/>
    <w:rsid w:val="00F057EC"/>
    <w:rsid w:val="00F74061"/>
    <w:rsid w:val="00FC0438"/>
    <w:rsid w:val="00FF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83EA9618-6426-488B-AC1C-2766E6E4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4E94"/>
    <w:pPr>
      <w:keepNext/>
      <w:jc w:val="center"/>
      <w:outlineLvl w:val="0"/>
    </w:pPr>
    <w:rPr>
      <w:b/>
      <w:i/>
      <w:sz w:val="28"/>
      <w:szCs w:val="20"/>
    </w:rPr>
  </w:style>
  <w:style w:type="paragraph" w:styleId="Heading2">
    <w:name w:val="heading 2"/>
    <w:basedOn w:val="Normal"/>
    <w:next w:val="Normal"/>
    <w:link w:val="Heading2Char"/>
    <w:uiPriority w:val="9"/>
    <w:semiHidden/>
    <w:unhideWhenUsed/>
    <w:qFormat/>
    <w:rsid w:val="00190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E94"/>
    <w:pPr>
      <w:tabs>
        <w:tab w:val="center" w:pos="4320"/>
        <w:tab w:val="right" w:pos="8640"/>
      </w:tabs>
    </w:pPr>
  </w:style>
  <w:style w:type="character" w:customStyle="1" w:styleId="HeaderChar">
    <w:name w:val="Header Char"/>
    <w:basedOn w:val="DefaultParagraphFont"/>
    <w:link w:val="Header"/>
    <w:uiPriority w:val="99"/>
    <w:rsid w:val="00424E94"/>
    <w:rPr>
      <w:rFonts w:ascii="Times New Roman" w:eastAsia="Times New Roman" w:hAnsi="Times New Roman" w:cs="Times New Roman"/>
      <w:sz w:val="24"/>
      <w:szCs w:val="24"/>
    </w:rPr>
  </w:style>
  <w:style w:type="table" w:styleId="TableGrid">
    <w:name w:val="Table Grid"/>
    <w:basedOn w:val="TableNormal"/>
    <w:uiPriority w:val="99"/>
    <w:rsid w:val="00424E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E94"/>
    <w:pPr>
      <w:ind w:left="720"/>
      <w:contextualSpacing/>
    </w:pPr>
  </w:style>
  <w:style w:type="character" w:customStyle="1" w:styleId="Heading1Char">
    <w:name w:val="Heading 1 Char"/>
    <w:basedOn w:val="DefaultParagraphFont"/>
    <w:link w:val="Heading1"/>
    <w:uiPriority w:val="99"/>
    <w:rsid w:val="00424E94"/>
    <w:rPr>
      <w:rFonts w:ascii="Times New Roman" w:eastAsia="Times New Roman" w:hAnsi="Times New Roman" w:cs="Times New Roman"/>
      <w:b/>
      <w:i/>
      <w:sz w:val="28"/>
      <w:szCs w:val="20"/>
    </w:rPr>
  </w:style>
  <w:style w:type="paragraph" w:styleId="NoSpacing">
    <w:name w:val="No Spacing"/>
    <w:uiPriority w:val="1"/>
    <w:qFormat/>
    <w:rsid w:val="009C6C4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C1D"/>
    <w:rPr>
      <w:rFonts w:ascii="Tahoma" w:hAnsi="Tahoma" w:cs="Tahoma"/>
      <w:sz w:val="16"/>
      <w:szCs w:val="16"/>
    </w:rPr>
  </w:style>
  <w:style w:type="character" w:customStyle="1" w:styleId="BalloonTextChar">
    <w:name w:val="Balloon Text Char"/>
    <w:basedOn w:val="DefaultParagraphFont"/>
    <w:link w:val="BalloonText"/>
    <w:uiPriority w:val="99"/>
    <w:semiHidden/>
    <w:rsid w:val="00B06C1D"/>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90FA8"/>
    <w:rPr>
      <w:rFonts w:asciiTheme="majorHAnsi" w:eastAsiaTheme="majorEastAsia" w:hAnsiTheme="majorHAnsi" w:cstheme="majorBidi"/>
      <w:b/>
      <w:bCs/>
      <w:color w:val="4F81BD" w:themeColor="accent1"/>
      <w:sz w:val="26"/>
      <w:szCs w:val="26"/>
    </w:rPr>
  </w:style>
  <w:style w:type="paragraph" w:styleId="TOAHeading">
    <w:name w:val="toa heading"/>
    <w:basedOn w:val="Normal"/>
    <w:next w:val="Normal"/>
    <w:semiHidden/>
    <w:rsid w:val="00190FA8"/>
    <w:pPr>
      <w:widowControl w:val="0"/>
      <w:tabs>
        <w:tab w:val="right" w:pos="9360"/>
      </w:tabs>
      <w:suppressAutoHyphens/>
    </w:pPr>
    <w:rPr>
      <w:rFonts w:ascii="New Century Schoolbook" w:hAnsi="New Century Schoolbook"/>
      <w:snapToGrid w:val="0"/>
      <w:sz w:val="22"/>
      <w:szCs w:val="20"/>
      <w:lang w:val="en-US"/>
    </w:rPr>
  </w:style>
  <w:style w:type="paragraph" w:styleId="BodyText2">
    <w:name w:val="Body Text 2"/>
    <w:basedOn w:val="Normal"/>
    <w:link w:val="BodyText2Char"/>
    <w:rsid w:val="00190FA8"/>
    <w:pPr>
      <w:widowControl w:val="0"/>
      <w:jc w:val="center"/>
    </w:pPr>
    <w:rPr>
      <w:rFonts w:ascii="Century Schoolbook" w:hAnsi="Century Schoolbook"/>
      <w:i/>
      <w:snapToGrid w:val="0"/>
      <w:sz w:val="22"/>
      <w:szCs w:val="20"/>
      <w:lang w:val="en-US"/>
    </w:rPr>
  </w:style>
  <w:style w:type="character" w:customStyle="1" w:styleId="BodyText2Char">
    <w:name w:val="Body Text 2 Char"/>
    <w:basedOn w:val="DefaultParagraphFont"/>
    <w:link w:val="BodyText2"/>
    <w:rsid w:val="00190FA8"/>
    <w:rPr>
      <w:rFonts w:ascii="Century Schoolbook" w:eastAsia="Times New Roman" w:hAnsi="Century Schoolbook" w:cs="Times New Roman"/>
      <w:i/>
      <w:snapToGrid w:val="0"/>
      <w:szCs w:val="20"/>
      <w:lang w:val="en-US"/>
    </w:rPr>
  </w:style>
  <w:style w:type="paragraph" w:styleId="BodyTextIndent2">
    <w:name w:val="Body Text Indent 2"/>
    <w:basedOn w:val="Normal"/>
    <w:link w:val="BodyTextIndent2Char"/>
    <w:rsid w:val="00190FA8"/>
    <w:pPr>
      <w:widowControl w:val="0"/>
      <w:tabs>
        <w:tab w:val="left" w:pos="-720"/>
        <w:tab w:val="left" w:pos="0"/>
      </w:tabs>
      <w:suppressAutoHyphens/>
      <w:ind w:left="720" w:hanging="720"/>
    </w:pPr>
    <w:rPr>
      <w:rFonts w:ascii="Antique Olive" w:hAnsi="Antique Olive"/>
      <w:snapToGrid w:val="0"/>
      <w:sz w:val="16"/>
      <w:szCs w:val="20"/>
    </w:rPr>
  </w:style>
  <w:style w:type="character" w:customStyle="1" w:styleId="BodyTextIndent2Char">
    <w:name w:val="Body Text Indent 2 Char"/>
    <w:basedOn w:val="DefaultParagraphFont"/>
    <w:link w:val="BodyTextIndent2"/>
    <w:rsid w:val="00190FA8"/>
    <w:rPr>
      <w:rFonts w:ascii="Antique Olive" w:eastAsia="Times New Roman" w:hAnsi="Antique Olive" w:cs="Times New Roman"/>
      <w:snapToGrid w:val="0"/>
      <w:sz w:val="16"/>
      <w:szCs w:val="20"/>
    </w:rPr>
  </w:style>
  <w:style w:type="paragraph" w:styleId="BodyText3">
    <w:name w:val="Body Text 3"/>
    <w:basedOn w:val="Normal"/>
    <w:link w:val="BodyText3Char"/>
    <w:rsid w:val="00190FA8"/>
    <w:pPr>
      <w:widowControl w:val="0"/>
      <w:jc w:val="center"/>
    </w:pPr>
    <w:rPr>
      <w:rFonts w:ascii="Comic Sans MS" w:hAnsi="Comic Sans MS"/>
      <w:snapToGrid w:val="0"/>
      <w:szCs w:val="20"/>
      <w:lang w:val="en-US"/>
    </w:rPr>
  </w:style>
  <w:style w:type="character" w:customStyle="1" w:styleId="BodyText3Char">
    <w:name w:val="Body Text 3 Char"/>
    <w:basedOn w:val="DefaultParagraphFont"/>
    <w:link w:val="BodyText3"/>
    <w:rsid w:val="00190FA8"/>
    <w:rPr>
      <w:rFonts w:ascii="Comic Sans MS" w:eastAsia="Times New Roman" w:hAnsi="Comic Sans M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78891">
      <w:bodyDiv w:val="1"/>
      <w:marLeft w:val="0"/>
      <w:marRight w:val="0"/>
      <w:marTop w:val="0"/>
      <w:marBottom w:val="0"/>
      <w:divBdr>
        <w:top w:val="none" w:sz="0" w:space="0" w:color="auto"/>
        <w:left w:val="none" w:sz="0" w:space="0" w:color="auto"/>
        <w:bottom w:val="none" w:sz="0" w:space="0" w:color="auto"/>
        <w:right w:val="none" w:sz="0" w:space="0" w:color="auto"/>
      </w:divBdr>
      <w:divsChild>
        <w:div w:id="2051569727">
          <w:marLeft w:val="0"/>
          <w:marRight w:val="0"/>
          <w:marTop w:val="0"/>
          <w:marBottom w:val="0"/>
          <w:divBdr>
            <w:top w:val="none" w:sz="0" w:space="0" w:color="auto"/>
            <w:left w:val="none" w:sz="0" w:space="0" w:color="auto"/>
            <w:bottom w:val="none" w:sz="0" w:space="0" w:color="auto"/>
            <w:right w:val="none" w:sz="0" w:space="0" w:color="auto"/>
          </w:divBdr>
          <w:divsChild>
            <w:div w:id="1683899306">
              <w:marLeft w:val="0"/>
              <w:marRight w:val="0"/>
              <w:marTop w:val="0"/>
              <w:marBottom w:val="0"/>
              <w:divBdr>
                <w:top w:val="none" w:sz="0" w:space="0" w:color="auto"/>
                <w:left w:val="none" w:sz="0" w:space="0" w:color="auto"/>
                <w:bottom w:val="none" w:sz="0" w:space="0" w:color="auto"/>
                <w:right w:val="none" w:sz="0" w:space="0" w:color="auto"/>
              </w:divBdr>
              <w:divsChild>
                <w:div w:id="1019548913">
                  <w:marLeft w:val="0"/>
                  <w:marRight w:val="0"/>
                  <w:marTop w:val="0"/>
                  <w:marBottom w:val="0"/>
                  <w:divBdr>
                    <w:top w:val="none" w:sz="0" w:space="0" w:color="auto"/>
                    <w:left w:val="none" w:sz="0" w:space="0" w:color="auto"/>
                    <w:bottom w:val="none" w:sz="0" w:space="0" w:color="auto"/>
                    <w:right w:val="none" w:sz="0" w:space="0" w:color="auto"/>
                  </w:divBdr>
                  <w:divsChild>
                    <w:div w:id="2145387965">
                      <w:marLeft w:val="0"/>
                      <w:marRight w:val="0"/>
                      <w:marTop w:val="0"/>
                      <w:marBottom w:val="0"/>
                      <w:divBdr>
                        <w:top w:val="none" w:sz="0" w:space="0" w:color="auto"/>
                        <w:left w:val="none" w:sz="0" w:space="0" w:color="auto"/>
                        <w:bottom w:val="none" w:sz="0" w:space="0" w:color="auto"/>
                        <w:right w:val="none" w:sz="0" w:space="0" w:color="auto"/>
                      </w:divBdr>
                      <w:divsChild>
                        <w:div w:id="2780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Bostock</dc:creator>
  <cp:lastModifiedBy>Mrs J Hardy</cp:lastModifiedBy>
  <cp:revision>2</cp:revision>
  <dcterms:created xsi:type="dcterms:W3CDTF">2017-01-10T11:31:00Z</dcterms:created>
  <dcterms:modified xsi:type="dcterms:W3CDTF">2017-01-10T11:31:00Z</dcterms:modified>
</cp:coreProperties>
</file>