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AF" w:rsidRDefault="004A4F75" w:rsidP="004A4F75">
      <w:pPr>
        <w:pStyle w:val="Header"/>
      </w:pPr>
      <w:bookmarkStart w:id="0" w:name="_GoBack"/>
      <w:bookmarkEnd w:id="0"/>
      <w:r>
        <w:rPr>
          <w:noProof/>
        </w:rPr>
        <w:drawing>
          <wp:anchor distT="0" distB="0" distL="114300" distR="114300" simplePos="0" relativeHeight="251663360" behindDoc="0" locked="0" layoutInCell="1" allowOverlap="1" wp14:anchorId="05F4D97D" wp14:editId="1D483AD2">
            <wp:simplePos x="0" y="0"/>
            <wp:positionH relativeFrom="column">
              <wp:posOffset>-13335</wp:posOffset>
            </wp:positionH>
            <wp:positionV relativeFrom="paragraph">
              <wp:posOffset>133350</wp:posOffset>
            </wp:positionV>
            <wp:extent cx="723900" cy="1009650"/>
            <wp:effectExtent l="0" t="0" r="0" b="0"/>
            <wp:wrapSquare wrapText="bothSides"/>
            <wp:docPr id="4" name="Picture 4" descr="arms rgb 20x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 rgb 20x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4EF4CF70" wp14:editId="20C6CEB6">
                <wp:simplePos x="0" y="0"/>
                <wp:positionH relativeFrom="column">
                  <wp:posOffset>702946</wp:posOffset>
                </wp:positionH>
                <wp:positionV relativeFrom="paragraph">
                  <wp:posOffset>133985</wp:posOffset>
                </wp:positionV>
                <wp:extent cx="3048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noFill/>
                          <a:miter lim="800000"/>
                          <a:headEnd/>
                          <a:tailEnd/>
                        </a:ln>
                      </wps:spPr>
                      <wps:txbx>
                        <w:txbxContent>
                          <w:p w:rsidR="004A4F75" w:rsidRPr="006E4624" w:rsidRDefault="004A4F75" w:rsidP="004A4F75">
                            <w:pPr>
                              <w:pStyle w:val="Header"/>
                              <w:jc w:val="center"/>
                              <w:rPr>
                                <w:rFonts w:ascii="Futura Md BT" w:hAnsi="Futura Md BT"/>
                                <w:b/>
                                <w:color w:val="692B8A"/>
                                <w:kern w:val="96"/>
                                <w:sz w:val="48"/>
                                <w:szCs w:val="48"/>
                              </w:rPr>
                            </w:pPr>
                            <w:r w:rsidRPr="006E4624">
                              <w:rPr>
                                <w:rFonts w:ascii="Futura Md BT" w:hAnsi="Futura Md BT"/>
                                <w:b/>
                                <w:color w:val="692B8A"/>
                                <w:kern w:val="96"/>
                                <w:sz w:val="48"/>
                                <w:szCs w:val="48"/>
                              </w:rPr>
                              <w:t>GORDONSTOUN</w:t>
                            </w:r>
                          </w:p>
                          <w:p w:rsidR="004A4F75" w:rsidRPr="006E4624" w:rsidRDefault="004A4F75" w:rsidP="004A4F75">
                            <w:pPr>
                              <w:pStyle w:val="Header"/>
                              <w:jc w:val="center"/>
                              <w:rPr>
                                <w:rFonts w:ascii="Futura Md BT" w:hAnsi="Futura Md BT"/>
                                <w:color w:val="692B8A"/>
                                <w:kern w:val="96"/>
                                <w:sz w:val="24"/>
                                <w:szCs w:val="24"/>
                              </w:rPr>
                            </w:pPr>
                            <w:r w:rsidRPr="006E4624">
                              <w:rPr>
                                <w:rFonts w:ascii="Futura Md BT" w:hAnsi="Futura Md BT"/>
                                <w:color w:val="692B8A"/>
                                <w:kern w:val="96"/>
                                <w:sz w:val="24"/>
                                <w:szCs w:val="24"/>
                              </w:rPr>
                              <w:t>Broader experiences, broader minds</w:t>
                            </w:r>
                          </w:p>
                          <w:p w:rsidR="004A4F75" w:rsidRDefault="004A4F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10.55pt;width:24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" stroked="f">
                <v:textbox style="mso-fit-shape-to-text:t">
                  <w:txbxContent>
                    <w:p w:rsidR="004A4F75" w:rsidRPr="006E4624" w:rsidRDefault="004A4F75" w:rsidP="004A4F75">
                      <w:pPr>
                        <w:pStyle w:val="Header"/>
                        <w:jc w:val="center"/>
                        <w:rPr>
                          <w:rFonts w:ascii="Futura Md BT" w:hAnsi="Futura Md BT"/>
                          <w:b/>
                          <w:color w:val="692B8A"/>
                          <w:kern w:val="96"/>
                          <w:sz w:val="48"/>
                          <w:szCs w:val="48"/>
                        </w:rPr>
                      </w:pPr>
                      <w:r w:rsidRPr="006E4624">
                        <w:rPr>
                          <w:rFonts w:ascii="Futura Md BT" w:hAnsi="Futura Md BT"/>
                          <w:b/>
                          <w:color w:val="692B8A"/>
                          <w:kern w:val="96"/>
                          <w:sz w:val="48"/>
                          <w:szCs w:val="48"/>
                        </w:rPr>
                        <w:t>GORDONSTOUN</w:t>
                      </w:r>
                    </w:p>
                    <w:p w:rsidR="004A4F75" w:rsidRPr="006E4624" w:rsidRDefault="004A4F75" w:rsidP="004A4F75">
                      <w:pPr>
                        <w:pStyle w:val="Header"/>
                        <w:jc w:val="center"/>
                        <w:rPr>
                          <w:rFonts w:ascii="Futura Md BT" w:hAnsi="Futura Md BT"/>
                          <w:color w:val="692B8A"/>
                          <w:kern w:val="96"/>
                          <w:sz w:val="24"/>
                          <w:szCs w:val="24"/>
                        </w:rPr>
                      </w:pPr>
                      <w:r w:rsidRPr="006E4624">
                        <w:rPr>
                          <w:rFonts w:ascii="Futura Md BT" w:hAnsi="Futura Md BT"/>
                          <w:color w:val="692B8A"/>
                          <w:kern w:val="96"/>
                          <w:sz w:val="24"/>
                          <w:szCs w:val="24"/>
                        </w:rPr>
                        <w:t>Broader experiences, broader minds</w:t>
                      </w:r>
                    </w:p>
                    <w:p w:rsidR="004A4F75" w:rsidRDefault="004A4F75"/>
                  </w:txbxContent>
                </v:textbox>
              </v:shape>
            </w:pict>
          </mc:Fallback>
        </mc:AlternateContent>
      </w:r>
      <w:r>
        <w:rPr>
          <w:noProof/>
        </w:rPr>
        <w:drawing>
          <wp:anchor distT="0" distB="0" distL="114300" distR="114300" simplePos="0" relativeHeight="251659264" behindDoc="0" locked="0" layoutInCell="1" allowOverlap="1" wp14:anchorId="1CB84234" wp14:editId="63D089AC">
            <wp:simplePos x="0" y="0"/>
            <wp:positionH relativeFrom="column">
              <wp:posOffset>5467350</wp:posOffset>
            </wp:positionH>
            <wp:positionV relativeFrom="paragraph">
              <wp:posOffset>64770</wp:posOffset>
            </wp:positionV>
            <wp:extent cx="538038" cy="1011600"/>
            <wp:effectExtent l="0" t="0" r="0" b="0"/>
            <wp:wrapSquare wrapText="bothSides"/>
            <wp:docPr id="2" name="Picture 2" descr="Description: N:\-Handover\Logos\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andover\Logos\Logo 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038" cy="101160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D350AF" w:rsidRDefault="00D350AF" w:rsidP="00D350AF">
      <w:pPr>
        <w:pStyle w:val="Header"/>
        <w:jc w:val="center"/>
        <w:rPr>
          <w:sz w:val="8"/>
        </w:rPr>
      </w:pPr>
    </w:p>
    <w:p w:rsidR="00D81B4B" w:rsidRPr="004A4F75" w:rsidRDefault="0023011E" w:rsidP="004A4F75">
      <w:pPr>
        <w:pStyle w:val="Title"/>
        <w:spacing w:after="120"/>
        <w:rPr>
          <w:rFonts w:asciiTheme="minorHAnsi" w:hAnsiTheme="minorHAnsi"/>
          <w:sz w:val="36"/>
          <w:szCs w:val="36"/>
          <w:u w:val="none"/>
        </w:rPr>
      </w:pPr>
      <w:r w:rsidRPr="004A4F75">
        <w:rPr>
          <w:rFonts w:asciiTheme="minorHAnsi" w:hAnsiTheme="minorHAnsi"/>
          <w:sz w:val="36"/>
          <w:szCs w:val="36"/>
          <w:u w:val="none"/>
        </w:rPr>
        <w:t xml:space="preserve">ABERLOUR HOUSE </w:t>
      </w:r>
    </w:p>
    <w:p w:rsidR="0023011E" w:rsidRPr="004A4F75" w:rsidRDefault="0023011E">
      <w:pPr>
        <w:pStyle w:val="Title"/>
        <w:rPr>
          <w:rFonts w:asciiTheme="minorHAnsi" w:hAnsiTheme="minorHAnsi"/>
          <w:sz w:val="28"/>
          <w:szCs w:val="28"/>
          <w:u w:val="none"/>
        </w:rPr>
      </w:pPr>
      <w:r w:rsidRPr="004A4F75">
        <w:rPr>
          <w:rFonts w:asciiTheme="minorHAnsi" w:hAnsiTheme="minorHAnsi"/>
          <w:sz w:val="28"/>
          <w:szCs w:val="28"/>
          <w:u w:val="none"/>
        </w:rPr>
        <w:t>T</w:t>
      </w:r>
      <w:r w:rsidR="004A4F75" w:rsidRPr="004A4F75">
        <w:rPr>
          <w:rFonts w:asciiTheme="minorHAnsi" w:hAnsiTheme="minorHAnsi"/>
          <w:sz w:val="28"/>
          <w:szCs w:val="28"/>
          <w:u w:val="none"/>
        </w:rPr>
        <w:t>he Junior School at Gordonstoun</w:t>
      </w:r>
    </w:p>
    <w:p w:rsidR="00D81B4B" w:rsidRPr="00D350AF" w:rsidRDefault="00D81B4B">
      <w:pPr>
        <w:jc w:val="center"/>
        <w:rPr>
          <w:rFonts w:asciiTheme="minorHAnsi" w:hAnsiTheme="minorHAnsi"/>
          <w:b/>
          <w:color w:val="000000"/>
          <w:sz w:val="22"/>
        </w:rPr>
      </w:pPr>
    </w:p>
    <w:p w:rsidR="00D81B4B" w:rsidRPr="002D43B1" w:rsidRDefault="00D81B4B">
      <w:pPr>
        <w:rPr>
          <w:rFonts w:asciiTheme="minorHAnsi" w:hAnsiTheme="minorHAnsi"/>
        </w:rPr>
      </w:pPr>
    </w:p>
    <w:p w:rsidR="00D81B4B" w:rsidRPr="004A4F75" w:rsidRDefault="00395780">
      <w:pPr>
        <w:rPr>
          <w:rFonts w:asciiTheme="minorHAnsi" w:hAnsiTheme="minorHAnsi"/>
          <w:b/>
        </w:rPr>
      </w:pPr>
      <w:r w:rsidRPr="004A4F75">
        <w:rPr>
          <w:rFonts w:asciiTheme="minorHAnsi" w:hAnsiTheme="minorHAnsi"/>
          <w:b/>
        </w:rPr>
        <w:t>Junior School Assistant</w:t>
      </w:r>
      <w:r w:rsidR="00261B01">
        <w:rPr>
          <w:rFonts w:asciiTheme="minorHAnsi" w:hAnsiTheme="minorHAnsi"/>
          <w:b/>
        </w:rPr>
        <w:t xml:space="preserve"> (Male)</w:t>
      </w:r>
    </w:p>
    <w:p w:rsidR="00D81B4B" w:rsidRPr="002D43B1" w:rsidRDefault="00D81B4B">
      <w:pPr>
        <w:rPr>
          <w:rFonts w:asciiTheme="minorHAnsi" w:hAnsiTheme="minorHAnsi"/>
        </w:rPr>
      </w:pPr>
    </w:p>
    <w:p w:rsidR="00D81B4B" w:rsidRPr="00D350AF" w:rsidRDefault="002D43B1" w:rsidP="00D350AF">
      <w:pPr>
        <w:spacing w:after="120"/>
        <w:rPr>
          <w:rFonts w:asciiTheme="minorHAnsi" w:hAnsiTheme="minorHAnsi"/>
          <w:b/>
        </w:rPr>
      </w:pPr>
      <w:r w:rsidRPr="00D350AF">
        <w:rPr>
          <w:rFonts w:asciiTheme="minorHAnsi" w:hAnsiTheme="minorHAnsi"/>
          <w:b/>
        </w:rPr>
        <w:t>Introduction</w:t>
      </w:r>
    </w:p>
    <w:p w:rsidR="00D81B4B" w:rsidRPr="002D43B1" w:rsidRDefault="00D6128E" w:rsidP="002D43B1">
      <w:pPr>
        <w:jc w:val="both"/>
        <w:rPr>
          <w:rFonts w:asciiTheme="minorHAnsi" w:hAnsiTheme="minorHAnsi"/>
        </w:rPr>
      </w:pPr>
      <w:r>
        <w:rPr>
          <w:rFonts w:asciiTheme="minorHAnsi" w:hAnsiTheme="minorHAnsi"/>
        </w:rPr>
        <w:t>Gordonstoun Junior School is</w:t>
      </w:r>
      <w:r w:rsidRPr="002D43B1">
        <w:rPr>
          <w:rFonts w:asciiTheme="minorHAnsi" w:hAnsiTheme="minorHAnsi"/>
        </w:rPr>
        <w:t xml:space="preserve"> located in the splendid campus of Gordonstoun, in the North of Scotland. The Junior School has a r</w:t>
      </w:r>
      <w:r>
        <w:rPr>
          <w:rFonts w:asciiTheme="minorHAnsi" w:hAnsiTheme="minorHAnsi"/>
        </w:rPr>
        <w:t>oll of approximately 110</w:t>
      </w:r>
      <w:r w:rsidRPr="002D43B1">
        <w:rPr>
          <w:rFonts w:asciiTheme="minorHAnsi" w:hAnsiTheme="minorHAnsi"/>
        </w:rPr>
        <w:t xml:space="preserve"> pupils, </w:t>
      </w:r>
      <w:r w:rsidRPr="00795757">
        <w:rPr>
          <w:rFonts w:asciiTheme="minorHAnsi" w:hAnsiTheme="minorHAnsi"/>
        </w:rPr>
        <w:t xml:space="preserve">up to </w:t>
      </w:r>
      <w:r w:rsidRPr="002D43B1">
        <w:rPr>
          <w:rFonts w:asciiTheme="minorHAnsi" w:hAnsiTheme="minorHAnsi"/>
        </w:rPr>
        <w:t>61 of which are boarders.  It is a Co-educational school, with an almost even number of boys and girls. The children are from many parts of the world as well as from local villages and towns. The School has a wide a</w:t>
      </w:r>
      <w:r>
        <w:rPr>
          <w:rFonts w:asciiTheme="minorHAnsi" w:hAnsiTheme="minorHAnsi"/>
        </w:rPr>
        <w:t>nd varied timetable and enjoys</w:t>
      </w:r>
      <w:r w:rsidRPr="002D43B1">
        <w:rPr>
          <w:rFonts w:asciiTheme="minorHAnsi" w:hAnsiTheme="minorHAnsi"/>
        </w:rPr>
        <w:t xml:space="preserve"> the u</w:t>
      </w:r>
      <w:r>
        <w:rPr>
          <w:rFonts w:asciiTheme="minorHAnsi" w:hAnsiTheme="minorHAnsi"/>
        </w:rPr>
        <w:t xml:space="preserve">se of the superb modern facilities, </w:t>
      </w:r>
      <w:r w:rsidRPr="002D43B1">
        <w:rPr>
          <w:rFonts w:asciiTheme="minorHAnsi" w:hAnsiTheme="minorHAnsi"/>
        </w:rPr>
        <w:t>taking part i</w:t>
      </w:r>
      <w:r>
        <w:rPr>
          <w:rFonts w:asciiTheme="minorHAnsi" w:hAnsiTheme="minorHAnsi"/>
        </w:rPr>
        <w:t>n concerts and other, sport, outdoor learning and other activities</w:t>
      </w:r>
      <w:r w:rsidR="00EB5554">
        <w:rPr>
          <w:rFonts w:asciiTheme="minorHAnsi" w:hAnsiTheme="minorHAnsi"/>
        </w:rPr>
        <w:t>.</w:t>
      </w:r>
    </w:p>
    <w:p w:rsidR="00D81B4B" w:rsidRPr="002D43B1" w:rsidRDefault="00D81B4B">
      <w:pPr>
        <w:rPr>
          <w:rFonts w:asciiTheme="minorHAnsi" w:hAnsiTheme="minorHAnsi"/>
        </w:rPr>
      </w:pPr>
    </w:p>
    <w:p w:rsidR="00D81B4B" w:rsidRPr="00D350AF" w:rsidRDefault="002D43B1" w:rsidP="00D350AF">
      <w:pPr>
        <w:spacing w:after="120"/>
        <w:rPr>
          <w:rFonts w:asciiTheme="minorHAnsi" w:hAnsiTheme="minorHAnsi"/>
          <w:b/>
        </w:rPr>
      </w:pPr>
      <w:r w:rsidRPr="00D350AF">
        <w:rPr>
          <w:rFonts w:asciiTheme="minorHAnsi" w:hAnsiTheme="minorHAnsi"/>
          <w:b/>
        </w:rPr>
        <w:t>The Postholder</w:t>
      </w:r>
    </w:p>
    <w:p w:rsidR="00D6128E" w:rsidRPr="002D43B1" w:rsidRDefault="00D6128E" w:rsidP="00D6128E">
      <w:pPr>
        <w:jc w:val="both"/>
        <w:rPr>
          <w:rFonts w:asciiTheme="minorHAnsi" w:hAnsiTheme="minorHAnsi"/>
        </w:rPr>
      </w:pPr>
      <w:r w:rsidRPr="002D43B1">
        <w:rPr>
          <w:rFonts w:asciiTheme="minorHAnsi" w:hAnsiTheme="minorHAnsi"/>
        </w:rPr>
        <w:t>The Junior School Assistant would play a key role in the care and welfare of the boarders and day pupils at Aberlour House. He is likely to have some experience of wo</w:t>
      </w:r>
      <w:r>
        <w:rPr>
          <w:rFonts w:asciiTheme="minorHAnsi" w:hAnsiTheme="minorHAnsi"/>
        </w:rPr>
        <w:t>rking with children</w:t>
      </w:r>
      <w:r w:rsidRPr="002D43B1">
        <w:rPr>
          <w:rFonts w:asciiTheme="minorHAnsi" w:hAnsiTheme="minorHAnsi"/>
        </w:rPr>
        <w:t xml:space="preserve"> and be able to </w:t>
      </w:r>
      <w:proofErr w:type="spellStart"/>
      <w:r w:rsidRPr="002D43B1">
        <w:rPr>
          <w:rFonts w:asciiTheme="minorHAnsi" w:hAnsiTheme="minorHAnsi"/>
        </w:rPr>
        <w:t>organise</w:t>
      </w:r>
      <w:proofErr w:type="spellEnd"/>
      <w:r w:rsidRPr="002D43B1">
        <w:rPr>
          <w:rFonts w:asciiTheme="minorHAnsi" w:hAnsiTheme="minorHAnsi"/>
        </w:rPr>
        <w:t xml:space="preserve"> activities for them, using their initiative. The post holder would show a high level of care for the children, be able to </w:t>
      </w:r>
      <w:r>
        <w:rPr>
          <w:rFonts w:asciiTheme="minorHAnsi" w:hAnsiTheme="minorHAnsi"/>
        </w:rPr>
        <w:t>relate to them and uphold high expectations of the school’s values, behavior and attitude.</w:t>
      </w:r>
      <w:r w:rsidRPr="002D43B1">
        <w:rPr>
          <w:rFonts w:asciiTheme="minorHAnsi" w:hAnsiTheme="minorHAnsi"/>
        </w:rPr>
        <w:t xml:space="preserve"> The position would particularly suit someone applying for a teaching degree or PGDE course and who is looking for experience.  Applicants need to be over the age of 21.</w:t>
      </w:r>
    </w:p>
    <w:p w:rsidR="00D6128E" w:rsidRPr="002D43B1" w:rsidRDefault="00D6128E" w:rsidP="00D6128E">
      <w:pPr>
        <w:jc w:val="both"/>
        <w:rPr>
          <w:rFonts w:asciiTheme="minorHAnsi" w:hAnsiTheme="minorHAnsi"/>
        </w:rPr>
      </w:pPr>
    </w:p>
    <w:p w:rsidR="00D6128E" w:rsidRPr="002D43B1" w:rsidRDefault="00D6128E" w:rsidP="00D6128E">
      <w:pPr>
        <w:jc w:val="both"/>
        <w:rPr>
          <w:rFonts w:asciiTheme="minorHAnsi" w:hAnsiTheme="minorHAnsi"/>
        </w:rPr>
      </w:pPr>
      <w:r w:rsidRPr="002D43B1">
        <w:rPr>
          <w:rFonts w:asciiTheme="minorHAnsi" w:hAnsiTheme="minorHAnsi"/>
        </w:rPr>
        <w:t xml:space="preserve">The Junior School Assistant will be required to register with the Scottish Social Services Council (SSSC) and meet all conditions connected with this. </w:t>
      </w:r>
    </w:p>
    <w:p w:rsidR="00D81B4B" w:rsidRPr="002D43B1" w:rsidRDefault="00D81B4B">
      <w:pPr>
        <w:rPr>
          <w:rFonts w:asciiTheme="minorHAnsi" w:hAnsiTheme="minorHAnsi"/>
        </w:rPr>
      </w:pPr>
    </w:p>
    <w:p w:rsidR="00D81B4B" w:rsidRPr="00D350AF" w:rsidRDefault="00D81B4B" w:rsidP="00D350AF">
      <w:pPr>
        <w:pStyle w:val="Heading2"/>
        <w:spacing w:after="120"/>
        <w:rPr>
          <w:rFonts w:asciiTheme="minorHAnsi" w:hAnsiTheme="minorHAnsi"/>
        </w:rPr>
      </w:pPr>
      <w:r w:rsidRPr="00D350AF">
        <w:rPr>
          <w:rFonts w:asciiTheme="minorHAnsi" w:hAnsiTheme="minorHAnsi"/>
        </w:rPr>
        <w:t>DUTIES and RESPONSIBILITIES</w:t>
      </w:r>
    </w:p>
    <w:p w:rsidR="00D81B4B" w:rsidRPr="002D43B1" w:rsidRDefault="00D81B4B" w:rsidP="009104CA">
      <w:pPr>
        <w:numPr>
          <w:ilvl w:val="0"/>
          <w:numId w:val="8"/>
        </w:numPr>
        <w:rPr>
          <w:rFonts w:asciiTheme="minorHAnsi" w:hAnsiTheme="minorHAnsi"/>
        </w:rPr>
      </w:pPr>
      <w:r w:rsidRPr="002D43B1">
        <w:rPr>
          <w:rFonts w:asciiTheme="minorHAnsi" w:hAnsiTheme="minorHAnsi"/>
        </w:rPr>
        <w:t>To assist the teaching staff in the smooth running of the House and the Curriculum as directed by the Head of the Junior School</w:t>
      </w:r>
      <w:r w:rsidR="0023011E" w:rsidRPr="002D43B1">
        <w:rPr>
          <w:rFonts w:asciiTheme="minorHAnsi" w:hAnsiTheme="minorHAnsi"/>
        </w:rPr>
        <w:t>, including sportin</w:t>
      </w:r>
      <w:r w:rsidR="00EE1D7E" w:rsidRPr="002D43B1">
        <w:rPr>
          <w:rFonts w:asciiTheme="minorHAnsi" w:hAnsiTheme="minorHAnsi"/>
        </w:rPr>
        <w:t xml:space="preserve">g fixtures and the teaching of sport. </w:t>
      </w:r>
    </w:p>
    <w:p w:rsidR="00D81B4B" w:rsidRPr="002D43B1" w:rsidRDefault="00D81B4B">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To monitor the welfare of the children and promote healthy living, bringin</w:t>
      </w:r>
      <w:r w:rsidR="00EB5554">
        <w:rPr>
          <w:rFonts w:asciiTheme="minorHAnsi" w:hAnsiTheme="minorHAnsi"/>
        </w:rPr>
        <w:t>g to the attention of pastoral staff</w:t>
      </w:r>
      <w:r w:rsidRPr="002D43B1">
        <w:rPr>
          <w:rFonts w:asciiTheme="minorHAnsi" w:hAnsiTheme="minorHAnsi"/>
        </w:rPr>
        <w:t xml:space="preserve"> any matters</w:t>
      </w:r>
      <w:r w:rsidR="00EB5554">
        <w:rPr>
          <w:rFonts w:asciiTheme="minorHAnsi" w:hAnsiTheme="minorHAnsi"/>
        </w:rPr>
        <w:t xml:space="preserve"> of the</w:t>
      </w:r>
      <w:r w:rsidR="00812DDD">
        <w:rPr>
          <w:rFonts w:asciiTheme="minorHAnsi" w:hAnsiTheme="minorHAnsi"/>
        </w:rPr>
        <w:t xml:space="preserve"> pupils’ </w:t>
      </w:r>
      <w:r w:rsidR="00EB5554">
        <w:rPr>
          <w:rFonts w:asciiTheme="minorHAnsi" w:hAnsiTheme="minorHAnsi"/>
        </w:rPr>
        <w:t xml:space="preserve">welfare </w:t>
      </w:r>
      <w:r w:rsidRPr="002D43B1">
        <w:rPr>
          <w:rFonts w:asciiTheme="minorHAnsi" w:hAnsiTheme="minorHAnsi"/>
        </w:rPr>
        <w:t>which may cause concern.</w:t>
      </w:r>
    </w:p>
    <w:p w:rsidR="00D81B4B" w:rsidRPr="002D43B1" w:rsidRDefault="00D81B4B" w:rsidP="0000141E">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To carry out pastoral duties according to the duty rota and cover absences for staff if necessary.</w:t>
      </w:r>
      <w:r w:rsidR="008B183D" w:rsidRPr="002D43B1">
        <w:rPr>
          <w:rFonts w:asciiTheme="minorHAnsi" w:hAnsiTheme="minorHAnsi"/>
        </w:rPr>
        <w:t xml:space="preserve"> Some days may require waking the children up at 0700</w:t>
      </w:r>
      <w:r w:rsidR="00C466C3" w:rsidRPr="002D43B1">
        <w:rPr>
          <w:rFonts w:asciiTheme="minorHAnsi" w:hAnsiTheme="minorHAnsi"/>
        </w:rPr>
        <w:t>, taking the children to breakfast, going to meals with the children and putting them</w:t>
      </w:r>
      <w:r w:rsidR="00EB5554">
        <w:rPr>
          <w:rFonts w:asciiTheme="minorHAnsi" w:hAnsiTheme="minorHAnsi"/>
        </w:rPr>
        <w:t xml:space="preserve"> to bed in the evenings.  T</w:t>
      </w:r>
      <w:r w:rsidR="007E7DC4" w:rsidRPr="002D43B1">
        <w:rPr>
          <w:rFonts w:asciiTheme="minorHAnsi" w:hAnsiTheme="minorHAnsi"/>
        </w:rPr>
        <w:t>his is in addition to supporting the academic and activity programme during the day.</w:t>
      </w:r>
    </w:p>
    <w:p w:rsidR="00D81B4B" w:rsidRPr="002D43B1" w:rsidRDefault="00D81B4B" w:rsidP="0000141E">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To report any concerns</w:t>
      </w:r>
      <w:r w:rsidR="00DB3245" w:rsidRPr="002D43B1">
        <w:rPr>
          <w:rFonts w:asciiTheme="minorHAnsi" w:hAnsiTheme="minorHAnsi"/>
        </w:rPr>
        <w:t xml:space="preserve"> about the welfare pupils to the Head of </w:t>
      </w:r>
      <w:r w:rsidR="001E7BF6" w:rsidRPr="002D43B1">
        <w:rPr>
          <w:rFonts w:asciiTheme="minorHAnsi" w:hAnsiTheme="minorHAnsi"/>
        </w:rPr>
        <w:t>Boarding</w:t>
      </w:r>
      <w:r w:rsidR="00537A0E" w:rsidRPr="002D43B1">
        <w:rPr>
          <w:rFonts w:asciiTheme="minorHAnsi" w:hAnsiTheme="minorHAnsi"/>
        </w:rPr>
        <w:t xml:space="preserve">, </w:t>
      </w:r>
      <w:r w:rsidRPr="002D43B1">
        <w:rPr>
          <w:rFonts w:asciiTheme="minorHAnsi" w:hAnsiTheme="minorHAnsi"/>
        </w:rPr>
        <w:t>Head of the Junior Schoo</w:t>
      </w:r>
      <w:r w:rsidR="00D6128E">
        <w:rPr>
          <w:rFonts w:asciiTheme="minorHAnsi" w:hAnsiTheme="minorHAnsi"/>
        </w:rPr>
        <w:t>l or the C</w:t>
      </w:r>
      <w:r w:rsidRPr="002D43B1">
        <w:rPr>
          <w:rFonts w:asciiTheme="minorHAnsi" w:hAnsiTheme="minorHAnsi"/>
        </w:rPr>
        <w:t xml:space="preserve">hild </w:t>
      </w:r>
      <w:r w:rsidR="00D6128E">
        <w:rPr>
          <w:rFonts w:asciiTheme="minorHAnsi" w:hAnsiTheme="minorHAnsi"/>
        </w:rPr>
        <w:t>P</w:t>
      </w:r>
      <w:r w:rsidRPr="002D43B1">
        <w:rPr>
          <w:rFonts w:asciiTheme="minorHAnsi" w:hAnsiTheme="minorHAnsi"/>
        </w:rPr>
        <w:t xml:space="preserve">rotection </w:t>
      </w:r>
      <w:r w:rsidR="00D6128E">
        <w:rPr>
          <w:rFonts w:asciiTheme="minorHAnsi" w:hAnsiTheme="minorHAnsi"/>
        </w:rPr>
        <w:t>O</w:t>
      </w:r>
      <w:r w:rsidRPr="002D43B1">
        <w:rPr>
          <w:rFonts w:asciiTheme="minorHAnsi" w:hAnsiTheme="minorHAnsi"/>
        </w:rPr>
        <w:t>fficer as appropriate.</w:t>
      </w:r>
    </w:p>
    <w:p w:rsidR="00D81B4B" w:rsidRPr="002D43B1" w:rsidRDefault="00D81B4B" w:rsidP="0000141E">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To be responsible for the planning and organising of educational and sporting activities for groups of pupils, such as sporting fixtures, chess t</w:t>
      </w:r>
      <w:r w:rsidR="008B183D" w:rsidRPr="002D43B1">
        <w:rPr>
          <w:rFonts w:asciiTheme="minorHAnsi" w:hAnsiTheme="minorHAnsi"/>
        </w:rPr>
        <w:t>ournaments, drama rehearsals, project activities etc</w:t>
      </w:r>
      <w:r w:rsidRPr="002D43B1">
        <w:rPr>
          <w:rFonts w:asciiTheme="minorHAnsi" w:hAnsiTheme="minorHAnsi"/>
        </w:rPr>
        <w:t xml:space="preserve">. </w:t>
      </w:r>
    </w:p>
    <w:p w:rsidR="00D81B4B" w:rsidRPr="002D43B1" w:rsidRDefault="00D81B4B">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 xml:space="preserve">To attend </w:t>
      </w:r>
      <w:r w:rsidR="008B183D" w:rsidRPr="002D43B1">
        <w:rPr>
          <w:rFonts w:asciiTheme="minorHAnsi" w:hAnsiTheme="minorHAnsi"/>
        </w:rPr>
        <w:t xml:space="preserve">and help organise </w:t>
      </w:r>
      <w:r w:rsidRPr="002D43B1">
        <w:rPr>
          <w:rFonts w:asciiTheme="minorHAnsi" w:hAnsiTheme="minorHAnsi"/>
        </w:rPr>
        <w:t>major functions and school events.</w:t>
      </w:r>
    </w:p>
    <w:p w:rsidR="00D81B4B" w:rsidRPr="002D43B1" w:rsidRDefault="00D81B4B">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To assist matron/s with the organisation of the dorms and clothes and setting out piece.</w:t>
      </w:r>
    </w:p>
    <w:p w:rsidR="00D81B4B" w:rsidRPr="002D43B1" w:rsidRDefault="00D81B4B">
      <w:pPr>
        <w:rPr>
          <w:rFonts w:asciiTheme="minorHAnsi" w:hAnsiTheme="minorHAnsi"/>
        </w:rPr>
      </w:pPr>
    </w:p>
    <w:p w:rsidR="00D81B4B" w:rsidRPr="002D43B1" w:rsidRDefault="00BE347F" w:rsidP="009104CA">
      <w:pPr>
        <w:numPr>
          <w:ilvl w:val="0"/>
          <w:numId w:val="8"/>
        </w:numPr>
        <w:rPr>
          <w:rFonts w:asciiTheme="minorHAnsi" w:hAnsiTheme="minorHAnsi"/>
        </w:rPr>
      </w:pPr>
      <w:r w:rsidRPr="002D43B1">
        <w:rPr>
          <w:rFonts w:asciiTheme="minorHAnsi" w:hAnsiTheme="minorHAnsi"/>
        </w:rPr>
        <w:t>To carry out break duties and other supervision duties</w:t>
      </w:r>
      <w:r w:rsidR="00D81B4B" w:rsidRPr="002D43B1">
        <w:rPr>
          <w:rFonts w:asciiTheme="minorHAnsi" w:hAnsiTheme="minorHAnsi"/>
        </w:rPr>
        <w:t xml:space="preserve"> when required according to the</w:t>
      </w:r>
      <w:r w:rsidRPr="002D43B1">
        <w:rPr>
          <w:rFonts w:asciiTheme="minorHAnsi" w:hAnsiTheme="minorHAnsi"/>
        </w:rPr>
        <w:t xml:space="preserve"> duty rota</w:t>
      </w:r>
      <w:r w:rsidR="00D81B4B" w:rsidRPr="002D43B1">
        <w:rPr>
          <w:rFonts w:asciiTheme="minorHAnsi" w:hAnsiTheme="minorHAnsi"/>
        </w:rPr>
        <w:t>.</w:t>
      </w:r>
    </w:p>
    <w:p w:rsidR="00D81B4B" w:rsidRPr="002D43B1" w:rsidRDefault="00D81B4B">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 xml:space="preserve"> To assi</w:t>
      </w:r>
      <w:r w:rsidR="00EB5554">
        <w:rPr>
          <w:rFonts w:asciiTheme="minorHAnsi" w:hAnsiTheme="minorHAnsi"/>
        </w:rPr>
        <w:t>st in the classroom as required and gain experience of classroom teaching.</w:t>
      </w:r>
    </w:p>
    <w:p w:rsidR="00D81B4B" w:rsidRPr="002D43B1" w:rsidRDefault="00D81B4B">
      <w:pPr>
        <w:rPr>
          <w:rFonts w:asciiTheme="minorHAnsi" w:hAnsiTheme="minorHAnsi"/>
        </w:rPr>
      </w:pPr>
    </w:p>
    <w:p w:rsidR="00D81B4B" w:rsidRPr="002D43B1" w:rsidRDefault="00D81B4B" w:rsidP="009104CA">
      <w:pPr>
        <w:numPr>
          <w:ilvl w:val="0"/>
          <w:numId w:val="8"/>
        </w:numPr>
        <w:rPr>
          <w:rFonts w:asciiTheme="minorHAnsi" w:hAnsiTheme="minorHAnsi"/>
        </w:rPr>
      </w:pPr>
      <w:r w:rsidRPr="002D43B1">
        <w:rPr>
          <w:rFonts w:asciiTheme="minorHAnsi" w:hAnsiTheme="minorHAnsi"/>
        </w:rPr>
        <w:t xml:space="preserve"> To be responsible for pupils at weekends, the activities they are doing and ensure that they are supervised and are occupied productively.</w:t>
      </w:r>
      <w:r w:rsidR="008B183D" w:rsidRPr="002D43B1">
        <w:rPr>
          <w:rFonts w:asciiTheme="minorHAnsi" w:hAnsiTheme="minorHAnsi"/>
        </w:rPr>
        <w:t xml:space="preserve"> There would be a requirement to work </w:t>
      </w:r>
      <w:r w:rsidR="00C466C3" w:rsidRPr="002D43B1">
        <w:rPr>
          <w:rFonts w:asciiTheme="minorHAnsi" w:hAnsiTheme="minorHAnsi"/>
        </w:rPr>
        <w:t>at weekends.</w:t>
      </w:r>
    </w:p>
    <w:p w:rsidR="0023011E" w:rsidRPr="002D43B1" w:rsidRDefault="0023011E" w:rsidP="0023011E">
      <w:pPr>
        <w:rPr>
          <w:rFonts w:asciiTheme="minorHAnsi" w:hAnsiTheme="minorHAnsi"/>
        </w:rPr>
      </w:pPr>
    </w:p>
    <w:p w:rsidR="0023011E" w:rsidRPr="002D43B1" w:rsidRDefault="0023011E" w:rsidP="009104CA">
      <w:pPr>
        <w:numPr>
          <w:ilvl w:val="0"/>
          <w:numId w:val="8"/>
        </w:numPr>
        <w:rPr>
          <w:rFonts w:asciiTheme="minorHAnsi" w:hAnsiTheme="minorHAnsi"/>
        </w:rPr>
      </w:pPr>
      <w:r w:rsidRPr="002D43B1">
        <w:rPr>
          <w:rFonts w:asciiTheme="minorHAnsi" w:hAnsiTheme="minorHAnsi"/>
        </w:rPr>
        <w:t xml:space="preserve">It is a requirement of the post to </w:t>
      </w:r>
      <w:r w:rsidR="00772B61" w:rsidRPr="002D43B1">
        <w:rPr>
          <w:rFonts w:asciiTheme="minorHAnsi" w:hAnsiTheme="minorHAnsi"/>
        </w:rPr>
        <w:t>live in one of the school flats located in Aberlour House.</w:t>
      </w:r>
    </w:p>
    <w:p w:rsidR="005F12E9" w:rsidRPr="002D43B1" w:rsidRDefault="005F12E9" w:rsidP="005F12E9">
      <w:pPr>
        <w:ind w:left="360"/>
        <w:rPr>
          <w:rFonts w:asciiTheme="minorHAnsi" w:hAnsiTheme="minorHAnsi"/>
        </w:rPr>
      </w:pPr>
    </w:p>
    <w:p w:rsidR="005F12E9" w:rsidRPr="002D43B1" w:rsidRDefault="005F12E9" w:rsidP="000F16F7">
      <w:pPr>
        <w:pStyle w:val="ListParagraph"/>
        <w:numPr>
          <w:ilvl w:val="0"/>
          <w:numId w:val="8"/>
        </w:numPr>
        <w:rPr>
          <w:rFonts w:asciiTheme="minorHAnsi" w:hAnsiTheme="minorHAnsi"/>
        </w:rPr>
      </w:pPr>
      <w:r w:rsidRPr="002D43B1">
        <w:rPr>
          <w:rFonts w:asciiTheme="minorHAnsi" w:hAnsiTheme="minorHAnsi"/>
        </w:rPr>
        <w:t>To promote and share good practice of IT skills amongst staff and children.</w:t>
      </w:r>
    </w:p>
    <w:p w:rsidR="000F16F7" w:rsidRPr="002D43B1" w:rsidRDefault="000F16F7" w:rsidP="000F16F7">
      <w:pPr>
        <w:pStyle w:val="ListParagraph"/>
        <w:rPr>
          <w:rFonts w:asciiTheme="minorHAnsi" w:hAnsiTheme="minorHAnsi"/>
        </w:rPr>
      </w:pPr>
    </w:p>
    <w:p w:rsidR="000F16F7" w:rsidRPr="002D43B1" w:rsidRDefault="000F16F7" w:rsidP="000F16F7">
      <w:pPr>
        <w:pStyle w:val="ListParagraph"/>
        <w:numPr>
          <w:ilvl w:val="0"/>
          <w:numId w:val="8"/>
        </w:numPr>
        <w:rPr>
          <w:rFonts w:asciiTheme="minorHAnsi" w:hAnsiTheme="minorHAnsi"/>
        </w:rPr>
      </w:pPr>
      <w:r w:rsidRPr="002D43B1">
        <w:rPr>
          <w:rFonts w:asciiTheme="minorHAnsi" w:hAnsiTheme="minorHAnsi"/>
        </w:rPr>
        <w:t xml:space="preserve"> To take on responsibility for various children’s competitions and evening activities.</w:t>
      </w:r>
    </w:p>
    <w:p w:rsidR="000F16F7" w:rsidRPr="002D43B1" w:rsidRDefault="000F16F7" w:rsidP="000F16F7">
      <w:pPr>
        <w:pStyle w:val="ListParagraph"/>
        <w:rPr>
          <w:rFonts w:asciiTheme="minorHAnsi" w:hAnsiTheme="minorHAnsi"/>
        </w:rPr>
      </w:pPr>
    </w:p>
    <w:p w:rsidR="000F16F7" w:rsidRPr="002D43B1" w:rsidRDefault="000F16F7" w:rsidP="000F16F7">
      <w:pPr>
        <w:pStyle w:val="ListParagraph"/>
        <w:numPr>
          <w:ilvl w:val="0"/>
          <w:numId w:val="8"/>
        </w:numPr>
        <w:rPr>
          <w:rFonts w:asciiTheme="minorHAnsi" w:hAnsiTheme="minorHAnsi"/>
        </w:rPr>
      </w:pPr>
      <w:r w:rsidRPr="002D43B1">
        <w:rPr>
          <w:rFonts w:asciiTheme="minorHAnsi" w:hAnsiTheme="minorHAnsi"/>
        </w:rPr>
        <w:t xml:space="preserve"> To support the marketing of the school such as providing reports for the website, producing the Unicorn (School’s weekly newsletter) and managing the school photograph files. </w:t>
      </w:r>
    </w:p>
    <w:p w:rsidR="00D81B4B" w:rsidRPr="002D43B1" w:rsidRDefault="00D81B4B">
      <w:pPr>
        <w:ind w:left="360"/>
        <w:rPr>
          <w:rFonts w:asciiTheme="minorHAnsi" w:hAnsiTheme="minorHAnsi"/>
        </w:rPr>
      </w:pPr>
    </w:p>
    <w:p w:rsidR="002D43B1" w:rsidRDefault="002D43B1">
      <w:pPr>
        <w:rPr>
          <w:rFonts w:asciiTheme="minorHAnsi" w:hAnsiTheme="minorHAnsi"/>
          <w:b/>
          <w:color w:val="000000"/>
          <w:sz w:val="22"/>
          <w:u w:val="single"/>
        </w:rPr>
      </w:pPr>
      <w:r>
        <w:rPr>
          <w:rFonts w:asciiTheme="minorHAnsi" w:hAnsiTheme="minorHAnsi"/>
          <w:b/>
          <w:color w:val="000000"/>
          <w:sz w:val="22"/>
          <w:u w:val="single"/>
        </w:rPr>
        <w:br w:type="page"/>
      </w:r>
    </w:p>
    <w:p w:rsidR="002D43B1" w:rsidRDefault="002D43B1">
      <w:pPr>
        <w:pStyle w:val="BodyText"/>
        <w:rPr>
          <w:rFonts w:asciiTheme="minorHAnsi" w:hAnsiTheme="minorHAnsi"/>
          <w:b/>
          <w:u w:val="single"/>
        </w:rPr>
      </w:pPr>
    </w:p>
    <w:p w:rsidR="00D81B4B" w:rsidRPr="00D350AF" w:rsidRDefault="00D81B4B">
      <w:pPr>
        <w:pStyle w:val="BodyText"/>
        <w:rPr>
          <w:rFonts w:asciiTheme="minorHAnsi" w:hAnsiTheme="minorHAnsi"/>
          <w:sz w:val="24"/>
        </w:rPr>
      </w:pPr>
      <w:r w:rsidRPr="00D350AF">
        <w:rPr>
          <w:rFonts w:asciiTheme="minorHAnsi" w:hAnsiTheme="minorHAnsi"/>
          <w:b/>
          <w:sz w:val="24"/>
        </w:rPr>
        <w:t>Person Specification</w:t>
      </w:r>
    </w:p>
    <w:p w:rsidR="00D81B4B" w:rsidRPr="002D43B1" w:rsidRDefault="00D81B4B">
      <w:pPr>
        <w:pStyle w:val="BodyText"/>
        <w:rPr>
          <w:rFonts w:asciiTheme="minorHAnsi" w:hAnsiTheme="minorHAnsi"/>
          <w:b/>
          <w:u w:val="single"/>
        </w:rPr>
      </w:pPr>
    </w:p>
    <w:p w:rsidR="00D81B4B" w:rsidRPr="00D350AF" w:rsidRDefault="00D81B4B">
      <w:pPr>
        <w:pStyle w:val="BlockText"/>
        <w:ind w:left="0" w:right="-244"/>
        <w:jc w:val="left"/>
        <w:rPr>
          <w:rFonts w:asciiTheme="minorHAnsi" w:hAnsiTheme="minorHAnsi"/>
          <w:caps/>
        </w:rPr>
      </w:pPr>
      <w:r w:rsidRPr="00D350AF">
        <w:rPr>
          <w:rFonts w:asciiTheme="minorHAnsi" w:hAnsiTheme="minorHAnsi"/>
          <w:b/>
        </w:rPr>
        <w:t xml:space="preserve">Post: </w:t>
      </w:r>
      <w:r w:rsidR="00395780" w:rsidRPr="00D350AF">
        <w:rPr>
          <w:rFonts w:asciiTheme="minorHAnsi" w:hAnsiTheme="minorHAnsi"/>
          <w:b/>
        </w:rPr>
        <w:t>Junior School Assistant,</w:t>
      </w:r>
      <w:r w:rsidRPr="00D350AF">
        <w:rPr>
          <w:rFonts w:asciiTheme="minorHAnsi" w:hAnsiTheme="minorHAnsi"/>
          <w:b/>
        </w:rPr>
        <w:t xml:space="preserve"> Aberlour House </w:t>
      </w:r>
    </w:p>
    <w:p w:rsidR="00D81B4B" w:rsidRPr="002D43B1" w:rsidRDefault="00D81B4B">
      <w:pPr>
        <w:pStyle w:val="BlockText"/>
        <w:ind w:left="0" w:right="-244"/>
        <w:jc w:val="left"/>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47"/>
        <w:gridCol w:w="2547"/>
        <w:gridCol w:w="2547"/>
      </w:tblGrid>
      <w:tr w:rsidR="000F52D8" w:rsidRPr="002D43B1" w:rsidTr="000F52D8">
        <w:trPr>
          <w:tblHeader/>
        </w:trPr>
        <w:tc>
          <w:tcPr>
            <w:tcW w:w="1250" w:type="pct"/>
            <w:tcBorders>
              <w:top w:val="double" w:sz="4" w:space="0" w:color="auto"/>
              <w:left w:val="double" w:sz="4" w:space="0" w:color="auto"/>
              <w:bottom w:val="double" w:sz="4" w:space="0" w:color="auto"/>
              <w:right w:val="double" w:sz="4" w:space="0" w:color="auto"/>
            </w:tcBorders>
          </w:tcPr>
          <w:p w:rsidR="000F52D8" w:rsidRPr="002D43B1" w:rsidRDefault="000F52D8" w:rsidP="002D43B1">
            <w:pPr>
              <w:pStyle w:val="BlockText"/>
              <w:ind w:left="0" w:right="102"/>
              <w:jc w:val="left"/>
              <w:rPr>
                <w:rFonts w:asciiTheme="minorHAnsi" w:hAnsiTheme="minorHAnsi"/>
                <w:b/>
                <w:sz w:val="22"/>
              </w:rPr>
            </w:pPr>
            <w:r w:rsidRPr="002D43B1">
              <w:rPr>
                <w:rFonts w:asciiTheme="minorHAnsi" w:hAnsiTheme="minorHAnsi"/>
                <w:b/>
                <w:sz w:val="22"/>
              </w:rPr>
              <w:t>ATTRIBUTES</w:t>
            </w:r>
          </w:p>
        </w:tc>
        <w:tc>
          <w:tcPr>
            <w:tcW w:w="1250" w:type="pct"/>
            <w:tcBorders>
              <w:top w:val="double" w:sz="4" w:space="0" w:color="auto"/>
              <w:left w:val="double" w:sz="4" w:space="0" w:color="auto"/>
              <w:bottom w:val="double" w:sz="4" w:space="0" w:color="auto"/>
              <w:right w:val="doub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b/>
                <w:sz w:val="22"/>
              </w:rPr>
              <w:t>ESSENTIAL</w:t>
            </w:r>
            <w:r w:rsidRPr="002D43B1">
              <w:rPr>
                <w:rFonts w:asciiTheme="minorHAnsi" w:hAnsiTheme="minorHAnsi"/>
                <w:sz w:val="22"/>
              </w:rPr>
              <w:br/>
              <w:t>The minimum acceptable levels for safe and effective job performance</w:t>
            </w:r>
          </w:p>
        </w:tc>
        <w:tc>
          <w:tcPr>
            <w:tcW w:w="1250" w:type="pct"/>
            <w:tcBorders>
              <w:top w:val="double" w:sz="4" w:space="0" w:color="auto"/>
              <w:left w:val="double" w:sz="4" w:space="0" w:color="auto"/>
              <w:bottom w:val="double" w:sz="4" w:space="0" w:color="auto"/>
              <w:right w:val="double" w:sz="4" w:space="0" w:color="auto"/>
            </w:tcBorders>
          </w:tcPr>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b/>
                <w:sz w:val="22"/>
              </w:rPr>
              <w:t>DESIRABLE</w:t>
            </w:r>
            <w:r w:rsidRPr="002D43B1">
              <w:rPr>
                <w:rFonts w:asciiTheme="minorHAnsi" w:hAnsiTheme="minorHAnsi"/>
                <w:sz w:val="22"/>
              </w:rPr>
              <w:br/>
              <w:t>The attributes of the ideal</w:t>
            </w:r>
            <w:r w:rsidRPr="002D43B1">
              <w:rPr>
                <w:rFonts w:asciiTheme="minorHAnsi" w:hAnsiTheme="minorHAnsi"/>
                <w:sz w:val="22"/>
              </w:rPr>
              <w:br/>
              <w:t xml:space="preserve"> candidate</w:t>
            </w:r>
          </w:p>
        </w:tc>
        <w:tc>
          <w:tcPr>
            <w:tcW w:w="1250" w:type="pct"/>
            <w:tcBorders>
              <w:top w:val="double" w:sz="4" w:space="0" w:color="auto"/>
              <w:left w:val="double" w:sz="4" w:space="0" w:color="auto"/>
              <w:bottom w:val="double" w:sz="4" w:space="0" w:color="auto"/>
              <w:right w:val="double" w:sz="4" w:space="0" w:color="auto"/>
            </w:tcBorders>
          </w:tcPr>
          <w:p w:rsidR="000F52D8" w:rsidRDefault="000F52D8" w:rsidP="002D43B1">
            <w:pPr>
              <w:pStyle w:val="BlockText"/>
              <w:ind w:left="0" w:right="72"/>
              <w:jc w:val="left"/>
              <w:rPr>
                <w:rFonts w:asciiTheme="minorHAnsi" w:hAnsiTheme="minorHAnsi"/>
                <w:b/>
                <w:sz w:val="22"/>
              </w:rPr>
            </w:pPr>
            <w:r>
              <w:rPr>
                <w:rFonts w:asciiTheme="minorHAnsi" w:hAnsiTheme="minorHAnsi"/>
                <w:b/>
                <w:sz w:val="22"/>
              </w:rPr>
              <w:t>ASSESSMENT</w:t>
            </w:r>
          </w:p>
          <w:p w:rsidR="000F52D8" w:rsidRPr="002D43B1" w:rsidRDefault="000F52D8" w:rsidP="002D43B1">
            <w:pPr>
              <w:pStyle w:val="BlockText"/>
              <w:ind w:left="0" w:right="72"/>
              <w:jc w:val="left"/>
              <w:rPr>
                <w:rFonts w:asciiTheme="minorHAnsi" w:hAnsiTheme="minorHAnsi"/>
                <w:b/>
                <w:sz w:val="22"/>
              </w:rPr>
            </w:pPr>
            <w:r>
              <w:rPr>
                <w:rFonts w:asciiTheme="minorHAnsi" w:hAnsiTheme="minorHAnsi"/>
                <w:b/>
                <w:sz w:val="22"/>
              </w:rPr>
              <w:t>METHOD</w:t>
            </w:r>
          </w:p>
        </w:tc>
      </w:tr>
      <w:tr w:rsidR="000F52D8" w:rsidRPr="002D43B1" w:rsidTr="000F52D8">
        <w:tc>
          <w:tcPr>
            <w:tcW w:w="1250" w:type="pct"/>
            <w:tcBorders>
              <w:top w:val="nil"/>
              <w:bottom w:val="nil"/>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Experience</w:t>
            </w:r>
          </w:p>
          <w:p w:rsidR="000F52D8" w:rsidRPr="002D43B1" w:rsidRDefault="000F52D8" w:rsidP="002D43B1">
            <w:pPr>
              <w:pStyle w:val="BlockText"/>
              <w:tabs>
                <w:tab w:val="left" w:pos="459"/>
              </w:tabs>
              <w:ind w:left="0" w:right="102"/>
              <w:jc w:val="left"/>
              <w:rPr>
                <w:rFonts w:asciiTheme="minorHAnsi" w:hAnsiTheme="minorHAnsi"/>
                <w:sz w:val="22"/>
              </w:rPr>
            </w:pPr>
          </w:p>
        </w:tc>
        <w:tc>
          <w:tcPr>
            <w:tcW w:w="1250" w:type="pct"/>
            <w:tcBorders>
              <w:top w:val="nil"/>
              <w:bottom w:val="nil"/>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 xml:space="preserve">Have proven record </w:t>
            </w:r>
            <w:r>
              <w:rPr>
                <w:rFonts w:asciiTheme="minorHAnsi" w:hAnsiTheme="minorHAnsi"/>
                <w:sz w:val="22"/>
              </w:rPr>
              <w:t xml:space="preserve">of working with children aged 6 </w:t>
            </w:r>
            <w:r w:rsidRPr="002D43B1">
              <w:rPr>
                <w:rFonts w:asciiTheme="minorHAnsi" w:hAnsiTheme="minorHAnsi"/>
                <w:sz w:val="22"/>
              </w:rPr>
              <w:t>-13</w:t>
            </w:r>
          </w:p>
        </w:tc>
        <w:tc>
          <w:tcPr>
            <w:tcW w:w="1250" w:type="pct"/>
            <w:tcBorders>
              <w:top w:val="nil"/>
              <w:bottom w:val="nil"/>
            </w:tcBorders>
          </w:tcPr>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sz w:val="22"/>
              </w:rPr>
              <w:t>Experience of working with children in a residential environment.</w:t>
            </w:r>
          </w:p>
        </w:tc>
        <w:tc>
          <w:tcPr>
            <w:tcW w:w="1250" w:type="pct"/>
            <w:tcBorders>
              <w:top w:val="nil"/>
              <w:bottom w:val="nil"/>
            </w:tcBorders>
          </w:tcPr>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Application form</w:t>
            </w:r>
          </w:p>
        </w:tc>
      </w:tr>
      <w:tr w:rsidR="000F52D8" w:rsidRPr="002D43B1" w:rsidTr="000F52D8">
        <w:tc>
          <w:tcPr>
            <w:tcW w:w="1250" w:type="pct"/>
            <w:tcBorders>
              <w:top w:val="single" w:sz="4" w:space="0" w:color="auto"/>
              <w:left w:val="single" w:sz="4" w:space="0" w:color="auto"/>
              <w:bottom w:val="nil"/>
              <w:right w:val="single" w:sz="4" w:space="0" w:color="auto"/>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Education &amp; qualifications</w:t>
            </w:r>
          </w:p>
          <w:p w:rsidR="000F52D8" w:rsidRPr="002D43B1" w:rsidRDefault="000F52D8" w:rsidP="002D43B1">
            <w:pPr>
              <w:pStyle w:val="BlockText"/>
              <w:ind w:left="0" w:right="102"/>
              <w:jc w:val="left"/>
              <w:rPr>
                <w:rFonts w:asciiTheme="minorHAnsi" w:hAnsiTheme="minorHAnsi"/>
                <w:sz w:val="22"/>
              </w:rPr>
            </w:pPr>
          </w:p>
        </w:tc>
        <w:tc>
          <w:tcPr>
            <w:tcW w:w="1250" w:type="pct"/>
            <w:tcBorders>
              <w:top w:val="single" w:sz="4" w:space="0" w:color="auto"/>
              <w:left w:val="single" w:sz="4" w:space="0" w:color="auto"/>
              <w:bottom w:val="nil"/>
              <w:right w:val="single" w:sz="4" w:space="0" w:color="auto"/>
            </w:tcBorders>
          </w:tcPr>
          <w:p w:rsidR="000F52D8" w:rsidRPr="002D43B1" w:rsidRDefault="00486DD2" w:rsidP="00486DD2">
            <w:pPr>
              <w:pStyle w:val="BlockText"/>
              <w:ind w:left="0" w:right="132"/>
              <w:jc w:val="left"/>
              <w:rPr>
                <w:rFonts w:asciiTheme="minorHAnsi" w:hAnsiTheme="minorHAnsi"/>
                <w:sz w:val="22"/>
              </w:rPr>
            </w:pPr>
            <w:r>
              <w:rPr>
                <w:rFonts w:asciiTheme="minorHAnsi" w:hAnsiTheme="minorHAnsi"/>
                <w:sz w:val="22"/>
              </w:rPr>
              <w:t>Meets requirements of registration with the SSSC</w:t>
            </w:r>
          </w:p>
        </w:tc>
        <w:tc>
          <w:tcPr>
            <w:tcW w:w="1250" w:type="pct"/>
            <w:tcBorders>
              <w:top w:val="single" w:sz="4" w:space="0" w:color="auto"/>
              <w:left w:val="single" w:sz="4" w:space="0" w:color="auto"/>
              <w:bottom w:val="nil"/>
              <w:right w:val="sing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 xml:space="preserve">English and maths minimum GCSE/Standard Grade. </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Degree</w:t>
            </w:r>
          </w:p>
        </w:tc>
        <w:tc>
          <w:tcPr>
            <w:tcW w:w="1250" w:type="pct"/>
            <w:tcBorders>
              <w:top w:val="single" w:sz="4" w:space="0" w:color="auto"/>
              <w:left w:val="single" w:sz="4" w:space="0" w:color="auto"/>
              <w:bottom w:val="nil"/>
              <w:right w:val="single" w:sz="4" w:space="0" w:color="auto"/>
            </w:tcBorders>
          </w:tcPr>
          <w:p w:rsidR="00486DD2" w:rsidRDefault="000F52D8" w:rsidP="002D43B1">
            <w:pPr>
              <w:pStyle w:val="BlockText"/>
              <w:ind w:left="0" w:right="132"/>
              <w:jc w:val="left"/>
              <w:rPr>
                <w:rFonts w:asciiTheme="minorHAnsi" w:hAnsiTheme="minorHAnsi"/>
                <w:sz w:val="22"/>
              </w:rPr>
            </w:pPr>
            <w:r>
              <w:rPr>
                <w:rFonts w:asciiTheme="minorHAnsi" w:hAnsiTheme="minorHAnsi"/>
                <w:sz w:val="22"/>
              </w:rPr>
              <w:t xml:space="preserve">Application form </w:t>
            </w:r>
          </w:p>
          <w:p w:rsidR="00486DD2" w:rsidRDefault="00486DD2" w:rsidP="002D43B1">
            <w:pPr>
              <w:pStyle w:val="BlockText"/>
              <w:ind w:left="0" w:right="132"/>
              <w:jc w:val="left"/>
              <w:rPr>
                <w:rFonts w:asciiTheme="minorHAnsi" w:hAnsiTheme="minorHAnsi"/>
                <w:sz w:val="22"/>
              </w:rPr>
            </w:pPr>
            <w:r>
              <w:rPr>
                <w:rFonts w:asciiTheme="minorHAnsi" w:hAnsiTheme="minorHAnsi"/>
                <w:sz w:val="22"/>
              </w:rPr>
              <w:t xml:space="preserve">Certificates at </w:t>
            </w:r>
          </w:p>
          <w:p w:rsidR="000F52D8" w:rsidRPr="002D43B1" w:rsidRDefault="00486DD2" w:rsidP="002D43B1">
            <w:pPr>
              <w:pStyle w:val="BlockText"/>
              <w:ind w:left="0" w:right="132"/>
              <w:jc w:val="left"/>
              <w:rPr>
                <w:rFonts w:asciiTheme="minorHAnsi" w:hAnsiTheme="minorHAnsi"/>
                <w:sz w:val="22"/>
              </w:rPr>
            </w:pPr>
            <w:r>
              <w:rPr>
                <w:rFonts w:asciiTheme="minorHAnsi" w:hAnsiTheme="minorHAnsi"/>
                <w:sz w:val="22"/>
              </w:rPr>
              <w:t>i</w:t>
            </w:r>
            <w:r w:rsidR="000F52D8">
              <w:rPr>
                <w:rFonts w:asciiTheme="minorHAnsi" w:hAnsiTheme="minorHAnsi"/>
                <w:sz w:val="22"/>
              </w:rPr>
              <w:t>nterview</w:t>
            </w:r>
          </w:p>
        </w:tc>
      </w:tr>
      <w:tr w:rsidR="000F52D8" w:rsidRPr="002D43B1" w:rsidTr="000F52D8">
        <w:tc>
          <w:tcPr>
            <w:tcW w:w="1250" w:type="pct"/>
            <w:tcBorders>
              <w:top w:val="single" w:sz="4" w:space="0" w:color="auto"/>
              <w:bottom w:val="single" w:sz="4" w:space="0" w:color="auto"/>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Skills/abilities (general)</w:t>
            </w:r>
          </w:p>
        </w:tc>
        <w:tc>
          <w:tcPr>
            <w:tcW w:w="1250" w:type="pct"/>
            <w:tcBorders>
              <w:top w:val="single" w:sz="4" w:space="0" w:color="auto"/>
              <w:bottom w:val="sing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Time management skills</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Organisational skills</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 xml:space="preserve">Work under pressure </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Produce accurate work.</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Willingness to work long hours in term time</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Able to use initiative</w:t>
            </w:r>
          </w:p>
        </w:tc>
        <w:tc>
          <w:tcPr>
            <w:tcW w:w="1250" w:type="pct"/>
            <w:tcBorders>
              <w:top w:val="single" w:sz="4" w:space="0" w:color="auto"/>
              <w:bottom w:val="single" w:sz="4" w:space="0" w:color="auto"/>
            </w:tcBorders>
          </w:tcPr>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sz w:val="22"/>
              </w:rPr>
              <w:t>Calmness</w:t>
            </w:r>
          </w:p>
        </w:tc>
        <w:tc>
          <w:tcPr>
            <w:tcW w:w="1250" w:type="pct"/>
            <w:tcBorders>
              <w:top w:val="single" w:sz="4" w:space="0" w:color="auto"/>
              <w:bottom w:val="single" w:sz="4" w:space="0" w:color="auto"/>
            </w:tcBorders>
          </w:tcPr>
          <w:p w:rsidR="000F52D8" w:rsidRDefault="000F52D8" w:rsidP="002D43B1">
            <w:pPr>
              <w:pStyle w:val="BlockText"/>
              <w:ind w:left="0" w:right="72"/>
              <w:jc w:val="left"/>
              <w:rPr>
                <w:rFonts w:asciiTheme="minorHAnsi" w:hAnsiTheme="minorHAnsi"/>
                <w:sz w:val="22"/>
              </w:rPr>
            </w:pPr>
            <w:r>
              <w:rPr>
                <w:rFonts w:asciiTheme="minorHAnsi" w:hAnsiTheme="minorHAnsi"/>
                <w:sz w:val="22"/>
              </w:rPr>
              <w:t>Interview</w:t>
            </w:r>
          </w:p>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References</w:t>
            </w:r>
          </w:p>
        </w:tc>
      </w:tr>
      <w:tr w:rsidR="000F52D8" w:rsidRPr="002D43B1" w:rsidTr="000F52D8">
        <w:tc>
          <w:tcPr>
            <w:tcW w:w="1250" w:type="pct"/>
            <w:tcBorders>
              <w:top w:val="single" w:sz="4" w:space="0" w:color="auto"/>
              <w:bottom w:val="single" w:sz="4" w:space="0" w:color="auto"/>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Skills/abilities specific to post</w:t>
            </w:r>
          </w:p>
          <w:p w:rsidR="000F52D8" w:rsidRPr="002D43B1" w:rsidRDefault="000F52D8" w:rsidP="002D43B1">
            <w:pPr>
              <w:pStyle w:val="BlockText"/>
              <w:ind w:left="0" w:right="102"/>
              <w:jc w:val="left"/>
              <w:rPr>
                <w:rFonts w:asciiTheme="minorHAnsi" w:hAnsiTheme="minorHAnsi"/>
                <w:sz w:val="22"/>
              </w:rPr>
            </w:pPr>
          </w:p>
        </w:tc>
        <w:tc>
          <w:tcPr>
            <w:tcW w:w="1250" w:type="pct"/>
            <w:tcBorders>
              <w:top w:val="single" w:sz="4" w:space="0" w:color="auto"/>
              <w:bottom w:val="sing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Experience of Excel, Word, e-mail; and be proficient with IT.</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Ability to communicate with and relate to young children.</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Ability to take charge of youngsters and organise activities for them.</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Promote an enthusiasm for the outdoors and healthy living.</w:t>
            </w:r>
          </w:p>
        </w:tc>
        <w:tc>
          <w:tcPr>
            <w:tcW w:w="1250" w:type="pct"/>
            <w:tcBorders>
              <w:top w:val="single" w:sz="4" w:space="0" w:color="auto"/>
              <w:bottom w:val="single" w:sz="4" w:space="0" w:color="auto"/>
            </w:tcBorders>
          </w:tcPr>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sz w:val="22"/>
              </w:rPr>
              <w:t>Ability to coach games such as rugby, hockey, cricket, rounders, athletics, skiing.</w:t>
            </w:r>
          </w:p>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First Aid Certificate</w:t>
            </w:r>
          </w:p>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sz w:val="22"/>
              </w:rPr>
              <w:t>Ability to coach drama.</w:t>
            </w:r>
          </w:p>
          <w:p w:rsidR="000F52D8" w:rsidRPr="002D43B1" w:rsidRDefault="000F52D8" w:rsidP="002D43B1">
            <w:pPr>
              <w:pStyle w:val="BlockText"/>
              <w:ind w:left="0" w:right="72"/>
              <w:jc w:val="left"/>
              <w:rPr>
                <w:rFonts w:asciiTheme="minorHAnsi" w:hAnsiTheme="minorHAnsi"/>
                <w:sz w:val="22"/>
              </w:rPr>
            </w:pPr>
          </w:p>
          <w:p w:rsidR="000F52D8" w:rsidRDefault="000F52D8" w:rsidP="002D43B1">
            <w:pPr>
              <w:pStyle w:val="BlockText"/>
              <w:ind w:left="0" w:right="72"/>
              <w:jc w:val="left"/>
              <w:rPr>
                <w:rFonts w:asciiTheme="minorHAnsi" w:hAnsiTheme="minorHAnsi"/>
                <w:sz w:val="22"/>
              </w:rPr>
            </w:pPr>
            <w:r w:rsidRPr="002D43B1">
              <w:rPr>
                <w:rFonts w:asciiTheme="minorHAnsi" w:hAnsiTheme="minorHAnsi"/>
                <w:sz w:val="22"/>
              </w:rPr>
              <w:t>Knowledge of computing.</w:t>
            </w:r>
          </w:p>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 xml:space="preserve">Experience of Outdoor Adventurous Activities </w:t>
            </w:r>
          </w:p>
        </w:tc>
        <w:tc>
          <w:tcPr>
            <w:tcW w:w="1250" w:type="pct"/>
            <w:tcBorders>
              <w:top w:val="single" w:sz="4" w:space="0" w:color="auto"/>
              <w:bottom w:val="single" w:sz="4" w:space="0" w:color="auto"/>
            </w:tcBorders>
          </w:tcPr>
          <w:p w:rsidR="000F52D8" w:rsidRDefault="000F52D8" w:rsidP="002D43B1">
            <w:pPr>
              <w:pStyle w:val="BlockText"/>
              <w:ind w:left="0" w:right="72"/>
              <w:jc w:val="left"/>
              <w:rPr>
                <w:rFonts w:asciiTheme="minorHAnsi" w:hAnsiTheme="minorHAnsi"/>
                <w:sz w:val="22"/>
              </w:rPr>
            </w:pPr>
            <w:r>
              <w:rPr>
                <w:rFonts w:asciiTheme="minorHAnsi" w:hAnsiTheme="minorHAnsi"/>
                <w:sz w:val="22"/>
              </w:rPr>
              <w:t>Interview</w:t>
            </w:r>
          </w:p>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References</w:t>
            </w:r>
          </w:p>
        </w:tc>
      </w:tr>
      <w:tr w:rsidR="000F52D8" w:rsidRPr="002D43B1" w:rsidTr="000F52D8">
        <w:tc>
          <w:tcPr>
            <w:tcW w:w="1250" w:type="pct"/>
            <w:tcBorders>
              <w:top w:val="single" w:sz="4" w:space="0" w:color="auto"/>
              <w:bottom w:val="single" w:sz="4" w:space="0" w:color="auto"/>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Inter-personal &amp; social skills</w:t>
            </w:r>
          </w:p>
          <w:p w:rsidR="000F52D8" w:rsidRPr="002D43B1" w:rsidRDefault="000F52D8" w:rsidP="002D43B1">
            <w:pPr>
              <w:pStyle w:val="BlockText"/>
              <w:ind w:left="0" w:right="102"/>
              <w:jc w:val="left"/>
              <w:rPr>
                <w:rFonts w:asciiTheme="minorHAnsi" w:hAnsiTheme="minorHAnsi"/>
                <w:sz w:val="22"/>
              </w:rPr>
            </w:pPr>
          </w:p>
        </w:tc>
        <w:tc>
          <w:tcPr>
            <w:tcW w:w="1250" w:type="pct"/>
            <w:tcBorders>
              <w:top w:val="single" w:sz="4" w:space="0" w:color="auto"/>
              <w:bottom w:val="sing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 xml:space="preserve">Experience of and ability to communicate clearly  at all levels, e.g. pupils, staff, parents, visitors. </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Sense of Humour</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Promote a positive working  environment</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Ability to work in a close team, supporting other members of the team</w:t>
            </w:r>
          </w:p>
        </w:tc>
        <w:tc>
          <w:tcPr>
            <w:tcW w:w="1250" w:type="pct"/>
            <w:tcBorders>
              <w:top w:val="single" w:sz="4" w:space="0" w:color="auto"/>
              <w:bottom w:val="single" w:sz="4" w:space="0" w:color="auto"/>
            </w:tcBorders>
          </w:tcPr>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sz w:val="22"/>
              </w:rPr>
              <w:t>Maturity</w:t>
            </w:r>
          </w:p>
        </w:tc>
        <w:tc>
          <w:tcPr>
            <w:tcW w:w="1250" w:type="pct"/>
            <w:tcBorders>
              <w:top w:val="single" w:sz="4" w:space="0" w:color="auto"/>
              <w:bottom w:val="single" w:sz="4" w:space="0" w:color="auto"/>
            </w:tcBorders>
          </w:tcPr>
          <w:p w:rsidR="000F52D8" w:rsidRDefault="000F52D8" w:rsidP="002D43B1">
            <w:pPr>
              <w:pStyle w:val="BlockText"/>
              <w:ind w:left="0" w:right="72"/>
              <w:jc w:val="left"/>
              <w:rPr>
                <w:rFonts w:asciiTheme="minorHAnsi" w:hAnsiTheme="minorHAnsi"/>
                <w:sz w:val="22"/>
              </w:rPr>
            </w:pPr>
            <w:r>
              <w:rPr>
                <w:rFonts w:asciiTheme="minorHAnsi" w:hAnsiTheme="minorHAnsi"/>
                <w:sz w:val="22"/>
              </w:rPr>
              <w:t>Interview</w:t>
            </w:r>
          </w:p>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References</w:t>
            </w:r>
          </w:p>
        </w:tc>
      </w:tr>
      <w:tr w:rsidR="000F52D8" w:rsidRPr="002D43B1" w:rsidTr="000F52D8">
        <w:tc>
          <w:tcPr>
            <w:tcW w:w="1250" w:type="pct"/>
            <w:tcBorders>
              <w:top w:val="single" w:sz="4" w:space="0" w:color="auto"/>
              <w:bottom w:val="single" w:sz="4" w:space="0" w:color="auto"/>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Health &amp; physical attributes</w:t>
            </w:r>
          </w:p>
          <w:p w:rsidR="000F52D8" w:rsidRPr="002D43B1" w:rsidRDefault="000F52D8" w:rsidP="002D43B1">
            <w:pPr>
              <w:pStyle w:val="BlockText"/>
              <w:ind w:left="0" w:right="102"/>
              <w:jc w:val="left"/>
              <w:rPr>
                <w:rFonts w:asciiTheme="minorHAnsi" w:hAnsiTheme="minorHAnsi"/>
                <w:sz w:val="22"/>
              </w:rPr>
            </w:pPr>
          </w:p>
        </w:tc>
        <w:tc>
          <w:tcPr>
            <w:tcW w:w="1250" w:type="pct"/>
            <w:tcBorders>
              <w:top w:val="single" w:sz="4" w:space="0" w:color="auto"/>
              <w:bottom w:val="sing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Smart appearance</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Car driver</w:t>
            </w:r>
          </w:p>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Physically fit.</w:t>
            </w:r>
          </w:p>
        </w:tc>
        <w:tc>
          <w:tcPr>
            <w:tcW w:w="1250" w:type="pct"/>
            <w:tcBorders>
              <w:top w:val="single" w:sz="4" w:space="0" w:color="auto"/>
              <w:bottom w:val="single" w:sz="4" w:space="0" w:color="auto"/>
            </w:tcBorders>
          </w:tcPr>
          <w:p w:rsidR="000F52D8" w:rsidRPr="002D43B1" w:rsidRDefault="000F52D8" w:rsidP="002D43B1">
            <w:pPr>
              <w:pStyle w:val="BlockText"/>
              <w:ind w:left="0" w:right="72"/>
              <w:jc w:val="left"/>
              <w:rPr>
                <w:rFonts w:asciiTheme="minorHAnsi" w:hAnsiTheme="minorHAnsi"/>
                <w:sz w:val="22"/>
              </w:rPr>
            </w:pPr>
            <w:r w:rsidRPr="002D43B1">
              <w:rPr>
                <w:rFonts w:asciiTheme="minorHAnsi" w:hAnsiTheme="minorHAnsi"/>
                <w:sz w:val="22"/>
              </w:rPr>
              <w:t>Minibus (D1) licence</w:t>
            </w:r>
          </w:p>
          <w:p w:rsidR="000F52D8" w:rsidRPr="002D43B1" w:rsidRDefault="000F52D8" w:rsidP="002D43B1">
            <w:pPr>
              <w:pStyle w:val="BlockText"/>
              <w:ind w:left="0" w:right="72"/>
              <w:jc w:val="left"/>
              <w:rPr>
                <w:rFonts w:asciiTheme="minorHAnsi" w:hAnsiTheme="minorHAnsi"/>
                <w:sz w:val="22"/>
              </w:rPr>
            </w:pPr>
          </w:p>
        </w:tc>
        <w:tc>
          <w:tcPr>
            <w:tcW w:w="1250" w:type="pct"/>
            <w:tcBorders>
              <w:top w:val="single" w:sz="4" w:space="0" w:color="auto"/>
              <w:bottom w:val="single" w:sz="4" w:space="0" w:color="auto"/>
            </w:tcBorders>
          </w:tcPr>
          <w:p w:rsidR="000F52D8" w:rsidRPr="002D43B1" w:rsidRDefault="000F52D8" w:rsidP="002D43B1">
            <w:pPr>
              <w:pStyle w:val="BlockText"/>
              <w:ind w:left="0" w:right="72"/>
              <w:jc w:val="left"/>
              <w:rPr>
                <w:rFonts w:asciiTheme="minorHAnsi" w:hAnsiTheme="minorHAnsi"/>
                <w:sz w:val="22"/>
              </w:rPr>
            </w:pPr>
            <w:r>
              <w:rPr>
                <w:rFonts w:asciiTheme="minorHAnsi" w:hAnsiTheme="minorHAnsi"/>
                <w:sz w:val="22"/>
              </w:rPr>
              <w:t>Interview</w:t>
            </w:r>
          </w:p>
        </w:tc>
      </w:tr>
      <w:tr w:rsidR="000F52D8" w:rsidRPr="002D43B1" w:rsidTr="000F52D8">
        <w:tc>
          <w:tcPr>
            <w:tcW w:w="1250" w:type="pct"/>
            <w:tcBorders>
              <w:top w:val="single" w:sz="4" w:space="0" w:color="auto"/>
              <w:left w:val="single" w:sz="4" w:space="0" w:color="auto"/>
              <w:bottom w:val="single" w:sz="4" w:space="0" w:color="auto"/>
              <w:right w:val="single" w:sz="4" w:space="0" w:color="auto"/>
            </w:tcBorders>
          </w:tcPr>
          <w:p w:rsidR="000F52D8" w:rsidRPr="002D43B1" w:rsidRDefault="000F52D8" w:rsidP="002D43B1">
            <w:pPr>
              <w:pStyle w:val="BlockText"/>
              <w:numPr>
                <w:ilvl w:val="0"/>
                <w:numId w:val="2"/>
              </w:numPr>
              <w:ind w:right="102"/>
              <w:jc w:val="left"/>
              <w:rPr>
                <w:rFonts w:asciiTheme="minorHAnsi" w:hAnsiTheme="minorHAnsi"/>
                <w:sz w:val="22"/>
              </w:rPr>
            </w:pPr>
            <w:r w:rsidRPr="002D43B1">
              <w:rPr>
                <w:rFonts w:asciiTheme="minorHAnsi" w:hAnsiTheme="minorHAnsi"/>
                <w:sz w:val="22"/>
              </w:rPr>
              <w:t>Disclosure</w:t>
            </w:r>
          </w:p>
        </w:tc>
        <w:tc>
          <w:tcPr>
            <w:tcW w:w="1250" w:type="pct"/>
            <w:tcBorders>
              <w:top w:val="single" w:sz="4" w:space="0" w:color="auto"/>
              <w:left w:val="single" w:sz="4" w:space="0" w:color="auto"/>
              <w:bottom w:val="single" w:sz="4" w:space="0" w:color="auto"/>
              <w:right w:val="single" w:sz="4" w:space="0" w:color="auto"/>
            </w:tcBorders>
          </w:tcPr>
          <w:p w:rsidR="000F52D8" w:rsidRPr="002D43B1" w:rsidRDefault="000F52D8" w:rsidP="002D43B1">
            <w:pPr>
              <w:pStyle w:val="BlockText"/>
              <w:ind w:left="0" w:right="132"/>
              <w:jc w:val="left"/>
              <w:rPr>
                <w:rFonts w:asciiTheme="minorHAnsi" w:hAnsiTheme="minorHAnsi"/>
                <w:sz w:val="22"/>
              </w:rPr>
            </w:pPr>
            <w:r w:rsidRPr="002D43B1">
              <w:rPr>
                <w:rFonts w:asciiTheme="minorHAnsi" w:hAnsiTheme="minorHAnsi"/>
                <w:sz w:val="22"/>
              </w:rPr>
              <w:t xml:space="preserve">Enhanced PVG check </w:t>
            </w:r>
          </w:p>
        </w:tc>
        <w:tc>
          <w:tcPr>
            <w:tcW w:w="1250" w:type="pct"/>
            <w:tcBorders>
              <w:top w:val="single" w:sz="4" w:space="0" w:color="auto"/>
              <w:left w:val="single" w:sz="4" w:space="0" w:color="auto"/>
              <w:bottom w:val="single" w:sz="4" w:space="0" w:color="auto"/>
              <w:right w:val="single" w:sz="4" w:space="0" w:color="auto"/>
            </w:tcBorders>
          </w:tcPr>
          <w:p w:rsidR="000F52D8" w:rsidRPr="002D43B1" w:rsidRDefault="000F52D8" w:rsidP="002D43B1">
            <w:pPr>
              <w:pStyle w:val="BlockText"/>
              <w:ind w:left="0" w:right="72"/>
              <w:jc w:val="left"/>
              <w:rPr>
                <w:rFonts w:asciiTheme="minorHAnsi" w:hAnsiTheme="minorHAnsi"/>
                <w:sz w:val="22"/>
              </w:rPr>
            </w:pPr>
          </w:p>
        </w:tc>
        <w:tc>
          <w:tcPr>
            <w:tcW w:w="1250" w:type="pct"/>
            <w:tcBorders>
              <w:top w:val="single" w:sz="4" w:space="0" w:color="auto"/>
              <w:left w:val="single" w:sz="4" w:space="0" w:color="auto"/>
              <w:bottom w:val="single" w:sz="4" w:space="0" w:color="auto"/>
              <w:right w:val="single" w:sz="4" w:space="0" w:color="auto"/>
            </w:tcBorders>
          </w:tcPr>
          <w:p w:rsidR="000F52D8" w:rsidRPr="002D43B1" w:rsidRDefault="00FE6BFF" w:rsidP="002D43B1">
            <w:pPr>
              <w:pStyle w:val="BlockText"/>
              <w:ind w:left="0" w:right="72"/>
              <w:jc w:val="left"/>
              <w:rPr>
                <w:rFonts w:asciiTheme="minorHAnsi" w:hAnsiTheme="minorHAnsi"/>
                <w:sz w:val="22"/>
              </w:rPr>
            </w:pPr>
            <w:r>
              <w:rPr>
                <w:rFonts w:asciiTheme="minorHAnsi" w:hAnsiTheme="minorHAnsi"/>
                <w:sz w:val="22"/>
              </w:rPr>
              <w:t>Interview</w:t>
            </w:r>
          </w:p>
        </w:tc>
      </w:tr>
    </w:tbl>
    <w:p w:rsidR="00D81B4B" w:rsidRPr="002D43B1" w:rsidRDefault="00D81B4B">
      <w:pPr>
        <w:ind w:right="-244"/>
        <w:rPr>
          <w:rFonts w:asciiTheme="minorHAnsi" w:hAnsiTheme="minorHAnsi"/>
          <w:sz w:val="22"/>
        </w:rPr>
      </w:pPr>
    </w:p>
    <w:p w:rsidR="00395780" w:rsidRPr="002D43B1" w:rsidRDefault="00395780">
      <w:pPr>
        <w:ind w:right="-244"/>
        <w:rPr>
          <w:rFonts w:asciiTheme="minorHAnsi" w:hAnsiTheme="minorHAnsi"/>
          <w:sz w:val="22"/>
        </w:rPr>
      </w:pPr>
    </w:p>
    <w:p w:rsidR="00395780" w:rsidRPr="002D43B1" w:rsidRDefault="00812DDD">
      <w:pPr>
        <w:ind w:right="-244"/>
        <w:rPr>
          <w:rFonts w:asciiTheme="minorHAnsi" w:hAnsiTheme="minorHAnsi"/>
          <w:sz w:val="22"/>
        </w:rPr>
      </w:pPr>
      <w:proofErr w:type="spellStart"/>
      <w:r>
        <w:rPr>
          <w:rFonts w:asciiTheme="minorHAnsi" w:hAnsiTheme="minorHAnsi"/>
          <w:sz w:val="22"/>
        </w:rPr>
        <w:t>RMcV</w:t>
      </w:r>
      <w:proofErr w:type="spellEnd"/>
      <w:r>
        <w:rPr>
          <w:rFonts w:asciiTheme="minorHAnsi" w:hAnsiTheme="minorHAnsi"/>
          <w:sz w:val="22"/>
        </w:rPr>
        <w:t xml:space="preserve"> </w:t>
      </w:r>
      <w:r w:rsidR="00395780" w:rsidRPr="002D43B1">
        <w:rPr>
          <w:rFonts w:asciiTheme="minorHAnsi" w:hAnsiTheme="minorHAnsi"/>
          <w:sz w:val="22"/>
        </w:rPr>
        <w:t xml:space="preserve">Updated </w:t>
      </w:r>
      <w:r w:rsidR="00EB5554">
        <w:rPr>
          <w:rFonts w:asciiTheme="minorHAnsi" w:hAnsiTheme="minorHAnsi"/>
          <w:sz w:val="22"/>
        </w:rPr>
        <w:t>12 Jan 2018</w:t>
      </w:r>
    </w:p>
    <w:sectPr w:rsidR="00395780" w:rsidRPr="002D43B1" w:rsidSect="002D43B1">
      <w:pgSz w:w="12240" w:h="15840"/>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F6"/>
    <w:multiLevelType w:val="multilevel"/>
    <w:tmpl w:val="D14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678BD"/>
    <w:multiLevelType w:val="hybridMultilevel"/>
    <w:tmpl w:val="7422D9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BBF4862"/>
    <w:multiLevelType w:val="hybridMultilevel"/>
    <w:tmpl w:val="AFFA7FAE"/>
    <w:lvl w:ilvl="0" w:tplc="E1FE65A0">
      <w:start w:val="1"/>
      <w:numFmt w:val="decimal"/>
      <w:lvlText w:val="%1."/>
      <w:lvlJc w:val="left"/>
      <w:pPr>
        <w:tabs>
          <w:tab w:val="num" w:pos="360"/>
        </w:tabs>
        <w:ind w:left="360" w:hanging="360"/>
      </w:pPr>
      <w:rPr>
        <w:rFonts w:hint="default"/>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C193F8A"/>
    <w:multiLevelType w:val="multilevel"/>
    <w:tmpl w:val="2800FE8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5">
    <w:nsid w:val="582F3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91061F2"/>
    <w:multiLevelType w:val="hybridMultilevel"/>
    <w:tmpl w:val="029463E4"/>
    <w:lvl w:ilvl="0" w:tplc="0C0EC384">
      <w:start w:val="2"/>
      <w:numFmt w:val="decimal"/>
      <w:lvlText w:val="%1."/>
      <w:lvlJc w:val="left"/>
      <w:pPr>
        <w:tabs>
          <w:tab w:val="num" w:pos="360"/>
        </w:tabs>
        <w:ind w:left="360" w:hanging="360"/>
      </w:pPr>
      <w:rPr>
        <w:rFonts w:hint="default"/>
      </w:rPr>
    </w:lvl>
    <w:lvl w:ilvl="1" w:tplc="3D6A5600" w:tentative="1">
      <w:start w:val="1"/>
      <w:numFmt w:val="lowerLetter"/>
      <w:lvlText w:val="%2."/>
      <w:lvlJc w:val="left"/>
      <w:pPr>
        <w:tabs>
          <w:tab w:val="num" w:pos="1080"/>
        </w:tabs>
        <w:ind w:left="1080" w:hanging="360"/>
      </w:pPr>
    </w:lvl>
    <w:lvl w:ilvl="2" w:tplc="A88C8C36" w:tentative="1">
      <w:start w:val="1"/>
      <w:numFmt w:val="lowerRoman"/>
      <w:lvlText w:val="%3."/>
      <w:lvlJc w:val="right"/>
      <w:pPr>
        <w:tabs>
          <w:tab w:val="num" w:pos="1800"/>
        </w:tabs>
        <w:ind w:left="1800" w:hanging="180"/>
      </w:pPr>
    </w:lvl>
    <w:lvl w:ilvl="3" w:tplc="8A42AE00" w:tentative="1">
      <w:start w:val="1"/>
      <w:numFmt w:val="decimal"/>
      <w:lvlText w:val="%4."/>
      <w:lvlJc w:val="left"/>
      <w:pPr>
        <w:tabs>
          <w:tab w:val="num" w:pos="2520"/>
        </w:tabs>
        <w:ind w:left="2520" w:hanging="360"/>
      </w:pPr>
    </w:lvl>
    <w:lvl w:ilvl="4" w:tplc="A98CD0CA" w:tentative="1">
      <w:start w:val="1"/>
      <w:numFmt w:val="lowerLetter"/>
      <w:lvlText w:val="%5."/>
      <w:lvlJc w:val="left"/>
      <w:pPr>
        <w:tabs>
          <w:tab w:val="num" w:pos="3240"/>
        </w:tabs>
        <w:ind w:left="3240" w:hanging="360"/>
      </w:pPr>
    </w:lvl>
    <w:lvl w:ilvl="5" w:tplc="553A11C2" w:tentative="1">
      <w:start w:val="1"/>
      <w:numFmt w:val="lowerRoman"/>
      <w:lvlText w:val="%6."/>
      <w:lvlJc w:val="right"/>
      <w:pPr>
        <w:tabs>
          <w:tab w:val="num" w:pos="3960"/>
        </w:tabs>
        <w:ind w:left="3960" w:hanging="180"/>
      </w:pPr>
    </w:lvl>
    <w:lvl w:ilvl="6" w:tplc="A86A5F76" w:tentative="1">
      <w:start w:val="1"/>
      <w:numFmt w:val="decimal"/>
      <w:lvlText w:val="%7."/>
      <w:lvlJc w:val="left"/>
      <w:pPr>
        <w:tabs>
          <w:tab w:val="num" w:pos="4680"/>
        </w:tabs>
        <w:ind w:left="4680" w:hanging="360"/>
      </w:pPr>
    </w:lvl>
    <w:lvl w:ilvl="7" w:tplc="C994B83E" w:tentative="1">
      <w:start w:val="1"/>
      <w:numFmt w:val="lowerLetter"/>
      <w:lvlText w:val="%8."/>
      <w:lvlJc w:val="left"/>
      <w:pPr>
        <w:tabs>
          <w:tab w:val="num" w:pos="5400"/>
        </w:tabs>
        <w:ind w:left="5400" w:hanging="360"/>
      </w:pPr>
    </w:lvl>
    <w:lvl w:ilvl="8" w:tplc="AE4AFBAE" w:tentative="1">
      <w:start w:val="1"/>
      <w:numFmt w:val="lowerRoman"/>
      <w:lvlText w:val="%9."/>
      <w:lvlJc w:val="right"/>
      <w:pPr>
        <w:tabs>
          <w:tab w:val="num" w:pos="6120"/>
        </w:tabs>
        <w:ind w:left="6120" w:hanging="180"/>
      </w:pPr>
    </w:lvl>
  </w:abstractNum>
  <w:abstractNum w:abstractNumId="7">
    <w:nsid w:val="75D94C46"/>
    <w:multiLevelType w:val="hybridMultilevel"/>
    <w:tmpl w:val="6F7A2C3A"/>
    <w:lvl w:ilvl="0" w:tplc="EBD033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80A61F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8"/>
  </w:num>
  <w:num w:numId="5">
    <w:abstractNumId w:val="6"/>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10"/>
    <w:rsid w:val="0000141E"/>
    <w:rsid w:val="000F16F7"/>
    <w:rsid w:val="000F52D8"/>
    <w:rsid w:val="001E7BF6"/>
    <w:rsid w:val="001F0271"/>
    <w:rsid w:val="001F4BCD"/>
    <w:rsid w:val="0023011E"/>
    <w:rsid w:val="00261B01"/>
    <w:rsid w:val="002D43B1"/>
    <w:rsid w:val="00395780"/>
    <w:rsid w:val="003B5DA1"/>
    <w:rsid w:val="00486DD2"/>
    <w:rsid w:val="004A4F75"/>
    <w:rsid w:val="00537A0E"/>
    <w:rsid w:val="005F12E9"/>
    <w:rsid w:val="00637C3A"/>
    <w:rsid w:val="00750010"/>
    <w:rsid w:val="00772B61"/>
    <w:rsid w:val="00795757"/>
    <w:rsid w:val="007E7DC4"/>
    <w:rsid w:val="00812DDD"/>
    <w:rsid w:val="008374C5"/>
    <w:rsid w:val="00872A08"/>
    <w:rsid w:val="008B183D"/>
    <w:rsid w:val="009104CA"/>
    <w:rsid w:val="0095047B"/>
    <w:rsid w:val="00952DAD"/>
    <w:rsid w:val="00A128E2"/>
    <w:rsid w:val="00A7184D"/>
    <w:rsid w:val="00AE7CBF"/>
    <w:rsid w:val="00BE347F"/>
    <w:rsid w:val="00C466C3"/>
    <w:rsid w:val="00C8484D"/>
    <w:rsid w:val="00D17570"/>
    <w:rsid w:val="00D350AF"/>
    <w:rsid w:val="00D6128E"/>
    <w:rsid w:val="00D81B4B"/>
    <w:rsid w:val="00DB3245"/>
    <w:rsid w:val="00E11943"/>
    <w:rsid w:val="00E66505"/>
    <w:rsid w:val="00E962DE"/>
    <w:rsid w:val="00EB5554"/>
    <w:rsid w:val="00EE1D7E"/>
    <w:rsid w:val="00F0406A"/>
    <w:rsid w:val="00F8265E"/>
    <w:rsid w:val="00FE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color w:val="000000"/>
      <w:sz w:val="22"/>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2"/>
    </w:rPr>
  </w:style>
  <w:style w:type="paragraph" w:styleId="BlockText">
    <w:name w:val="Block Text"/>
    <w:basedOn w:val="Normal"/>
    <w:pPr>
      <w:ind w:left="-709" w:right="-766"/>
      <w:jc w:val="both"/>
    </w:pPr>
    <w:rPr>
      <w:lang w:val="en-GB"/>
    </w:rPr>
  </w:style>
  <w:style w:type="paragraph" w:styleId="Title">
    <w:name w:val="Title"/>
    <w:basedOn w:val="Normal"/>
    <w:qFormat/>
    <w:pPr>
      <w:jc w:val="center"/>
    </w:pPr>
    <w:rPr>
      <w:rFonts w:ascii="Book Antiqua" w:hAnsi="Book Antiqua"/>
      <w:b/>
      <w:color w:val="000000"/>
      <w:sz w:val="22"/>
      <w:u w:val="single"/>
    </w:rPr>
  </w:style>
  <w:style w:type="paragraph" w:styleId="ListParagraph">
    <w:name w:val="List Paragraph"/>
    <w:basedOn w:val="Normal"/>
    <w:uiPriority w:val="34"/>
    <w:qFormat/>
    <w:rsid w:val="000F16F7"/>
    <w:pPr>
      <w:ind w:left="720"/>
      <w:contextualSpacing/>
    </w:pPr>
  </w:style>
  <w:style w:type="paragraph" w:styleId="BalloonText">
    <w:name w:val="Balloon Text"/>
    <w:basedOn w:val="Normal"/>
    <w:link w:val="BalloonTextChar"/>
    <w:rsid w:val="002D43B1"/>
    <w:rPr>
      <w:rFonts w:ascii="Tahoma" w:hAnsi="Tahoma" w:cs="Tahoma"/>
      <w:sz w:val="16"/>
      <w:szCs w:val="16"/>
    </w:rPr>
  </w:style>
  <w:style w:type="character" w:customStyle="1" w:styleId="BalloonTextChar">
    <w:name w:val="Balloon Text Char"/>
    <w:basedOn w:val="DefaultParagraphFont"/>
    <w:link w:val="BalloonText"/>
    <w:rsid w:val="002D43B1"/>
    <w:rPr>
      <w:rFonts w:ascii="Tahoma" w:hAnsi="Tahoma" w:cs="Tahoma"/>
      <w:sz w:val="16"/>
      <w:szCs w:val="16"/>
      <w:lang w:val="en-US" w:eastAsia="en-US"/>
    </w:rPr>
  </w:style>
  <w:style w:type="paragraph" w:styleId="Header">
    <w:name w:val="header"/>
    <w:basedOn w:val="Normal"/>
    <w:link w:val="HeaderChar"/>
    <w:rsid w:val="00D350AF"/>
    <w:pPr>
      <w:tabs>
        <w:tab w:val="center" w:pos="4153"/>
        <w:tab w:val="right" w:pos="8306"/>
      </w:tabs>
    </w:pPr>
    <w:rPr>
      <w:sz w:val="20"/>
      <w:szCs w:val="20"/>
      <w:lang w:val="en-GB" w:eastAsia="en-GB"/>
    </w:rPr>
  </w:style>
  <w:style w:type="character" w:customStyle="1" w:styleId="HeaderChar">
    <w:name w:val="Header Char"/>
    <w:basedOn w:val="DefaultParagraphFont"/>
    <w:link w:val="Header"/>
    <w:rsid w:val="00D35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color w:val="000000"/>
      <w:sz w:val="22"/>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2"/>
    </w:rPr>
  </w:style>
  <w:style w:type="paragraph" w:styleId="BlockText">
    <w:name w:val="Block Text"/>
    <w:basedOn w:val="Normal"/>
    <w:pPr>
      <w:ind w:left="-709" w:right="-766"/>
      <w:jc w:val="both"/>
    </w:pPr>
    <w:rPr>
      <w:lang w:val="en-GB"/>
    </w:rPr>
  </w:style>
  <w:style w:type="paragraph" w:styleId="Title">
    <w:name w:val="Title"/>
    <w:basedOn w:val="Normal"/>
    <w:qFormat/>
    <w:pPr>
      <w:jc w:val="center"/>
    </w:pPr>
    <w:rPr>
      <w:rFonts w:ascii="Book Antiqua" w:hAnsi="Book Antiqua"/>
      <w:b/>
      <w:color w:val="000000"/>
      <w:sz w:val="22"/>
      <w:u w:val="single"/>
    </w:rPr>
  </w:style>
  <w:style w:type="paragraph" w:styleId="ListParagraph">
    <w:name w:val="List Paragraph"/>
    <w:basedOn w:val="Normal"/>
    <w:uiPriority w:val="34"/>
    <w:qFormat/>
    <w:rsid w:val="000F16F7"/>
    <w:pPr>
      <w:ind w:left="720"/>
      <w:contextualSpacing/>
    </w:pPr>
  </w:style>
  <w:style w:type="paragraph" w:styleId="BalloonText">
    <w:name w:val="Balloon Text"/>
    <w:basedOn w:val="Normal"/>
    <w:link w:val="BalloonTextChar"/>
    <w:rsid w:val="002D43B1"/>
    <w:rPr>
      <w:rFonts w:ascii="Tahoma" w:hAnsi="Tahoma" w:cs="Tahoma"/>
      <w:sz w:val="16"/>
      <w:szCs w:val="16"/>
    </w:rPr>
  </w:style>
  <w:style w:type="character" w:customStyle="1" w:styleId="BalloonTextChar">
    <w:name w:val="Balloon Text Char"/>
    <w:basedOn w:val="DefaultParagraphFont"/>
    <w:link w:val="BalloonText"/>
    <w:rsid w:val="002D43B1"/>
    <w:rPr>
      <w:rFonts w:ascii="Tahoma" w:hAnsi="Tahoma" w:cs="Tahoma"/>
      <w:sz w:val="16"/>
      <w:szCs w:val="16"/>
      <w:lang w:val="en-US" w:eastAsia="en-US"/>
    </w:rPr>
  </w:style>
  <w:style w:type="paragraph" w:styleId="Header">
    <w:name w:val="header"/>
    <w:basedOn w:val="Normal"/>
    <w:link w:val="HeaderChar"/>
    <w:rsid w:val="00D350AF"/>
    <w:pPr>
      <w:tabs>
        <w:tab w:val="center" w:pos="4153"/>
        <w:tab w:val="right" w:pos="8306"/>
      </w:tabs>
    </w:pPr>
    <w:rPr>
      <w:sz w:val="20"/>
      <w:szCs w:val="20"/>
      <w:lang w:val="en-GB" w:eastAsia="en-GB"/>
    </w:rPr>
  </w:style>
  <w:style w:type="character" w:customStyle="1" w:styleId="HeaderChar">
    <w:name w:val="Header Char"/>
    <w:basedOn w:val="DefaultParagraphFont"/>
    <w:link w:val="Header"/>
    <w:rsid w:val="00D3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1804FE83</Template>
  <TotalTime>1</TotalTime>
  <Pages>3</Pages>
  <Words>825</Words>
  <Characters>4375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 to principal, overseeing day to day running of school admin, some line management responsibility for administrative, domest</vt:lpstr>
    </vt:vector>
  </TitlesOfParts>
  <Company>Gordonstoun School</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to principal, overseeing day to day running of school admin, some line management responsibility for administrative, domest</dc:title>
  <dc:creator>Joan Hurlstone</dc:creator>
  <cp:lastModifiedBy>Iris Stuart</cp:lastModifiedBy>
  <cp:revision>2</cp:revision>
  <cp:lastPrinted>2017-01-17T14:58:00Z</cp:lastPrinted>
  <dcterms:created xsi:type="dcterms:W3CDTF">2018-02-05T15:31:00Z</dcterms:created>
  <dcterms:modified xsi:type="dcterms:W3CDTF">2018-02-05T15:31:00Z</dcterms:modified>
</cp:coreProperties>
</file>