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325"/>
        <w:tblW w:w="0" w:type="auto"/>
        <w:tblLook w:val="04A0" w:firstRow="1" w:lastRow="0" w:firstColumn="1" w:lastColumn="0" w:noHBand="0" w:noVBand="1"/>
      </w:tblPr>
      <w:tblGrid>
        <w:gridCol w:w="6912"/>
        <w:gridCol w:w="1253"/>
        <w:gridCol w:w="1077"/>
      </w:tblGrid>
      <w:tr w:rsidR="00A239DB" w:rsidTr="00236ED6">
        <w:tc>
          <w:tcPr>
            <w:tcW w:w="6912" w:type="dxa"/>
          </w:tcPr>
          <w:p w:rsidR="00A239DB" w:rsidRPr="0096661B" w:rsidRDefault="00A239DB" w:rsidP="00236ED6">
            <w:pPr>
              <w:rPr>
                <w:b/>
              </w:rPr>
            </w:pPr>
            <w:r w:rsidRPr="0096661B">
              <w:rPr>
                <w:b/>
              </w:rPr>
              <w:t>Requirements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077" w:type="dxa"/>
          </w:tcPr>
          <w:p w:rsidR="00A239DB" w:rsidRPr="0096661B" w:rsidRDefault="00A239DB" w:rsidP="00236ED6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A7ED1" w:rsidTr="00236ED6">
        <w:tc>
          <w:tcPr>
            <w:tcW w:w="6912" w:type="dxa"/>
          </w:tcPr>
          <w:p w:rsidR="009A7ED1" w:rsidRPr="009A7ED1" w:rsidRDefault="009A7ED1" w:rsidP="00236ED6">
            <w:r w:rsidRPr="009A7ED1">
              <w:t>Excellent subject know</w:t>
            </w:r>
            <w:r>
              <w:t>l</w:t>
            </w:r>
            <w:r w:rsidRPr="009A7ED1">
              <w:t>edge</w:t>
            </w:r>
            <w:r>
              <w:t xml:space="preserve"> relevant to faculty area.</w:t>
            </w:r>
          </w:p>
        </w:tc>
        <w:tc>
          <w:tcPr>
            <w:tcW w:w="1253" w:type="dxa"/>
          </w:tcPr>
          <w:p w:rsidR="009A7ED1" w:rsidRPr="009A7ED1" w:rsidRDefault="009A7ED1" w:rsidP="009A7ED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9A7ED1" w:rsidRDefault="009A7ED1" w:rsidP="00236ED6">
            <w:pPr>
              <w:rPr>
                <w:b/>
              </w:rPr>
            </w:pPr>
          </w:p>
        </w:tc>
      </w:tr>
      <w:tr w:rsidR="00A239DB" w:rsidTr="00236ED6">
        <w:tc>
          <w:tcPr>
            <w:tcW w:w="6912" w:type="dxa"/>
          </w:tcPr>
          <w:p w:rsidR="00A239DB" w:rsidRPr="0096661B" w:rsidRDefault="00236ED6" w:rsidP="00236ED6">
            <w:r>
              <w:t>Successful operational delivery at a leadership level in a relevant setting</w:t>
            </w:r>
          </w:p>
        </w:tc>
        <w:tc>
          <w:tcPr>
            <w:tcW w:w="1253" w:type="dxa"/>
          </w:tcPr>
          <w:p w:rsidR="00A239DB" w:rsidRPr="00163290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A239DB" w:rsidRDefault="00A239DB" w:rsidP="00236ED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Pr="0096661B" w:rsidRDefault="00236ED6" w:rsidP="00236ED6">
            <w:r>
              <w:t>Proven positive impact on raising standards and managing change.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Pr="0096661B" w:rsidRDefault="00236ED6" w:rsidP="00236ED6">
            <w:r>
              <w:t>Experience of building and sustaining positive effective relationships with a diverse range of partners, employers and stakeholders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Pr="0096661B" w:rsidRDefault="0057477D" w:rsidP="00236ED6">
            <w:r>
              <w:t>Evidence of</w:t>
            </w:r>
            <w:r w:rsidR="00236ED6">
              <w:t xml:space="preserve"> successful management of a budget and financial planning at an operational level.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Pr="0096661B" w:rsidRDefault="00236ED6" w:rsidP="00236ED6">
            <w:r>
              <w:t>Evidence of the ability to deliver projects on time and within budget.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236ED6" w:rsidP="00236ED6">
            <w:r>
              <w:t>Evidence of the ability to cohesively build, manage and lead a team in the successful delivery of projects in line with targets and objectives.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Evidence of creativ</w:t>
            </w:r>
            <w:r w:rsidR="00236ED6">
              <w:t>ity, innovation, enterprise and entrepreneurship in adding value to a project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Experience of development planning and review to secure positive outcomes.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Excellent knowledge and understanding of a range of pedagogical approaches to teaching and learning gained in a comparable environment.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57477D" w:rsidRPr="0096661B" w:rsidTr="00236ED6">
        <w:tc>
          <w:tcPr>
            <w:tcW w:w="6912" w:type="dxa"/>
          </w:tcPr>
          <w:p w:rsidR="0057477D" w:rsidRDefault="009A7ED1" w:rsidP="00236ED6">
            <w:r>
              <w:t>Evidence of effective coaching or mentoring to secure improvements in teaching and learning.</w:t>
            </w:r>
          </w:p>
        </w:tc>
        <w:tc>
          <w:tcPr>
            <w:tcW w:w="1253" w:type="dxa"/>
          </w:tcPr>
          <w:p w:rsidR="0057477D" w:rsidRPr="0096661B" w:rsidRDefault="0057477D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57477D" w:rsidRPr="0096661B" w:rsidRDefault="0057477D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Excellent up to date knowledge of the appropriate curriculum development opportunities in both vocational and academic combinations.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Excellent skills and understanding in the use of ICT and new technologies to support and promote effective learning.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Outstanding ability to communicate with a wide range of stakeholders, including the wider community in order to positively promote the work of the UTC.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A committed leader, motivator and the infectious ability to engage others in the UTC’s development.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Exemplary levels of integrity and accountability.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Able to resolve conflict effectively and secure performance improvements.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Able to respond to complex and conflicting priorities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The ability to report accurately on the resources and performance of the UTC.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57477D" w:rsidP="00236ED6">
            <w:r>
              <w:t>A demonstrable commitment to equalities.</w:t>
            </w:r>
          </w:p>
        </w:tc>
        <w:tc>
          <w:tcPr>
            <w:tcW w:w="1253" w:type="dxa"/>
          </w:tcPr>
          <w:p w:rsidR="00A239DB" w:rsidRPr="0096661B" w:rsidRDefault="00A239DB" w:rsidP="00236E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77" w:type="dxa"/>
          </w:tcPr>
          <w:p w:rsidR="00A239DB" w:rsidRPr="0096661B" w:rsidRDefault="00A239DB" w:rsidP="00236ED6">
            <w:pPr>
              <w:jc w:val="center"/>
            </w:pPr>
          </w:p>
        </w:tc>
      </w:tr>
      <w:tr w:rsidR="00A239DB" w:rsidRPr="0096661B" w:rsidTr="00236ED6">
        <w:tc>
          <w:tcPr>
            <w:tcW w:w="6912" w:type="dxa"/>
          </w:tcPr>
          <w:p w:rsidR="00A239DB" w:rsidRDefault="009A7ED1" w:rsidP="00236ED6">
            <w:r>
              <w:t>Evidence of a commitment to continued professional development.</w:t>
            </w:r>
          </w:p>
        </w:tc>
        <w:tc>
          <w:tcPr>
            <w:tcW w:w="1253" w:type="dxa"/>
          </w:tcPr>
          <w:p w:rsidR="00A239DB" w:rsidRPr="0096661B" w:rsidRDefault="00A239DB" w:rsidP="009A7ED1">
            <w:pPr>
              <w:pStyle w:val="ListParagraph"/>
            </w:pPr>
          </w:p>
        </w:tc>
        <w:tc>
          <w:tcPr>
            <w:tcW w:w="1077" w:type="dxa"/>
          </w:tcPr>
          <w:p w:rsidR="00A239DB" w:rsidRPr="0096661B" w:rsidRDefault="00A239DB" w:rsidP="009A7ED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236ED6" w:rsidRDefault="00236ED6" w:rsidP="00236ED6">
      <w:pPr>
        <w:spacing w:after="0"/>
        <w:rPr>
          <w:b/>
        </w:rPr>
      </w:pPr>
      <w:r>
        <w:rPr>
          <w:b/>
          <w:sz w:val="32"/>
          <w:szCs w:val="32"/>
        </w:rPr>
        <w:t>Faculty Curriculum Director</w:t>
      </w:r>
    </w:p>
    <w:p w:rsidR="00236ED6" w:rsidRPr="00236ED6" w:rsidRDefault="00236ED6" w:rsidP="00236ED6">
      <w:pPr>
        <w:spacing w:after="0"/>
      </w:pPr>
      <w:r w:rsidRPr="00236ED6">
        <w:t>(</w:t>
      </w:r>
      <w:proofErr w:type="gramStart"/>
      <w:r w:rsidRPr="00236ED6">
        <w:t>the</w:t>
      </w:r>
      <w:proofErr w:type="gramEnd"/>
      <w:r w:rsidRPr="00236ED6">
        <w:t xml:space="preserve"> following requirements are in addition to the personal specification for a UTC teacher role)</w:t>
      </w:r>
      <w:bookmarkStart w:id="0" w:name="_GoBack"/>
      <w:bookmarkEnd w:id="0"/>
    </w:p>
    <w:sectPr w:rsidR="00236ED6" w:rsidRPr="00236ED6" w:rsidSect="00236ED6">
      <w:headerReference w:type="default" r:id="rId7"/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D1" w:rsidRDefault="009A7ED1" w:rsidP="00A239DB">
      <w:pPr>
        <w:spacing w:after="0" w:line="240" w:lineRule="auto"/>
      </w:pPr>
      <w:r>
        <w:separator/>
      </w:r>
    </w:p>
  </w:endnote>
  <w:endnote w:type="continuationSeparator" w:id="0">
    <w:p w:rsidR="009A7ED1" w:rsidRDefault="009A7ED1" w:rsidP="00A2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D1" w:rsidRDefault="009A7ED1" w:rsidP="00A239DB">
      <w:pPr>
        <w:spacing w:after="0" w:line="240" w:lineRule="auto"/>
      </w:pPr>
      <w:r>
        <w:separator/>
      </w:r>
    </w:p>
  </w:footnote>
  <w:footnote w:type="continuationSeparator" w:id="0">
    <w:p w:rsidR="009A7ED1" w:rsidRDefault="009A7ED1" w:rsidP="00A2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D1" w:rsidRPr="005C001D" w:rsidRDefault="005C001D" w:rsidP="005C001D">
    <w:pPr>
      <w:pStyle w:val="ListParagraph"/>
      <w:spacing w:after="0" w:line="240" w:lineRule="auto"/>
      <w:rPr>
        <w:rFonts w:ascii="Calibri" w:eastAsia="Times New Roman" w:hAnsi="Calibri" w:cs="Arial"/>
        <w:b/>
        <w:color w:val="7F7F7F"/>
        <w:sz w:val="38"/>
        <w:szCs w:val="24"/>
      </w:rPr>
    </w:pPr>
    <w:r>
      <w:rPr>
        <w:rFonts w:ascii="Calibri" w:eastAsia="Times New Roman" w:hAnsi="Calibri" w:cs="Arial"/>
        <w:b/>
        <w:noProof/>
        <w:color w:val="7F7F7F"/>
        <w:sz w:val="38"/>
        <w:szCs w:val="24"/>
        <w:lang w:eastAsia="en-GB"/>
      </w:rPr>
      <w:drawing>
        <wp:inline distT="0" distB="0" distL="0" distR="0">
          <wp:extent cx="1584960" cy="822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color w:val="7F7F7F"/>
        <w:sz w:val="38"/>
        <w:szCs w:val="24"/>
      </w:rPr>
      <w:t xml:space="preserve">          </w:t>
    </w:r>
    <w:r w:rsidR="009A7ED1" w:rsidRPr="005C001D">
      <w:rPr>
        <w:rFonts w:ascii="Calibri" w:eastAsia="Times New Roman" w:hAnsi="Calibri" w:cs="Arial"/>
        <w:b/>
        <w:color w:val="7F7F7F"/>
        <w:sz w:val="38"/>
        <w:szCs w:val="24"/>
      </w:rPr>
      <w:t>Personal Specification</w:t>
    </w:r>
  </w:p>
  <w:p w:rsidR="009A7ED1" w:rsidRPr="00A239DB" w:rsidRDefault="009A7ED1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AECDA" wp14:editId="3F3D5B2F">
              <wp:simplePos x="0" y="0"/>
              <wp:positionH relativeFrom="column">
                <wp:posOffset>14605</wp:posOffset>
              </wp:positionH>
              <wp:positionV relativeFrom="paragraph">
                <wp:posOffset>140970</wp:posOffset>
              </wp:positionV>
              <wp:extent cx="6629400" cy="0"/>
              <wp:effectExtent l="24130" t="26670" r="23495" b="2095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C96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.15pt;margin-top:11.1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" strokecolor="gray" strokeweight="3.25pt"/>
          </w:pict>
        </mc:Fallback>
      </mc:AlternateContent>
    </w:r>
  </w:p>
  <w:p w:rsidR="009A7ED1" w:rsidRPr="00A239DB" w:rsidRDefault="009A7ED1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FFACF" wp14:editId="3EA59DC8">
              <wp:simplePos x="0" y="0"/>
              <wp:positionH relativeFrom="column">
                <wp:posOffset>14605</wp:posOffset>
              </wp:positionH>
              <wp:positionV relativeFrom="paragraph">
                <wp:posOffset>62230</wp:posOffset>
              </wp:positionV>
              <wp:extent cx="6629400" cy="0"/>
              <wp:effectExtent l="14605" t="14605" r="13970" b="1397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19510" id="Straight Arrow Connector 3" o:spid="_x0000_s1026" type="#_x0000_t32" style="position:absolute;margin-left:1.15pt;margin-top:4.9pt;width:5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" strokecolor="gray" strokeweight="1.5pt"/>
          </w:pict>
        </mc:Fallback>
      </mc:AlternateContent>
    </w:r>
  </w:p>
  <w:p w:rsidR="009A7ED1" w:rsidRDefault="009A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B88003A"/>
    <w:multiLevelType w:val="hybridMultilevel"/>
    <w:tmpl w:val="50147748"/>
    <w:lvl w:ilvl="0" w:tplc="71D21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7D02"/>
    <w:multiLevelType w:val="hybridMultilevel"/>
    <w:tmpl w:val="21926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E37"/>
    <w:multiLevelType w:val="hybridMultilevel"/>
    <w:tmpl w:val="F508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3480F"/>
    <w:multiLevelType w:val="hybridMultilevel"/>
    <w:tmpl w:val="35B4B972"/>
    <w:lvl w:ilvl="0" w:tplc="F2F6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20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A4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CB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27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C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22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46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C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B"/>
    <w:rsid w:val="00163290"/>
    <w:rsid w:val="00236ED6"/>
    <w:rsid w:val="0027316D"/>
    <w:rsid w:val="002774C5"/>
    <w:rsid w:val="004B375D"/>
    <w:rsid w:val="0057477D"/>
    <w:rsid w:val="005C001D"/>
    <w:rsid w:val="006F0534"/>
    <w:rsid w:val="007104E3"/>
    <w:rsid w:val="00867599"/>
    <w:rsid w:val="009418A2"/>
    <w:rsid w:val="0096661B"/>
    <w:rsid w:val="009A7ED1"/>
    <w:rsid w:val="00A239DB"/>
    <w:rsid w:val="00B13EC5"/>
    <w:rsid w:val="00E40EE4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E09EF2E-C4FD-4680-9F00-DF8815A3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DB"/>
  </w:style>
  <w:style w:type="paragraph" w:styleId="Footer">
    <w:name w:val="footer"/>
    <w:basedOn w:val="Normal"/>
    <w:link w:val="Foot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DB"/>
  </w:style>
  <w:style w:type="paragraph" w:styleId="BalloonText">
    <w:name w:val="Balloon Text"/>
    <w:basedOn w:val="Normal"/>
    <w:link w:val="BalloonTextChar"/>
    <w:uiPriority w:val="99"/>
    <w:semiHidden/>
    <w:unhideWhenUsed/>
    <w:rsid w:val="00A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A0BAC94B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</dc:creator>
  <cp:lastModifiedBy>Charlotte Willicombe</cp:lastModifiedBy>
  <cp:revision>6</cp:revision>
  <cp:lastPrinted>2013-03-07T13:11:00Z</cp:lastPrinted>
  <dcterms:created xsi:type="dcterms:W3CDTF">2013-03-06T16:07:00Z</dcterms:created>
  <dcterms:modified xsi:type="dcterms:W3CDTF">2017-05-26T10:16:00Z</dcterms:modified>
</cp:coreProperties>
</file>