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12" w:rsidRDefault="00391E84" w:rsidP="00391E84">
      <w:pPr>
        <w:jc w:val="center"/>
      </w:pPr>
      <w:r>
        <w:rPr>
          <w:noProof/>
          <w:lang w:val="en-US" w:eastAsia="en-US"/>
        </w:rPr>
        <w:drawing>
          <wp:inline distT="0" distB="0" distL="0" distR="0" wp14:anchorId="254AB885" wp14:editId="3E9582DC">
            <wp:extent cx="2390775" cy="1020422"/>
            <wp:effectExtent l="0" t="0" r="0" b="8890"/>
            <wp:docPr id="1" name="Picture 0" descr="Logo Pur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 2.jpg"/>
                    <pic:cNvPicPr/>
                  </pic:nvPicPr>
                  <pic:blipFill>
                    <a:blip r:embed="rId8"/>
                    <a:stretch>
                      <a:fillRect/>
                    </a:stretch>
                  </pic:blipFill>
                  <pic:spPr>
                    <a:xfrm>
                      <a:off x="0" y="0"/>
                      <a:ext cx="2396628" cy="1022920"/>
                    </a:xfrm>
                    <a:prstGeom prst="rect">
                      <a:avLst/>
                    </a:prstGeom>
                  </pic:spPr>
                </pic:pic>
              </a:graphicData>
            </a:graphic>
          </wp:inline>
        </w:drawing>
      </w:r>
    </w:p>
    <w:p w:rsidR="00391E84" w:rsidRDefault="00391E84" w:rsidP="00E14FDC">
      <w:pPr>
        <w:jc w:val="center"/>
      </w:pPr>
      <w:r>
        <w:rPr>
          <w:noProof/>
          <w:lang w:val="en-US" w:eastAsia="en-US"/>
        </w:rPr>
        <w:drawing>
          <wp:inline distT="0" distB="0" distL="0" distR="0" wp14:anchorId="08CA02C6" wp14:editId="48D91908">
            <wp:extent cx="4704533" cy="2895600"/>
            <wp:effectExtent l="19050" t="19050" r="20320" b="19050"/>
            <wp:docPr id="2" name="Picture 1" descr="School ex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external.JPG"/>
                    <pic:cNvPicPr/>
                  </pic:nvPicPr>
                  <pic:blipFill>
                    <a:blip r:embed="rId9" cstate="print"/>
                    <a:stretch>
                      <a:fillRect/>
                    </a:stretch>
                  </pic:blipFill>
                  <pic:spPr>
                    <a:xfrm>
                      <a:off x="0" y="0"/>
                      <a:ext cx="4705350" cy="2896103"/>
                    </a:xfrm>
                    <a:prstGeom prst="rect">
                      <a:avLst/>
                    </a:prstGeom>
                    <a:ln>
                      <a:solidFill>
                        <a:schemeClr val="tx1"/>
                      </a:solidFill>
                    </a:ln>
                  </pic:spPr>
                </pic:pic>
              </a:graphicData>
            </a:graphic>
          </wp:inline>
        </w:drawing>
      </w:r>
    </w:p>
    <w:p w:rsidR="00391E84" w:rsidRDefault="00391E84"/>
    <w:p w:rsidR="008A78CC" w:rsidRDefault="001D3270" w:rsidP="00391E84">
      <w:pPr>
        <w:jc w:val="center"/>
        <w:rPr>
          <w:b/>
          <w:sz w:val="32"/>
          <w:szCs w:val="32"/>
        </w:rPr>
      </w:pPr>
      <w:r>
        <w:rPr>
          <w:b/>
          <w:sz w:val="32"/>
          <w:szCs w:val="32"/>
        </w:rPr>
        <w:t>Vacancy: Education</w:t>
      </w:r>
      <w:r w:rsidR="00C40882">
        <w:rPr>
          <w:b/>
          <w:sz w:val="32"/>
          <w:szCs w:val="32"/>
        </w:rPr>
        <w:t>al Teaching Assistants</w:t>
      </w:r>
    </w:p>
    <w:p w:rsidR="00391E84" w:rsidRDefault="008C09EE" w:rsidP="00391E84">
      <w:pPr>
        <w:jc w:val="center"/>
        <w:rPr>
          <w:b/>
          <w:sz w:val="32"/>
          <w:szCs w:val="32"/>
        </w:rPr>
      </w:pPr>
      <w:r>
        <w:rPr>
          <w:b/>
          <w:sz w:val="32"/>
          <w:szCs w:val="32"/>
        </w:rPr>
        <w:t xml:space="preserve">Applicant </w:t>
      </w:r>
      <w:r w:rsidR="00391E84" w:rsidRPr="00391E84">
        <w:rPr>
          <w:b/>
          <w:sz w:val="32"/>
          <w:szCs w:val="32"/>
        </w:rPr>
        <w:t>Information Pack</w:t>
      </w:r>
    </w:p>
    <w:p w:rsidR="00391E84" w:rsidRDefault="00391E84">
      <w:pPr>
        <w:rPr>
          <w:b/>
          <w:sz w:val="32"/>
          <w:szCs w:val="32"/>
        </w:rPr>
      </w:pPr>
      <w:r>
        <w:rPr>
          <w:b/>
          <w:sz w:val="32"/>
          <w:szCs w:val="32"/>
        </w:rPr>
        <w:br w:type="page"/>
      </w:r>
    </w:p>
    <w:p w:rsidR="00391E84" w:rsidRPr="000A1368" w:rsidRDefault="008C09EE" w:rsidP="00391E84">
      <w:pPr>
        <w:pStyle w:val="Heading1"/>
        <w:rPr>
          <w:rFonts w:ascii="Arial" w:hAnsi="Arial" w:cs="Arial"/>
          <w:sz w:val="22"/>
          <w:szCs w:val="22"/>
        </w:rPr>
      </w:pPr>
      <w:r w:rsidRPr="000A1368">
        <w:rPr>
          <w:rFonts w:ascii="Arial" w:hAnsi="Arial" w:cs="Arial"/>
          <w:sz w:val="22"/>
          <w:szCs w:val="22"/>
        </w:rPr>
        <w:lastRenderedPageBreak/>
        <w:t>Welcome</w:t>
      </w:r>
    </w:p>
    <w:p w:rsidR="00391E84" w:rsidRPr="000A1368" w:rsidRDefault="00391E84" w:rsidP="00391E84">
      <w:pPr>
        <w:rPr>
          <w:rFonts w:ascii="Arial" w:hAnsi="Arial" w:cs="Arial"/>
        </w:rPr>
      </w:pPr>
    </w:p>
    <w:p w:rsidR="00391E84" w:rsidRDefault="00391E84" w:rsidP="00391E84">
      <w:pPr>
        <w:jc w:val="both"/>
        <w:rPr>
          <w:rFonts w:ascii="Arial" w:hAnsi="Arial" w:cs="Arial"/>
        </w:rPr>
      </w:pPr>
      <w:r w:rsidRPr="000A1368">
        <w:rPr>
          <w:rFonts w:ascii="Arial" w:hAnsi="Arial" w:cs="Arial"/>
        </w:rPr>
        <w:t xml:space="preserve">Thank you for your interest in </w:t>
      </w:r>
      <w:r w:rsidR="008C09EE" w:rsidRPr="000A1368">
        <w:rPr>
          <w:rFonts w:ascii="Arial" w:hAnsi="Arial" w:cs="Arial"/>
        </w:rPr>
        <w:t>this vacancy at</w:t>
      </w:r>
      <w:r w:rsidRPr="000A1368">
        <w:rPr>
          <w:rFonts w:ascii="Arial" w:hAnsi="Arial" w:cs="Arial"/>
        </w:rPr>
        <w:t xml:space="preserve"> North Huddersfield Trust School.  We hope that you find the information within this pack useful and that it helps you to build a good picture of the exciting opportunities at the school.  </w:t>
      </w:r>
    </w:p>
    <w:p w:rsidR="00556EFB" w:rsidRPr="00556EFB" w:rsidRDefault="00556EFB" w:rsidP="00556EFB">
      <w:pPr>
        <w:spacing w:before="68" w:line="278" w:lineRule="auto"/>
        <w:ind w:right="-138"/>
        <w:jc w:val="both"/>
        <w:rPr>
          <w:rFonts w:ascii="Arial" w:hAnsi="Arial" w:cs="Arial"/>
        </w:rPr>
      </w:pPr>
      <w:r w:rsidRPr="00556EFB">
        <w:rPr>
          <w:rFonts w:ascii="Arial" w:hAnsi="Arial" w:cs="Arial"/>
        </w:rPr>
        <w:t>North Huddersfield Trust School is now 6 years old and as we continue to move from strength to strength, our growing student numbers reflect that families are recognising the hard work of staff and students in creating a school of which the local community can be justifiably proud.</w:t>
      </w:r>
    </w:p>
    <w:p w:rsidR="00556EFB" w:rsidRPr="00556EFB" w:rsidRDefault="00556EFB" w:rsidP="00556EFB">
      <w:pPr>
        <w:spacing w:before="68" w:line="278" w:lineRule="auto"/>
        <w:ind w:right="-138"/>
        <w:jc w:val="both"/>
        <w:rPr>
          <w:rFonts w:ascii="Arial" w:hAnsi="Arial" w:cs="Arial"/>
        </w:rPr>
      </w:pPr>
      <w:r w:rsidRPr="00556EFB">
        <w:rPr>
          <w:rFonts w:ascii="Arial" w:hAnsi="Arial" w:cs="Arial"/>
        </w:rPr>
        <w:t xml:space="preserve">Ofsted has recognised us as a “Good” school which is outstanding in its work in keeping students safe and secure and for students’ personal development and well-being.   We will continue to drive forward standards and ensure that we provide the best education for </w:t>
      </w:r>
      <w:r>
        <w:rPr>
          <w:rFonts w:ascii="Arial" w:hAnsi="Arial" w:cs="Arial"/>
        </w:rPr>
        <w:t>our students</w:t>
      </w:r>
      <w:r w:rsidRPr="00556EFB">
        <w:rPr>
          <w:rFonts w:ascii="Arial" w:hAnsi="Arial" w:cs="Arial"/>
        </w:rPr>
        <w:t>.  Above all, our main priority is that we have a happy school where students feel safe, well-supported and able to thrive to achieve their full potential, so that when they leave us at 16 they are well-rounded, confident young people who will willingly contribute to their local community and far beyond.</w:t>
      </w:r>
    </w:p>
    <w:p w:rsidR="00391E84" w:rsidRPr="000A1368" w:rsidRDefault="00391E84" w:rsidP="00391E84">
      <w:pPr>
        <w:jc w:val="both"/>
        <w:rPr>
          <w:rFonts w:ascii="Arial" w:hAnsi="Arial" w:cs="Arial"/>
        </w:rPr>
      </w:pPr>
      <w:r w:rsidRPr="000A1368">
        <w:rPr>
          <w:rFonts w:ascii="Arial" w:hAnsi="Arial" w:cs="Arial"/>
        </w:rPr>
        <w:t>Whilst we are aware of the fantastic progress we have made</w:t>
      </w:r>
      <w:r w:rsidR="00556EFB">
        <w:rPr>
          <w:rFonts w:ascii="Arial" w:hAnsi="Arial" w:cs="Arial"/>
        </w:rPr>
        <w:t xml:space="preserve"> we </w:t>
      </w:r>
      <w:r w:rsidR="00C04337">
        <w:rPr>
          <w:rFonts w:ascii="Arial" w:hAnsi="Arial" w:cs="Arial"/>
        </w:rPr>
        <w:t xml:space="preserve">will not rest on our laurels and </w:t>
      </w:r>
      <w:r w:rsidR="00556EFB">
        <w:rPr>
          <w:rFonts w:ascii="Arial" w:hAnsi="Arial" w:cs="Arial"/>
        </w:rPr>
        <w:t>have a clear plan for further improvement</w:t>
      </w:r>
      <w:r w:rsidR="00C04337">
        <w:rPr>
          <w:rFonts w:ascii="Arial" w:hAnsi="Arial" w:cs="Arial"/>
        </w:rPr>
        <w:t xml:space="preserve">. </w:t>
      </w:r>
      <w:r w:rsidRPr="000A1368">
        <w:rPr>
          <w:rFonts w:ascii="Arial" w:hAnsi="Arial" w:cs="Arial"/>
        </w:rPr>
        <w:t xml:space="preserve">There </w:t>
      </w:r>
      <w:r w:rsidR="00C04337">
        <w:rPr>
          <w:rFonts w:ascii="Arial" w:hAnsi="Arial" w:cs="Arial"/>
        </w:rPr>
        <w:t>are</w:t>
      </w:r>
      <w:r w:rsidRPr="000A1368">
        <w:rPr>
          <w:rFonts w:ascii="Arial" w:hAnsi="Arial" w:cs="Arial"/>
        </w:rPr>
        <w:t xml:space="preserve"> a whole range of challenges ahead, but with </w:t>
      </w:r>
      <w:r w:rsidR="00C04337">
        <w:rPr>
          <w:rFonts w:ascii="Arial" w:hAnsi="Arial" w:cs="Arial"/>
        </w:rPr>
        <w:t xml:space="preserve">these </w:t>
      </w:r>
      <w:r w:rsidRPr="000A1368">
        <w:rPr>
          <w:rFonts w:ascii="Arial" w:hAnsi="Arial" w:cs="Arial"/>
        </w:rPr>
        <w:t xml:space="preserve">challenges come opportunities and excitement.  </w:t>
      </w:r>
    </w:p>
    <w:p w:rsidR="00391E84" w:rsidRPr="000A1368" w:rsidRDefault="00391E84" w:rsidP="00391E84">
      <w:pPr>
        <w:jc w:val="both"/>
        <w:rPr>
          <w:rFonts w:ascii="Arial" w:hAnsi="Arial" w:cs="Arial"/>
        </w:rPr>
      </w:pPr>
      <w:r w:rsidRPr="000A1368">
        <w:rPr>
          <w:rFonts w:ascii="Arial" w:hAnsi="Arial" w:cs="Arial"/>
        </w:rPr>
        <w:t>Thank you again for taking in interest in North Huddersfield Trust School and we look forward to hearing from you.</w:t>
      </w:r>
    </w:p>
    <w:p w:rsidR="00391E84" w:rsidRPr="000A1368" w:rsidRDefault="00C40882" w:rsidP="00391E84">
      <w:pPr>
        <w:jc w:val="both"/>
        <w:rPr>
          <w:rFonts w:ascii="Arial" w:hAnsi="Arial" w:cs="Arial"/>
        </w:rPr>
      </w:pPr>
      <w:r>
        <w:rPr>
          <w:noProof/>
          <w:lang w:val="en-US" w:eastAsia="en-US"/>
        </w:rPr>
        <w:drawing>
          <wp:inline distT="0" distB="0" distL="0" distR="0" wp14:anchorId="2E02DEE6" wp14:editId="3F2DE93C">
            <wp:extent cx="1066800" cy="49593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066800" cy="495935"/>
                    </a:xfrm>
                    <a:prstGeom prst="rect">
                      <a:avLst/>
                    </a:prstGeom>
                  </pic:spPr>
                </pic:pic>
              </a:graphicData>
            </a:graphic>
          </wp:inline>
        </w:drawing>
      </w:r>
    </w:p>
    <w:p w:rsidR="00391E84" w:rsidRPr="000A1368" w:rsidRDefault="00C40882" w:rsidP="00391E84">
      <w:pPr>
        <w:spacing w:after="0"/>
        <w:jc w:val="both"/>
        <w:rPr>
          <w:rFonts w:ascii="Arial" w:hAnsi="Arial" w:cs="Arial"/>
        </w:rPr>
      </w:pPr>
      <w:r>
        <w:rPr>
          <w:rFonts w:ascii="Arial" w:hAnsi="Arial" w:cs="Arial"/>
        </w:rPr>
        <w:t>Ruth Ward</w:t>
      </w:r>
    </w:p>
    <w:p w:rsidR="00391E84" w:rsidRPr="000A1368" w:rsidRDefault="00C40882" w:rsidP="00391E84">
      <w:pPr>
        <w:spacing w:after="0"/>
        <w:jc w:val="both"/>
        <w:rPr>
          <w:rFonts w:ascii="Arial" w:hAnsi="Arial" w:cs="Arial"/>
        </w:rPr>
      </w:pPr>
      <w:r>
        <w:rPr>
          <w:rFonts w:ascii="Arial" w:hAnsi="Arial" w:cs="Arial"/>
        </w:rPr>
        <w:t xml:space="preserve">Acting </w:t>
      </w:r>
      <w:r w:rsidR="000F4B5B" w:rsidRPr="000A1368">
        <w:rPr>
          <w:rFonts w:ascii="Arial" w:hAnsi="Arial" w:cs="Arial"/>
        </w:rPr>
        <w:t>Head Teacher</w:t>
      </w:r>
    </w:p>
    <w:p w:rsidR="00391E84" w:rsidRPr="000A1368" w:rsidRDefault="00391E84">
      <w:r w:rsidRPr="000A1368">
        <w:br w:type="page"/>
      </w:r>
    </w:p>
    <w:p w:rsidR="00C2669C" w:rsidRDefault="00C2669C" w:rsidP="00C2669C">
      <w:pPr>
        <w:pStyle w:val="Heading1"/>
      </w:pPr>
      <w:r>
        <w:lastRenderedPageBreak/>
        <w:t>Vacancy Details</w:t>
      </w:r>
    </w:p>
    <w:p w:rsidR="0036722F" w:rsidRPr="0036722F" w:rsidRDefault="0036722F" w:rsidP="007830A2">
      <w:pPr>
        <w:keepNext/>
        <w:pBdr>
          <w:top w:val="single" w:sz="4" w:space="0" w:color="auto"/>
          <w:left w:val="single" w:sz="4" w:space="4" w:color="auto"/>
          <w:bottom w:val="single" w:sz="4" w:space="1" w:color="auto"/>
          <w:right w:val="single" w:sz="4" w:space="4" w:color="auto"/>
        </w:pBdr>
        <w:spacing w:after="0" w:line="240" w:lineRule="auto"/>
        <w:outlineLvl w:val="0"/>
        <w:rPr>
          <w:rFonts w:ascii="Arial" w:eastAsia="Times New Roman" w:hAnsi="Arial" w:cs="Times New Roman"/>
          <w:sz w:val="28"/>
          <w:szCs w:val="24"/>
          <w:lang w:eastAsia="en-US"/>
        </w:rPr>
      </w:pPr>
      <w:r w:rsidRPr="0036722F">
        <w:rPr>
          <w:rFonts w:ascii="Arial" w:eastAsia="Times New Roman" w:hAnsi="Arial" w:cs="Times New Roman"/>
          <w:noProof/>
          <w:sz w:val="20"/>
          <w:szCs w:val="24"/>
          <w:lang w:val="en-US" w:eastAsia="en-US"/>
        </w:rPr>
        <mc:AlternateContent>
          <mc:Choice Requires="wps">
            <w:drawing>
              <wp:anchor distT="0" distB="0" distL="114300" distR="114300" simplePos="0" relativeHeight="251659264" behindDoc="0" locked="0" layoutInCell="1" allowOverlap="1" wp14:anchorId="4BA21D19" wp14:editId="25433614">
                <wp:simplePos x="0" y="0"/>
                <wp:positionH relativeFrom="column">
                  <wp:posOffset>3352800</wp:posOffset>
                </wp:positionH>
                <wp:positionV relativeFrom="paragraph">
                  <wp:posOffset>26669</wp:posOffset>
                </wp:positionV>
                <wp:extent cx="2652395" cy="15906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22F" w:rsidRPr="00F16488" w:rsidRDefault="0036722F" w:rsidP="0036722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21D19" id="_x0000_t202" coordsize="21600,21600" o:spt="202" path="m,l,21600r21600,l21600,xe">
                <v:stroke joinstyle="miter"/>
                <v:path gradientshapeok="t" o:connecttype="rect"/>
              </v:shapetype>
              <v:shape id="Text Box 2" o:spid="_x0000_s1026" type="#_x0000_t202" style="position:absolute;margin-left:264pt;margin-top:2.1pt;width:208.8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Detg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" filled="f" stroked="f">
                <v:textbox>
                  <w:txbxContent>
                    <w:p w:rsidR="0036722F" w:rsidRPr="00F16488" w:rsidRDefault="0036722F" w:rsidP="0036722F">
                      <w:pPr>
                        <w:jc w:val="right"/>
                      </w:pPr>
                    </w:p>
                  </w:txbxContent>
                </v:textbox>
              </v:shape>
            </w:pict>
          </mc:Fallback>
        </mc:AlternateContent>
      </w:r>
    </w:p>
    <w:p w:rsidR="00E01842" w:rsidRPr="00E01842" w:rsidRDefault="00E01842" w:rsidP="007830A2">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sz w:val="24"/>
          <w:szCs w:val="24"/>
          <w:lang w:eastAsia="en-US"/>
        </w:rPr>
      </w:pPr>
      <w:r w:rsidRPr="00E01842">
        <w:rPr>
          <w:rFonts w:ascii="Arial" w:eastAsia="Times New Roman" w:hAnsi="Arial" w:cs="Times New Roman"/>
          <w:noProof/>
          <w:sz w:val="24"/>
          <w:szCs w:val="24"/>
          <w:lang w:val="en-US" w:eastAsia="en-US"/>
        </w:rPr>
        <w:drawing>
          <wp:inline distT="0" distB="0" distL="0" distR="0" wp14:anchorId="61D73E08" wp14:editId="1973B211">
            <wp:extent cx="2744917" cy="1171575"/>
            <wp:effectExtent l="19050" t="0" r="0" b="0"/>
            <wp:docPr id="6" name="Picture 0" descr="Logo Pur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 2.jpg"/>
                    <pic:cNvPicPr/>
                  </pic:nvPicPr>
                  <pic:blipFill>
                    <a:blip r:embed="rId8"/>
                    <a:stretch>
                      <a:fillRect/>
                    </a:stretch>
                  </pic:blipFill>
                  <pic:spPr>
                    <a:xfrm>
                      <a:off x="0" y="0"/>
                      <a:ext cx="2748357" cy="1173043"/>
                    </a:xfrm>
                    <a:prstGeom prst="rect">
                      <a:avLst/>
                    </a:prstGeom>
                  </pic:spPr>
                </pic:pic>
              </a:graphicData>
            </a:graphic>
          </wp:inline>
        </w:drawing>
      </w:r>
    </w:p>
    <w:p w:rsidR="001D3270" w:rsidRPr="001D3270" w:rsidRDefault="001D3270" w:rsidP="001D3270">
      <w:pPr>
        <w:pBdr>
          <w:top w:val="single" w:sz="4" w:space="0" w:color="auto"/>
          <w:left w:val="single" w:sz="4" w:space="4" w:color="auto"/>
          <w:bottom w:val="single" w:sz="4" w:space="1" w:color="auto"/>
          <w:right w:val="single" w:sz="4" w:space="4" w:color="auto"/>
        </w:pBdr>
        <w:spacing w:after="0"/>
        <w:jc w:val="center"/>
        <w:rPr>
          <w:rFonts w:ascii="Arial" w:hAnsi="Arial" w:cs="Arial"/>
        </w:rPr>
      </w:pPr>
    </w:p>
    <w:p w:rsidR="00C40882" w:rsidRPr="00C40882" w:rsidRDefault="00C40882" w:rsidP="00C40882">
      <w:pPr>
        <w:pBdr>
          <w:top w:val="single" w:sz="4" w:space="0" w:color="auto"/>
          <w:left w:val="single" w:sz="4" w:space="4" w:color="auto"/>
          <w:bottom w:val="single" w:sz="4" w:space="1" w:color="auto"/>
          <w:right w:val="single" w:sz="4" w:space="4" w:color="auto"/>
        </w:pBdr>
        <w:spacing w:after="0"/>
        <w:jc w:val="center"/>
        <w:rPr>
          <w:rFonts w:ascii="Arial" w:hAnsi="Arial" w:cs="Arial"/>
          <w:b/>
          <w:bCs/>
          <w:sz w:val="28"/>
          <w:szCs w:val="28"/>
        </w:rPr>
      </w:pPr>
      <w:r w:rsidRPr="00C40882">
        <w:rPr>
          <w:rFonts w:ascii="Arial" w:hAnsi="Arial" w:cs="Arial"/>
          <w:b/>
          <w:bCs/>
          <w:sz w:val="28"/>
          <w:szCs w:val="28"/>
        </w:rPr>
        <w:t xml:space="preserve">Educational Teaching Assistants </w:t>
      </w:r>
    </w:p>
    <w:p w:rsidR="00C40882" w:rsidRPr="00C40882" w:rsidRDefault="00C40882" w:rsidP="00C40882">
      <w:pPr>
        <w:pBdr>
          <w:top w:val="single" w:sz="4" w:space="0" w:color="auto"/>
          <w:left w:val="single" w:sz="4" w:space="4" w:color="auto"/>
          <w:bottom w:val="single" w:sz="4" w:space="1" w:color="auto"/>
          <w:right w:val="single" w:sz="4" w:space="4" w:color="auto"/>
        </w:pBdr>
        <w:spacing w:after="0"/>
        <w:jc w:val="center"/>
        <w:rPr>
          <w:rFonts w:ascii="Arial" w:hAnsi="Arial" w:cs="Arial"/>
        </w:rPr>
      </w:pPr>
      <w:r w:rsidRPr="00C40882">
        <w:rPr>
          <w:rFonts w:ascii="Arial" w:hAnsi="Arial" w:cs="Arial"/>
        </w:rPr>
        <w:t>Fixed term appointment until 31</w:t>
      </w:r>
      <w:r w:rsidRPr="00C40882">
        <w:rPr>
          <w:rFonts w:ascii="Arial" w:hAnsi="Arial" w:cs="Arial"/>
          <w:vertAlign w:val="superscript"/>
        </w:rPr>
        <w:t>st</w:t>
      </w:r>
      <w:r w:rsidRPr="00C40882">
        <w:rPr>
          <w:rFonts w:ascii="Arial" w:hAnsi="Arial" w:cs="Arial"/>
        </w:rPr>
        <w:t xml:space="preserve"> August 2019</w:t>
      </w:r>
    </w:p>
    <w:p w:rsidR="00C40882" w:rsidRPr="00C40882" w:rsidRDefault="003A52DA" w:rsidP="00C40882">
      <w:pPr>
        <w:pBdr>
          <w:top w:val="single" w:sz="4" w:space="0" w:color="auto"/>
          <w:left w:val="single" w:sz="4" w:space="4" w:color="auto"/>
          <w:bottom w:val="single" w:sz="4" w:space="1" w:color="auto"/>
          <w:right w:val="single" w:sz="4" w:space="4" w:color="auto"/>
        </w:pBdr>
        <w:spacing w:after="0"/>
        <w:jc w:val="center"/>
        <w:rPr>
          <w:rFonts w:ascii="Arial" w:hAnsi="Arial" w:cs="Arial"/>
        </w:rPr>
      </w:pPr>
      <w:r>
        <w:rPr>
          <w:rFonts w:ascii="Arial" w:hAnsi="Arial" w:cs="Arial"/>
        </w:rPr>
        <w:t>30 hours per week, term time + 2</w:t>
      </w:r>
      <w:r w:rsidR="00C40882" w:rsidRPr="00C40882">
        <w:rPr>
          <w:rFonts w:ascii="Arial" w:hAnsi="Arial" w:cs="Arial"/>
        </w:rPr>
        <w:t xml:space="preserve"> days</w:t>
      </w:r>
    </w:p>
    <w:p w:rsidR="00C40882" w:rsidRDefault="002960CD" w:rsidP="00C40882">
      <w:pPr>
        <w:pBdr>
          <w:top w:val="single" w:sz="4" w:space="0" w:color="auto"/>
          <w:left w:val="single" w:sz="4" w:space="4" w:color="auto"/>
          <w:bottom w:val="single" w:sz="4" w:space="1" w:color="auto"/>
          <w:right w:val="single" w:sz="4" w:space="4" w:color="auto"/>
        </w:pBdr>
        <w:spacing w:after="0"/>
        <w:jc w:val="center"/>
        <w:rPr>
          <w:rFonts w:ascii="Arial" w:hAnsi="Arial" w:cs="Arial"/>
        </w:rPr>
      </w:pPr>
      <w:r w:rsidRPr="002960CD">
        <w:rPr>
          <w:rFonts w:ascii="Arial" w:hAnsi="Arial" w:cs="Arial"/>
        </w:rPr>
        <w:t>Grade 6 (actual salary £12,787 - £14,253)</w:t>
      </w:r>
    </w:p>
    <w:p w:rsidR="002960CD" w:rsidRPr="00C40882" w:rsidRDefault="002960CD" w:rsidP="00C40882">
      <w:pPr>
        <w:pBdr>
          <w:top w:val="single" w:sz="4" w:space="0" w:color="auto"/>
          <w:left w:val="single" w:sz="4" w:space="4" w:color="auto"/>
          <w:bottom w:val="single" w:sz="4" w:space="1" w:color="auto"/>
          <w:right w:val="single" w:sz="4" w:space="4" w:color="auto"/>
        </w:pBdr>
        <w:spacing w:after="0"/>
        <w:jc w:val="center"/>
        <w:rPr>
          <w:rFonts w:ascii="Arial" w:hAnsi="Arial" w:cs="Arial"/>
        </w:rPr>
      </w:pPr>
      <w:bookmarkStart w:id="0" w:name="_GoBack"/>
      <w:bookmarkEnd w:id="0"/>
    </w:p>
    <w:p w:rsidR="00C40882" w:rsidRPr="00C40882" w:rsidRDefault="00C40882" w:rsidP="00C40882">
      <w:pPr>
        <w:pBdr>
          <w:top w:val="single" w:sz="4" w:space="0" w:color="auto"/>
          <w:left w:val="single" w:sz="4" w:space="4" w:color="auto"/>
          <w:bottom w:val="single" w:sz="4" w:space="1" w:color="auto"/>
          <w:right w:val="single" w:sz="4" w:space="4" w:color="auto"/>
        </w:pBdr>
        <w:spacing w:after="0"/>
        <w:jc w:val="center"/>
        <w:rPr>
          <w:rFonts w:ascii="Arial" w:hAnsi="Arial" w:cs="Arial"/>
          <w:lang w:val="en-US"/>
        </w:rPr>
      </w:pPr>
      <w:proofErr w:type="spellStart"/>
      <w:r w:rsidRPr="00C40882">
        <w:rPr>
          <w:rFonts w:ascii="Arial" w:hAnsi="Arial" w:cs="Arial"/>
          <w:lang w:val="en-US"/>
        </w:rPr>
        <w:t>Ofsted</w:t>
      </w:r>
      <w:proofErr w:type="spellEnd"/>
      <w:r w:rsidRPr="00C40882">
        <w:rPr>
          <w:rFonts w:ascii="Arial" w:hAnsi="Arial" w:cs="Arial"/>
          <w:lang w:val="en-US"/>
        </w:rPr>
        <w:t xml:space="preserve"> has </w:t>
      </w:r>
      <w:proofErr w:type="spellStart"/>
      <w:r w:rsidRPr="00C40882">
        <w:rPr>
          <w:rFonts w:ascii="Arial" w:hAnsi="Arial" w:cs="Arial"/>
          <w:lang w:val="en-US"/>
        </w:rPr>
        <w:t>recognised</w:t>
      </w:r>
      <w:proofErr w:type="spellEnd"/>
      <w:r w:rsidRPr="00C40882">
        <w:rPr>
          <w:rFonts w:ascii="Arial" w:hAnsi="Arial" w:cs="Arial"/>
          <w:lang w:val="en-US"/>
        </w:rPr>
        <w:t xml:space="preserve"> us as a “Good” school, which is outstanding in its work in keeping students safe and secure and for students’ personal development and well-being.  We will continue to drive forward standards and ensure that we provide the best education for our students. We are passionate about </w:t>
      </w:r>
      <w:proofErr w:type="spellStart"/>
      <w:r w:rsidRPr="00C40882">
        <w:rPr>
          <w:rFonts w:ascii="Arial" w:hAnsi="Arial" w:cs="Arial"/>
          <w:lang w:val="en-US"/>
        </w:rPr>
        <w:t>maximising</w:t>
      </w:r>
      <w:proofErr w:type="spellEnd"/>
      <w:r w:rsidRPr="00C40882">
        <w:rPr>
          <w:rFonts w:ascii="Arial" w:hAnsi="Arial" w:cs="Arial"/>
          <w:lang w:val="en-US"/>
        </w:rPr>
        <w:t xml:space="preserve"> the potential in our students and our caring and nurturing approach helps us achieve this. </w:t>
      </w:r>
    </w:p>
    <w:p w:rsidR="00C40882" w:rsidRPr="00C40882" w:rsidRDefault="00C40882" w:rsidP="00C40882">
      <w:pPr>
        <w:pBdr>
          <w:top w:val="single" w:sz="4" w:space="0" w:color="auto"/>
          <w:left w:val="single" w:sz="4" w:space="4" w:color="auto"/>
          <w:bottom w:val="single" w:sz="4" w:space="1" w:color="auto"/>
          <w:right w:val="single" w:sz="4" w:space="4" w:color="auto"/>
        </w:pBdr>
        <w:spacing w:after="0"/>
        <w:jc w:val="center"/>
        <w:rPr>
          <w:rFonts w:ascii="Arial" w:hAnsi="Arial" w:cs="Arial"/>
          <w:lang w:val="en-US"/>
        </w:rPr>
      </w:pPr>
    </w:p>
    <w:p w:rsidR="00C40882" w:rsidRPr="00C40882" w:rsidRDefault="00C40882" w:rsidP="00C40882">
      <w:pPr>
        <w:pBdr>
          <w:top w:val="single" w:sz="4" w:space="0" w:color="auto"/>
          <w:left w:val="single" w:sz="4" w:space="4" w:color="auto"/>
          <w:bottom w:val="single" w:sz="4" w:space="1" w:color="auto"/>
          <w:right w:val="single" w:sz="4" w:space="4" w:color="auto"/>
        </w:pBdr>
        <w:spacing w:after="0"/>
        <w:jc w:val="center"/>
        <w:rPr>
          <w:rFonts w:ascii="Arial" w:hAnsi="Arial" w:cs="Arial"/>
        </w:rPr>
      </w:pPr>
      <w:r w:rsidRPr="00C40882">
        <w:rPr>
          <w:rFonts w:ascii="Arial" w:hAnsi="Arial" w:cs="Arial"/>
          <w:lang w:val="en-US"/>
        </w:rPr>
        <w:t xml:space="preserve">We are looking to recruit Educational Teaching Assistants who will </w:t>
      </w:r>
      <w:r w:rsidRPr="00C40882">
        <w:rPr>
          <w:rFonts w:ascii="Arial" w:hAnsi="Arial" w:cs="Arial"/>
        </w:rPr>
        <w:t>under the guidance of the classroom teacher and Special Education Need &amp; Disabilities Coordinator (</w:t>
      </w:r>
      <w:proofErr w:type="spellStart"/>
      <w:r w:rsidRPr="00C40882">
        <w:rPr>
          <w:rFonts w:ascii="Arial" w:hAnsi="Arial" w:cs="Arial"/>
        </w:rPr>
        <w:t>SENDCo</w:t>
      </w:r>
      <w:proofErr w:type="spellEnd"/>
      <w:r w:rsidRPr="00C40882">
        <w:rPr>
          <w:rFonts w:ascii="Arial" w:hAnsi="Arial" w:cs="Arial"/>
        </w:rPr>
        <w:t>), support students’ learning in line with agreed objectives.</w:t>
      </w:r>
    </w:p>
    <w:p w:rsidR="00C40882" w:rsidRPr="00C40882" w:rsidRDefault="00C40882" w:rsidP="00C40882">
      <w:pPr>
        <w:pBdr>
          <w:top w:val="single" w:sz="4" w:space="0" w:color="auto"/>
          <w:left w:val="single" w:sz="4" w:space="4" w:color="auto"/>
          <w:bottom w:val="single" w:sz="4" w:space="1" w:color="auto"/>
          <w:right w:val="single" w:sz="4" w:space="4" w:color="auto"/>
        </w:pBdr>
        <w:spacing w:after="0"/>
        <w:jc w:val="center"/>
        <w:rPr>
          <w:rFonts w:ascii="Arial" w:hAnsi="Arial" w:cs="Arial"/>
          <w:lang w:val="en-US"/>
        </w:rPr>
      </w:pPr>
    </w:p>
    <w:p w:rsidR="00C40882" w:rsidRPr="00C40882" w:rsidRDefault="00C40882" w:rsidP="00C40882">
      <w:pPr>
        <w:pBdr>
          <w:top w:val="single" w:sz="4" w:space="0" w:color="auto"/>
          <w:left w:val="single" w:sz="4" w:space="4" w:color="auto"/>
          <w:bottom w:val="single" w:sz="4" w:space="1" w:color="auto"/>
          <w:right w:val="single" w:sz="4" w:space="4" w:color="auto"/>
        </w:pBdr>
        <w:spacing w:after="0"/>
        <w:jc w:val="center"/>
        <w:rPr>
          <w:rFonts w:ascii="Arial" w:hAnsi="Arial" w:cs="Arial"/>
        </w:rPr>
      </w:pPr>
      <w:r w:rsidRPr="00C40882">
        <w:rPr>
          <w:rFonts w:ascii="Arial" w:hAnsi="Arial" w:cs="Arial"/>
        </w:rPr>
        <w:t xml:space="preserve">If you wish to apply for these vacancies, please apply through the TES Website </w:t>
      </w:r>
      <w:hyperlink r:id="rId11" w:history="1">
        <w:r w:rsidRPr="00C40882">
          <w:rPr>
            <w:rStyle w:val="Hyperlink"/>
            <w:rFonts w:ascii="Arial" w:hAnsi="Arial" w:cs="Arial"/>
          </w:rPr>
          <w:t>www.tes.com</w:t>
        </w:r>
      </w:hyperlink>
      <w:r w:rsidRPr="00C40882">
        <w:rPr>
          <w:rFonts w:ascii="Arial" w:hAnsi="Arial" w:cs="Arial"/>
        </w:rPr>
        <w:t xml:space="preserve">  or North Huddersfield Trust School website </w:t>
      </w:r>
      <w:hyperlink r:id="rId12" w:history="1">
        <w:r w:rsidRPr="00C40882">
          <w:rPr>
            <w:rStyle w:val="Hyperlink"/>
            <w:rFonts w:ascii="Arial" w:hAnsi="Arial" w:cs="Arial"/>
          </w:rPr>
          <w:t>www.nhtschool.co.uk</w:t>
        </w:r>
      </w:hyperlink>
      <w:r w:rsidRPr="00C40882">
        <w:rPr>
          <w:rFonts w:ascii="Arial" w:hAnsi="Arial" w:cs="Arial"/>
        </w:rPr>
        <w:t xml:space="preserve">.  </w:t>
      </w:r>
      <w:r w:rsidRPr="00C40882">
        <w:rPr>
          <w:rFonts w:ascii="Arial" w:hAnsi="Arial" w:cs="Arial"/>
          <w:lang w:val="en-US"/>
        </w:rPr>
        <w:t xml:space="preserve">Applications should be returned to </w:t>
      </w:r>
      <w:proofErr w:type="spellStart"/>
      <w:r w:rsidRPr="00C40882">
        <w:rPr>
          <w:rFonts w:ascii="Arial" w:hAnsi="Arial" w:cs="Arial"/>
          <w:lang w:val="en-US"/>
        </w:rPr>
        <w:t>Mrs</w:t>
      </w:r>
      <w:proofErr w:type="spellEnd"/>
      <w:r w:rsidRPr="00C40882">
        <w:rPr>
          <w:rFonts w:ascii="Arial" w:hAnsi="Arial" w:cs="Arial"/>
          <w:lang w:val="en-US"/>
        </w:rPr>
        <w:t xml:space="preserve"> Nora Brown, Operations Manager, by email to nbrown@nhtschool.co.uk by </w:t>
      </w:r>
      <w:r w:rsidRPr="00C40882">
        <w:rPr>
          <w:rFonts w:ascii="Arial" w:hAnsi="Arial" w:cs="Arial"/>
          <w:b/>
          <w:lang w:val="en-US"/>
        </w:rPr>
        <w:t>12 midday on Friday 14</w:t>
      </w:r>
      <w:r w:rsidRPr="00C40882">
        <w:rPr>
          <w:rFonts w:ascii="Arial" w:hAnsi="Arial" w:cs="Arial"/>
          <w:b/>
          <w:vertAlign w:val="superscript"/>
          <w:lang w:val="en-US"/>
        </w:rPr>
        <w:t>th</w:t>
      </w:r>
      <w:r w:rsidRPr="00C40882">
        <w:rPr>
          <w:rFonts w:ascii="Arial" w:hAnsi="Arial" w:cs="Arial"/>
          <w:b/>
          <w:lang w:val="en-US"/>
        </w:rPr>
        <w:t xml:space="preserve"> December. </w:t>
      </w:r>
    </w:p>
    <w:p w:rsidR="001D3270" w:rsidRPr="001D3270" w:rsidRDefault="001D3270" w:rsidP="001D3270">
      <w:pPr>
        <w:pBdr>
          <w:top w:val="single" w:sz="4" w:space="0" w:color="auto"/>
          <w:left w:val="single" w:sz="4" w:space="4" w:color="auto"/>
          <w:bottom w:val="single" w:sz="4" w:space="1" w:color="auto"/>
          <w:right w:val="single" w:sz="4" w:space="4" w:color="auto"/>
        </w:pBdr>
        <w:spacing w:after="0"/>
        <w:jc w:val="center"/>
        <w:rPr>
          <w:rFonts w:ascii="Arial" w:hAnsi="Arial" w:cs="Arial"/>
        </w:rPr>
      </w:pPr>
    </w:p>
    <w:p w:rsidR="001D3270" w:rsidRPr="001D3270" w:rsidRDefault="001D3270" w:rsidP="001D3270">
      <w:pPr>
        <w:pBdr>
          <w:top w:val="single" w:sz="4" w:space="0" w:color="auto"/>
          <w:left w:val="single" w:sz="4" w:space="4" w:color="auto"/>
          <w:bottom w:val="single" w:sz="4" w:space="1" w:color="auto"/>
          <w:right w:val="single" w:sz="4" w:space="4" w:color="auto"/>
        </w:pBdr>
        <w:spacing w:after="0"/>
        <w:jc w:val="center"/>
        <w:rPr>
          <w:rFonts w:ascii="Arial" w:hAnsi="Arial" w:cs="Arial"/>
          <w:lang w:val="en-US"/>
        </w:rPr>
      </w:pPr>
    </w:p>
    <w:p w:rsidR="001D3270" w:rsidRPr="001D3270" w:rsidRDefault="001D3270" w:rsidP="001D3270">
      <w:pPr>
        <w:pBdr>
          <w:top w:val="single" w:sz="4" w:space="0" w:color="auto"/>
          <w:left w:val="single" w:sz="4" w:space="4" w:color="auto"/>
          <w:bottom w:val="single" w:sz="4" w:space="1" w:color="auto"/>
          <w:right w:val="single" w:sz="4" w:space="4" w:color="auto"/>
        </w:pBdr>
        <w:spacing w:after="0"/>
        <w:jc w:val="center"/>
        <w:rPr>
          <w:rFonts w:ascii="Arial" w:hAnsi="Arial" w:cs="Arial"/>
          <w:b/>
        </w:rPr>
      </w:pPr>
      <w:r w:rsidRPr="001D3270">
        <w:rPr>
          <w:rFonts w:ascii="Arial" w:hAnsi="Arial" w:cs="Arial"/>
          <w:b/>
          <w:lang w:val="en"/>
        </w:rPr>
        <w:t>We are committed to safeguarding and promoting the welfare of children and young people. An enhanced DBS is required for successful candidates.</w:t>
      </w:r>
    </w:p>
    <w:p w:rsidR="001D3270" w:rsidRPr="001D3270" w:rsidRDefault="001D3270" w:rsidP="001D3270">
      <w:pPr>
        <w:pBdr>
          <w:top w:val="single" w:sz="4" w:space="0" w:color="auto"/>
          <w:left w:val="single" w:sz="4" w:space="4" w:color="auto"/>
          <w:bottom w:val="single" w:sz="4" w:space="1" w:color="auto"/>
          <w:right w:val="single" w:sz="4" w:space="4" w:color="auto"/>
        </w:pBdr>
        <w:spacing w:after="0"/>
        <w:jc w:val="center"/>
        <w:rPr>
          <w:rFonts w:ascii="Arial" w:hAnsi="Arial" w:cs="Arial"/>
          <w:b/>
        </w:rPr>
      </w:pPr>
    </w:p>
    <w:p w:rsidR="001D3270" w:rsidRPr="001D3270" w:rsidRDefault="001D3270" w:rsidP="001D3270">
      <w:pPr>
        <w:pBdr>
          <w:top w:val="single" w:sz="4" w:space="0" w:color="auto"/>
          <w:left w:val="single" w:sz="4" w:space="4" w:color="auto"/>
          <w:bottom w:val="single" w:sz="4" w:space="1" w:color="auto"/>
          <w:right w:val="single" w:sz="4" w:space="4" w:color="auto"/>
        </w:pBdr>
        <w:spacing w:after="0"/>
        <w:jc w:val="center"/>
        <w:rPr>
          <w:rFonts w:ascii="Arial" w:hAnsi="Arial" w:cs="Arial"/>
        </w:rPr>
      </w:pPr>
      <w:r w:rsidRPr="001D3270">
        <w:rPr>
          <w:rFonts w:ascii="Arial" w:hAnsi="Arial" w:cs="Arial"/>
        </w:rPr>
        <w:t>Woodhouse Hall Road, Huddersfield, West Yorkshire, HD2 1DJ</w:t>
      </w:r>
    </w:p>
    <w:p w:rsidR="001D3270" w:rsidRPr="001D3270" w:rsidRDefault="001D3270" w:rsidP="001D3270">
      <w:pPr>
        <w:pBdr>
          <w:top w:val="single" w:sz="4" w:space="0" w:color="auto"/>
          <w:left w:val="single" w:sz="4" w:space="4" w:color="auto"/>
          <w:bottom w:val="single" w:sz="4" w:space="1" w:color="auto"/>
          <w:right w:val="single" w:sz="4" w:space="4" w:color="auto"/>
        </w:pBdr>
        <w:spacing w:after="0"/>
        <w:jc w:val="center"/>
        <w:rPr>
          <w:rFonts w:ascii="Arial" w:hAnsi="Arial" w:cs="Arial"/>
        </w:rPr>
      </w:pPr>
      <w:r w:rsidRPr="001D3270">
        <w:rPr>
          <w:rFonts w:ascii="Arial" w:hAnsi="Arial" w:cs="Arial"/>
        </w:rPr>
        <w:sym w:font="Wingdings" w:char="F028"/>
      </w:r>
      <w:r w:rsidRPr="001D3270">
        <w:rPr>
          <w:rFonts w:ascii="Arial" w:hAnsi="Arial" w:cs="Arial"/>
        </w:rPr>
        <w:t xml:space="preserve"> 01484 452100</w:t>
      </w:r>
    </w:p>
    <w:p w:rsidR="001D3270" w:rsidRPr="001D3270" w:rsidRDefault="002960CD" w:rsidP="001D3270">
      <w:pPr>
        <w:pBdr>
          <w:top w:val="single" w:sz="4" w:space="0" w:color="auto"/>
          <w:left w:val="single" w:sz="4" w:space="4" w:color="auto"/>
          <w:bottom w:val="single" w:sz="4" w:space="1" w:color="auto"/>
          <w:right w:val="single" w:sz="4" w:space="4" w:color="auto"/>
        </w:pBdr>
        <w:spacing w:after="0"/>
        <w:jc w:val="center"/>
        <w:rPr>
          <w:rFonts w:ascii="Arial" w:hAnsi="Arial" w:cs="Arial"/>
        </w:rPr>
      </w:pPr>
      <w:hyperlink r:id="rId13" w:history="1">
        <w:r w:rsidR="001D3270" w:rsidRPr="001D3270">
          <w:rPr>
            <w:rStyle w:val="Hyperlink"/>
            <w:rFonts w:ascii="Arial" w:hAnsi="Arial" w:cs="Arial"/>
          </w:rPr>
          <w:t>www.nhtschool.co.uk</w:t>
        </w:r>
      </w:hyperlink>
    </w:p>
    <w:p w:rsidR="00855F08" w:rsidRPr="00855F08" w:rsidRDefault="00855F08" w:rsidP="007830A2">
      <w:pPr>
        <w:pBdr>
          <w:top w:val="single" w:sz="4" w:space="0" w:color="auto"/>
          <w:left w:val="single" w:sz="4" w:space="4" w:color="auto"/>
          <w:bottom w:val="single" w:sz="4" w:space="1" w:color="auto"/>
          <w:right w:val="single" w:sz="4" w:space="4" w:color="auto"/>
        </w:pBdr>
        <w:spacing w:after="0"/>
        <w:jc w:val="center"/>
        <w:rPr>
          <w:rFonts w:ascii="Arial" w:hAnsi="Arial" w:cs="Arial"/>
        </w:rPr>
      </w:pPr>
    </w:p>
    <w:p w:rsidR="00855F08" w:rsidRPr="00855F08" w:rsidRDefault="00855F08" w:rsidP="007830A2">
      <w:pPr>
        <w:pBdr>
          <w:top w:val="single" w:sz="4" w:space="0" w:color="auto"/>
          <w:left w:val="single" w:sz="4" w:space="4" w:color="auto"/>
          <w:bottom w:val="single" w:sz="4" w:space="1" w:color="auto"/>
          <w:right w:val="single" w:sz="4" w:space="4" w:color="auto"/>
        </w:pBdr>
        <w:spacing w:after="0" w:line="240" w:lineRule="auto"/>
        <w:jc w:val="center"/>
        <w:rPr>
          <w:rFonts w:ascii="Arial" w:hAnsi="Arial" w:cs="Arial"/>
          <w:b/>
          <w:sz w:val="18"/>
          <w:szCs w:val="18"/>
          <w:lang w:val="en-US"/>
        </w:rPr>
      </w:pPr>
      <w:r w:rsidRPr="00855F08">
        <w:rPr>
          <w:rFonts w:ascii="Arial" w:hAnsi="Arial" w:cs="Arial"/>
          <w:b/>
          <w:sz w:val="18"/>
          <w:szCs w:val="18"/>
          <w:lang w:val="en-US"/>
        </w:rPr>
        <w:t>We are committed to safeguarding and promoting the welfare of children. The successful candidate will be subject to an enhanced DBS check as part of our safer recruitment process.</w:t>
      </w:r>
    </w:p>
    <w:p w:rsidR="0036722F" w:rsidRPr="00C51834" w:rsidRDefault="0036722F" w:rsidP="007830A2">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sz w:val="18"/>
          <w:szCs w:val="18"/>
          <w:lang w:eastAsia="en-US"/>
        </w:rPr>
      </w:pPr>
      <w:r w:rsidRPr="0036722F">
        <w:rPr>
          <w:rFonts w:ascii="Arial" w:eastAsia="Times New Roman" w:hAnsi="Arial" w:cs="Times New Roman"/>
          <w:noProof/>
          <w:sz w:val="20"/>
          <w:szCs w:val="24"/>
          <w:lang w:val="en-US" w:eastAsia="en-US"/>
        </w:rPr>
        <mc:AlternateContent>
          <mc:Choice Requires="wps">
            <w:drawing>
              <wp:anchor distT="0" distB="0" distL="114300" distR="114300" simplePos="0" relativeHeight="251660288" behindDoc="1" locked="0" layoutInCell="1" allowOverlap="1" wp14:anchorId="1A48EA95" wp14:editId="7A5C03C2">
                <wp:simplePos x="0" y="0"/>
                <wp:positionH relativeFrom="column">
                  <wp:posOffset>4839335</wp:posOffset>
                </wp:positionH>
                <wp:positionV relativeFrom="paragraph">
                  <wp:posOffset>138430</wp:posOffset>
                </wp:positionV>
                <wp:extent cx="1166495" cy="1143000"/>
                <wp:effectExtent l="635" t="0" r="444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22F" w:rsidRDefault="0036722F" w:rsidP="0036722F">
                            <w:pPr>
                              <w:jc w:val="center"/>
                              <w:rPr>
                                <w:sz w:val="25"/>
                              </w:rPr>
                            </w:pPr>
                          </w:p>
                          <w:p w:rsidR="0036722F" w:rsidRDefault="0036722F" w:rsidP="0036722F">
                            <w:pPr>
                              <w:jc w:val="right"/>
                              <w:rPr>
                                <w:sz w:val="25"/>
                              </w:rPr>
                            </w:pPr>
                          </w:p>
                          <w:p w:rsidR="0036722F" w:rsidRDefault="0036722F" w:rsidP="0036722F">
                            <w:pPr>
                              <w:jc w:val="right"/>
                              <w:rPr>
                                <w:sz w:val="29"/>
                              </w:rPr>
                            </w:pPr>
                            <w:r>
                              <w:t xml:space="preserve"> </w:t>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8EA95" id="Text Box 3" o:spid="_x0000_s1027" type="#_x0000_t202" style="position:absolute;left:0;text-align:left;margin-left:381.05pt;margin-top:10.9pt;width:91.8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DYvgIAAME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" filled="f" stroked="f">
                <v:textbox inset=",5.04pt">
                  <w:txbxContent>
                    <w:p w:rsidR="0036722F" w:rsidRDefault="0036722F" w:rsidP="0036722F">
                      <w:pPr>
                        <w:jc w:val="center"/>
                        <w:rPr>
                          <w:sz w:val="25"/>
                        </w:rPr>
                      </w:pPr>
                    </w:p>
                    <w:p w:rsidR="0036722F" w:rsidRDefault="0036722F" w:rsidP="0036722F">
                      <w:pPr>
                        <w:jc w:val="right"/>
                        <w:rPr>
                          <w:sz w:val="25"/>
                        </w:rPr>
                      </w:pPr>
                    </w:p>
                    <w:p w:rsidR="0036722F" w:rsidRDefault="0036722F" w:rsidP="0036722F">
                      <w:pPr>
                        <w:jc w:val="right"/>
                        <w:rPr>
                          <w:sz w:val="29"/>
                        </w:rPr>
                      </w:pPr>
                      <w:r>
                        <w:t xml:space="preserve"> </w:t>
                      </w:r>
                    </w:p>
                  </w:txbxContent>
                </v:textbox>
              </v:shape>
            </w:pict>
          </mc:Fallback>
        </mc:AlternateContent>
      </w:r>
    </w:p>
    <w:p w:rsidR="00C2669C" w:rsidRPr="00C2669C" w:rsidRDefault="00C2669C" w:rsidP="00C2669C"/>
    <w:p w:rsidR="000F4B5B" w:rsidRDefault="000F4B5B" w:rsidP="000F4B5B">
      <w:pPr>
        <w:pStyle w:val="Default"/>
      </w:pPr>
    </w:p>
    <w:p w:rsidR="000F4B5B" w:rsidRDefault="000F4B5B" w:rsidP="000F4B5B">
      <w:pPr>
        <w:pStyle w:val="Default"/>
      </w:pPr>
    </w:p>
    <w:p w:rsidR="000F4B5B" w:rsidRDefault="000F4B5B" w:rsidP="000F4B5B">
      <w:pPr>
        <w:pStyle w:val="Default"/>
      </w:pPr>
    </w:p>
    <w:p w:rsidR="000F4B5B" w:rsidRDefault="000F4B5B" w:rsidP="000F4B5B">
      <w:pPr>
        <w:pStyle w:val="Default"/>
      </w:pPr>
    </w:p>
    <w:p w:rsidR="00726DFB" w:rsidRDefault="00726DFB"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726DFB" w:rsidRDefault="00726DFB"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726DFB" w:rsidRDefault="00726DFB"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1D3270" w:rsidRPr="001D3270" w:rsidRDefault="001D3270" w:rsidP="001D3270">
      <w:pPr>
        <w:jc w:val="center"/>
        <w:rPr>
          <w:rFonts w:ascii="Arial" w:hAnsi="Arial" w:cs="Arial"/>
          <w:b/>
          <w:u w:val="single"/>
        </w:rPr>
      </w:pPr>
      <w:r w:rsidRPr="001D3270">
        <w:rPr>
          <w:rFonts w:ascii="Arial" w:hAnsi="Arial" w:cs="Arial"/>
          <w:b/>
          <w:noProof/>
          <w:u w:val="single"/>
          <w:lang w:val="en-US" w:eastAsia="en-US"/>
        </w:rPr>
        <w:drawing>
          <wp:inline distT="0" distB="0" distL="0" distR="0" wp14:anchorId="7AA61D2A" wp14:editId="51B9BC7B">
            <wp:extent cx="1767840" cy="754354"/>
            <wp:effectExtent l="0" t="0" r="381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urple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8111" cy="763004"/>
                    </a:xfrm>
                    <a:prstGeom prst="rect">
                      <a:avLst/>
                    </a:prstGeom>
                  </pic:spPr>
                </pic:pic>
              </a:graphicData>
            </a:graphic>
          </wp:inline>
        </w:drawing>
      </w:r>
    </w:p>
    <w:p w:rsidR="001D3270" w:rsidRPr="001D3270" w:rsidRDefault="001D3270" w:rsidP="001D3270">
      <w:pPr>
        <w:jc w:val="center"/>
        <w:rPr>
          <w:rFonts w:ascii="Arial" w:hAnsi="Arial" w:cs="Arial"/>
          <w:b/>
          <w:u w:val="single"/>
        </w:rPr>
      </w:pPr>
      <w:r w:rsidRPr="001D3270">
        <w:rPr>
          <w:rFonts w:ascii="Arial" w:hAnsi="Arial" w:cs="Arial"/>
          <w:b/>
          <w:u w:val="single"/>
        </w:rPr>
        <w:t>JOB DESCRIPTION</w:t>
      </w:r>
    </w:p>
    <w:tbl>
      <w:tblPr>
        <w:tblStyle w:val="TableGrid1"/>
        <w:tblW w:w="0" w:type="auto"/>
        <w:tblLook w:val="04A0" w:firstRow="1" w:lastRow="0" w:firstColumn="1" w:lastColumn="0" w:noHBand="0" w:noVBand="1"/>
      </w:tblPr>
      <w:tblGrid>
        <w:gridCol w:w="4680"/>
        <w:gridCol w:w="4670"/>
      </w:tblGrid>
      <w:tr w:rsidR="001D3270" w:rsidRPr="001D3270" w:rsidTr="00351B2B">
        <w:tc>
          <w:tcPr>
            <w:tcW w:w="4788" w:type="dxa"/>
          </w:tcPr>
          <w:p w:rsidR="001D3270" w:rsidRPr="001D3270" w:rsidRDefault="001D3270" w:rsidP="001D3270">
            <w:pPr>
              <w:rPr>
                <w:rFonts w:ascii="Arial" w:hAnsi="Arial" w:cs="Arial"/>
                <w:b/>
              </w:rPr>
            </w:pPr>
            <w:r w:rsidRPr="001D3270">
              <w:rPr>
                <w:rFonts w:ascii="Arial" w:hAnsi="Arial" w:cs="Arial"/>
                <w:b/>
              </w:rPr>
              <w:t>Role</w:t>
            </w:r>
          </w:p>
        </w:tc>
        <w:tc>
          <w:tcPr>
            <w:tcW w:w="4788" w:type="dxa"/>
          </w:tcPr>
          <w:p w:rsidR="001D3270" w:rsidRPr="001D3270" w:rsidRDefault="001D3270" w:rsidP="001D3270">
            <w:pPr>
              <w:rPr>
                <w:rFonts w:ascii="Arial" w:hAnsi="Arial" w:cs="Arial"/>
              </w:rPr>
            </w:pPr>
            <w:r w:rsidRPr="001D3270">
              <w:rPr>
                <w:rFonts w:ascii="Arial" w:hAnsi="Arial" w:cs="Arial"/>
              </w:rPr>
              <w:t>Educational Teaching Assistant</w:t>
            </w:r>
          </w:p>
        </w:tc>
      </w:tr>
      <w:tr w:rsidR="001D3270" w:rsidRPr="001D3270" w:rsidTr="00351B2B">
        <w:tc>
          <w:tcPr>
            <w:tcW w:w="4788" w:type="dxa"/>
          </w:tcPr>
          <w:p w:rsidR="001D3270" w:rsidRPr="001D3270" w:rsidRDefault="001D3270" w:rsidP="001D3270">
            <w:pPr>
              <w:rPr>
                <w:rFonts w:ascii="Arial" w:hAnsi="Arial" w:cs="Arial"/>
                <w:b/>
              </w:rPr>
            </w:pPr>
            <w:r w:rsidRPr="001D3270">
              <w:rPr>
                <w:rFonts w:ascii="Arial" w:hAnsi="Arial" w:cs="Arial"/>
                <w:b/>
              </w:rPr>
              <w:t>Grade (SCP)</w:t>
            </w:r>
          </w:p>
        </w:tc>
        <w:tc>
          <w:tcPr>
            <w:tcW w:w="4788" w:type="dxa"/>
          </w:tcPr>
          <w:p w:rsidR="001D3270" w:rsidRPr="001D3270" w:rsidRDefault="001D3270" w:rsidP="001D3270">
            <w:pPr>
              <w:rPr>
                <w:rFonts w:ascii="Arial" w:hAnsi="Arial" w:cs="Arial"/>
              </w:rPr>
            </w:pPr>
            <w:r w:rsidRPr="001D3270">
              <w:rPr>
                <w:rFonts w:ascii="Arial" w:hAnsi="Arial" w:cs="Arial"/>
              </w:rPr>
              <w:t>6 (18-21)</w:t>
            </w:r>
          </w:p>
        </w:tc>
      </w:tr>
      <w:tr w:rsidR="001D3270" w:rsidRPr="001D3270" w:rsidTr="00351B2B">
        <w:tc>
          <w:tcPr>
            <w:tcW w:w="4788" w:type="dxa"/>
          </w:tcPr>
          <w:p w:rsidR="001D3270" w:rsidRPr="001D3270" w:rsidRDefault="001D3270" w:rsidP="001D3270">
            <w:pPr>
              <w:rPr>
                <w:rFonts w:ascii="Arial" w:hAnsi="Arial" w:cs="Arial"/>
                <w:b/>
              </w:rPr>
            </w:pPr>
            <w:r w:rsidRPr="001D3270">
              <w:rPr>
                <w:rFonts w:ascii="Arial" w:hAnsi="Arial" w:cs="Arial"/>
                <w:b/>
              </w:rPr>
              <w:t>Weekly hours</w:t>
            </w:r>
          </w:p>
        </w:tc>
        <w:tc>
          <w:tcPr>
            <w:tcW w:w="4788" w:type="dxa"/>
          </w:tcPr>
          <w:p w:rsidR="001D3270" w:rsidRPr="001D3270" w:rsidRDefault="001D3270" w:rsidP="001D3270">
            <w:pPr>
              <w:rPr>
                <w:rFonts w:ascii="Arial" w:hAnsi="Arial" w:cs="Arial"/>
              </w:rPr>
            </w:pPr>
            <w:r w:rsidRPr="001D3270">
              <w:rPr>
                <w:rFonts w:ascii="Arial" w:hAnsi="Arial" w:cs="Arial"/>
              </w:rPr>
              <w:t>30</w:t>
            </w:r>
          </w:p>
        </w:tc>
      </w:tr>
      <w:tr w:rsidR="001D3270" w:rsidRPr="001D3270" w:rsidTr="00351B2B">
        <w:tc>
          <w:tcPr>
            <w:tcW w:w="4788" w:type="dxa"/>
          </w:tcPr>
          <w:p w:rsidR="001D3270" w:rsidRPr="001D3270" w:rsidRDefault="001D3270" w:rsidP="001D3270">
            <w:pPr>
              <w:rPr>
                <w:rFonts w:ascii="Arial" w:hAnsi="Arial" w:cs="Arial"/>
                <w:b/>
              </w:rPr>
            </w:pPr>
            <w:r w:rsidRPr="001D3270">
              <w:rPr>
                <w:rFonts w:ascii="Arial" w:hAnsi="Arial" w:cs="Arial"/>
                <w:b/>
              </w:rPr>
              <w:t>Non-term time arrangements</w:t>
            </w:r>
          </w:p>
        </w:tc>
        <w:tc>
          <w:tcPr>
            <w:tcW w:w="4788" w:type="dxa"/>
          </w:tcPr>
          <w:p w:rsidR="001D3270" w:rsidRPr="001D3270" w:rsidRDefault="001D3270" w:rsidP="001D3270">
            <w:pPr>
              <w:rPr>
                <w:rFonts w:ascii="Arial" w:hAnsi="Arial" w:cs="Arial"/>
              </w:rPr>
            </w:pPr>
            <w:r w:rsidRPr="001D3270">
              <w:rPr>
                <w:rFonts w:ascii="Arial" w:hAnsi="Arial" w:cs="Arial"/>
              </w:rPr>
              <w:t>5 days (staff training days only)</w:t>
            </w:r>
          </w:p>
        </w:tc>
      </w:tr>
    </w:tbl>
    <w:p w:rsidR="001D3270" w:rsidRPr="001D3270" w:rsidRDefault="001D3270" w:rsidP="001D3270">
      <w:pPr>
        <w:rPr>
          <w:rFonts w:ascii="Arial" w:hAnsi="Arial" w:cs="Arial"/>
          <w:b/>
          <w:u w:val="single"/>
        </w:rPr>
      </w:pPr>
    </w:p>
    <w:p w:rsidR="001D3270" w:rsidRPr="001D3270" w:rsidRDefault="001D3270" w:rsidP="001D3270">
      <w:pPr>
        <w:rPr>
          <w:rFonts w:ascii="Arial" w:hAnsi="Arial" w:cs="Arial"/>
          <w:b/>
        </w:rPr>
      </w:pPr>
      <w:r w:rsidRPr="001D3270">
        <w:rPr>
          <w:rFonts w:ascii="Arial" w:hAnsi="Arial" w:cs="Arial"/>
          <w:b/>
        </w:rPr>
        <w:t>Key Responsibilities:</w:t>
      </w:r>
    </w:p>
    <w:p w:rsidR="001D3270" w:rsidRPr="001D3270" w:rsidRDefault="001D3270" w:rsidP="001D3270">
      <w:pPr>
        <w:numPr>
          <w:ilvl w:val="0"/>
          <w:numId w:val="22"/>
        </w:numPr>
        <w:contextualSpacing/>
        <w:rPr>
          <w:rFonts w:ascii="Arial" w:hAnsi="Arial" w:cs="Arial"/>
        </w:rPr>
      </w:pPr>
      <w:r w:rsidRPr="001D3270">
        <w:rPr>
          <w:rFonts w:ascii="Arial" w:hAnsi="Arial" w:cs="Arial"/>
        </w:rPr>
        <w:t>Classroom support</w:t>
      </w:r>
    </w:p>
    <w:p w:rsidR="001D3270" w:rsidRPr="001D3270" w:rsidRDefault="001D3270" w:rsidP="001D3270">
      <w:pPr>
        <w:numPr>
          <w:ilvl w:val="0"/>
          <w:numId w:val="22"/>
        </w:numPr>
        <w:contextualSpacing/>
        <w:rPr>
          <w:rFonts w:ascii="Arial" w:hAnsi="Arial" w:cs="Arial"/>
        </w:rPr>
      </w:pPr>
      <w:r w:rsidRPr="001D3270">
        <w:rPr>
          <w:rFonts w:ascii="Arial" w:hAnsi="Arial" w:cs="Arial"/>
        </w:rPr>
        <w:t>Other duties</w:t>
      </w:r>
    </w:p>
    <w:p w:rsidR="001D3270" w:rsidRPr="001D3270" w:rsidRDefault="001D3270" w:rsidP="001D3270">
      <w:pPr>
        <w:numPr>
          <w:ilvl w:val="0"/>
          <w:numId w:val="22"/>
        </w:numPr>
        <w:contextualSpacing/>
        <w:rPr>
          <w:rFonts w:ascii="Arial" w:hAnsi="Arial" w:cs="Arial"/>
        </w:rPr>
      </w:pPr>
      <w:r w:rsidRPr="001D3270">
        <w:rPr>
          <w:rFonts w:ascii="Arial" w:hAnsi="Arial" w:cs="Arial"/>
        </w:rPr>
        <w:t>General</w:t>
      </w:r>
    </w:p>
    <w:p w:rsidR="001D3270" w:rsidRPr="001D3270" w:rsidRDefault="001D3270" w:rsidP="001D3270">
      <w:pPr>
        <w:ind w:left="360"/>
        <w:contextualSpacing/>
        <w:rPr>
          <w:rFonts w:ascii="Arial" w:hAnsi="Arial" w:cs="Arial"/>
          <w:b/>
        </w:rPr>
      </w:pPr>
    </w:p>
    <w:p w:rsidR="001D3270" w:rsidRPr="001D3270" w:rsidRDefault="001D3270" w:rsidP="001D3270">
      <w:pPr>
        <w:rPr>
          <w:rFonts w:ascii="Arial" w:hAnsi="Arial" w:cs="Arial"/>
          <w:b/>
        </w:rPr>
      </w:pPr>
      <w:r w:rsidRPr="001D3270">
        <w:rPr>
          <w:rFonts w:ascii="Arial" w:hAnsi="Arial" w:cs="Arial"/>
          <w:b/>
        </w:rPr>
        <w:t>Duties</w:t>
      </w:r>
    </w:p>
    <w:tbl>
      <w:tblPr>
        <w:tblStyle w:val="TableGrid1"/>
        <w:tblW w:w="0" w:type="auto"/>
        <w:tblLook w:val="04A0" w:firstRow="1" w:lastRow="0" w:firstColumn="1" w:lastColumn="0" w:noHBand="0" w:noVBand="1"/>
      </w:tblPr>
      <w:tblGrid>
        <w:gridCol w:w="2084"/>
        <w:gridCol w:w="7266"/>
      </w:tblGrid>
      <w:tr w:rsidR="001D3270" w:rsidRPr="001D3270" w:rsidTr="00351B2B">
        <w:tc>
          <w:tcPr>
            <w:tcW w:w="2093" w:type="dxa"/>
          </w:tcPr>
          <w:p w:rsidR="001D3270" w:rsidRPr="001D3270" w:rsidRDefault="001D3270" w:rsidP="001D3270">
            <w:pPr>
              <w:rPr>
                <w:rFonts w:ascii="Arial" w:hAnsi="Arial" w:cs="Arial"/>
                <w:b/>
              </w:rPr>
            </w:pPr>
            <w:r w:rsidRPr="001D3270">
              <w:rPr>
                <w:rFonts w:ascii="Arial" w:hAnsi="Arial" w:cs="Arial"/>
                <w:b/>
              </w:rPr>
              <w:t>Key accountabilities</w:t>
            </w:r>
          </w:p>
        </w:tc>
        <w:tc>
          <w:tcPr>
            <w:tcW w:w="7483" w:type="dxa"/>
          </w:tcPr>
          <w:p w:rsidR="001D3270" w:rsidRPr="001D3270" w:rsidRDefault="001D3270" w:rsidP="001D3270">
            <w:pPr>
              <w:rPr>
                <w:rFonts w:ascii="Arial" w:hAnsi="Arial" w:cs="Arial"/>
                <w:b/>
              </w:rPr>
            </w:pPr>
            <w:r w:rsidRPr="001D3270">
              <w:rPr>
                <w:rFonts w:ascii="Arial" w:hAnsi="Arial" w:cs="Arial"/>
                <w:b/>
              </w:rPr>
              <w:t>Key tasks</w:t>
            </w:r>
          </w:p>
        </w:tc>
      </w:tr>
      <w:tr w:rsidR="001D3270" w:rsidRPr="001D3270" w:rsidTr="00351B2B">
        <w:tc>
          <w:tcPr>
            <w:tcW w:w="2093" w:type="dxa"/>
          </w:tcPr>
          <w:p w:rsidR="001D3270" w:rsidRPr="001D3270" w:rsidRDefault="001D3270" w:rsidP="001D3270">
            <w:pPr>
              <w:rPr>
                <w:rFonts w:ascii="Arial" w:hAnsi="Arial" w:cs="Arial"/>
              </w:rPr>
            </w:pPr>
            <w:r w:rsidRPr="001D3270">
              <w:rPr>
                <w:rFonts w:ascii="Arial" w:hAnsi="Arial" w:cs="Arial"/>
              </w:rPr>
              <w:t>Classroom support</w:t>
            </w:r>
          </w:p>
        </w:tc>
        <w:tc>
          <w:tcPr>
            <w:tcW w:w="7483" w:type="dxa"/>
          </w:tcPr>
          <w:p w:rsidR="001D3270" w:rsidRPr="001D3270" w:rsidRDefault="001D3270" w:rsidP="001D3270">
            <w:pPr>
              <w:numPr>
                <w:ilvl w:val="0"/>
                <w:numId w:val="23"/>
              </w:numPr>
              <w:contextualSpacing/>
              <w:rPr>
                <w:rFonts w:ascii="Arial" w:hAnsi="Arial" w:cs="Arial"/>
              </w:rPr>
            </w:pPr>
            <w:r w:rsidRPr="001D3270">
              <w:rPr>
                <w:rFonts w:ascii="Arial" w:hAnsi="Arial" w:cs="Arial"/>
              </w:rPr>
              <w:t>Under the guidance of the classroom teacher and Special Education Need &amp; Disabilities Coordinator (</w:t>
            </w:r>
            <w:proofErr w:type="spellStart"/>
            <w:r w:rsidRPr="001D3270">
              <w:rPr>
                <w:rFonts w:ascii="Arial" w:hAnsi="Arial" w:cs="Arial"/>
              </w:rPr>
              <w:t>SENDCo</w:t>
            </w:r>
            <w:proofErr w:type="spellEnd"/>
            <w:r w:rsidRPr="001D3270">
              <w:rPr>
                <w:rFonts w:ascii="Arial" w:hAnsi="Arial" w:cs="Arial"/>
              </w:rPr>
              <w:t>), support students’ learning in line with agreed objectives</w:t>
            </w:r>
          </w:p>
          <w:p w:rsidR="001D3270" w:rsidRPr="001D3270" w:rsidRDefault="001D3270" w:rsidP="001D3270">
            <w:pPr>
              <w:numPr>
                <w:ilvl w:val="0"/>
                <w:numId w:val="23"/>
              </w:numPr>
              <w:contextualSpacing/>
              <w:rPr>
                <w:rFonts w:ascii="Arial" w:hAnsi="Arial" w:cs="Arial"/>
              </w:rPr>
            </w:pPr>
            <w:r w:rsidRPr="001D3270">
              <w:rPr>
                <w:rFonts w:ascii="Arial" w:hAnsi="Arial" w:cs="Arial"/>
              </w:rPr>
              <w:t xml:space="preserve">Provide one to one and group support under the guidance of the classroom teacher or </w:t>
            </w:r>
            <w:proofErr w:type="spellStart"/>
            <w:r w:rsidRPr="001D3270">
              <w:rPr>
                <w:rFonts w:ascii="Arial" w:hAnsi="Arial" w:cs="Arial"/>
              </w:rPr>
              <w:t>SENDCo</w:t>
            </w:r>
            <w:proofErr w:type="spellEnd"/>
          </w:p>
          <w:p w:rsidR="001D3270" w:rsidRPr="001D3270" w:rsidRDefault="001D3270" w:rsidP="001D3270">
            <w:pPr>
              <w:numPr>
                <w:ilvl w:val="0"/>
                <w:numId w:val="23"/>
              </w:numPr>
              <w:contextualSpacing/>
              <w:rPr>
                <w:rFonts w:ascii="Arial" w:hAnsi="Arial" w:cs="Arial"/>
              </w:rPr>
            </w:pPr>
            <w:r w:rsidRPr="001D3270">
              <w:rPr>
                <w:rFonts w:ascii="Arial" w:hAnsi="Arial" w:cs="Arial"/>
              </w:rPr>
              <w:t xml:space="preserve">Assist in the planning and preparation of learning activities and educational visits </w:t>
            </w:r>
          </w:p>
          <w:p w:rsidR="001D3270" w:rsidRPr="001D3270" w:rsidRDefault="001D3270" w:rsidP="001D3270">
            <w:pPr>
              <w:numPr>
                <w:ilvl w:val="0"/>
                <w:numId w:val="23"/>
              </w:numPr>
              <w:contextualSpacing/>
              <w:rPr>
                <w:rFonts w:ascii="Arial" w:hAnsi="Arial" w:cs="Arial"/>
              </w:rPr>
            </w:pPr>
            <w:r w:rsidRPr="001D3270">
              <w:rPr>
                <w:rFonts w:ascii="Arial" w:hAnsi="Arial" w:cs="Arial"/>
              </w:rPr>
              <w:t>Support classroom teachers in creating a positive and vibrant learning environment where students can thrive</w:t>
            </w:r>
          </w:p>
          <w:p w:rsidR="001D3270" w:rsidRPr="001D3270" w:rsidRDefault="001D3270" w:rsidP="001D3270">
            <w:pPr>
              <w:numPr>
                <w:ilvl w:val="0"/>
                <w:numId w:val="23"/>
              </w:numPr>
              <w:contextualSpacing/>
              <w:rPr>
                <w:rFonts w:ascii="Arial" w:hAnsi="Arial" w:cs="Arial"/>
              </w:rPr>
            </w:pPr>
            <w:r w:rsidRPr="001D3270">
              <w:rPr>
                <w:rFonts w:ascii="Arial" w:hAnsi="Arial" w:cs="Arial"/>
              </w:rPr>
              <w:t>Support students in ensuring the quality of their work adheres to high presentation standards</w:t>
            </w:r>
          </w:p>
          <w:p w:rsidR="001D3270" w:rsidRPr="001D3270" w:rsidRDefault="001D3270" w:rsidP="001D3270">
            <w:pPr>
              <w:numPr>
                <w:ilvl w:val="0"/>
                <w:numId w:val="23"/>
              </w:numPr>
              <w:contextualSpacing/>
              <w:rPr>
                <w:rFonts w:ascii="Arial" w:hAnsi="Arial" w:cs="Arial"/>
              </w:rPr>
            </w:pPr>
            <w:r w:rsidRPr="001D3270">
              <w:rPr>
                <w:rFonts w:ascii="Arial" w:hAnsi="Arial" w:cs="Arial"/>
              </w:rPr>
              <w:t>Set an excellent example to students of good behaviour, professionalism and respect</w:t>
            </w:r>
          </w:p>
          <w:p w:rsidR="001D3270" w:rsidRPr="001D3270" w:rsidRDefault="001D3270" w:rsidP="001D3270">
            <w:pPr>
              <w:numPr>
                <w:ilvl w:val="0"/>
                <w:numId w:val="23"/>
              </w:numPr>
              <w:contextualSpacing/>
              <w:rPr>
                <w:rFonts w:ascii="Arial" w:hAnsi="Arial" w:cs="Arial"/>
              </w:rPr>
            </w:pPr>
            <w:r w:rsidRPr="001D3270">
              <w:rPr>
                <w:rFonts w:ascii="Arial" w:hAnsi="Arial" w:cs="Arial"/>
              </w:rPr>
              <w:t>Consistently uphold the school’s behaviour policy</w:t>
            </w:r>
          </w:p>
          <w:p w:rsidR="001D3270" w:rsidRPr="001D3270" w:rsidRDefault="001D3270" w:rsidP="001D3270">
            <w:pPr>
              <w:numPr>
                <w:ilvl w:val="0"/>
                <w:numId w:val="23"/>
              </w:numPr>
              <w:contextualSpacing/>
              <w:rPr>
                <w:rFonts w:ascii="Arial" w:hAnsi="Arial" w:cs="Arial"/>
              </w:rPr>
            </w:pPr>
            <w:r w:rsidRPr="001D3270">
              <w:rPr>
                <w:rFonts w:ascii="Arial" w:hAnsi="Arial" w:cs="Arial"/>
              </w:rPr>
              <w:t>Build and maintain positive working relationships with stakeholders, including colleagues and students</w:t>
            </w:r>
          </w:p>
          <w:p w:rsidR="001D3270" w:rsidRPr="001D3270" w:rsidRDefault="001D3270" w:rsidP="001D3270">
            <w:pPr>
              <w:numPr>
                <w:ilvl w:val="0"/>
                <w:numId w:val="23"/>
              </w:numPr>
              <w:contextualSpacing/>
              <w:rPr>
                <w:rFonts w:ascii="Arial" w:hAnsi="Arial" w:cs="Arial"/>
              </w:rPr>
            </w:pPr>
            <w:r w:rsidRPr="001D3270">
              <w:rPr>
                <w:rFonts w:ascii="Arial" w:hAnsi="Arial" w:cs="Arial"/>
              </w:rPr>
              <w:t>Ensure progress is clearly and accurately recorded and reported</w:t>
            </w:r>
          </w:p>
          <w:p w:rsidR="001D3270" w:rsidRPr="001D3270" w:rsidRDefault="001D3270" w:rsidP="001D3270">
            <w:pPr>
              <w:numPr>
                <w:ilvl w:val="0"/>
                <w:numId w:val="23"/>
              </w:numPr>
              <w:contextualSpacing/>
              <w:rPr>
                <w:rFonts w:ascii="Arial" w:hAnsi="Arial" w:cs="Arial"/>
              </w:rPr>
            </w:pPr>
            <w:r w:rsidRPr="001D3270">
              <w:rPr>
                <w:rFonts w:ascii="Arial" w:hAnsi="Arial" w:cs="Arial"/>
              </w:rPr>
              <w:t>Actively encourage students to positively embrace school life and create opportunities for every student to maximise their potential</w:t>
            </w:r>
          </w:p>
          <w:p w:rsidR="001D3270" w:rsidRPr="001D3270" w:rsidRDefault="001D3270" w:rsidP="001D3270">
            <w:pPr>
              <w:numPr>
                <w:ilvl w:val="0"/>
                <w:numId w:val="23"/>
              </w:numPr>
              <w:contextualSpacing/>
              <w:rPr>
                <w:rFonts w:ascii="Arial" w:hAnsi="Arial" w:cs="Arial"/>
              </w:rPr>
            </w:pPr>
            <w:r w:rsidRPr="001D3270">
              <w:rPr>
                <w:rFonts w:ascii="Arial" w:hAnsi="Arial" w:cs="Arial"/>
              </w:rPr>
              <w:lastRenderedPageBreak/>
              <w:t>Assist in the implementation and evaluation of structured plans, statutory and otherwise, to ensure that students are appropriately supported</w:t>
            </w:r>
          </w:p>
          <w:p w:rsidR="001D3270" w:rsidRPr="001D3270" w:rsidRDefault="001D3270" w:rsidP="001D3270">
            <w:pPr>
              <w:numPr>
                <w:ilvl w:val="0"/>
                <w:numId w:val="23"/>
              </w:numPr>
              <w:contextualSpacing/>
              <w:rPr>
                <w:rFonts w:ascii="Arial" w:hAnsi="Arial" w:cs="Arial"/>
              </w:rPr>
            </w:pPr>
            <w:r w:rsidRPr="001D3270">
              <w:rPr>
                <w:rFonts w:ascii="Arial" w:hAnsi="Arial" w:cs="Arial"/>
              </w:rPr>
              <w:t>Attend meetings as required, including giving appropriate updates on student progress</w:t>
            </w:r>
          </w:p>
        </w:tc>
      </w:tr>
      <w:tr w:rsidR="001D3270" w:rsidRPr="001D3270" w:rsidTr="00351B2B">
        <w:tc>
          <w:tcPr>
            <w:tcW w:w="2093" w:type="dxa"/>
          </w:tcPr>
          <w:p w:rsidR="001D3270" w:rsidRPr="001D3270" w:rsidRDefault="001D3270" w:rsidP="001D3270">
            <w:pPr>
              <w:rPr>
                <w:rFonts w:ascii="Arial" w:hAnsi="Arial" w:cs="Arial"/>
              </w:rPr>
            </w:pPr>
            <w:r w:rsidRPr="001D3270">
              <w:rPr>
                <w:rFonts w:ascii="Arial" w:hAnsi="Arial" w:cs="Arial"/>
              </w:rPr>
              <w:lastRenderedPageBreak/>
              <w:t>Other duties</w:t>
            </w:r>
          </w:p>
        </w:tc>
        <w:tc>
          <w:tcPr>
            <w:tcW w:w="7483" w:type="dxa"/>
          </w:tcPr>
          <w:p w:rsidR="001D3270" w:rsidRPr="001D3270" w:rsidRDefault="001D3270" w:rsidP="001D3270">
            <w:pPr>
              <w:numPr>
                <w:ilvl w:val="0"/>
                <w:numId w:val="24"/>
              </w:numPr>
              <w:contextualSpacing/>
              <w:rPr>
                <w:rFonts w:ascii="Arial" w:hAnsi="Arial" w:cs="Arial"/>
              </w:rPr>
            </w:pPr>
            <w:r w:rsidRPr="001D3270">
              <w:rPr>
                <w:rFonts w:ascii="Arial" w:hAnsi="Arial" w:cs="Arial"/>
              </w:rPr>
              <w:t>Assist with the induction of new staff as agreed</w:t>
            </w:r>
          </w:p>
          <w:p w:rsidR="001D3270" w:rsidRPr="001D3270" w:rsidRDefault="001D3270" w:rsidP="001D3270">
            <w:pPr>
              <w:numPr>
                <w:ilvl w:val="0"/>
                <w:numId w:val="24"/>
              </w:numPr>
              <w:contextualSpacing/>
              <w:rPr>
                <w:rFonts w:ascii="Arial" w:hAnsi="Arial" w:cs="Arial"/>
              </w:rPr>
            </w:pPr>
            <w:r w:rsidRPr="001D3270">
              <w:rPr>
                <w:rFonts w:ascii="Arial" w:hAnsi="Arial" w:cs="Arial"/>
              </w:rPr>
              <w:t>Provide duty cover as required</w:t>
            </w:r>
          </w:p>
        </w:tc>
      </w:tr>
      <w:tr w:rsidR="001D3270" w:rsidRPr="001D3270" w:rsidTr="00351B2B">
        <w:tc>
          <w:tcPr>
            <w:tcW w:w="2093" w:type="dxa"/>
          </w:tcPr>
          <w:p w:rsidR="001D3270" w:rsidRPr="001D3270" w:rsidRDefault="001D3270" w:rsidP="001D3270">
            <w:pPr>
              <w:rPr>
                <w:rFonts w:ascii="Arial" w:hAnsi="Arial" w:cs="Arial"/>
              </w:rPr>
            </w:pPr>
            <w:r w:rsidRPr="001D3270">
              <w:rPr>
                <w:rFonts w:ascii="Arial" w:hAnsi="Arial" w:cs="Arial"/>
              </w:rPr>
              <w:t xml:space="preserve">General </w:t>
            </w:r>
          </w:p>
        </w:tc>
        <w:tc>
          <w:tcPr>
            <w:tcW w:w="7483" w:type="dxa"/>
          </w:tcPr>
          <w:p w:rsidR="001D3270" w:rsidRPr="001D3270" w:rsidRDefault="001D3270" w:rsidP="001D3270">
            <w:pPr>
              <w:numPr>
                <w:ilvl w:val="0"/>
                <w:numId w:val="24"/>
              </w:numPr>
              <w:contextualSpacing/>
              <w:rPr>
                <w:rFonts w:ascii="Arial" w:hAnsi="Arial" w:cs="Arial"/>
              </w:rPr>
            </w:pPr>
            <w:r w:rsidRPr="001D3270">
              <w:rPr>
                <w:rFonts w:ascii="Arial" w:hAnsi="Arial" w:cs="Arial"/>
              </w:rPr>
              <w:t>Always uphold the school’s PRIDE agenda</w:t>
            </w:r>
          </w:p>
          <w:p w:rsidR="001D3270" w:rsidRPr="001D3270" w:rsidRDefault="001D3270" w:rsidP="001D3270">
            <w:pPr>
              <w:numPr>
                <w:ilvl w:val="0"/>
                <w:numId w:val="24"/>
              </w:numPr>
              <w:contextualSpacing/>
              <w:rPr>
                <w:rFonts w:ascii="Arial" w:hAnsi="Arial" w:cs="Arial"/>
              </w:rPr>
            </w:pPr>
            <w:r w:rsidRPr="001D3270">
              <w:rPr>
                <w:rFonts w:ascii="Arial" w:hAnsi="Arial" w:cs="Arial"/>
              </w:rPr>
              <w:t>Adhere to strict standards of confidentiality</w:t>
            </w:r>
          </w:p>
          <w:p w:rsidR="001D3270" w:rsidRPr="001D3270" w:rsidRDefault="001D3270" w:rsidP="001D3270">
            <w:pPr>
              <w:numPr>
                <w:ilvl w:val="0"/>
                <w:numId w:val="24"/>
              </w:numPr>
              <w:contextualSpacing/>
              <w:rPr>
                <w:rFonts w:ascii="Arial" w:hAnsi="Arial" w:cs="Arial"/>
              </w:rPr>
            </w:pPr>
            <w:r w:rsidRPr="001D3270">
              <w:rPr>
                <w:rFonts w:ascii="Arial" w:hAnsi="Arial" w:cs="Arial"/>
              </w:rPr>
              <w:t>Ensure compliance with data protection, equal opportunities, health and safety and safeguarding regulations, policies and guidance</w:t>
            </w:r>
          </w:p>
        </w:tc>
      </w:tr>
    </w:tbl>
    <w:p w:rsidR="001D3270" w:rsidRPr="001D3270" w:rsidRDefault="001D3270" w:rsidP="001D3270">
      <w:pPr>
        <w:rPr>
          <w:rFonts w:ascii="Arial" w:hAnsi="Arial" w:cs="Arial"/>
          <w:b/>
        </w:rPr>
      </w:pPr>
    </w:p>
    <w:p w:rsidR="001D3270" w:rsidRPr="001D3270" w:rsidRDefault="001D3270" w:rsidP="001D3270">
      <w:pPr>
        <w:tabs>
          <w:tab w:val="left" w:pos="-720"/>
        </w:tabs>
        <w:suppressAutoHyphens/>
        <w:spacing w:line="245" w:lineRule="exact"/>
        <w:jc w:val="both"/>
        <w:rPr>
          <w:rFonts w:ascii="Arial" w:hAnsi="Arial" w:cs="Arial"/>
          <w:spacing w:val="-2"/>
        </w:rPr>
      </w:pPr>
      <w:r w:rsidRPr="001D3270">
        <w:rPr>
          <w:rFonts w:ascii="Arial" w:hAnsi="Arial" w:cs="Arial"/>
          <w:spacing w:val="-2"/>
        </w:rPr>
        <w:t>This job description is not necessarily a comprehensive definition of the post and may be subject to modification or amendment at any time after consultation with the post holder.   Additional duties may be requested from time to time which are commensurate with the post.</w:t>
      </w:r>
    </w:p>
    <w:p w:rsidR="001D3270" w:rsidRPr="001D3270" w:rsidRDefault="001D3270" w:rsidP="001D3270">
      <w:pPr>
        <w:tabs>
          <w:tab w:val="right" w:pos="9746"/>
        </w:tabs>
        <w:suppressAutoHyphens/>
        <w:spacing w:line="245" w:lineRule="exact"/>
        <w:jc w:val="both"/>
        <w:rPr>
          <w:rFonts w:ascii="Arial" w:hAnsi="Arial" w:cs="Arial"/>
          <w:spacing w:val="-2"/>
        </w:rPr>
      </w:pPr>
      <w:r w:rsidRPr="001D3270">
        <w:rPr>
          <w:rFonts w:ascii="Arial" w:hAnsi="Arial" w:cs="Arial"/>
          <w:spacing w:val="-2"/>
        </w:rPr>
        <w:t>We are committed to safeguarding and promoting the welfare of children and young people and all post-holders are expected to share this commitment.</w:t>
      </w:r>
    </w:p>
    <w:p w:rsidR="001D3270" w:rsidRPr="001D3270" w:rsidRDefault="001D3270" w:rsidP="001D3270">
      <w:pPr>
        <w:tabs>
          <w:tab w:val="right" w:pos="9746"/>
        </w:tabs>
        <w:suppressAutoHyphens/>
        <w:spacing w:line="245" w:lineRule="exact"/>
        <w:jc w:val="both"/>
        <w:rPr>
          <w:rFonts w:ascii="Arial" w:hAnsi="Arial" w:cs="Arial"/>
          <w:spacing w:val="-2"/>
        </w:rPr>
      </w:pPr>
    </w:p>
    <w:tbl>
      <w:tblPr>
        <w:tblStyle w:val="TableGrid1"/>
        <w:tblW w:w="0" w:type="auto"/>
        <w:tblLook w:val="04A0" w:firstRow="1" w:lastRow="0" w:firstColumn="1" w:lastColumn="0" w:noHBand="0" w:noVBand="1"/>
      </w:tblPr>
      <w:tblGrid>
        <w:gridCol w:w="3192"/>
        <w:gridCol w:w="3192"/>
      </w:tblGrid>
      <w:tr w:rsidR="001D3270" w:rsidRPr="001D3270" w:rsidTr="00351B2B">
        <w:tc>
          <w:tcPr>
            <w:tcW w:w="3192" w:type="dxa"/>
          </w:tcPr>
          <w:p w:rsidR="001D3270" w:rsidRPr="001D3270" w:rsidRDefault="001D3270" w:rsidP="001D3270">
            <w:pPr>
              <w:tabs>
                <w:tab w:val="right" w:pos="9746"/>
              </w:tabs>
              <w:suppressAutoHyphens/>
              <w:spacing w:line="245" w:lineRule="exact"/>
              <w:jc w:val="both"/>
              <w:rPr>
                <w:rFonts w:ascii="Arial" w:hAnsi="Arial" w:cs="Arial"/>
              </w:rPr>
            </w:pPr>
            <w:r w:rsidRPr="001D3270">
              <w:rPr>
                <w:rFonts w:ascii="Arial" w:hAnsi="Arial" w:cs="Arial"/>
              </w:rPr>
              <w:t>Reports to:</w:t>
            </w:r>
          </w:p>
        </w:tc>
        <w:tc>
          <w:tcPr>
            <w:tcW w:w="3192" w:type="dxa"/>
          </w:tcPr>
          <w:p w:rsidR="001D3270" w:rsidRPr="001D3270" w:rsidRDefault="001D3270" w:rsidP="001D3270">
            <w:pPr>
              <w:tabs>
                <w:tab w:val="right" w:pos="9746"/>
              </w:tabs>
              <w:suppressAutoHyphens/>
              <w:spacing w:line="245" w:lineRule="exact"/>
              <w:jc w:val="both"/>
              <w:rPr>
                <w:rFonts w:ascii="Arial" w:hAnsi="Arial" w:cs="Arial"/>
              </w:rPr>
            </w:pPr>
            <w:proofErr w:type="spellStart"/>
            <w:r w:rsidRPr="001D3270">
              <w:rPr>
                <w:rFonts w:ascii="Arial" w:hAnsi="Arial" w:cs="Arial"/>
              </w:rPr>
              <w:t>SENDCo</w:t>
            </w:r>
            <w:proofErr w:type="spellEnd"/>
          </w:p>
        </w:tc>
      </w:tr>
      <w:tr w:rsidR="001D3270" w:rsidRPr="001D3270" w:rsidTr="00351B2B">
        <w:tc>
          <w:tcPr>
            <w:tcW w:w="3192" w:type="dxa"/>
          </w:tcPr>
          <w:p w:rsidR="001D3270" w:rsidRPr="001D3270" w:rsidRDefault="001D3270" w:rsidP="001D3270">
            <w:pPr>
              <w:tabs>
                <w:tab w:val="right" w:pos="9746"/>
              </w:tabs>
              <w:suppressAutoHyphens/>
              <w:spacing w:line="245" w:lineRule="exact"/>
              <w:jc w:val="both"/>
              <w:rPr>
                <w:rFonts w:ascii="Arial" w:hAnsi="Arial" w:cs="Arial"/>
              </w:rPr>
            </w:pPr>
            <w:r w:rsidRPr="001D3270">
              <w:rPr>
                <w:rFonts w:ascii="Arial" w:hAnsi="Arial" w:cs="Arial"/>
              </w:rPr>
              <w:t>Responsible for:</w:t>
            </w:r>
          </w:p>
        </w:tc>
        <w:tc>
          <w:tcPr>
            <w:tcW w:w="3192" w:type="dxa"/>
          </w:tcPr>
          <w:p w:rsidR="001D3270" w:rsidRPr="001D3270" w:rsidRDefault="001D3270" w:rsidP="001D3270">
            <w:pPr>
              <w:tabs>
                <w:tab w:val="right" w:pos="9746"/>
              </w:tabs>
              <w:suppressAutoHyphens/>
              <w:spacing w:line="245" w:lineRule="exact"/>
              <w:jc w:val="both"/>
              <w:rPr>
                <w:rFonts w:ascii="Arial" w:hAnsi="Arial" w:cs="Arial"/>
              </w:rPr>
            </w:pPr>
            <w:r w:rsidRPr="001D3270">
              <w:rPr>
                <w:rFonts w:ascii="Arial" w:hAnsi="Arial" w:cs="Arial"/>
              </w:rPr>
              <w:t>-</w:t>
            </w:r>
          </w:p>
        </w:tc>
      </w:tr>
    </w:tbl>
    <w:p w:rsidR="001D3270" w:rsidRPr="001D3270" w:rsidRDefault="001D3270" w:rsidP="001D3270">
      <w:pPr>
        <w:tabs>
          <w:tab w:val="right" w:pos="9746"/>
        </w:tabs>
        <w:suppressAutoHyphens/>
        <w:spacing w:line="245" w:lineRule="exact"/>
        <w:jc w:val="both"/>
        <w:rPr>
          <w:rFonts w:ascii="Arial" w:hAnsi="Arial" w:cs="Arial"/>
        </w:rPr>
      </w:pPr>
    </w:p>
    <w:p w:rsidR="001D3270" w:rsidRPr="001D3270" w:rsidRDefault="001D3270" w:rsidP="001D3270">
      <w:pPr>
        <w:rPr>
          <w:rFonts w:ascii="Arial" w:hAnsi="Arial" w:cs="Arial"/>
        </w:rPr>
      </w:pPr>
      <w:r w:rsidRPr="001D3270">
        <w:rPr>
          <w:rFonts w:ascii="Arial" w:hAnsi="Arial" w:cs="Arial"/>
        </w:rPr>
        <w:br w:type="page"/>
      </w:r>
    </w:p>
    <w:p w:rsidR="001D3270" w:rsidRPr="001D3270" w:rsidRDefault="001D3270" w:rsidP="001D3270">
      <w:pPr>
        <w:tabs>
          <w:tab w:val="right" w:pos="9746"/>
        </w:tabs>
        <w:suppressAutoHyphens/>
        <w:spacing w:line="245" w:lineRule="exact"/>
        <w:jc w:val="both"/>
        <w:rPr>
          <w:rFonts w:ascii="Arial" w:hAnsi="Arial" w:cs="Arial"/>
        </w:rPr>
      </w:pPr>
    </w:p>
    <w:p w:rsidR="001D3270" w:rsidRPr="001D3270" w:rsidRDefault="001D3270" w:rsidP="001D3270">
      <w:pPr>
        <w:jc w:val="both"/>
        <w:rPr>
          <w:rFonts w:ascii="Arial" w:hAnsi="Arial" w:cs="Arial"/>
        </w:rPr>
      </w:pPr>
    </w:p>
    <w:p w:rsidR="001D3270" w:rsidRPr="001D3270" w:rsidRDefault="001D3270" w:rsidP="001D3270">
      <w:pPr>
        <w:jc w:val="center"/>
        <w:rPr>
          <w:rFonts w:ascii="Arial" w:hAnsi="Arial" w:cs="Arial"/>
          <w:b/>
          <w:u w:val="single"/>
        </w:rPr>
      </w:pPr>
      <w:r w:rsidRPr="001D3270">
        <w:rPr>
          <w:rFonts w:ascii="Arial" w:hAnsi="Arial" w:cs="Arial"/>
          <w:b/>
          <w:u w:val="single"/>
        </w:rPr>
        <w:t>PERSON SPECIFICATION</w:t>
      </w:r>
    </w:p>
    <w:tbl>
      <w:tblPr>
        <w:tblStyle w:val="TableGrid1"/>
        <w:tblW w:w="0" w:type="auto"/>
        <w:tblLook w:val="04A0" w:firstRow="1" w:lastRow="0" w:firstColumn="1" w:lastColumn="0" w:noHBand="0" w:noVBand="1"/>
      </w:tblPr>
      <w:tblGrid>
        <w:gridCol w:w="1966"/>
        <w:gridCol w:w="3707"/>
        <w:gridCol w:w="3677"/>
      </w:tblGrid>
      <w:tr w:rsidR="001D3270" w:rsidRPr="001D3270" w:rsidTr="00351B2B">
        <w:tc>
          <w:tcPr>
            <w:tcW w:w="2235" w:type="dxa"/>
            <w:shd w:val="clear" w:color="auto" w:fill="1D1B11" w:themeFill="background2" w:themeFillShade="1A"/>
          </w:tcPr>
          <w:p w:rsidR="001D3270" w:rsidRPr="001D3270" w:rsidRDefault="001D3270" w:rsidP="001D3270">
            <w:pPr>
              <w:tabs>
                <w:tab w:val="right" w:pos="9746"/>
              </w:tabs>
              <w:suppressAutoHyphens/>
              <w:spacing w:line="245" w:lineRule="exact"/>
              <w:jc w:val="center"/>
              <w:rPr>
                <w:rFonts w:ascii="Arial" w:hAnsi="Arial" w:cs="Arial"/>
                <w:color w:val="FFFFFF" w:themeColor="background1"/>
              </w:rPr>
            </w:pPr>
          </w:p>
        </w:tc>
        <w:tc>
          <w:tcPr>
            <w:tcW w:w="4394" w:type="dxa"/>
            <w:shd w:val="clear" w:color="auto" w:fill="1D1B11" w:themeFill="background2" w:themeFillShade="1A"/>
          </w:tcPr>
          <w:p w:rsidR="001D3270" w:rsidRPr="001D3270" w:rsidRDefault="001D3270" w:rsidP="001D3270">
            <w:pPr>
              <w:tabs>
                <w:tab w:val="right" w:pos="9746"/>
              </w:tabs>
              <w:suppressAutoHyphens/>
              <w:spacing w:line="245" w:lineRule="exact"/>
              <w:jc w:val="center"/>
              <w:rPr>
                <w:rFonts w:ascii="Arial" w:hAnsi="Arial" w:cs="Arial"/>
                <w:color w:val="FFFFFF" w:themeColor="background1"/>
              </w:rPr>
            </w:pPr>
            <w:r w:rsidRPr="001D3270">
              <w:rPr>
                <w:rFonts w:ascii="Arial" w:hAnsi="Arial" w:cs="Arial"/>
                <w:color w:val="FFFFFF" w:themeColor="background1"/>
              </w:rPr>
              <w:t>ESSENTIAL</w:t>
            </w:r>
          </w:p>
        </w:tc>
        <w:tc>
          <w:tcPr>
            <w:tcW w:w="4387" w:type="dxa"/>
            <w:shd w:val="clear" w:color="auto" w:fill="1D1B11" w:themeFill="background2" w:themeFillShade="1A"/>
          </w:tcPr>
          <w:p w:rsidR="001D3270" w:rsidRPr="001D3270" w:rsidRDefault="001D3270" w:rsidP="001D3270">
            <w:pPr>
              <w:tabs>
                <w:tab w:val="right" w:pos="9746"/>
              </w:tabs>
              <w:suppressAutoHyphens/>
              <w:spacing w:line="245" w:lineRule="exact"/>
              <w:jc w:val="center"/>
              <w:rPr>
                <w:rFonts w:ascii="Arial" w:hAnsi="Arial" w:cs="Arial"/>
                <w:color w:val="FFFFFF" w:themeColor="background1"/>
              </w:rPr>
            </w:pPr>
            <w:r w:rsidRPr="001D3270">
              <w:rPr>
                <w:rFonts w:ascii="Arial" w:hAnsi="Arial" w:cs="Arial"/>
                <w:color w:val="FFFFFF" w:themeColor="background1"/>
              </w:rPr>
              <w:t>DESIRABLE</w:t>
            </w:r>
          </w:p>
        </w:tc>
      </w:tr>
      <w:tr w:rsidR="001D3270" w:rsidRPr="001D3270" w:rsidTr="00351B2B">
        <w:tc>
          <w:tcPr>
            <w:tcW w:w="2235" w:type="dxa"/>
          </w:tcPr>
          <w:p w:rsidR="001D3270" w:rsidRPr="001D3270" w:rsidRDefault="001D3270" w:rsidP="001D3270">
            <w:pPr>
              <w:tabs>
                <w:tab w:val="right" w:pos="9746"/>
              </w:tabs>
              <w:suppressAutoHyphens/>
              <w:spacing w:line="245" w:lineRule="exact"/>
              <w:rPr>
                <w:rFonts w:ascii="Arial" w:hAnsi="Arial" w:cs="Arial"/>
              </w:rPr>
            </w:pPr>
            <w:r w:rsidRPr="001D3270">
              <w:rPr>
                <w:rFonts w:ascii="Arial" w:hAnsi="Arial" w:cs="Arial"/>
              </w:rPr>
              <w:t>Education / training</w:t>
            </w:r>
          </w:p>
        </w:tc>
        <w:tc>
          <w:tcPr>
            <w:tcW w:w="4394" w:type="dxa"/>
          </w:tcPr>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Maths and English GCSE at Grade C or above, or equivalent</w:t>
            </w:r>
          </w:p>
        </w:tc>
        <w:tc>
          <w:tcPr>
            <w:tcW w:w="4387" w:type="dxa"/>
          </w:tcPr>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Relevant Teaching Assistant training</w:t>
            </w:r>
          </w:p>
        </w:tc>
      </w:tr>
      <w:tr w:rsidR="001D3270" w:rsidRPr="001D3270" w:rsidTr="00351B2B">
        <w:tc>
          <w:tcPr>
            <w:tcW w:w="2235" w:type="dxa"/>
          </w:tcPr>
          <w:p w:rsidR="001D3270" w:rsidRPr="001D3270" w:rsidRDefault="001D3270" w:rsidP="001D3270">
            <w:pPr>
              <w:tabs>
                <w:tab w:val="right" w:pos="9746"/>
              </w:tabs>
              <w:suppressAutoHyphens/>
              <w:spacing w:line="245" w:lineRule="exact"/>
              <w:rPr>
                <w:rFonts w:ascii="Arial" w:hAnsi="Arial" w:cs="Arial"/>
              </w:rPr>
            </w:pPr>
            <w:r w:rsidRPr="001D3270">
              <w:rPr>
                <w:rFonts w:ascii="Arial" w:hAnsi="Arial" w:cs="Arial"/>
              </w:rPr>
              <w:t>Experience</w:t>
            </w:r>
          </w:p>
        </w:tc>
        <w:tc>
          <w:tcPr>
            <w:tcW w:w="4394" w:type="dxa"/>
          </w:tcPr>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Experience of working in a school setting</w:t>
            </w:r>
          </w:p>
        </w:tc>
        <w:tc>
          <w:tcPr>
            <w:tcW w:w="4387" w:type="dxa"/>
          </w:tcPr>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Previous classroom based experience, preferably with students aged 11-16</w:t>
            </w:r>
          </w:p>
          <w:p w:rsidR="001D3270" w:rsidRPr="001D3270" w:rsidRDefault="001D3270" w:rsidP="001D3270">
            <w:pPr>
              <w:tabs>
                <w:tab w:val="right" w:pos="9746"/>
              </w:tabs>
              <w:suppressAutoHyphens/>
              <w:spacing w:line="245" w:lineRule="exact"/>
              <w:ind w:left="360"/>
              <w:contextualSpacing/>
              <w:rPr>
                <w:rFonts w:ascii="Arial" w:hAnsi="Arial" w:cs="Arial"/>
              </w:rPr>
            </w:pPr>
          </w:p>
        </w:tc>
      </w:tr>
      <w:tr w:rsidR="001D3270" w:rsidRPr="001D3270" w:rsidTr="00351B2B">
        <w:tc>
          <w:tcPr>
            <w:tcW w:w="2235" w:type="dxa"/>
          </w:tcPr>
          <w:p w:rsidR="001D3270" w:rsidRPr="001D3270" w:rsidRDefault="001D3270" w:rsidP="001D3270">
            <w:pPr>
              <w:tabs>
                <w:tab w:val="right" w:pos="9746"/>
              </w:tabs>
              <w:suppressAutoHyphens/>
              <w:spacing w:line="245" w:lineRule="exact"/>
              <w:rPr>
                <w:rFonts w:ascii="Arial" w:hAnsi="Arial" w:cs="Arial"/>
              </w:rPr>
            </w:pPr>
            <w:r w:rsidRPr="001D3270">
              <w:rPr>
                <w:rFonts w:ascii="Arial" w:hAnsi="Arial" w:cs="Arial"/>
              </w:rPr>
              <w:t>Specialist knowledge / skills</w:t>
            </w:r>
          </w:p>
        </w:tc>
        <w:tc>
          <w:tcPr>
            <w:tcW w:w="4394" w:type="dxa"/>
          </w:tcPr>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Ofsted criteria and a sound understanding of how Teaching Assistants can drive forward standards</w:t>
            </w:r>
          </w:p>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Proven ability to establish rapport and build positive working relationships with young people from diverse backgrounds</w:t>
            </w:r>
          </w:p>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Knowledge and understanding of different learning styles</w:t>
            </w:r>
          </w:p>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Proven ability to support, nurture and develop key skills and knowledge in students</w:t>
            </w:r>
          </w:p>
        </w:tc>
        <w:tc>
          <w:tcPr>
            <w:tcW w:w="4387" w:type="dxa"/>
          </w:tcPr>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Current educational policy and an understanding of the National Curriculum</w:t>
            </w:r>
          </w:p>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Knowledge of SIMS school database</w:t>
            </w:r>
          </w:p>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First Aid qualified</w:t>
            </w:r>
          </w:p>
        </w:tc>
      </w:tr>
      <w:tr w:rsidR="001D3270" w:rsidRPr="001D3270" w:rsidTr="00351B2B">
        <w:tc>
          <w:tcPr>
            <w:tcW w:w="2235" w:type="dxa"/>
          </w:tcPr>
          <w:p w:rsidR="001D3270" w:rsidRPr="001D3270" w:rsidRDefault="001D3270" w:rsidP="001D3270">
            <w:pPr>
              <w:tabs>
                <w:tab w:val="right" w:pos="9746"/>
              </w:tabs>
              <w:suppressAutoHyphens/>
              <w:spacing w:line="245" w:lineRule="exact"/>
              <w:rPr>
                <w:rFonts w:ascii="Arial" w:hAnsi="Arial" w:cs="Arial"/>
              </w:rPr>
            </w:pPr>
            <w:r w:rsidRPr="001D3270">
              <w:rPr>
                <w:rFonts w:ascii="Arial" w:hAnsi="Arial" w:cs="Arial"/>
              </w:rPr>
              <w:t>Personal skills</w:t>
            </w:r>
          </w:p>
        </w:tc>
        <w:tc>
          <w:tcPr>
            <w:tcW w:w="4394" w:type="dxa"/>
          </w:tcPr>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Ability to deliver excellent customer service to both adults and children</w:t>
            </w:r>
          </w:p>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Ability to plan and prioritise tasks</w:t>
            </w:r>
          </w:p>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Excellent attention to detail</w:t>
            </w:r>
          </w:p>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Outstanding communication skills</w:t>
            </w:r>
          </w:p>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Professional resilience</w:t>
            </w:r>
          </w:p>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A sensitive and diplomatic approach</w:t>
            </w:r>
          </w:p>
        </w:tc>
        <w:tc>
          <w:tcPr>
            <w:tcW w:w="4387" w:type="dxa"/>
          </w:tcPr>
          <w:p w:rsidR="001D3270" w:rsidRPr="001D3270" w:rsidRDefault="001D3270" w:rsidP="001D3270">
            <w:pPr>
              <w:tabs>
                <w:tab w:val="right" w:pos="9746"/>
              </w:tabs>
              <w:suppressAutoHyphens/>
              <w:spacing w:line="245" w:lineRule="exact"/>
              <w:ind w:left="360"/>
              <w:contextualSpacing/>
              <w:rPr>
                <w:rFonts w:ascii="Arial" w:hAnsi="Arial" w:cs="Arial"/>
              </w:rPr>
            </w:pPr>
          </w:p>
        </w:tc>
      </w:tr>
      <w:tr w:rsidR="001D3270" w:rsidRPr="001D3270" w:rsidTr="00351B2B">
        <w:tc>
          <w:tcPr>
            <w:tcW w:w="2235" w:type="dxa"/>
          </w:tcPr>
          <w:p w:rsidR="001D3270" w:rsidRPr="001D3270" w:rsidRDefault="001D3270" w:rsidP="001D3270">
            <w:pPr>
              <w:tabs>
                <w:tab w:val="right" w:pos="9746"/>
              </w:tabs>
              <w:suppressAutoHyphens/>
              <w:spacing w:line="245" w:lineRule="exact"/>
              <w:rPr>
                <w:rFonts w:ascii="Arial" w:hAnsi="Arial" w:cs="Arial"/>
              </w:rPr>
            </w:pPr>
            <w:r w:rsidRPr="001D3270">
              <w:rPr>
                <w:rFonts w:ascii="Arial" w:hAnsi="Arial" w:cs="Arial"/>
              </w:rPr>
              <w:t>General</w:t>
            </w:r>
          </w:p>
        </w:tc>
        <w:tc>
          <w:tcPr>
            <w:tcW w:w="4394" w:type="dxa"/>
          </w:tcPr>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Excellent understanding of safeguarding guidance</w:t>
            </w:r>
          </w:p>
          <w:p w:rsidR="001D3270" w:rsidRPr="001D3270" w:rsidRDefault="001D3270" w:rsidP="001D3270">
            <w:pPr>
              <w:tabs>
                <w:tab w:val="right" w:pos="9746"/>
              </w:tabs>
              <w:suppressAutoHyphens/>
              <w:spacing w:line="245" w:lineRule="exact"/>
              <w:rPr>
                <w:rFonts w:ascii="Arial" w:hAnsi="Arial" w:cs="Arial"/>
              </w:rPr>
            </w:pPr>
          </w:p>
        </w:tc>
        <w:tc>
          <w:tcPr>
            <w:tcW w:w="4387" w:type="dxa"/>
          </w:tcPr>
          <w:p w:rsidR="001D3270" w:rsidRPr="001D3270" w:rsidRDefault="001D3270" w:rsidP="001D3270">
            <w:pPr>
              <w:numPr>
                <w:ilvl w:val="0"/>
                <w:numId w:val="25"/>
              </w:numPr>
              <w:tabs>
                <w:tab w:val="right" w:pos="9746"/>
              </w:tabs>
              <w:suppressAutoHyphens/>
              <w:spacing w:line="245" w:lineRule="exact"/>
              <w:contextualSpacing/>
              <w:rPr>
                <w:rFonts w:ascii="Arial" w:hAnsi="Arial" w:cs="Arial"/>
              </w:rPr>
            </w:pPr>
            <w:r w:rsidRPr="001D3270">
              <w:rPr>
                <w:rFonts w:ascii="Arial" w:hAnsi="Arial" w:cs="Arial"/>
              </w:rPr>
              <w:t>A good understanding of school policies</w:t>
            </w:r>
          </w:p>
        </w:tc>
      </w:tr>
    </w:tbl>
    <w:p w:rsidR="001D3270" w:rsidRPr="001D3270" w:rsidRDefault="001D3270" w:rsidP="001D3270">
      <w:pPr>
        <w:ind w:left="360"/>
        <w:contextualSpacing/>
        <w:rPr>
          <w:rFonts w:ascii="Arial" w:hAnsi="Arial" w:cs="Arial"/>
        </w:rPr>
      </w:pPr>
    </w:p>
    <w:p w:rsidR="00726DFB" w:rsidRDefault="00726DFB"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726DFB" w:rsidRDefault="00726DFB"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726DFB" w:rsidRDefault="00726DFB"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1234ED" w:rsidRDefault="001234ED"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1234ED" w:rsidRDefault="001234ED"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1234ED" w:rsidRDefault="001234ED"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1234ED" w:rsidRDefault="001234ED"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1234ED" w:rsidRDefault="001234ED"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1234ED" w:rsidRDefault="001234ED"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1234ED" w:rsidRDefault="001234ED"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726DFB" w:rsidRDefault="00726DFB"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726DFB" w:rsidRDefault="00726DFB"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443847" w:rsidRDefault="00443847" w:rsidP="00443847"/>
    <w:p w:rsidR="006A17FA" w:rsidRDefault="006A17FA" w:rsidP="00443847"/>
    <w:p w:rsidR="006A17FA" w:rsidRDefault="006A17FA" w:rsidP="00443847"/>
    <w:p w:rsidR="006A17FA" w:rsidRDefault="006A17FA" w:rsidP="00443847"/>
    <w:p w:rsidR="0002399B" w:rsidRDefault="0002399B" w:rsidP="00443847">
      <w:pPr>
        <w:sectPr w:rsidR="0002399B" w:rsidSect="0002399B">
          <w:footerReference w:type="default" r:id="rId15"/>
          <w:pgSz w:w="12240" w:h="15840"/>
          <w:pgMar w:top="1440" w:right="1440" w:bottom="1440" w:left="1440" w:header="709" w:footer="709" w:gutter="0"/>
          <w:cols w:space="708"/>
          <w:titlePg/>
          <w:docGrid w:linePitch="360"/>
        </w:sectPr>
      </w:pPr>
    </w:p>
    <w:p w:rsidR="00726DFB" w:rsidRDefault="00726DFB" w:rsidP="00726DFB">
      <w:pPr>
        <w:pStyle w:val="BodyText"/>
        <w:jc w:val="both"/>
        <w:rPr>
          <w:b/>
        </w:rPr>
      </w:pPr>
    </w:p>
    <w:p w:rsidR="00726DFB" w:rsidRDefault="00726DFB" w:rsidP="00726DFB">
      <w:pPr>
        <w:pStyle w:val="BodyText"/>
        <w:jc w:val="both"/>
        <w:rPr>
          <w:b/>
        </w:rPr>
      </w:pPr>
    </w:p>
    <w:sectPr w:rsidR="00726DFB" w:rsidSect="001D3270">
      <w:pgSz w:w="12240" w:h="15840"/>
      <w:pgMar w:top="1440" w:right="1440" w:bottom="1440"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F5" w:rsidRDefault="008D44F5" w:rsidP="008A78CC">
      <w:pPr>
        <w:spacing w:after="0" w:line="240" w:lineRule="auto"/>
      </w:pPr>
      <w:r>
        <w:separator/>
      </w:r>
    </w:p>
  </w:endnote>
  <w:endnote w:type="continuationSeparator" w:id="0">
    <w:p w:rsidR="008D44F5" w:rsidRDefault="008D44F5" w:rsidP="008A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Black">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7907"/>
      <w:docPartObj>
        <w:docPartGallery w:val="Page Numbers (Bottom of Page)"/>
        <w:docPartUnique/>
      </w:docPartObj>
    </w:sdtPr>
    <w:sdtEndPr/>
    <w:sdtContent>
      <w:p w:rsidR="008A78CC" w:rsidRDefault="00C2669C">
        <w:pPr>
          <w:pStyle w:val="Footer"/>
          <w:jc w:val="right"/>
        </w:pPr>
        <w:r>
          <w:fldChar w:fldCharType="begin"/>
        </w:r>
        <w:r>
          <w:instrText xml:space="preserve"> PAGE   \* MERGEFORMAT </w:instrText>
        </w:r>
        <w:r>
          <w:fldChar w:fldCharType="separate"/>
        </w:r>
        <w:r w:rsidR="002960CD">
          <w:rPr>
            <w:noProof/>
          </w:rPr>
          <w:t>7</w:t>
        </w:r>
        <w:r>
          <w:rPr>
            <w:noProof/>
          </w:rPr>
          <w:fldChar w:fldCharType="end"/>
        </w:r>
      </w:p>
    </w:sdtContent>
  </w:sdt>
  <w:p w:rsidR="008A78CC" w:rsidRDefault="008A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F5" w:rsidRDefault="008D44F5" w:rsidP="008A78CC">
      <w:pPr>
        <w:spacing w:after="0" w:line="240" w:lineRule="auto"/>
      </w:pPr>
      <w:r>
        <w:separator/>
      </w:r>
    </w:p>
  </w:footnote>
  <w:footnote w:type="continuationSeparator" w:id="0">
    <w:p w:rsidR="008D44F5" w:rsidRDefault="008D44F5" w:rsidP="008A7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0B0D"/>
    <w:multiLevelType w:val="hybridMultilevel"/>
    <w:tmpl w:val="5908E8A6"/>
    <w:lvl w:ilvl="0" w:tplc="D5B28E7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E30E7"/>
    <w:multiLevelType w:val="multilevel"/>
    <w:tmpl w:val="A60EE2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B2960"/>
    <w:multiLevelType w:val="hybridMultilevel"/>
    <w:tmpl w:val="0D18C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95155"/>
    <w:multiLevelType w:val="hybridMultilevel"/>
    <w:tmpl w:val="CC206A5A"/>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E5A47"/>
    <w:multiLevelType w:val="hybridMultilevel"/>
    <w:tmpl w:val="62DC0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B3195"/>
    <w:multiLevelType w:val="hybridMultilevel"/>
    <w:tmpl w:val="B7D887AA"/>
    <w:lvl w:ilvl="0" w:tplc="2BE2E88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B7514"/>
    <w:multiLevelType w:val="hybridMultilevel"/>
    <w:tmpl w:val="C06C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E36DED"/>
    <w:multiLevelType w:val="hybridMultilevel"/>
    <w:tmpl w:val="694AA3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655503"/>
    <w:multiLevelType w:val="hybridMultilevel"/>
    <w:tmpl w:val="3078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04121"/>
    <w:multiLevelType w:val="hybridMultilevel"/>
    <w:tmpl w:val="17B2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C4555"/>
    <w:multiLevelType w:val="hybridMultilevel"/>
    <w:tmpl w:val="1AE06018"/>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17AA7"/>
    <w:multiLevelType w:val="hybridMultilevel"/>
    <w:tmpl w:val="3E94431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B22D7F"/>
    <w:multiLevelType w:val="hybridMultilevel"/>
    <w:tmpl w:val="3774C19E"/>
    <w:lvl w:ilvl="0" w:tplc="09184A10">
      <w:start w:val="1"/>
      <w:numFmt w:val="bullet"/>
      <w:lvlText w:val=""/>
      <w:lvlJc w:val="left"/>
      <w:pPr>
        <w:tabs>
          <w:tab w:val="num" w:pos="567"/>
        </w:tabs>
        <w:ind w:left="567" w:hanging="283"/>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E24A68"/>
    <w:multiLevelType w:val="hybridMultilevel"/>
    <w:tmpl w:val="34CAA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A11E1"/>
    <w:multiLevelType w:val="hybridMultilevel"/>
    <w:tmpl w:val="2B4C6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103DCC"/>
    <w:multiLevelType w:val="hybridMultilevel"/>
    <w:tmpl w:val="C87843A8"/>
    <w:lvl w:ilvl="0" w:tplc="2C843E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8D36FB"/>
    <w:multiLevelType w:val="hybridMultilevel"/>
    <w:tmpl w:val="F23C8F4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8E07D6"/>
    <w:multiLevelType w:val="hybridMultilevel"/>
    <w:tmpl w:val="9ED028F4"/>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92573"/>
    <w:multiLevelType w:val="hybridMultilevel"/>
    <w:tmpl w:val="D5F243D2"/>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C1265"/>
    <w:multiLevelType w:val="hybridMultilevel"/>
    <w:tmpl w:val="9BA0C20A"/>
    <w:lvl w:ilvl="0" w:tplc="6F50B62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C33171"/>
    <w:multiLevelType w:val="hybridMultilevel"/>
    <w:tmpl w:val="D5940710"/>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A818BF"/>
    <w:multiLevelType w:val="hybridMultilevel"/>
    <w:tmpl w:val="3142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27D5"/>
    <w:multiLevelType w:val="multilevel"/>
    <w:tmpl w:val="2788D51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6B3C3BA0"/>
    <w:multiLevelType w:val="hybridMultilevel"/>
    <w:tmpl w:val="31668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F54878"/>
    <w:multiLevelType w:val="hybridMultilevel"/>
    <w:tmpl w:val="F524051C"/>
    <w:lvl w:ilvl="0" w:tplc="F292954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8"/>
  </w:num>
  <w:num w:numId="4">
    <w:abstractNumId w:val="9"/>
  </w:num>
  <w:num w:numId="5">
    <w:abstractNumId w:val="2"/>
  </w:num>
  <w:num w:numId="6">
    <w:abstractNumId w:val="21"/>
  </w:num>
  <w:num w:numId="7">
    <w:abstractNumId w:val="1"/>
  </w:num>
  <w:num w:numId="8">
    <w:abstractNumId w:val="13"/>
  </w:num>
  <w:num w:numId="9">
    <w:abstractNumId w:val="17"/>
  </w:num>
  <w:num w:numId="10">
    <w:abstractNumId w:val="20"/>
  </w:num>
  <w:num w:numId="11">
    <w:abstractNumId w:val="10"/>
  </w:num>
  <w:num w:numId="12">
    <w:abstractNumId w:val="3"/>
  </w:num>
  <w:num w:numId="13">
    <w:abstractNumId w:val="18"/>
  </w:num>
  <w:num w:numId="14">
    <w:abstractNumId w:val="12"/>
  </w:num>
  <w:num w:numId="15">
    <w:abstractNumId w:val="24"/>
  </w:num>
  <w:num w:numId="16">
    <w:abstractNumId w:val="5"/>
  </w:num>
  <w:num w:numId="17">
    <w:abstractNumId w:val="0"/>
  </w:num>
  <w:num w:numId="18">
    <w:abstractNumId w:val="19"/>
  </w:num>
  <w:num w:numId="19">
    <w:abstractNumId w:val="16"/>
  </w:num>
  <w:num w:numId="20">
    <w:abstractNumId w:val="14"/>
  </w:num>
  <w:num w:numId="21">
    <w:abstractNumId w:val="23"/>
  </w:num>
  <w:num w:numId="22">
    <w:abstractNumId w:val="15"/>
  </w:num>
  <w:num w:numId="23">
    <w:abstractNumId w:val="4"/>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84"/>
    <w:rsid w:val="00011012"/>
    <w:rsid w:val="0002399B"/>
    <w:rsid w:val="00024759"/>
    <w:rsid w:val="00081388"/>
    <w:rsid w:val="000A1368"/>
    <w:rsid w:val="000F4B5B"/>
    <w:rsid w:val="001234ED"/>
    <w:rsid w:val="00172A7A"/>
    <w:rsid w:val="001D2CCD"/>
    <w:rsid w:val="001D3270"/>
    <w:rsid w:val="0024448C"/>
    <w:rsid w:val="002960CD"/>
    <w:rsid w:val="00322D46"/>
    <w:rsid w:val="00356559"/>
    <w:rsid w:val="00362E3B"/>
    <w:rsid w:val="0036722F"/>
    <w:rsid w:val="00391E84"/>
    <w:rsid w:val="003A52DA"/>
    <w:rsid w:val="003B4E66"/>
    <w:rsid w:val="003E186E"/>
    <w:rsid w:val="00423999"/>
    <w:rsid w:val="00443847"/>
    <w:rsid w:val="00475F91"/>
    <w:rsid w:val="00533133"/>
    <w:rsid w:val="00556EFB"/>
    <w:rsid w:val="00651B8E"/>
    <w:rsid w:val="00685A24"/>
    <w:rsid w:val="006A17FA"/>
    <w:rsid w:val="006B75E9"/>
    <w:rsid w:val="006C76D7"/>
    <w:rsid w:val="006E7202"/>
    <w:rsid w:val="007005CB"/>
    <w:rsid w:val="00726DFB"/>
    <w:rsid w:val="00736F0A"/>
    <w:rsid w:val="00775225"/>
    <w:rsid w:val="007830A2"/>
    <w:rsid w:val="0081436A"/>
    <w:rsid w:val="0085483B"/>
    <w:rsid w:val="00855F08"/>
    <w:rsid w:val="008605CF"/>
    <w:rsid w:val="00862C27"/>
    <w:rsid w:val="008A78CC"/>
    <w:rsid w:val="008C09EE"/>
    <w:rsid w:val="008D44F5"/>
    <w:rsid w:val="00961F82"/>
    <w:rsid w:val="0099330D"/>
    <w:rsid w:val="00A63EA3"/>
    <w:rsid w:val="00AA532A"/>
    <w:rsid w:val="00AD0509"/>
    <w:rsid w:val="00B650E8"/>
    <w:rsid w:val="00B70FE3"/>
    <w:rsid w:val="00B74805"/>
    <w:rsid w:val="00C04337"/>
    <w:rsid w:val="00C2669C"/>
    <w:rsid w:val="00C40882"/>
    <w:rsid w:val="00C51834"/>
    <w:rsid w:val="00D2171C"/>
    <w:rsid w:val="00D622E9"/>
    <w:rsid w:val="00D93A2D"/>
    <w:rsid w:val="00DD4367"/>
    <w:rsid w:val="00E01842"/>
    <w:rsid w:val="00E14FDC"/>
    <w:rsid w:val="00F2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9405"/>
  <w15:docId w15:val="{DD823955-CCD9-40C1-A481-9D42736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18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72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E84"/>
    <w:rPr>
      <w:rFonts w:ascii="Tahoma" w:hAnsi="Tahoma" w:cs="Tahoma"/>
      <w:sz w:val="16"/>
      <w:szCs w:val="16"/>
    </w:rPr>
  </w:style>
  <w:style w:type="character" w:customStyle="1" w:styleId="Heading1Char">
    <w:name w:val="Heading 1 Char"/>
    <w:basedOn w:val="DefaultParagraphFont"/>
    <w:link w:val="Heading1"/>
    <w:uiPriority w:val="9"/>
    <w:rsid w:val="00391E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91E84"/>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391E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A7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8CC"/>
  </w:style>
  <w:style w:type="paragraph" w:styleId="Footer">
    <w:name w:val="footer"/>
    <w:basedOn w:val="Normal"/>
    <w:link w:val="FooterChar"/>
    <w:uiPriority w:val="99"/>
    <w:unhideWhenUsed/>
    <w:rsid w:val="008A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8CC"/>
  </w:style>
  <w:style w:type="character" w:customStyle="1" w:styleId="Heading3Char">
    <w:name w:val="Heading 3 Char"/>
    <w:basedOn w:val="DefaultParagraphFont"/>
    <w:link w:val="Heading3"/>
    <w:uiPriority w:val="9"/>
    <w:semiHidden/>
    <w:rsid w:val="0036722F"/>
    <w:rPr>
      <w:rFonts w:asciiTheme="majorHAnsi" w:eastAsiaTheme="majorEastAsia" w:hAnsiTheme="majorHAnsi" w:cstheme="majorBidi"/>
      <w:b/>
      <w:bCs/>
      <w:color w:val="4F81BD" w:themeColor="accent1"/>
    </w:rPr>
  </w:style>
  <w:style w:type="character" w:styleId="Hyperlink">
    <w:name w:val="Hyperlink"/>
    <w:basedOn w:val="DefaultParagraphFont"/>
    <w:semiHidden/>
    <w:rsid w:val="0036722F"/>
    <w:rPr>
      <w:color w:val="0000FF"/>
      <w:u w:val="single"/>
    </w:rPr>
  </w:style>
  <w:style w:type="paragraph" w:customStyle="1" w:styleId="Default">
    <w:name w:val="Default"/>
    <w:rsid w:val="000F4B5B"/>
    <w:pPr>
      <w:autoSpaceDE w:val="0"/>
      <w:autoSpaceDN w:val="0"/>
      <w:adjustRightInd w:val="0"/>
      <w:spacing w:after="0" w:line="240" w:lineRule="auto"/>
    </w:pPr>
    <w:rPr>
      <w:rFonts w:ascii="Arial" w:hAnsi="Arial" w:cs="Arial"/>
      <w:color w:val="000000"/>
      <w:sz w:val="24"/>
      <w:szCs w:val="24"/>
    </w:rPr>
  </w:style>
  <w:style w:type="paragraph" w:customStyle="1" w:styleId="Subhead">
    <w:name w:val="Subhead"/>
    <w:basedOn w:val="Normal"/>
    <w:rsid w:val="00E01842"/>
    <w:pPr>
      <w:overflowPunct w:val="0"/>
      <w:autoSpaceDE w:val="0"/>
      <w:autoSpaceDN w:val="0"/>
      <w:adjustRightInd w:val="0"/>
      <w:spacing w:before="216" w:after="0" w:line="240" w:lineRule="auto"/>
      <w:textAlignment w:val="baseline"/>
    </w:pPr>
    <w:rPr>
      <w:rFonts w:ascii="Arial MT Black" w:eastAsia="Times New Roman" w:hAnsi="Arial MT Black" w:cs="Times New Roman"/>
      <w:b/>
      <w:sz w:val="24"/>
      <w:szCs w:val="20"/>
      <w:lang w:eastAsia="en-US"/>
    </w:rPr>
  </w:style>
  <w:style w:type="paragraph" w:customStyle="1" w:styleId="DefaultText">
    <w:name w:val="Default Text"/>
    <w:basedOn w:val="Normal"/>
    <w:rsid w:val="00E01842"/>
    <w:pPr>
      <w:overflowPunct w:val="0"/>
      <w:autoSpaceDE w:val="0"/>
      <w:autoSpaceDN w:val="0"/>
      <w:adjustRightInd w:val="0"/>
      <w:spacing w:before="72" w:after="72" w:line="240" w:lineRule="auto"/>
      <w:textAlignment w:val="baseline"/>
    </w:pPr>
    <w:rPr>
      <w:rFonts w:ascii="Arial" w:eastAsia="Times New Roman" w:hAnsi="Arial" w:cs="Times New Roman"/>
      <w:sz w:val="24"/>
      <w:szCs w:val="20"/>
      <w:lang w:eastAsia="en-US"/>
    </w:rPr>
  </w:style>
  <w:style w:type="paragraph" w:styleId="BodyText">
    <w:name w:val="Body Text"/>
    <w:basedOn w:val="Normal"/>
    <w:link w:val="BodyTextChar"/>
    <w:rsid w:val="00E01842"/>
    <w:pPr>
      <w:autoSpaceDE w:val="0"/>
      <w:autoSpaceDN w:val="0"/>
      <w:adjustRightInd w:val="0"/>
      <w:spacing w:after="0" w:line="240" w:lineRule="auto"/>
    </w:pPr>
    <w:rPr>
      <w:rFonts w:ascii="Arial" w:eastAsia="Times New Roman" w:hAnsi="Arial" w:cs="Times New Roman"/>
      <w:color w:val="000000"/>
      <w:sz w:val="20"/>
      <w:szCs w:val="24"/>
      <w:lang w:val="en-US" w:eastAsia="en-US"/>
    </w:rPr>
  </w:style>
  <w:style w:type="character" w:customStyle="1" w:styleId="BodyTextChar">
    <w:name w:val="Body Text Char"/>
    <w:basedOn w:val="DefaultParagraphFont"/>
    <w:link w:val="BodyText"/>
    <w:rsid w:val="00E01842"/>
    <w:rPr>
      <w:rFonts w:ascii="Arial" w:eastAsia="Times New Roman" w:hAnsi="Arial" w:cs="Times New Roman"/>
      <w:color w:val="000000"/>
      <w:sz w:val="20"/>
      <w:szCs w:val="24"/>
      <w:lang w:val="en-US" w:eastAsia="en-US"/>
    </w:rPr>
  </w:style>
  <w:style w:type="paragraph" w:styleId="BodyTextIndent2">
    <w:name w:val="Body Text Indent 2"/>
    <w:basedOn w:val="Normal"/>
    <w:link w:val="BodyTextIndent2Char"/>
    <w:rsid w:val="00E01842"/>
    <w:pPr>
      <w:spacing w:after="0" w:line="240" w:lineRule="auto"/>
      <w:ind w:left="720" w:hanging="720"/>
    </w:pPr>
    <w:rPr>
      <w:rFonts w:ascii="Times New Roman" w:eastAsia="Times New Roman" w:hAnsi="Times New Roman" w:cs="Times New Roman"/>
      <w:szCs w:val="24"/>
      <w:lang w:eastAsia="en-US"/>
    </w:rPr>
  </w:style>
  <w:style w:type="character" w:customStyle="1" w:styleId="BodyTextIndent2Char">
    <w:name w:val="Body Text Indent 2 Char"/>
    <w:basedOn w:val="DefaultParagraphFont"/>
    <w:link w:val="BodyTextIndent2"/>
    <w:rsid w:val="00E01842"/>
    <w:rPr>
      <w:rFonts w:ascii="Times New Roman" w:eastAsia="Times New Roman" w:hAnsi="Times New Roman" w:cs="Times New Roman"/>
      <w:szCs w:val="24"/>
      <w:lang w:eastAsia="en-US"/>
    </w:rPr>
  </w:style>
  <w:style w:type="paragraph" w:styleId="BodyTextIndent3">
    <w:name w:val="Body Text Indent 3"/>
    <w:basedOn w:val="Normal"/>
    <w:link w:val="BodyTextIndent3Char"/>
    <w:rsid w:val="00E01842"/>
    <w:pPr>
      <w:spacing w:after="0" w:line="240" w:lineRule="auto"/>
      <w:ind w:left="1440" w:hanging="1440"/>
    </w:pPr>
    <w:rPr>
      <w:rFonts w:ascii="Times New Roman" w:eastAsia="Times New Roman" w:hAnsi="Times New Roman" w:cs="Times New Roman"/>
      <w:szCs w:val="24"/>
      <w:lang w:eastAsia="en-US"/>
    </w:rPr>
  </w:style>
  <w:style w:type="character" w:customStyle="1" w:styleId="BodyTextIndent3Char">
    <w:name w:val="Body Text Indent 3 Char"/>
    <w:basedOn w:val="DefaultParagraphFont"/>
    <w:link w:val="BodyTextIndent3"/>
    <w:rsid w:val="00E01842"/>
    <w:rPr>
      <w:rFonts w:ascii="Times New Roman" w:eastAsia="Times New Roman" w:hAnsi="Times New Roman" w:cs="Times New Roman"/>
      <w:szCs w:val="24"/>
      <w:lang w:eastAsia="en-US"/>
    </w:rPr>
  </w:style>
  <w:style w:type="character" w:customStyle="1" w:styleId="Heading2Char">
    <w:name w:val="Heading 2 Char"/>
    <w:basedOn w:val="DefaultParagraphFont"/>
    <w:link w:val="Heading2"/>
    <w:uiPriority w:val="9"/>
    <w:semiHidden/>
    <w:rsid w:val="00E0184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26DFB"/>
    <w:pPr>
      <w:spacing w:after="0" w:line="240" w:lineRule="auto"/>
    </w:pPr>
  </w:style>
  <w:style w:type="paragraph" w:customStyle="1" w:styleId="TableText">
    <w:name w:val="Table Text"/>
    <w:rsid w:val="00726DFB"/>
    <w:pPr>
      <w:spacing w:after="0" w:line="240" w:lineRule="auto"/>
    </w:pPr>
    <w:rPr>
      <w:rFonts w:ascii="Arial" w:eastAsia="Times New Roman" w:hAnsi="Arial" w:cs="Times New Roman"/>
      <w:snapToGrid w:val="0"/>
      <w:color w:val="000000"/>
      <w:sz w:val="24"/>
      <w:szCs w:val="20"/>
      <w:lang w:eastAsia="en-US"/>
    </w:rPr>
  </w:style>
  <w:style w:type="table" w:customStyle="1" w:styleId="TableGrid1">
    <w:name w:val="Table Grid1"/>
    <w:basedOn w:val="TableNormal"/>
    <w:next w:val="TableGrid"/>
    <w:uiPriority w:val="59"/>
    <w:rsid w:val="001D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t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tschool.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08BCE-E63E-46B3-896C-D1CA43B5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Nora Brown</cp:lastModifiedBy>
  <cp:revision>5</cp:revision>
  <dcterms:created xsi:type="dcterms:W3CDTF">2018-11-27T09:20:00Z</dcterms:created>
  <dcterms:modified xsi:type="dcterms:W3CDTF">2018-11-29T09:52:00Z</dcterms:modified>
</cp:coreProperties>
</file>