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EB" w:rsidRPr="00DE26DF" w:rsidRDefault="00B34806" w:rsidP="002955E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E26DF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44F7D" wp14:editId="49AA2063">
                <wp:simplePos x="0" y="0"/>
                <wp:positionH relativeFrom="column">
                  <wp:posOffset>-21167</wp:posOffset>
                </wp:positionH>
                <wp:positionV relativeFrom="paragraph">
                  <wp:posOffset>-516467</wp:posOffset>
                </wp:positionV>
                <wp:extent cx="2962275" cy="1397000"/>
                <wp:effectExtent l="0" t="0" r="285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397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078" w:rsidRPr="00347AFD" w:rsidRDefault="00B34806" w:rsidP="00296855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cs="Aharon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28"/>
                              </w:rPr>
                              <w:t>Holy Trinity C.E. (A)</w:t>
                            </w:r>
                            <w:r w:rsidR="006B6078">
                              <w:rPr>
                                <w:rFonts w:cs="Aharoni"/>
                                <w:b/>
                                <w:sz w:val="28"/>
                              </w:rPr>
                              <w:t xml:space="preserve"> Primary School</w:t>
                            </w:r>
                          </w:p>
                          <w:p w:rsidR="006B6078" w:rsidRDefault="006B6078" w:rsidP="00296855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cs="Aharon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28"/>
                              </w:rPr>
                              <w:t xml:space="preserve">Special Educational Needs </w:t>
                            </w:r>
                          </w:p>
                          <w:p w:rsidR="00B34806" w:rsidRDefault="00B34806" w:rsidP="00296855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cs="Aharon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28"/>
                              </w:rPr>
                              <w:t xml:space="preserve">Co-ordinator </w:t>
                            </w:r>
                          </w:p>
                          <w:p w:rsidR="006B6078" w:rsidRPr="00347AFD" w:rsidRDefault="006B6078" w:rsidP="00296855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cs="Aharoni"/>
                                <w:b/>
                                <w:sz w:val="28"/>
                              </w:rPr>
                            </w:pPr>
                            <w:r w:rsidRPr="00347AFD">
                              <w:rPr>
                                <w:rFonts w:cs="Aharoni"/>
                                <w:b/>
                                <w:sz w:val="28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65pt;margin-top:-40.65pt;width:233.25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w+RQIAAIEEAAAOAAAAZHJzL2Uyb0RvYy54bWysVNtu2zAMfR+wfxD0vthxk6Yx4hRdug4D&#10;ugvQ7gMUWY6FSaImKbG7ry8lO1myvQ17MSSSOiTPIb267bUiB+G8BFPR6SSnRBgOtTS7in5/fnh3&#10;Q4kPzNRMgREVfRGe3q7fvll1thQFtKBq4QiCGF92tqJtCLbMMs9boZmfgBUGnQ04zQJe3S6rHesQ&#10;XausyPPrrANXWwdceI/W+8FJ1wm/aQQPX5vGi0BURbG2kL4ufbfxm61XrNw5ZlvJxzLYP1ShmTSY&#10;9AR1zwIjeyf/gtKSO/DQhAkHnUHTSC5SD9jNNP+jm6eWWZF6QXK8PdHk/x8s/3L45oisK3qVLygx&#10;TKNIz6IP5D30pIj8dNaXGPZkMTD0aEadU6/ePgL/4YmBTcvMTtw5B10rWI31TePL7OzpgOMjyLb7&#10;DDWmYfsACahvnI7kIR0E0VGnl5M2sRSOxmJ5XRSLOSUcfdOr5SLPk3oZK4/PrfPhowBN4qGiDsVP&#10;8Ozw6EMsh5XHkJjNg5L1g1QqXeLAiY1y5MBwVEJfpKdqr7HWwYbjNqRkJZpxrAbzzdGM8GlsI0pK&#10;dpFAGdJVdDkv5gn4wufdbntKHeFOrV2EaRlwV5TUFU1Jx+mNjH8wdZrkwKQazliNMqMEkfWB/9Bv&#10;+1HSLdQvKIaDYSdwh/HQgvtFSYf7UFH/c8+coER9MijocjqbxQVKl9l8UeDFnXu25x5mOEIhj5QM&#10;x01ISxepNnCHwjcySRInZKhkrBXnPJE37mRcpPN7ivr951i/AgAA//8DAFBLAwQUAAYACAAAACEA&#10;cJPMet4AAAAKAQAADwAAAGRycy9kb3ducmV2LnhtbEyPwU7DMAyG70i8Q2Qkblu6Bo1Smk4TglOl&#10;CQZCHLPGaysap2qyrrw93glOtuVPvz8Xm9n1YsIxdJ40rJYJCKTa244aDR/vL4sMRIiGrOk9oYYf&#10;DLApr68Kk1t/pjec9rERHEIhNxraGIdcylC36ExY+gGJd0c/OhN5HBtpR3PmcNfLNEnW0pmO+EJr&#10;Bnxqsf7en5yGXXXcYvpQqWoylHTPn68hfDVa397M20cQEef4B8NFn9WhZKeDP5ENotewUIpJrtmK&#10;Gwbu1ioFcWBSZfcgy0L+f6H8BQAA//8DAFBLAQItABQABgAIAAAAIQC2gziS/gAAAOEBAAATAAAA&#10;AAAAAAAAAAAAAAAAAABbQ29udGVudF9UeXBlc10ueG1sUEsBAi0AFAAGAAgAAAAhADj9If/WAAAA&#10;lAEAAAsAAAAAAAAAAAAAAAAALwEAAF9yZWxzLy5yZWxzUEsBAi0AFAAGAAgAAAAhAOQd7D5FAgAA&#10;gQQAAA4AAAAAAAAAAAAAAAAALgIAAGRycy9lMm9Eb2MueG1sUEsBAi0AFAAGAAgAAAAhAHCTzHre&#10;AAAACgEAAA8AAAAAAAAAAAAAAAAAnwQAAGRycy9kb3ducmV2LnhtbFBLBQYAAAAABAAEAPMAAACq&#10;BQAAAAA=&#10;" fillcolor="#c6d9f1 [671]">
                <v:textbox>
                  <w:txbxContent>
                    <w:p w:rsidR="006B6078" w:rsidRPr="00347AFD" w:rsidRDefault="00B34806" w:rsidP="00296855">
                      <w:pPr>
                        <w:shd w:val="clear" w:color="auto" w:fill="C6D9F1" w:themeFill="text2" w:themeFillTint="33"/>
                        <w:jc w:val="center"/>
                        <w:rPr>
                          <w:rFonts w:cs="Aharoni"/>
                          <w:b/>
                          <w:sz w:val="28"/>
                        </w:rPr>
                      </w:pPr>
                      <w:r>
                        <w:rPr>
                          <w:rFonts w:cs="Aharoni"/>
                          <w:b/>
                          <w:sz w:val="28"/>
                        </w:rPr>
                        <w:t>Holy Trinity C.E. (A)</w:t>
                      </w:r>
                      <w:r w:rsidR="006B6078">
                        <w:rPr>
                          <w:rFonts w:cs="Aharoni"/>
                          <w:b/>
                          <w:sz w:val="28"/>
                        </w:rPr>
                        <w:t xml:space="preserve"> Primary School</w:t>
                      </w:r>
                    </w:p>
                    <w:p w:rsidR="006B6078" w:rsidRDefault="006B6078" w:rsidP="00296855">
                      <w:pPr>
                        <w:shd w:val="clear" w:color="auto" w:fill="C6D9F1" w:themeFill="text2" w:themeFillTint="33"/>
                        <w:jc w:val="center"/>
                        <w:rPr>
                          <w:rFonts w:cs="Aharoni"/>
                          <w:b/>
                          <w:sz w:val="28"/>
                        </w:rPr>
                      </w:pPr>
                      <w:r>
                        <w:rPr>
                          <w:rFonts w:cs="Aharoni"/>
                          <w:b/>
                          <w:sz w:val="28"/>
                        </w:rPr>
                        <w:t xml:space="preserve">Special Educational Needs </w:t>
                      </w:r>
                    </w:p>
                    <w:p w:rsidR="00B34806" w:rsidRDefault="00B34806" w:rsidP="00296855">
                      <w:pPr>
                        <w:shd w:val="clear" w:color="auto" w:fill="C6D9F1" w:themeFill="text2" w:themeFillTint="33"/>
                        <w:jc w:val="center"/>
                        <w:rPr>
                          <w:rFonts w:cs="Aharoni"/>
                          <w:b/>
                          <w:sz w:val="28"/>
                        </w:rPr>
                      </w:pPr>
                      <w:r>
                        <w:rPr>
                          <w:rFonts w:cs="Aharoni"/>
                          <w:b/>
                          <w:sz w:val="28"/>
                        </w:rPr>
                        <w:t xml:space="preserve">Co-ordinator </w:t>
                      </w:r>
                    </w:p>
                    <w:p w:rsidR="006B6078" w:rsidRPr="00347AFD" w:rsidRDefault="006B6078" w:rsidP="00296855">
                      <w:pPr>
                        <w:shd w:val="clear" w:color="auto" w:fill="C6D9F1" w:themeFill="text2" w:themeFillTint="33"/>
                        <w:jc w:val="center"/>
                        <w:rPr>
                          <w:rFonts w:cs="Aharoni"/>
                          <w:b/>
                          <w:sz w:val="28"/>
                        </w:rPr>
                      </w:pPr>
                      <w:r w:rsidRPr="00347AFD">
                        <w:rPr>
                          <w:rFonts w:cs="Aharoni"/>
                          <w:b/>
                          <w:sz w:val="28"/>
                        </w:rPr>
                        <w:t>Job Description</w:t>
                      </w:r>
                    </w:p>
                  </w:txbxContent>
                </v:textbox>
              </v:shape>
            </w:pict>
          </mc:Fallback>
        </mc:AlternateContent>
      </w:r>
      <w:r w:rsidR="00D77122">
        <w:rPr>
          <w:rFonts w:ascii="Arial" w:eastAsia="Calibri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0" locked="0" layoutInCell="1" allowOverlap="1" wp14:anchorId="13CB4A2A" wp14:editId="78E8E91F">
            <wp:simplePos x="0" y="0"/>
            <wp:positionH relativeFrom="column">
              <wp:posOffset>3515360</wp:posOffset>
            </wp:positionH>
            <wp:positionV relativeFrom="paragraph">
              <wp:posOffset>-681355</wp:posOffset>
            </wp:positionV>
            <wp:extent cx="1613535" cy="1943100"/>
            <wp:effectExtent l="0" t="0" r="5715" b="0"/>
            <wp:wrapSquare wrapText="bothSides"/>
            <wp:docPr id="3" name="Picture 3" descr="new logo to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 to u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EB7" w:rsidRPr="00DE26DF" w:rsidRDefault="00731EB7" w:rsidP="002955E4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31EB7" w:rsidRPr="00DE26DF" w:rsidRDefault="00D77122" w:rsidP="002955E4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731EB7" w:rsidRPr="00DE26DF" w:rsidRDefault="00731EB7" w:rsidP="002955E4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34806" w:rsidRDefault="00B34806" w:rsidP="002955E4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C299E" w:rsidRDefault="00443556" w:rsidP="002955E4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Post title: </w:t>
      </w:r>
      <w:r w:rsidR="00890D90">
        <w:rPr>
          <w:rFonts w:ascii="Arial" w:eastAsia="Calibri" w:hAnsi="Arial" w:cs="Arial"/>
          <w:b/>
          <w:sz w:val="24"/>
          <w:szCs w:val="24"/>
        </w:rPr>
        <w:t xml:space="preserve">PART TIME </w:t>
      </w:r>
      <w:r w:rsidR="006630C4">
        <w:rPr>
          <w:rFonts w:ascii="Arial" w:eastAsia="Calibri" w:hAnsi="Arial" w:cs="Arial"/>
          <w:b/>
          <w:sz w:val="24"/>
          <w:szCs w:val="24"/>
        </w:rPr>
        <w:t>SENCO</w:t>
      </w:r>
    </w:p>
    <w:p w:rsidR="002E71EB" w:rsidRPr="00B34806" w:rsidRDefault="00443556" w:rsidP="00B34806">
      <w:pPr>
        <w:spacing w:after="0" w:line="360" w:lineRule="auto"/>
        <w:rPr>
          <w:rFonts w:ascii="Arial" w:eastAsia="Calibri" w:hAnsi="Arial" w:cs="Arial"/>
          <w:b/>
        </w:rPr>
      </w:pPr>
      <w:r w:rsidRPr="00B34806">
        <w:rPr>
          <w:rFonts w:ascii="Arial" w:eastAsia="Calibri" w:hAnsi="Arial" w:cs="Arial"/>
        </w:rPr>
        <w:t>(20 hours</w:t>
      </w:r>
      <w:r w:rsidR="00AC299E" w:rsidRPr="00B34806">
        <w:rPr>
          <w:rFonts w:ascii="Arial" w:eastAsia="Calibri" w:hAnsi="Arial" w:cs="Arial"/>
        </w:rPr>
        <w:t xml:space="preserve"> </w:t>
      </w:r>
      <w:r w:rsidR="00B34806" w:rsidRPr="00B34806">
        <w:rPr>
          <w:rFonts w:ascii="Arial" w:eastAsia="Calibri" w:hAnsi="Arial" w:cs="Arial"/>
        </w:rPr>
        <w:t>per week)</w:t>
      </w:r>
    </w:p>
    <w:p w:rsidR="00B34806" w:rsidRPr="00B34806" w:rsidRDefault="00B34806" w:rsidP="00B34806">
      <w:pPr>
        <w:spacing w:after="0" w:line="36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Salary: </w:t>
      </w:r>
      <w:r w:rsidR="00890D90" w:rsidRPr="00464E56">
        <w:rPr>
          <w:rFonts w:ascii="Arial" w:eastAsia="Calibri" w:hAnsi="Arial" w:cs="Arial"/>
        </w:rPr>
        <w:t>TMS</w:t>
      </w:r>
      <w:r w:rsidR="00464E56" w:rsidRPr="00464E56">
        <w:rPr>
          <w:rFonts w:ascii="Arial" w:eastAsia="Calibri" w:hAnsi="Arial" w:cs="Arial"/>
        </w:rPr>
        <w:t xml:space="preserve"> / UPS</w:t>
      </w:r>
      <w:r>
        <w:rPr>
          <w:rFonts w:ascii="Arial" w:eastAsia="Calibri" w:hAnsi="Arial" w:cs="Arial"/>
        </w:rPr>
        <w:t xml:space="preserve"> + SEND allowance.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B34806">
        <w:rPr>
          <w:rFonts w:ascii="Arial" w:eastAsia="Calibri" w:hAnsi="Arial" w:cs="Arial"/>
        </w:rPr>
        <w:t xml:space="preserve">Pro Rata </w:t>
      </w:r>
      <w:r w:rsidRPr="00B34806">
        <w:rPr>
          <w:rFonts w:ascii="Arial" w:hAnsi="Arial" w:cs="Arial"/>
          <w:color w:val="000000"/>
        </w:rPr>
        <w:t>to the number of contracted hours</w:t>
      </w:r>
      <w:r w:rsidR="007D4D69">
        <w:rPr>
          <w:rFonts w:ascii="Arial" w:hAnsi="Arial" w:cs="Arial"/>
          <w:color w:val="000000"/>
        </w:rPr>
        <w:t>.</w:t>
      </w:r>
      <w:proofErr w:type="gramEnd"/>
    </w:p>
    <w:p w:rsidR="00B34806" w:rsidRPr="007D4D69" w:rsidRDefault="00B34806" w:rsidP="007D4D6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Responsible to: </w:t>
      </w:r>
      <w:proofErr w:type="spellStart"/>
      <w:r w:rsidR="002E71EB" w:rsidRPr="00B34806">
        <w:rPr>
          <w:rFonts w:ascii="Arial" w:eastAsia="Calibri" w:hAnsi="Arial" w:cs="Arial"/>
        </w:rPr>
        <w:t>Headteacher</w:t>
      </w:r>
      <w:proofErr w:type="spellEnd"/>
      <w:r w:rsidR="002E71EB" w:rsidRPr="00B34806">
        <w:rPr>
          <w:rFonts w:ascii="Arial" w:eastAsia="Calibri" w:hAnsi="Arial" w:cs="Arial"/>
        </w:rPr>
        <w:t xml:space="preserve"> and Governing Body</w:t>
      </w:r>
      <w:r w:rsidR="00731EB7" w:rsidRPr="00DE26D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5C22A" wp14:editId="40769E20">
                <wp:simplePos x="0" y="0"/>
                <wp:positionH relativeFrom="column">
                  <wp:posOffset>-421701</wp:posOffset>
                </wp:positionH>
                <wp:positionV relativeFrom="paragraph">
                  <wp:posOffset>1034421</wp:posOffset>
                </wp:positionV>
                <wp:extent cx="6631940" cy="457200"/>
                <wp:effectExtent l="0" t="0" r="1651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078" w:rsidRPr="00BA55FA" w:rsidRDefault="006B6078" w:rsidP="002968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A55F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JOB PURPOSE</w:t>
                            </w:r>
                          </w:p>
                          <w:p w:rsidR="006B6078" w:rsidRPr="00347AFD" w:rsidRDefault="006B6078" w:rsidP="00731EB7">
                            <w:pPr>
                              <w:jc w:val="center"/>
                              <w:rPr>
                                <w:rFonts w:cs="Aharoni"/>
                                <w:b/>
                                <w:sz w:val="36"/>
                              </w:rPr>
                            </w:pPr>
                            <w:r w:rsidRPr="00347AFD">
                              <w:rPr>
                                <w:rFonts w:cs="Aharoni"/>
                                <w:b/>
                                <w:sz w:val="36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3.2pt;margin-top:81.45pt;width:522.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THQAIAAIUEAAAOAAAAZHJzL2Uyb0RvYy54bWysVNtu2zAMfR+wfxD0vjjJkqwx4hRdug4D&#10;ugvQ7gNkWY6FSaInKbGzrx9FJ2myvQ17MSSSOiTPIb267a1he+WDBlfwyWjMmXISKu22Bf/+/PDm&#10;hrMQhauEAacKflCB365fv1p1ba6m0ICplGcI4kLetQVvYmzzLAuyUVaEEbTKobMGb0XEq99mlRcd&#10;oluTTcfjRdaBr1oPUoWA1vvBydeEX9dKxq91HVRkpuBYW6Svp2+Zvtl6JfKtF22j5bEM8Q9VWKEd&#10;Jj1D3Yso2M7rv6Cslh4C1HEkwWZQ11oq6gG7mYz/6OapEa2iXpCc0J5pCv8PVn7Zf/NMVwWfcuaE&#10;RYmeVR/Ze+jZNLHTtSHHoKcWw2KPZlSZOg3tI8gfgTnYNMJt1Z330DVKVFjdJL3MLp4OOCGBlN1n&#10;qDCN2EUgoL72NlGHZDBER5UOZ2VSKRKNi8XbyXKGLom+2fwdSk8pRH563foQPyqwLB0K7lF5Qhf7&#10;xxBTNSI/haRkAYyuHrQxdEnTpjbGs73AOYn9lJ6ancVSBxsmHFKKHM04U4P55mRGeJrZhELJrhIY&#10;x7qCL+fTOQFf+YLflufUCe7c2lWY1REXxWhbcEp6HN1E+AdX0RhHoc1wxmqMOyqQSB/oj33Zk9Qk&#10;T1KnhOqAkngY9gL3GA8N+F+cdbgTBQ8/d8Irzswnh7IuJ7OkQaQLqcCZv/SUlx7hJEIhnZwNx02k&#10;xUuMO7hD+WtNyrxUciwZZ504PO5lWqbLO0W9/D3WvwEAAP//AwBQSwMEFAAGAAgAAAAhAO5vzwzf&#10;AAAACwEAAA8AAABkcnMvZG93bnJldi54bWxMj0FPg0AQhe8m/ofNmHhrF2mDBVmaxuiJxNhqjMcp&#10;TIHIzhJ2S/HfO570OHlf3nwv3862VxONvnNs4G4ZgSKuXN1xY+D97XmxAeUDco29YzLwTR62xfVV&#10;jlntLryn6RAaJSXsMzTQhjBkWvuqJYt+6QZiyU5utBjkHBtdj3iRctvrOIoSbbFj+dDiQI8tVV+H&#10;szXwUp52FKflqpyQo+7p49X7z8aY25t59wAq0Bz+YPjVF3UoxOnozlx71RtYJMlaUAmSOAUlRHq/&#10;kXVHA/FqnYIucv1/Q/EDAAD//wMAUEsBAi0AFAAGAAgAAAAhALaDOJL+AAAA4QEAABMAAAAAAAAA&#10;AAAAAAAAAAAAAFtDb250ZW50X1R5cGVzXS54bWxQSwECLQAUAAYACAAAACEAOP0h/9YAAACUAQAA&#10;CwAAAAAAAAAAAAAAAAAvAQAAX3JlbHMvLnJlbHNQSwECLQAUAAYACAAAACEAtBXUx0ACAACFBAAA&#10;DgAAAAAAAAAAAAAAAAAuAgAAZHJzL2Uyb0RvYy54bWxQSwECLQAUAAYACAAAACEA7m/PDN8AAAAL&#10;AQAADwAAAAAAAAAAAAAAAACaBAAAZHJzL2Rvd25yZXYueG1sUEsFBgAAAAAEAAQA8wAAAKYFAAAA&#10;AA==&#10;" fillcolor="#c6d9f1 [671]">
                <v:textbox>
                  <w:txbxContent>
                    <w:p w:rsidR="006B6078" w:rsidRPr="00BA55FA" w:rsidRDefault="006B6078" w:rsidP="002968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A55F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JOB PURPOSE</w:t>
                      </w:r>
                    </w:p>
                    <w:p w:rsidR="006B6078" w:rsidRPr="00347AFD" w:rsidRDefault="006B6078" w:rsidP="00731EB7">
                      <w:pPr>
                        <w:jc w:val="center"/>
                        <w:rPr>
                          <w:rFonts w:cs="Aharoni"/>
                          <w:b/>
                          <w:sz w:val="36"/>
                        </w:rPr>
                      </w:pPr>
                      <w:r w:rsidRPr="00347AFD">
                        <w:rPr>
                          <w:rFonts w:cs="Aharoni"/>
                          <w:b/>
                          <w:sz w:val="36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7D4D69">
        <w:rPr>
          <w:rFonts w:ascii="Arial" w:eastAsia="Calibri" w:hAnsi="Arial" w:cs="Arial"/>
        </w:rPr>
        <w:t>.</w:t>
      </w:r>
    </w:p>
    <w:p w:rsidR="002E71EB" w:rsidRDefault="00DE26DF" w:rsidP="002955E4">
      <w:pPr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sz w:val="24"/>
          <w:szCs w:val="24"/>
        </w:rPr>
        <w:t>This job description may be amended at any time following discussion between the head teacher and member of staff and will be r</w:t>
      </w:r>
      <w:r>
        <w:rPr>
          <w:rFonts w:ascii="Arial" w:hAnsi="Arial" w:cs="Arial"/>
          <w:sz w:val="24"/>
          <w:szCs w:val="24"/>
        </w:rPr>
        <w:t>eviewed annually.</w:t>
      </w:r>
    </w:p>
    <w:p w:rsidR="00DE26DF" w:rsidRPr="00DE26DF" w:rsidRDefault="00DE26DF" w:rsidP="002955E4">
      <w:pPr>
        <w:jc w:val="both"/>
        <w:rPr>
          <w:rFonts w:ascii="Arial" w:hAnsi="Arial" w:cs="Arial"/>
          <w:sz w:val="24"/>
          <w:szCs w:val="24"/>
        </w:rPr>
      </w:pPr>
    </w:p>
    <w:p w:rsidR="002E71EB" w:rsidRPr="00DE26DF" w:rsidRDefault="002E71EB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31EB7" w:rsidRPr="00DE26DF" w:rsidRDefault="00731EB7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31EB7" w:rsidRPr="00DE26DF" w:rsidRDefault="00731EB7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E26DF" w:rsidRPr="00437F59" w:rsidRDefault="00DE26DF" w:rsidP="002955E4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7F59">
        <w:rPr>
          <w:rFonts w:ascii="Arial" w:hAnsi="Arial" w:cs="Arial"/>
          <w:sz w:val="24"/>
          <w:szCs w:val="24"/>
        </w:rPr>
        <w:t xml:space="preserve">To carry out the professional duties of a </w:t>
      </w:r>
      <w:r w:rsidR="00437F59">
        <w:rPr>
          <w:rFonts w:ascii="Arial" w:hAnsi="Arial" w:cs="Arial"/>
          <w:sz w:val="24"/>
          <w:szCs w:val="24"/>
        </w:rPr>
        <w:t>SENCO</w:t>
      </w:r>
      <w:r w:rsidR="006630C4" w:rsidRPr="00437F59">
        <w:rPr>
          <w:rFonts w:ascii="Arial" w:hAnsi="Arial" w:cs="Arial"/>
        </w:rPr>
        <w:t xml:space="preserve"> through a commitment to conti</w:t>
      </w:r>
      <w:r w:rsidR="006C066A" w:rsidRPr="00437F59">
        <w:rPr>
          <w:rFonts w:ascii="Arial" w:hAnsi="Arial" w:cs="Arial"/>
        </w:rPr>
        <w:t>nuing professional development</w:t>
      </w:r>
      <w:r w:rsidR="007D4D69">
        <w:rPr>
          <w:rFonts w:ascii="Arial" w:hAnsi="Arial" w:cs="Arial"/>
        </w:rPr>
        <w:t>.</w:t>
      </w:r>
    </w:p>
    <w:p w:rsidR="006630C4" w:rsidRDefault="006630C4" w:rsidP="006630C4">
      <w:pPr>
        <w:pStyle w:val="ListParagraph"/>
        <w:numPr>
          <w:ilvl w:val="0"/>
          <w:numId w:val="14"/>
        </w:numPr>
        <w:ind w:right="26"/>
        <w:outlineLvl w:val="0"/>
        <w:rPr>
          <w:rFonts w:ascii="Arial" w:hAnsi="Arial" w:cs="Arial"/>
          <w:spacing w:val="4"/>
        </w:rPr>
      </w:pPr>
      <w:r w:rsidRPr="00437F59">
        <w:rPr>
          <w:rFonts w:ascii="Arial" w:hAnsi="Arial" w:cs="Arial"/>
          <w:spacing w:val="4"/>
        </w:rPr>
        <w:t>To work closely with Senior Leaders in the strategic development of the school’s Special Educational Needs and Disabilities (SEND) Policy and oversee the day-to-day operation of that policy with the aim of raising SEN</w:t>
      </w:r>
      <w:r w:rsidR="006C066A" w:rsidRPr="00437F59">
        <w:rPr>
          <w:rFonts w:ascii="Arial" w:hAnsi="Arial" w:cs="Arial"/>
          <w:spacing w:val="4"/>
        </w:rPr>
        <w:t>D</w:t>
      </w:r>
      <w:r w:rsidRPr="00437F59">
        <w:rPr>
          <w:rFonts w:ascii="Arial" w:hAnsi="Arial" w:cs="Arial"/>
          <w:spacing w:val="4"/>
        </w:rPr>
        <w:t xml:space="preserve"> pupil standards and</w:t>
      </w:r>
      <w:r>
        <w:rPr>
          <w:rFonts w:ascii="Arial" w:hAnsi="Arial" w:cs="Arial"/>
          <w:spacing w:val="4"/>
        </w:rPr>
        <w:t xml:space="preserve"> </w:t>
      </w:r>
      <w:r w:rsidRPr="006630C4">
        <w:rPr>
          <w:rFonts w:ascii="Arial" w:hAnsi="Arial" w:cs="Arial"/>
          <w:spacing w:val="4"/>
        </w:rPr>
        <w:t xml:space="preserve">achievement. </w:t>
      </w:r>
    </w:p>
    <w:p w:rsidR="006630C4" w:rsidRPr="00437F59" w:rsidRDefault="006630C4" w:rsidP="00437F59">
      <w:pPr>
        <w:pStyle w:val="ListParagraph"/>
        <w:numPr>
          <w:ilvl w:val="0"/>
          <w:numId w:val="14"/>
        </w:numPr>
        <w:tabs>
          <w:tab w:val="left" w:pos="2376"/>
        </w:tabs>
        <w:kinsoku w:val="0"/>
        <w:overflowPunct w:val="0"/>
        <w:spacing w:before="212"/>
        <w:textAlignment w:val="baseline"/>
        <w:rPr>
          <w:rFonts w:ascii="Arial" w:hAnsi="Arial" w:cs="Arial"/>
          <w:bCs/>
        </w:rPr>
      </w:pPr>
      <w:r w:rsidRPr="006630C4">
        <w:rPr>
          <w:rFonts w:ascii="Arial" w:hAnsi="Arial" w:cs="Arial"/>
          <w:bCs/>
        </w:rPr>
        <w:t>Lead and develop teaching and learning, ensuring equal access for all</w:t>
      </w:r>
      <w:r w:rsidR="00437F59">
        <w:rPr>
          <w:rFonts w:ascii="Arial" w:hAnsi="Arial" w:cs="Arial"/>
          <w:bCs/>
        </w:rPr>
        <w:t xml:space="preserve"> </w:t>
      </w:r>
      <w:r w:rsidRPr="00437F59">
        <w:rPr>
          <w:rFonts w:ascii="Arial" w:hAnsi="Arial" w:cs="Arial"/>
          <w:bCs/>
        </w:rPr>
        <w:t>groups of pupils</w:t>
      </w:r>
      <w:r w:rsidR="007D4D69">
        <w:rPr>
          <w:rFonts w:ascii="Arial" w:hAnsi="Arial" w:cs="Arial"/>
          <w:bCs/>
        </w:rPr>
        <w:t>.</w:t>
      </w:r>
    </w:p>
    <w:p w:rsidR="00DE26DF" w:rsidRPr="001B06AB" w:rsidRDefault="00DE26DF" w:rsidP="006630C4">
      <w:pPr>
        <w:pStyle w:val="ListParagraph"/>
        <w:numPr>
          <w:ilvl w:val="0"/>
          <w:numId w:val="14"/>
        </w:numPr>
        <w:ind w:right="26"/>
        <w:outlineLvl w:val="0"/>
        <w:rPr>
          <w:rFonts w:ascii="Arial" w:hAnsi="Arial" w:cs="Arial"/>
          <w:spacing w:val="4"/>
        </w:rPr>
      </w:pPr>
      <w:r w:rsidRPr="001B06AB">
        <w:rPr>
          <w:rFonts w:ascii="Arial" w:hAnsi="Arial" w:cs="Arial"/>
        </w:rPr>
        <w:t>To pla</w:t>
      </w:r>
      <w:r w:rsidR="006630C4" w:rsidRPr="001B06AB">
        <w:rPr>
          <w:rFonts w:ascii="Arial" w:hAnsi="Arial" w:cs="Arial"/>
        </w:rPr>
        <w:t>y a full part in the life of our</w:t>
      </w:r>
      <w:r w:rsidRPr="001B06AB">
        <w:rPr>
          <w:rFonts w:ascii="Arial" w:hAnsi="Arial" w:cs="Arial"/>
        </w:rPr>
        <w:t xml:space="preserve"> school community.</w:t>
      </w:r>
    </w:p>
    <w:p w:rsidR="00731EB7" w:rsidRPr="00DE26DF" w:rsidRDefault="00731EB7" w:rsidP="002955E4">
      <w:pPr>
        <w:spacing w:after="0" w:line="240" w:lineRule="auto"/>
        <w:ind w:left="792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2E71EB" w:rsidRPr="00DE26DF" w:rsidRDefault="00731EB7" w:rsidP="002955E4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DE26D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148E4D" wp14:editId="39A3EE20">
                <wp:simplePos x="0" y="0"/>
                <wp:positionH relativeFrom="column">
                  <wp:posOffset>-374993</wp:posOffset>
                </wp:positionH>
                <wp:positionV relativeFrom="paragraph">
                  <wp:posOffset>35088</wp:posOffset>
                </wp:positionV>
                <wp:extent cx="6631940" cy="457200"/>
                <wp:effectExtent l="0" t="0" r="1651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078" w:rsidRPr="00DE26DF" w:rsidRDefault="006B6078" w:rsidP="00DE26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E26D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2. CORE REQUIREMENTS OF THE POST</w:t>
                            </w:r>
                          </w:p>
                          <w:p w:rsidR="006B6078" w:rsidRPr="00455BDF" w:rsidRDefault="006B6078" w:rsidP="00731E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29.55pt;margin-top:2.75pt;width:522.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CCQQIAAIUEAAAOAAAAZHJzL2Uyb0RvYy54bWysVNtu2zAMfR+wfxD0vjjJkqwx4hRdug4D&#10;ugvQ7gNoWY6FSaInKbGzry8lJ1myvQ17MSSSOiTPIb267Y1me+m8QlvwyWjMmbQCK2W3Bf/+/PDm&#10;hjMfwFag0cqCH6Tnt+vXr1Zdm8spNqgr6RiBWJ93bcGbENo8y7xopAE/wlZactboDAS6um1WOegI&#10;3ehsOh4vsg5d1ToU0nuy3g9Ovk74dS1F+FrXXgamC061hfR16VvGb7ZeQb510DZKHMuAf6jCgLKU&#10;9Ax1DwHYzqm/oIwSDj3WYSTQZFjXSsjUA3UzGf/RzVMDrUy9EDm+PdPk/x+s+LL/5piqCj7jzIIh&#10;iZ5lH9h77NksstO1Pqegp5bCQk9mUjl16ttHFD88s7hpwG7lnXPYNRIqqm4SX2YXTwccH0HK7jNW&#10;lAZ2ARNQXzsTqSMyGKGTSoezMrEUQcbF4u1kOSOXIN9s/o6kTykgP71unQ8fJRoWDwV3pHxCh/2j&#10;D7EayE8hMZlHraoHpXW6xGmTG+3YHmhOQj9NT/XOUKmDjRIOKSEnM83UYL45mQk+zWxEScmuEmjL&#10;uoIv59N5Ar7yebctz6kj3Lm1qzCjAi2KVqbgKelxdCPhH2yVxjiA0sOZqtH2qEAkfaA/9GWfpJ6e&#10;hC2xOpAkDoe9oD2mQ4PuF2cd7UTB/c8dOMmZ/mRJ1uVkFjUI6ZJU4MxdespLD1hBUEQnZ8NxE9Li&#10;RcYt3pH8tUrKxDkZKjmWTLOeODzuZVymy3uK+v33WL8AAAD//wMAUEsDBBQABgAIAAAAIQD3EoTa&#10;3gAAAAgBAAAPAAAAZHJzL2Rvd25yZXYueG1sTI9BS8NAFITvgv9heYK3dtOWtU3MphTRU0C0Sunx&#10;NfuaBLNvQ3abxn/vetLjMMPMN/l2sp0YafCtYw2LeQKCuHKm5VrD58fLbAPCB2SDnWPS8E0etsXt&#10;TY6ZcVd+p3EfahFL2GeooQmhz6T0VUMW/dz1xNE7u8FiiHKopRnwGsttJ5dJ8iAtthwXGuzpqaHq&#10;a3+xGl7L846WabkqR+SkfT68eX+stb6/m3aPIAJN4S8Mv/gRHYrIdHIXNl50GmYqXcSoBqVARD/d&#10;qBWIk4b1WoEscvn/QPEDAAD//wMAUEsBAi0AFAAGAAgAAAAhALaDOJL+AAAA4QEAABMAAAAAAAAA&#10;AAAAAAAAAAAAAFtDb250ZW50X1R5cGVzXS54bWxQSwECLQAUAAYACAAAACEAOP0h/9YAAACUAQAA&#10;CwAAAAAAAAAAAAAAAAAvAQAAX3JlbHMvLnJlbHNQSwECLQAUAAYACAAAACEAOggwgkECAACFBAAA&#10;DgAAAAAAAAAAAAAAAAAuAgAAZHJzL2Uyb0RvYy54bWxQSwECLQAUAAYACAAAACEA9xKE2t4AAAAI&#10;AQAADwAAAAAAAAAAAAAAAACbBAAAZHJzL2Rvd25yZXYueG1sUEsFBgAAAAAEAAQA8wAAAKYFAAAA&#10;AA==&#10;" fillcolor="#c6d9f1 [671]">
                <v:textbox>
                  <w:txbxContent>
                    <w:p w:rsidR="006B6078" w:rsidRPr="00DE26DF" w:rsidRDefault="006B6078" w:rsidP="00DE26D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E26D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2. CORE REQUIREMENTS OF THE POST</w:t>
                      </w:r>
                    </w:p>
                    <w:p w:rsidR="006B6078" w:rsidRPr="00455BDF" w:rsidRDefault="006B6078" w:rsidP="00731E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cs="Aharon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71EB" w:rsidRPr="00DE26DF">
        <w:rPr>
          <w:rFonts w:ascii="Arial" w:eastAsia="Comic Sans MS" w:hAnsi="Arial" w:cs="Arial"/>
          <w:sz w:val="24"/>
          <w:szCs w:val="24"/>
        </w:rPr>
        <w:t xml:space="preserve">To provide professional leadership and management of School Development Plan priorities </w:t>
      </w:r>
    </w:p>
    <w:p w:rsidR="002E71EB" w:rsidRPr="00DE26DF" w:rsidRDefault="002E71EB" w:rsidP="002955E4">
      <w:pPr>
        <w:spacing w:after="0" w:line="240" w:lineRule="auto"/>
        <w:ind w:right="125"/>
        <w:jc w:val="both"/>
        <w:rPr>
          <w:rFonts w:ascii="Arial" w:eastAsia="Comic Sans MS" w:hAnsi="Arial" w:cs="Arial"/>
          <w:sz w:val="24"/>
          <w:szCs w:val="24"/>
        </w:rPr>
      </w:pPr>
    </w:p>
    <w:p w:rsidR="00294808" w:rsidRPr="00DE26DF" w:rsidRDefault="00294808" w:rsidP="002955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5341B4" w:rsidRPr="00437F59" w:rsidRDefault="006630C4" w:rsidP="00437F59">
      <w:pPr>
        <w:pStyle w:val="ListParagraph"/>
        <w:widowControl w:val="0"/>
        <w:numPr>
          <w:ilvl w:val="0"/>
          <w:numId w:val="27"/>
        </w:numPr>
        <w:kinsoku w:val="0"/>
        <w:overflowPunct w:val="0"/>
        <w:spacing w:before="224" w:after="0" w:line="240" w:lineRule="auto"/>
        <w:ind w:right="288"/>
        <w:textAlignment w:val="baseline"/>
        <w:rPr>
          <w:rFonts w:ascii="Arial" w:hAnsi="Arial" w:cs="Arial"/>
        </w:rPr>
      </w:pPr>
      <w:r w:rsidRPr="00437F59">
        <w:rPr>
          <w:rFonts w:ascii="Arial" w:hAnsi="Arial" w:cs="Arial"/>
        </w:rPr>
        <w:t xml:space="preserve">To have due regard to the requirements of the </w:t>
      </w:r>
      <w:r w:rsidR="006C066A" w:rsidRPr="00437F59">
        <w:rPr>
          <w:rFonts w:ascii="Arial" w:hAnsi="Arial" w:cs="Arial"/>
        </w:rPr>
        <w:t xml:space="preserve">2014 </w:t>
      </w:r>
      <w:r w:rsidRPr="00437F59">
        <w:rPr>
          <w:rFonts w:ascii="Arial" w:hAnsi="Arial" w:cs="Arial"/>
        </w:rPr>
        <w:t xml:space="preserve">National Curriculum and the National Standards for </w:t>
      </w:r>
      <w:proofErr w:type="gramStart"/>
      <w:r w:rsidRPr="00437F59">
        <w:rPr>
          <w:rFonts w:ascii="Arial" w:hAnsi="Arial" w:cs="Arial"/>
        </w:rPr>
        <w:t xml:space="preserve">Teachers </w:t>
      </w:r>
      <w:r w:rsidR="007D4D69">
        <w:rPr>
          <w:rFonts w:ascii="Arial" w:hAnsi="Arial" w:cs="Arial"/>
        </w:rPr>
        <w:t>.</w:t>
      </w:r>
      <w:proofErr w:type="gramEnd"/>
    </w:p>
    <w:p w:rsidR="005341B4" w:rsidRPr="00437F59" w:rsidRDefault="005341B4" w:rsidP="00437F59">
      <w:pPr>
        <w:pStyle w:val="ListParagraph"/>
        <w:widowControl w:val="0"/>
        <w:numPr>
          <w:ilvl w:val="0"/>
          <w:numId w:val="27"/>
        </w:numPr>
        <w:kinsoku w:val="0"/>
        <w:overflowPunct w:val="0"/>
        <w:spacing w:before="15" w:after="0" w:line="240" w:lineRule="auto"/>
        <w:ind w:right="576"/>
        <w:textAlignment w:val="baseline"/>
        <w:rPr>
          <w:rFonts w:ascii="Arial" w:hAnsi="Arial" w:cs="Arial"/>
        </w:rPr>
      </w:pPr>
      <w:r w:rsidRPr="00437F59">
        <w:rPr>
          <w:rFonts w:ascii="Arial" w:hAnsi="Arial" w:cs="Arial"/>
        </w:rPr>
        <w:t xml:space="preserve">To support the </w:t>
      </w:r>
      <w:r w:rsidRPr="00437F59">
        <w:rPr>
          <w:rFonts w:ascii="Arial" w:hAnsi="Arial" w:cs="Arial"/>
          <w:spacing w:val="4"/>
        </w:rPr>
        <w:t xml:space="preserve">Strategic Direction and Development of SEND Provision in our school (with the support of, and under the direction of the </w:t>
      </w:r>
      <w:proofErr w:type="spellStart"/>
      <w:r w:rsidRPr="00437F59">
        <w:rPr>
          <w:rFonts w:ascii="Arial" w:hAnsi="Arial" w:cs="Arial"/>
          <w:spacing w:val="4"/>
        </w:rPr>
        <w:t>Headteacher</w:t>
      </w:r>
      <w:proofErr w:type="spellEnd"/>
      <w:r w:rsidRPr="00437F59">
        <w:rPr>
          <w:rFonts w:ascii="Arial" w:hAnsi="Arial" w:cs="Arial"/>
          <w:spacing w:val="4"/>
        </w:rPr>
        <w:t xml:space="preserve"> and Leadership Team)</w:t>
      </w:r>
      <w:r w:rsidR="007D4D69">
        <w:rPr>
          <w:rFonts w:ascii="Arial" w:hAnsi="Arial" w:cs="Arial"/>
          <w:spacing w:val="4"/>
        </w:rPr>
        <w:t>.</w:t>
      </w:r>
    </w:p>
    <w:p w:rsidR="006630C4" w:rsidRPr="00437F59" w:rsidRDefault="006630C4" w:rsidP="00437F59">
      <w:pPr>
        <w:pStyle w:val="ListParagraph"/>
        <w:widowControl w:val="0"/>
        <w:numPr>
          <w:ilvl w:val="0"/>
          <w:numId w:val="27"/>
        </w:numPr>
        <w:kinsoku w:val="0"/>
        <w:overflowPunct w:val="0"/>
        <w:spacing w:before="16" w:after="0" w:line="240" w:lineRule="auto"/>
        <w:ind w:right="648"/>
        <w:textAlignment w:val="baseline"/>
        <w:rPr>
          <w:rFonts w:ascii="Arial" w:hAnsi="Arial" w:cs="Arial"/>
        </w:rPr>
      </w:pPr>
      <w:r w:rsidRPr="00437F59">
        <w:rPr>
          <w:rFonts w:ascii="Arial" w:hAnsi="Arial" w:cs="Arial"/>
        </w:rPr>
        <w:t xml:space="preserve">Manage and evaluate the </w:t>
      </w:r>
      <w:r w:rsidR="006C066A" w:rsidRPr="00437F59">
        <w:rPr>
          <w:rFonts w:ascii="Arial" w:hAnsi="Arial" w:cs="Arial"/>
        </w:rPr>
        <w:t>impact</w:t>
      </w:r>
      <w:r w:rsidRPr="00437F59">
        <w:rPr>
          <w:rFonts w:ascii="Arial" w:hAnsi="Arial" w:cs="Arial"/>
        </w:rPr>
        <w:t xml:space="preserve"> of intervention programmes and support for children with Special Educational Needs and Disabilities.</w:t>
      </w:r>
    </w:p>
    <w:p w:rsidR="00217C0C" w:rsidRPr="00437F59" w:rsidRDefault="00217C0C" w:rsidP="00437F59">
      <w:pPr>
        <w:pStyle w:val="ListParagraph"/>
        <w:widowControl w:val="0"/>
        <w:numPr>
          <w:ilvl w:val="0"/>
          <w:numId w:val="27"/>
        </w:numPr>
        <w:kinsoku w:val="0"/>
        <w:overflowPunct w:val="0"/>
        <w:spacing w:before="16" w:after="0" w:line="240" w:lineRule="auto"/>
        <w:ind w:right="648"/>
        <w:textAlignment w:val="baseline"/>
        <w:rPr>
          <w:rFonts w:ascii="Arial" w:hAnsi="Arial" w:cs="Arial"/>
        </w:rPr>
      </w:pPr>
      <w:r w:rsidRPr="00437F59">
        <w:rPr>
          <w:rFonts w:ascii="Arial" w:hAnsi="Arial" w:cs="Arial"/>
          <w:spacing w:val="4"/>
        </w:rPr>
        <w:t>Liaise with staff, parents, external agencies and other schools to co-ordinate their contribution, provide maximum support and ensure continuity of provision for SEND pupils</w:t>
      </w:r>
      <w:r w:rsidR="001B06AB" w:rsidRPr="00437F59">
        <w:rPr>
          <w:rFonts w:ascii="Arial" w:hAnsi="Arial" w:cs="Arial"/>
          <w:spacing w:val="4"/>
        </w:rPr>
        <w:t xml:space="preserve"> in a co-productive manner.</w:t>
      </w:r>
    </w:p>
    <w:p w:rsidR="001B06AB" w:rsidRPr="001B06AB" w:rsidRDefault="00217C0C" w:rsidP="00437F59">
      <w:pPr>
        <w:pStyle w:val="ListParagraph"/>
        <w:widowControl w:val="0"/>
        <w:numPr>
          <w:ilvl w:val="0"/>
          <w:numId w:val="27"/>
        </w:numPr>
        <w:kinsoku w:val="0"/>
        <w:overflowPunct w:val="0"/>
        <w:spacing w:before="10" w:after="0" w:line="240" w:lineRule="auto"/>
        <w:textAlignment w:val="baseline"/>
        <w:rPr>
          <w:rFonts w:ascii="Arial" w:hAnsi="Arial" w:cs="Arial"/>
        </w:rPr>
      </w:pPr>
      <w:r w:rsidRPr="001B06AB">
        <w:rPr>
          <w:rFonts w:ascii="Arial" w:hAnsi="Arial" w:cs="Arial"/>
          <w:bCs/>
        </w:rPr>
        <w:t>Co-ordinate a team of Learning Support Assistants / Learning Mentor, to support the</w:t>
      </w:r>
      <w:r w:rsidR="00BA55FA">
        <w:rPr>
          <w:rFonts w:ascii="Arial" w:hAnsi="Arial" w:cs="Arial"/>
          <w:bCs/>
        </w:rPr>
        <w:t xml:space="preserve"> </w:t>
      </w:r>
      <w:r w:rsidRPr="001B06AB">
        <w:rPr>
          <w:rFonts w:ascii="Arial" w:hAnsi="Arial" w:cs="Arial"/>
          <w:bCs/>
        </w:rPr>
        <w:t>needs of individual</w:t>
      </w:r>
      <w:r w:rsidR="001B06AB" w:rsidRPr="001B06AB">
        <w:rPr>
          <w:rFonts w:ascii="Arial" w:hAnsi="Arial" w:cs="Arial"/>
          <w:bCs/>
        </w:rPr>
        <w:t>s</w:t>
      </w:r>
      <w:r w:rsidRPr="001B06AB">
        <w:rPr>
          <w:rFonts w:ascii="Arial" w:hAnsi="Arial" w:cs="Arial"/>
          <w:bCs/>
        </w:rPr>
        <w:t xml:space="preserve"> and groups of children</w:t>
      </w:r>
      <w:r w:rsidR="007D4D69">
        <w:rPr>
          <w:rFonts w:ascii="Arial" w:hAnsi="Arial" w:cs="Arial"/>
          <w:bCs/>
        </w:rPr>
        <w:t>.</w:t>
      </w:r>
      <w:r w:rsidRPr="001B06AB">
        <w:rPr>
          <w:rFonts w:ascii="Arial" w:hAnsi="Arial" w:cs="Arial"/>
          <w:bCs/>
        </w:rPr>
        <w:t xml:space="preserve">  </w:t>
      </w:r>
    </w:p>
    <w:p w:rsidR="006630C4" w:rsidRPr="00BA55FA" w:rsidRDefault="006630C4" w:rsidP="006630C4">
      <w:pPr>
        <w:pStyle w:val="ListParagraph"/>
        <w:widowControl w:val="0"/>
        <w:numPr>
          <w:ilvl w:val="0"/>
          <w:numId w:val="19"/>
        </w:numPr>
        <w:kinsoku w:val="0"/>
        <w:overflowPunct w:val="0"/>
        <w:spacing w:before="10" w:after="0" w:line="240" w:lineRule="auto"/>
        <w:textAlignment w:val="baseline"/>
        <w:rPr>
          <w:rFonts w:ascii="Arial" w:hAnsi="Arial" w:cs="Arial"/>
        </w:rPr>
      </w:pPr>
      <w:r w:rsidRPr="001B06AB">
        <w:rPr>
          <w:rFonts w:ascii="Arial" w:hAnsi="Arial" w:cs="Arial"/>
        </w:rPr>
        <w:t xml:space="preserve">To lead in the promotion of a professional, caring and supportive atmosphere with the </w:t>
      </w:r>
      <w:r w:rsidRPr="00BA55FA">
        <w:rPr>
          <w:rFonts w:ascii="Arial" w:hAnsi="Arial" w:cs="Arial"/>
        </w:rPr>
        <w:t>school.</w:t>
      </w:r>
    </w:p>
    <w:p w:rsidR="005341B4" w:rsidRPr="00BA55FA" w:rsidRDefault="006630C4" w:rsidP="005341B4">
      <w:pPr>
        <w:widowControl w:val="0"/>
        <w:numPr>
          <w:ilvl w:val="0"/>
          <w:numId w:val="19"/>
        </w:numPr>
        <w:kinsoku w:val="0"/>
        <w:overflowPunct w:val="0"/>
        <w:spacing w:before="15" w:after="0" w:line="240" w:lineRule="auto"/>
        <w:ind w:right="576"/>
        <w:textAlignment w:val="baseline"/>
        <w:rPr>
          <w:rFonts w:ascii="Arial" w:hAnsi="Arial" w:cs="Arial"/>
        </w:rPr>
      </w:pPr>
      <w:r w:rsidRPr="00BA55FA">
        <w:rPr>
          <w:rFonts w:ascii="Arial" w:hAnsi="Arial" w:cs="Arial"/>
        </w:rPr>
        <w:t xml:space="preserve">To take responsibility for </w:t>
      </w:r>
      <w:r w:rsidR="00597E47" w:rsidRPr="00BA55FA">
        <w:rPr>
          <w:rFonts w:ascii="Arial" w:hAnsi="Arial" w:cs="Arial"/>
        </w:rPr>
        <w:t xml:space="preserve">the </w:t>
      </w:r>
      <w:r w:rsidRPr="00BA55FA">
        <w:rPr>
          <w:rFonts w:ascii="Arial" w:hAnsi="Arial" w:cs="Arial"/>
        </w:rPr>
        <w:t>leadership of SEN</w:t>
      </w:r>
      <w:r w:rsidR="00597E47" w:rsidRPr="00BA55FA">
        <w:rPr>
          <w:rFonts w:ascii="Arial" w:hAnsi="Arial" w:cs="Arial"/>
        </w:rPr>
        <w:t>D</w:t>
      </w:r>
      <w:r w:rsidR="00FA3924" w:rsidRPr="00BA55FA">
        <w:rPr>
          <w:rFonts w:ascii="Arial" w:hAnsi="Arial" w:cs="Arial"/>
        </w:rPr>
        <w:t xml:space="preserve"> and </w:t>
      </w:r>
      <w:r w:rsidR="006376A9" w:rsidRPr="00BA55FA">
        <w:rPr>
          <w:rFonts w:ascii="Arial" w:hAnsi="Arial" w:cs="Arial"/>
        </w:rPr>
        <w:t xml:space="preserve">vulnerable </w:t>
      </w:r>
      <w:r w:rsidR="00BA55FA">
        <w:rPr>
          <w:rFonts w:ascii="Arial" w:hAnsi="Arial" w:cs="Arial"/>
        </w:rPr>
        <w:t xml:space="preserve">children’s </w:t>
      </w:r>
      <w:r w:rsidR="00BA55FA">
        <w:rPr>
          <w:rFonts w:ascii="Arial" w:hAnsi="Arial" w:cs="Arial"/>
        </w:rPr>
        <w:lastRenderedPageBreak/>
        <w:t>emotional well</w:t>
      </w:r>
      <w:r w:rsidR="00FA3924" w:rsidRPr="00BA55FA">
        <w:rPr>
          <w:rFonts w:ascii="Arial" w:hAnsi="Arial" w:cs="Arial"/>
        </w:rPr>
        <w:t xml:space="preserve">being, through </w:t>
      </w:r>
      <w:r w:rsidR="001B06AB" w:rsidRPr="00BA55FA">
        <w:rPr>
          <w:rFonts w:ascii="Arial" w:hAnsi="Arial" w:cs="Arial"/>
        </w:rPr>
        <w:t>supporting children’s mental health</w:t>
      </w:r>
      <w:r w:rsidR="007D4D69">
        <w:rPr>
          <w:rFonts w:ascii="Arial" w:hAnsi="Arial" w:cs="Arial"/>
        </w:rPr>
        <w:t>.</w:t>
      </w:r>
    </w:p>
    <w:p w:rsidR="005341B4" w:rsidRPr="005341B4" w:rsidRDefault="001B06AB" w:rsidP="005341B4">
      <w:pPr>
        <w:pStyle w:val="ListParagraph"/>
        <w:numPr>
          <w:ilvl w:val="0"/>
          <w:numId w:val="19"/>
        </w:numPr>
        <w:tabs>
          <w:tab w:val="left" w:pos="432"/>
        </w:tabs>
        <w:ind w:right="26"/>
        <w:rPr>
          <w:rFonts w:ascii="Arial" w:hAnsi="Arial" w:cs="Arial"/>
          <w:spacing w:val="4"/>
        </w:rPr>
      </w:pPr>
      <w:r w:rsidRPr="00BA55FA">
        <w:rPr>
          <w:rFonts w:ascii="Arial" w:hAnsi="Arial" w:cs="Arial"/>
          <w:spacing w:val="4"/>
        </w:rPr>
        <w:t xml:space="preserve">  </w:t>
      </w:r>
      <w:r w:rsidR="005341B4" w:rsidRPr="00BA55FA">
        <w:rPr>
          <w:rFonts w:ascii="Arial" w:hAnsi="Arial" w:cs="Arial"/>
          <w:spacing w:val="4"/>
        </w:rPr>
        <w:t>Support</w:t>
      </w:r>
      <w:r w:rsidR="005341B4" w:rsidRPr="005341B4">
        <w:rPr>
          <w:rFonts w:ascii="Arial" w:hAnsi="Arial" w:cs="Arial"/>
          <w:spacing w:val="4"/>
        </w:rPr>
        <w:t xml:space="preserve"> all staff in understanding the needs of SEND pupil</w:t>
      </w:r>
      <w:r w:rsidR="00217C0C">
        <w:rPr>
          <w:rFonts w:ascii="Arial" w:hAnsi="Arial" w:cs="Arial"/>
          <w:spacing w:val="4"/>
        </w:rPr>
        <w:t>s</w:t>
      </w:r>
      <w:r w:rsidR="005341B4" w:rsidRPr="005341B4">
        <w:rPr>
          <w:rFonts w:ascii="Arial" w:hAnsi="Arial" w:cs="Arial"/>
          <w:spacing w:val="4"/>
        </w:rPr>
        <w:t xml:space="preserve"> and ensure the objectives to develop SEND are reflected in the School Development Plan</w:t>
      </w:r>
      <w:r w:rsidR="007D4D69">
        <w:rPr>
          <w:rFonts w:ascii="Arial" w:hAnsi="Arial" w:cs="Arial"/>
          <w:spacing w:val="4"/>
        </w:rPr>
        <w:t>.</w:t>
      </w:r>
    </w:p>
    <w:p w:rsidR="005341B4" w:rsidRDefault="001B06AB" w:rsidP="005341B4">
      <w:pPr>
        <w:pStyle w:val="ListParagraph"/>
        <w:numPr>
          <w:ilvl w:val="0"/>
          <w:numId w:val="19"/>
        </w:numPr>
        <w:tabs>
          <w:tab w:val="left" w:pos="432"/>
        </w:tabs>
        <w:ind w:right="26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  </w:t>
      </w:r>
      <w:r w:rsidR="005341B4">
        <w:rPr>
          <w:rFonts w:ascii="Arial" w:hAnsi="Arial" w:cs="Arial"/>
          <w:spacing w:val="4"/>
        </w:rPr>
        <w:t>Carefully m</w:t>
      </w:r>
      <w:r w:rsidR="005341B4" w:rsidRPr="005341B4">
        <w:rPr>
          <w:rFonts w:ascii="Arial" w:hAnsi="Arial" w:cs="Arial"/>
          <w:spacing w:val="4"/>
        </w:rPr>
        <w:t xml:space="preserve">onitor </w:t>
      </w:r>
      <w:r w:rsidR="005341B4">
        <w:rPr>
          <w:rFonts w:ascii="Arial" w:hAnsi="Arial" w:cs="Arial"/>
          <w:spacing w:val="4"/>
        </w:rPr>
        <w:t xml:space="preserve">the </w:t>
      </w:r>
      <w:r w:rsidR="005341B4" w:rsidRPr="005341B4">
        <w:rPr>
          <w:rFonts w:ascii="Arial" w:hAnsi="Arial" w:cs="Arial"/>
          <w:spacing w:val="4"/>
        </w:rPr>
        <w:t>progress of objecti</w:t>
      </w:r>
      <w:r w:rsidR="005341B4">
        <w:rPr>
          <w:rFonts w:ascii="Arial" w:hAnsi="Arial" w:cs="Arial"/>
          <w:spacing w:val="4"/>
        </w:rPr>
        <w:t>ves and targets for pupils with SEND</w:t>
      </w:r>
      <w:r w:rsidR="007D4D69">
        <w:rPr>
          <w:rFonts w:ascii="Arial" w:hAnsi="Arial" w:cs="Arial"/>
          <w:spacing w:val="4"/>
        </w:rPr>
        <w:t>.</w:t>
      </w:r>
    </w:p>
    <w:p w:rsidR="00DE26DF" w:rsidRPr="004E50B8" w:rsidRDefault="001B06AB" w:rsidP="004E50B8">
      <w:pPr>
        <w:pStyle w:val="ListParagraph"/>
        <w:numPr>
          <w:ilvl w:val="0"/>
          <w:numId w:val="19"/>
        </w:numPr>
        <w:tabs>
          <w:tab w:val="left" w:pos="432"/>
        </w:tabs>
        <w:ind w:right="26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  </w:t>
      </w:r>
      <w:r w:rsidR="005341B4">
        <w:rPr>
          <w:rFonts w:ascii="Arial" w:hAnsi="Arial" w:cs="Arial"/>
          <w:spacing w:val="4"/>
        </w:rPr>
        <w:t>A</w:t>
      </w:r>
      <w:r w:rsidR="005341B4" w:rsidRPr="005341B4">
        <w:rPr>
          <w:rFonts w:ascii="Arial" w:hAnsi="Arial" w:cs="Arial"/>
          <w:spacing w:val="4"/>
        </w:rPr>
        <w:t xml:space="preserve">nalyse school, local and national data and advise the </w:t>
      </w:r>
      <w:r w:rsidR="00217C0C">
        <w:rPr>
          <w:rFonts w:ascii="Arial" w:hAnsi="Arial" w:cs="Arial"/>
          <w:spacing w:val="4"/>
        </w:rPr>
        <w:t xml:space="preserve">Leadership Team </w:t>
      </w:r>
      <w:r w:rsidR="005341B4" w:rsidRPr="005341B4">
        <w:rPr>
          <w:rFonts w:ascii="Arial" w:hAnsi="Arial" w:cs="Arial"/>
          <w:spacing w:val="4"/>
        </w:rPr>
        <w:t>on the level of resources required to maximise achievement</w:t>
      </w:r>
      <w:r w:rsidR="007D4D69">
        <w:rPr>
          <w:rFonts w:ascii="Arial" w:hAnsi="Arial" w:cs="Arial"/>
          <w:spacing w:val="4"/>
        </w:rPr>
        <w:t>.</w:t>
      </w:r>
    </w:p>
    <w:p w:rsidR="00DE26DF" w:rsidRPr="00DE26DF" w:rsidRDefault="00DE26DF" w:rsidP="002955E4">
      <w:pPr>
        <w:pStyle w:val="ListParagraph"/>
        <w:ind w:left="792"/>
        <w:jc w:val="both"/>
        <w:rPr>
          <w:rFonts w:ascii="Arial" w:hAnsi="Arial" w:cs="Arial"/>
          <w:sz w:val="24"/>
          <w:szCs w:val="24"/>
        </w:rPr>
      </w:pPr>
    </w:p>
    <w:p w:rsidR="00EE5479" w:rsidRPr="00DE26DF" w:rsidRDefault="00731EB7" w:rsidP="002955E4">
      <w:pPr>
        <w:pStyle w:val="ListParagraph"/>
        <w:ind w:left="792"/>
        <w:jc w:val="both"/>
        <w:rPr>
          <w:rFonts w:ascii="Arial" w:hAnsi="Arial" w:cs="Arial"/>
          <w:sz w:val="24"/>
          <w:szCs w:val="24"/>
        </w:rPr>
      </w:pPr>
      <w:r w:rsidRPr="00DE26D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D3CCC3" wp14:editId="0C632491">
                <wp:simplePos x="0" y="0"/>
                <wp:positionH relativeFrom="column">
                  <wp:posOffset>-269240</wp:posOffset>
                </wp:positionH>
                <wp:positionV relativeFrom="paragraph">
                  <wp:posOffset>17145</wp:posOffset>
                </wp:positionV>
                <wp:extent cx="6631940" cy="457200"/>
                <wp:effectExtent l="0" t="0" r="1651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078" w:rsidRPr="000842F8" w:rsidRDefault="006B6078" w:rsidP="00217C0C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3. TEACHING AND LEARNING</w:t>
                            </w:r>
                          </w:p>
                          <w:p w:rsidR="006B6078" w:rsidRPr="00347AFD" w:rsidRDefault="006B6078" w:rsidP="00731EB7">
                            <w:pPr>
                              <w:jc w:val="center"/>
                              <w:rPr>
                                <w:rFonts w:cs="Aharoni"/>
                                <w:b/>
                                <w:sz w:val="36"/>
                              </w:rPr>
                            </w:pPr>
                            <w:r w:rsidRPr="00347AFD">
                              <w:rPr>
                                <w:rFonts w:cs="Aharoni"/>
                                <w:b/>
                                <w:sz w:val="36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21.2pt;margin-top:1.35pt;width:522.2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UMIQQIAAIUEAAAOAAAAZHJzL2Uyb0RvYy54bWysVNtu2zAMfR+wfxD0vjhJk6wx4hRdug4D&#10;ugvQ7gNoWY6FSaInKbGzrx8lJ1myvQ17MSSSOiTPIb26641me+m8QlvwyWjMmbQCK2W3Bf/28vjm&#10;ljMfwFag0cqCH6Tnd+vXr1Zdm8spNqgr6RiBWJ93bcGbENo8y7xopAE/wlZactboDAS6um1WOegI&#10;3ehsOh4vsg5d1ToU0nuyPgxOvk74dS1F+FLXXgamC061hfR16VvGb7ZeQb510DZKHMuAf6jCgLKU&#10;9Az1AAHYzqm/oIwSDj3WYSTQZFjXSsjUA3UzGf/RzXMDrUy9EDm+PdPk/x+s+Lz/6piqCr7gzIIh&#10;iV5kH9g77NkistO1Pqeg55bCQk9mUjl16tsnFN89s7hpwG7lvXPYNRIqqm4SX2YXTwccH0HK7hNW&#10;lAZ2ARNQXzsTqSMyGKGTSoezMrEUQcbF4maynJFLkG82f0vSpxSQn163zocPEg2Lh4I7Uj6hw/7J&#10;h1gN5KeQmMyjVtWj0jpd4rTJjXZsDzQnoZ+mp3pnqNTBRgmHlJCTmWZqMN+ezASfZjaipGRXCbRl&#10;XcGX8+k8AV/5vNuW59QR7tzaVZhRgRZFK1PwlPQ4upHw97ZKYxxA6eFM1Wh7VCCSPtAf+rJPUt+c&#10;hC2xOpAkDoe9oD2mQ4PuJ2cd7UTB/Y8dOMmZ/mhJ1uVkFjUI6ZJU4MxdespLD1hBUEQnZ8NxE9Li&#10;RcYt3pP8tUrKxDkZKjmWTLOeODzuZVymy3uK+v33WP8CAAD//wMAUEsDBBQABgAIAAAAIQBDAvbu&#10;3gAAAAkBAAAPAAAAZHJzL2Rvd25yZXYueG1sTI9BS8NAFITvgv9heYK3dtcYjMZsShE9BUSrlB5f&#10;s69JMPs2ZLdp/PduT/Y4zDDzTbGabS8mGn3nWMPdUoEgrp3puNHw/fW2eAThA7LB3jFp+CUPq/L6&#10;qsDcuBN/0rQJjYgl7HPU0IYw5FL6uiWLfukG4ugd3GgxRDk20ox4iuW2l4lSD9Jix3GhxYFeWqp/&#10;Nker4b06rCl5qu6rCVl1r9sP73eN1rc38/oZRKA5/IfhjB/RoYxMe3dk40WvYZEmaYxqSDIQZ1+p&#10;JJ7ba8jSDGRZyMsH5R8AAAD//wMAUEsBAi0AFAAGAAgAAAAhALaDOJL+AAAA4QEAABMAAAAAAAAA&#10;AAAAAAAAAAAAAFtDb250ZW50X1R5cGVzXS54bWxQSwECLQAUAAYACAAAACEAOP0h/9YAAACUAQAA&#10;CwAAAAAAAAAAAAAAAAAvAQAAX3JlbHMvLnJlbHNQSwECLQAUAAYACAAAACEAfwFDCEECAACFBAAA&#10;DgAAAAAAAAAAAAAAAAAuAgAAZHJzL2Uyb0RvYy54bWxQSwECLQAUAAYACAAAACEAQwL27t4AAAAJ&#10;AQAADwAAAAAAAAAAAAAAAACbBAAAZHJzL2Rvd25yZXYueG1sUEsFBgAAAAAEAAQA8wAAAKYFAAAA&#10;AA==&#10;" fillcolor="#c6d9f1 [671]">
                <v:textbox>
                  <w:txbxContent>
                    <w:p w:rsidR="006B6078" w:rsidRPr="000842F8" w:rsidRDefault="006B6078" w:rsidP="00217C0C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3. TEACHING AND LEARNING</w:t>
                      </w:r>
                    </w:p>
                    <w:p w:rsidR="006B6078" w:rsidRPr="00347AFD" w:rsidRDefault="006B6078" w:rsidP="00731EB7">
                      <w:pPr>
                        <w:jc w:val="center"/>
                        <w:rPr>
                          <w:rFonts w:cs="Aharoni"/>
                          <w:b/>
                          <w:sz w:val="36"/>
                        </w:rPr>
                      </w:pPr>
                      <w:r w:rsidRPr="00347AFD">
                        <w:rPr>
                          <w:rFonts w:cs="Aharoni"/>
                          <w:b/>
                          <w:sz w:val="36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</w:p>
    <w:p w:rsidR="00731EB7" w:rsidRPr="00DE26DF" w:rsidRDefault="00731EB7" w:rsidP="002955E4">
      <w:pPr>
        <w:autoSpaceDE w:val="0"/>
        <w:autoSpaceDN w:val="0"/>
        <w:adjustRightInd w:val="0"/>
        <w:spacing w:after="0" w:line="240" w:lineRule="auto"/>
        <w:ind w:right="2734"/>
        <w:contextualSpacing/>
        <w:jc w:val="both"/>
        <w:rPr>
          <w:rFonts w:ascii="Arial" w:eastAsia="Comic Sans MS" w:hAnsi="Arial" w:cs="Arial"/>
          <w:sz w:val="24"/>
          <w:szCs w:val="24"/>
        </w:rPr>
      </w:pPr>
    </w:p>
    <w:p w:rsidR="00217C0C" w:rsidRDefault="00217C0C" w:rsidP="00217C0C">
      <w:pPr>
        <w:outlineLvl w:val="0"/>
        <w:rPr>
          <w:rFonts w:ascii="Arial" w:eastAsia="Comic Sans MS" w:hAnsi="Arial" w:cs="Arial"/>
          <w:sz w:val="24"/>
          <w:szCs w:val="24"/>
        </w:rPr>
      </w:pPr>
    </w:p>
    <w:p w:rsidR="00217C0C" w:rsidRPr="00217C0C" w:rsidRDefault="00217C0C" w:rsidP="00217C0C">
      <w:pPr>
        <w:pStyle w:val="ListParagraph"/>
        <w:numPr>
          <w:ilvl w:val="0"/>
          <w:numId w:val="24"/>
        </w:numPr>
        <w:outlineLvl w:val="0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S</w:t>
      </w:r>
      <w:r w:rsidRPr="00217C0C">
        <w:rPr>
          <w:rFonts w:ascii="Arial" w:hAnsi="Arial" w:cs="Arial"/>
          <w:spacing w:val="4"/>
        </w:rPr>
        <w:t>upport the identification of and dissemin</w:t>
      </w:r>
      <w:r>
        <w:rPr>
          <w:rFonts w:ascii="Arial" w:hAnsi="Arial" w:cs="Arial"/>
          <w:spacing w:val="4"/>
        </w:rPr>
        <w:t xml:space="preserve">ate the most effective teaching </w:t>
      </w:r>
      <w:r w:rsidRPr="00217C0C">
        <w:rPr>
          <w:rFonts w:ascii="Arial" w:hAnsi="Arial" w:cs="Arial"/>
          <w:spacing w:val="4"/>
        </w:rPr>
        <w:t>approaches for pupils with SEN</w:t>
      </w:r>
      <w:r>
        <w:rPr>
          <w:rFonts w:ascii="Arial" w:hAnsi="Arial" w:cs="Arial"/>
          <w:spacing w:val="4"/>
        </w:rPr>
        <w:t>D to teachers and Learning Support Assistants</w:t>
      </w:r>
      <w:r w:rsidR="007D4D69">
        <w:rPr>
          <w:rFonts w:ascii="Arial" w:hAnsi="Arial" w:cs="Arial"/>
          <w:spacing w:val="4"/>
        </w:rPr>
        <w:t>.</w:t>
      </w:r>
    </w:p>
    <w:p w:rsidR="00BA05B9" w:rsidRPr="006376A9" w:rsidRDefault="00217C0C" w:rsidP="00BA05B9">
      <w:pPr>
        <w:pStyle w:val="ListParagraph"/>
        <w:numPr>
          <w:ilvl w:val="0"/>
          <w:numId w:val="24"/>
        </w:numPr>
        <w:outlineLvl w:val="0"/>
        <w:rPr>
          <w:rFonts w:ascii="Arial" w:hAnsi="Arial" w:cs="Arial"/>
          <w:b/>
          <w:spacing w:val="2"/>
        </w:rPr>
      </w:pPr>
      <w:r w:rsidRPr="00217C0C">
        <w:rPr>
          <w:rFonts w:ascii="Arial" w:hAnsi="Arial" w:cs="Arial"/>
          <w:spacing w:val="4"/>
        </w:rPr>
        <w:t>Work with School Leadership to develop effective ways of bridging barriers to learning through: assessment of needs,</w:t>
      </w:r>
      <w:r w:rsidR="00BA05B9">
        <w:rPr>
          <w:rFonts w:ascii="Arial" w:hAnsi="Arial" w:cs="Arial"/>
          <w:spacing w:val="4"/>
        </w:rPr>
        <w:t xml:space="preserve"> </w:t>
      </w:r>
      <w:r w:rsidRPr="00217C0C">
        <w:rPr>
          <w:rFonts w:ascii="Arial" w:hAnsi="Arial" w:cs="Arial"/>
          <w:spacing w:val="4"/>
        </w:rPr>
        <w:t>monitoring pupil achievement, target setting, including IEPs, maintain ou</w:t>
      </w:r>
      <w:r w:rsidR="00BA55FA">
        <w:rPr>
          <w:rFonts w:ascii="Arial" w:hAnsi="Arial" w:cs="Arial"/>
          <w:spacing w:val="4"/>
        </w:rPr>
        <w:t xml:space="preserve">r </w:t>
      </w:r>
      <w:r w:rsidR="006376A9">
        <w:rPr>
          <w:rFonts w:ascii="Arial" w:hAnsi="Arial" w:cs="Arial"/>
          <w:spacing w:val="4"/>
        </w:rPr>
        <w:t>recording system for progress and</w:t>
      </w:r>
      <w:r w:rsidR="001B06AB">
        <w:rPr>
          <w:rFonts w:ascii="Arial" w:hAnsi="Arial" w:cs="Arial"/>
          <w:spacing w:val="4"/>
        </w:rPr>
        <w:t xml:space="preserve"> </w:t>
      </w:r>
      <w:r w:rsidR="001B06AB" w:rsidRPr="006376A9">
        <w:rPr>
          <w:rFonts w:ascii="Arial" w:hAnsi="Arial" w:cs="Arial"/>
          <w:spacing w:val="4"/>
        </w:rPr>
        <w:t>keeping an up-to-date provision map detailing levels of support.</w:t>
      </w:r>
    </w:p>
    <w:p w:rsidR="00BA05B9" w:rsidRPr="00BA05B9" w:rsidRDefault="00BA05B9" w:rsidP="00BA05B9">
      <w:pPr>
        <w:pStyle w:val="ListParagraph"/>
        <w:numPr>
          <w:ilvl w:val="0"/>
          <w:numId w:val="24"/>
        </w:numPr>
        <w:outlineLvl w:val="0"/>
        <w:rPr>
          <w:rFonts w:ascii="Arial" w:hAnsi="Arial" w:cs="Arial"/>
          <w:b/>
          <w:spacing w:val="2"/>
        </w:rPr>
      </w:pPr>
      <w:r w:rsidRPr="00BA05B9">
        <w:rPr>
          <w:rFonts w:ascii="Arial" w:hAnsi="Arial" w:cs="Arial"/>
        </w:rPr>
        <w:t>To be an outstanding practitioner who knows and understands how pupils learn.</w:t>
      </w:r>
    </w:p>
    <w:p w:rsidR="00BA05B9" w:rsidRPr="00BA05B9" w:rsidRDefault="00BA05B9" w:rsidP="00BA05B9">
      <w:pPr>
        <w:pStyle w:val="ListParagraph"/>
        <w:numPr>
          <w:ilvl w:val="0"/>
          <w:numId w:val="24"/>
        </w:numPr>
        <w:outlineLvl w:val="0"/>
        <w:rPr>
          <w:rFonts w:ascii="Arial" w:hAnsi="Arial" w:cs="Arial"/>
          <w:b/>
          <w:spacing w:val="2"/>
        </w:rPr>
      </w:pPr>
      <w:r w:rsidRPr="00BA05B9">
        <w:rPr>
          <w:rFonts w:ascii="Arial" w:hAnsi="Arial" w:cs="Arial"/>
        </w:rPr>
        <w:t>To offer support and guidance to assist collaborative planning linked with a programme of monitoring and evaluation.</w:t>
      </w:r>
    </w:p>
    <w:p w:rsidR="00217C0C" w:rsidRPr="00BA05B9" w:rsidRDefault="00217C0C" w:rsidP="00BA05B9">
      <w:pPr>
        <w:pStyle w:val="ListParagraph"/>
        <w:numPr>
          <w:ilvl w:val="0"/>
          <w:numId w:val="24"/>
        </w:numPr>
        <w:tabs>
          <w:tab w:val="left" w:pos="1440"/>
        </w:tabs>
        <w:ind w:right="26"/>
        <w:rPr>
          <w:rFonts w:ascii="Arial" w:hAnsi="Arial" w:cs="Arial"/>
          <w:spacing w:val="4"/>
        </w:rPr>
      </w:pPr>
      <w:r w:rsidRPr="00BA05B9">
        <w:rPr>
          <w:rFonts w:ascii="Arial" w:hAnsi="Arial" w:cs="Arial"/>
          <w:spacing w:val="4"/>
        </w:rPr>
        <w:t>Collect and interpret specialist assessment data to inform practice;</w:t>
      </w:r>
    </w:p>
    <w:p w:rsidR="00217C0C" w:rsidRPr="00217C0C" w:rsidRDefault="001B06AB" w:rsidP="00217C0C">
      <w:pPr>
        <w:pStyle w:val="ListParagraph"/>
        <w:numPr>
          <w:ilvl w:val="0"/>
          <w:numId w:val="24"/>
        </w:numPr>
        <w:tabs>
          <w:tab w:val="left" w:pos="432"/>
        </w:tabs>
        <w:ind w:right="26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  </w:t>
      </w:r>
      <w:r w:rsidR="00217C0C">
        <w:rPr>
          <w:rFonts w:ascii="Arial" w:hAnsi="Arial" w:cs="Arial"/>
          <w:spacing w:val="4"/>
        </w:rPr>
        <w:t>U</w:t>
      </w:r>
      <w:r w:rsidR="00217C0C" w:rsidRPr="00217C0C">
        <w:rPr>
          <w:rFonts w:ascii="Arial" w:hAnsi="Arial" w:cs="Arial"/>
          <w:spacing w:val="4"/>
        </w:rPr>
        <w:t>ndertake day-to-day co-ordination of SEN pupils' p</w:t>
      </w:r>
      <w:r w:rsidR="00217C0C">
        <w:rPr>
          <w:rFonts w:ascii="Arial" w:hAnsi="Arial" w:cs="Arial"/>
          <w:spacing w:val="4"/>
        </w:rPr>
        <w:t xml:space="preserve">rovisions through close liaison </w:t>
      </w:r>
      <w:r w:rsidR="00217C0C" w:rsidRPr="00217C0C">
        <w:rPr>
          <w:rFonts w:ascii="Arial" w:hAnsi="Arial" w:cs="Arial"/>
          <w:spacing w:val="4"/>
        </w:rPr>
        <w:t>with staff, parents and external agencies;</w:t>
      </w:r>
    </w:p>
    <w:p w:rsidR="00217C0C" w:rsidRPr="004E50B8" w:rsidRDefault="001B06AB" w:rsidP="004E50B8">
      <w:pPr>
        <w:pStyle w:val="ListParagraph"/>
        <w:numPr>
          <w:ilvl w:val="0"/>
          <w:numId w:val="24"/>
        </w:numPr>
        <w:tabs>
          <w:tab w:val="left" w:pos="432"/>
        </w:tabs>
        <w:ind w:right="26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  </w:t>
      </w:r>
      <w:r w:rsidR="004E50B8">
        <w:rPr>
          <w:rFonts w:ascii="Arial" w:hAnsi="Arial" w:cs="Arial"/>
          <w:spacing w:val="4"/>
        </w:rPr>
        <w:t>W</w:t>
      </w:r>
      <w:r w:rsidR="00217C0C" w:rsidRPr="004E50B8">
        <w:rPr>
          <w:rFonts w:ascii="Arial" w:hAnsi="Arial" w:cs="Arial"/>
          <w:spacing w:val="4"/>
        </w:rPr>
        <w:t xml:space="preserve">ork with the </w:t>
      </w:r>
      <w:proofErr w:type="spellStart"/>
      <w:r w:rsidR="00217C0C" w:rsidRPr="004E50B8">
        <w:rPr>
          <w:rFonts w:ascii="Arial" w:hAnsi="Arial" w:cs="Arial"/>
          <w:spacing w:val="4"/>
        </w:rPr>
        <w:t>Headteacher</w:t>
      </w:r>
      <w:proofErr w:type="spellEnd"/>
      <w:r w:rsidR="00217C0C" w:rsidRPr="004E50B8">
        <w:rPr>
          <w:rFonts w:ascii="Arial" w:hAnsi="Arial" w:cs="Arial"/>
          <w:spacing w:val="4"/>
        </w:rPr>
        <w:t xml:space="preserve">, </w:t>
      </w:r>
      <w:r w:rsidR="004E50B8" w:rsidRPr="004E50B8">
        <w:rPr>
          <w:rFonts w:ascii="Arial" w:hAnsi="Arial" w:cs="Arial"/>
          <w:spacing w:val="4"/>
        </w:rPr>
        <w:t xml:space="preserve">teachers </w:t>
      </w:r>
      <w:r w:rsidR="00217C0C" w:rsidRPr="004E50B8">
        <w:rPr>
          <w:rFonts w:ascii="Arial" w:hAnsi="Arial" w:cs="Arial"/>
          <w:spacing w:val="4"/>
        </w:rPr>
        <w:t>and pastoral staff to ensure all pupils</w:t>
      </w:r>
      <w:r w:rsidR="00F91F13">
        <w:rPr>
          <w:rFonts w:ascii="Arial" w:hAnsi="Arial" w:cs="Arial"/>
          <w:spacing w:val="4"/>
        </w:rPr>
        <w:t>’</w:t>
      </w:r>
      <w:r w:rsidR="00217C0C" w:rsidRPr="004E50B8">
        <w:rPr>
          <w:rFonts w:ascii="Arial" w:hAnsi="Arial" w:cs="Arial"/>
          <w:spacing w:val="4"/>
        </w:rPr>
        <w:t xml:space="preserve"> learning is of equal importance and that there are realistic</w:t>
      </w:r>
      <w:r>
        <w:rPr>
          <w:rFonts w:ascii="Arial" w:hAnsi="Arial" w:cs="Arial"/>
          <w:spacing w:val="4"/>
        </w:rPr>
        <w:t xml:space="preserve">, </w:t>
      </w:r>
      <w:r w:rsidRPr="006376A9">
        <w:rPr>
          <w:rFonts w:ascii="Arial" w:hAnsi="Arial" w:cs="Arial"/>
          <w:spacing w:val="4"/>
        </w:rPr>
        <w:t>but aspirational</w:t>
      </w:r>
      <w:r w:rsidR="00217C0C" w:rsidRPr="004E50B8">
        <w:rPr>
          <w:rFonts w:ascii="Arial" w:hAnsi="Arial" w:cs="Arial"/>
          <w:spacing w:val="4"/>
        </w:rPr>
        <w:t xml:space="preserve"> expectations of pupils</w:t>
      </w:r>
      <w:r w:rsidR="007D4D69">
        <w:rPr>
          <w:rFonts w:ascii="Arial" w:hAnsi="Arial" w:cs="Arial"/>
          <w:spacing w:val="4"/>
        </w:rPr>
        <w:t>.</w:t>
      </w:r>
    </w:p>
    <w:p w:rsidR="00BA55FA" w:rsidRDefault="001B06AB" w:rsidP="00BA55FA">
      <w:pPr>
        <w:pStyle w:val="ListParagraph"/>
        <w:numPr>
          <w:ilvl w:val="0"/>
          <w:numId w:val="24"/>
        </w:numPr>
        <w:tabs>
          <w:tab w:val="left" w:pos="432"/>
        </w:tabs>
        <w:ind w:right="26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  </w:t>
      </w:r>
      <w:r w:rsidR="004E50B8">
        <w:rPr>
          <w:rFonts w:ascii="Arial" w:hAnsi="Arial" w:cs="Arial"/>
          <w:spacing w:val="4"/>
        </w:rPr>
        <w:t>C</w:t>
      </w:r>
      <w:r w:rsidR="00217C0C" w:rsidRPr="004E50B8">
        <w:rPr>
          <w:rFonts w:ascii="Arial" w:hAnsi="Arial" w:cs="Arial"/>
          <w:spacing w:val="4"/>
        </w:rPr>
        <w:t xml:space="preserve">onsider the range of teaching strategies / equipment that could be utilised for </w:t>
      </w:r>
      <w:r w:rsidR="006376A9">
        <w:rPr>
          <w:rFonts w:ascii="Arial" w:hAnsi="Arial" w:cs="Arial"/>
          <w:spacing w:val="4"/>
        </w:rPr>
        <w:t xml:space="preserve">SEND and vulnerable </w:t>
      </w:r>
      <w:r w:rsidR="00217C0C" w:rsidRPr="004E50B8">
        <w:rPr>
          <w:rFonts w:ascii="Arial" w:hAnsi="Arial" w:cs="Arial"/>
          <w:spacing w:val="4"/>
        </w:rPr>
        <w:t>pupils</w:t>
      </w:r>
      <w:r w:rsidR="007D4D69">
        <w:rPr>
          <w:rFonts w:ascii="Arial" w:hAnsi="Arial" w:cs="Arial"/>
          <w:spacing w:val="4"/>
        </w:rPr>
        <w:t>.</w:t>
      </w:r>
      <w:r w:rsidR="00217C0C" w:rsidRPr="004E50B8">
        <w:rPr>
          <w:rFonts w:ascii="Arial" w:hAnsi="Arial" w:cs="Arial"/>
          <w:spacing w:val="4"/>
        </w:rPr>
        <w:t xml:space="preserve"> </w:t>
      </w:r>
    </w:p>
    <w:p w:rsidR="004E50B8" w:rsidRDefault="00BA55FA" w:rsidP="00BA55FA">
      <w:pPr>
        <w:pStyle w:val="ListParagraph"/>
        <w:numPr>
          <w:ilvl w:val="0"/>
          <w:numId w:val="24"/>
        </w:numPr>
        <w:tabs>
          <w:tab w:val="left" w:pos="432"/>
        </w:tabs>
        <w:ind w:right="26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  </w:t>
      </w:r>
      <w:r w:rsidR="00217C0C" w:rsidRPr="00BA55FA">
        <w:rPr>
          <w:rFonts w:ascii="Arial" w:hAnsi="Arial" w:cs="Arial"/>
          <w:spacing w:val="4"/>
        </w:rPr>
        <w:t>To attend Pupil Progress meetings</w:t>
      </w:r>
      <w:r w:rsidR="006376A9" w:rsidRPr="00BA55FA">
        <w:rPr>
          <w:rFonts w:ascii="Arial" w:hAnsi="Arial" w:cs="Arial"/>
          <w:spacing w:val="4"/>
        </w:rPr>
        <w:t xml:space="preserve"> and contribute to reviewing SEND &amp; vulnerable pupil’s progress</w:t>
      </w:r>
      <w:r w:rsidR="00217C0C" w:rsidRPr="00BA55FA">
        <w:rPr>
          <w:rFonts w:ascii="Arial" w:hAnsi="Arial" w:cs="Arial"/>
          <w:spacing w:val="4"/>
        </w:rPr>
        <w:t>.</w:t>
      </w:r>
    </w:p>
    <w:p w:rsidR="007D4D69" w:rsidRPr="00BA55FA" w:rsidRDefault="007D4D69" w:rsidP="007D4D69">
      <w:pPr>
        <w:pStyle w:val="ListParagraph"/>
        <w:tabs>
          <w:tab w:val="left" w:pos="432"/>
        </w:tabs>
        <w:ind w:left="576" w:right="26"/>
        <w:jc w:val="both"/>
        <w:rPr>
          <w:rFonts w:ascii="Arial" w:hAnsi="Arial" w:cs="Arial"/>
          <w:spacing w:val="4"/>
        </w:rPr>
      </w:pPr>
    </w:p>
    <w:p w:rsidR="00BA05B9" w:rsidRPr="004E50B8" w:rsidRDefault="006376A9" w:rsidP="00BA05B9">
      <w:pPr>
        <w:pStyle w:val="ListParagraph"/>
        <w:tabs>
          <w:tab w:val="left" w:pos="432"/>
        </w:tabs>
        <w:ind w:left="576" w:right="26"/>
        <w:rPr>
          <w:rFonts w:ascii="Arial" w:hAnsi="Arial" w:cs="Arial"/>
          <w:spacing w:val="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E0193E" wp14:editId="00351BEB">
                <wp:simplePos x="0" y="0"/>
                <wp:positionH relativeFrom="column">
                  <wp:posOffset>-322580</wp:posOffset>
                </wp:positionH>
                <wp:positionV relativeFrom="paragraph">
                  <wp:posOffset>71755</wp:posOffset>
                </wp:positionV>
                <wp:extent cx="6560185" cy="457200"/>
                <wp:effectExtent l="0" t="0" r="1206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185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6078" w:rsidRPr="00DE26DF" w:rsidRDefault="006B6078" w:rsidP="004E50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DE26D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LEADING AND MANAGING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-25.4pt;margin-top:5.65pt;width:516.5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vFbQIAAPEEAAAOAAAAZHJzL2Uyb0RvYy54bWysVN9v0zAQfkfif7D8ztKOdoxo6VSGhpDG&#10;NmlDe3YdZ42wfcZ2m4y/ns9O2nWDJ8SLc74734/vvsvZeW802yofWrIVnx5NOFNWUt3ax4p/v798&#10;d8pZiMLWQpNVFX9SgZ8v3r4561ypjmlNulaeIYgNZecqvo7RlUUR5FoZEY7IKQtjQ96IiKt/LGov&#10;OkQ3ujieTE6KjnztPEkVArSfByNf5PhNo2S8aZqgItMVR20xnz6fq3QWizNRPnrh1q0cyxD/UIUR&#10;rUXSfajPIgq28e0foUwrPQVq4pEkU1DTtFLlHtDNdPKqm7u1cCr3AnCC28MU/l9Yeb299aytMTvO&#10;rDAY0b3qI/tEPZsmdDoXSjjdObjFHurkOeoDlKnpvvEmfdEOgx04P+2xTcEklCfzk8n0dM6ZhG02&#10;/4DhpTDF82vnQ/yiyLAkVNxjdhlSsb0KcXDduaRkgXRbX7Za50vii7rQnm0FJh374/xUb8w3qgcd&#10;Eg4pRQk1WDGoT3dqVJJZl6Lkul4k0JZ1aOL9fJIDv7ClqvapV1rIH2NnB16Irm2qVGVSjh0lcAcQ&#10;kxT7VZ9HMdsBvKL6Cbh7GngbnLxskexKhHgrPIgKqLF88QZHowkV0ihxtib/62/65A/+wMpZB+JX&#10;PPzcCK84018tmPVxOpulTcmXPCjO/KFldWixG3NBQBzsQXVZxGMf9U5sPJkH7OgyZYVJWIncGNFO&#10;vIjDOmLHpVousxN2w4l4Ze+cTKETbgnk+/5BeDfyI4JZ17RbEVG+osngm15aWm4iNW3mUMJ5QBUz&#10;ThfsVZ72+A9Ii3t4z17Pf6rFbwAAAP//AwBQSwMEFAAGAAgAAAAhAODIGUPeAAAACQEAAA8AAABk&#10;cnMvZG93bnJldi54bWxMj8FOwzAQRO9I/IO1SNxaO41AaYhTlYpyQ5TSD3DjbRIRr6PYScPfs5zg&#10;NqsZzbwtNrPrxIRDaD1pSJYKBFLlbUu1htPnfpGBCNGQNZ0n1PCNATbl7U1hcuuv9IHTMdaCSyjk&#10;RkMTY59LGaoGnQlL3yOxd/GDM5HPoZZ2MFcud51cKfUonWmJFxrT467B6us4Og3yMMbdaf2cbscE&#10;99Orury1L+9a39/N2ycQEef4F4ZffEaHkpnOfiQbRKdh8aAYPbKRpCA4sM5WLM4asjQFWRby/wfl&#10;DwAAAP//AwBQSwECLQAUAAYACAAAACEAtoM4kv4AAADhAQAAEwAAAAAAAAAAAAAAAAAAAAAAW0Nv&#10;bnRlbnRfVHlwZXNdLnhtbFBLAQItABQABgAIAAAAIQA4/SH/1gAAAJQBAAALAAAAAAAAAAAAAAAA&#10;AC8BAABfcmVscy8ucmVsc1BLAQItABQABgAIAAAAIQBFaJvFbQIAAPEEAAAOAAAAAAAAAAAAAAAA&#10;AC4CAABkcnMvZTJvRG9jLnhtbFBLAQItABQABgAIAAAAIQDgyBlD3gAAAAkBAAAPAAAAAAAAAAAA&#10;AAAAAMcEAABkcnMvZG93bnJldi54bWxQSwUGAAAAAAQABADzAAAA0gUAAAAA&#10;" fillcolor="#c6d9f1 [671]" strokeweight=".5pt">
                <v:textbox>
                  <w:txbxContent>
                    <w:p w:rsidR="006B6078" w:rsidRPr="00DE26DF" w:rsidRDefault="006B6078" w:rsidP="004E50B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  <w:r w:rsidRPr="00DE26D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LEADING AND MANAGING</w:t>
                      </w:r>
                    </w:p>
                  </w:txbxContent>
                </v:textbox>
              </v:shape>
            </w:pict>
          </mc:Fallback>
        </mc:AlternateContent>
      </w:r>
    </w:p>
    <w:p w:rsidR="004E50B8" w:rsidRDefault="004E50B8" w:rsidP="004E50B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A55FA" w:rsidRDefault="00BA55FA" w:rsidP="004E50B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A55FA" w:rsidRDefault="00BA55FA" w:rsidP="004E50B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E50B8" w:rsidRPr="00BA55FA" w:rsidRDefault="007D4D69" w:rsidP="00BA55FA">
      <w:pPr>
        <w:pStyle w:val="ListParagraph"/>
        <w:numPr>
          <w:ilvl w:val="0"/>
          <w:numId w:val="19"/>
        </w:numPr>
        <w:tabs>
          <w:tab w:val="left" w:pos="426"/>
          <w:tab w:val="num" w:pos="576"/>
        </w:tabs>
        <w:ind w:left="576" w:right="288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</w:t>
      </w:r>
      <w:r w:rsidR="004E50B8" w:rsidRPr="00BA55FA">
        <w:rPr>
          <w:rFonts w:ascii="Arial" w:hAnsi="Arial" w:cs="Arial"/>
          <w:spacing w:val="2"/>
        </w:rPr>
        <w:t>Provide professional guidance to staff to secure good teaching for SEND pupils, through both written guidance and during meetings</w:t>
      </w:r>
      <w:r w:rsidR="00F91F13" w:rsidRPr="00BA55FA">
        <w:rPr>
          <w:rFonts w:ascii="Arial" w:hAnsi="Arial" w:cs="Arial"/>
          <w:spacing w:val="2"/>
        </w:rPr>
        <w:t xml:space="preserve"> and</w:t>
      </w:r>
      <w:r w:rsidR="006376A9" w:rsidRPr="00BA55FA">
        <w:rPr>
          <w:rFonts w:ascii="Arial" w:hAnsi="Arial" w:cs="Arial"/>
          <w:spacing w:val="2"/>
        </w:rPr>
        <w:t xml:space="preserve"> discussions</w:t>
      </w:r>
      <w:r>
        <w:rPr>
          <w:rFonts w:ascii="Arial" w:hAnsi="Arial" w:cs="Arial"/>
          <w:spacing w:val="2"/>
        </w:rPr>
        <w:t>.</w:t>
      </w:r>
    </w:p>
    <w:p w:rsidR="004E50B8" w:rsidRPr="00BA55FA" w:rsidRDefault="00BA55FA" w:rsidP="00BA55FA">
      <w:pPr>
        <w:pStyle w:val="ListParagraph"/>
        <w:numPr>
          <w:ilvl w:val="0"/>
          <w:numId w:val="19"/>
        </w:numPr>
        <w:tabs>
          <w:tab w:val="left" w:pos="426"/>
          <w:tab w:val="num" w:pos="576"/>
        </w:tabs>
        <w:ind w:left="576" w:right="288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</w:t>
      </w:r>
      <w:r w:rsidR="004E50B8" w:rsidRPr="00BA55FA">
        <w:rPr>
          <w:rFonts w:ascii="Arial" w:hAnsi="Arial" w:cs="Arial"/>
          <w:spacing w:val="2"/>
        </w:rPr>
        <w:t xml:space="preserve">Contribute to the appraisal process for our SEND teacher, Learning Mentor and </w:t>
      </w:r>
      <w:r w:rsidR="006376A9" w:rsidRPr="00BA55FA">
        <w:rPr>
          <w:rFonts w:ascii="Arial" w:hAnsi="Arial" w:cs="Arial"/>
          <w:spacing w:val="2"/>
        </w:rPr>
        <w:t xml:space="preserve">SEND </w:t>
      </w:r>
      <w:r w:rsidR="004E50B8" w:rsidRPr="00BA55FA">
        <w:rPr>
          <w:rFonts w:ascii="Arial" w:hAnsi="Arial" w:cs="Arial"/>
          <w:spacing w:val="2"/>
        </w:rPr>
        <w:t xml:space="preserve">Learning Support </w:t>
      </w:r>
      <w:r w:rsidR="006376A9" w:rsidRPr="00BA55FA">
        <w:rPr>
          <w:rFonts w:ascii="Arial" w:hAnsi="Arial" w:cs="Arial"/>
          <w:spacing w:val="2"/>
        </w:rPr>
        <w:t>Assistants</w:t>
      </w:r>
      <w:r w:rsidR="007D4D69">
        <w:rPr>
          <w:rFonts w:ascii="Arial" w:hAnsi="Arial" w:cs="Arial"/>
          <w:spacing w:val="2"/>
        </w:rPr>
        <w:t>.</w:t>
      </w:r>
    </w:p>
    <w:p w:rsidR="004E50B8" w:rsidRPr="00BA55FA" w:rsidRDefault="00BA55FA" w:rsidP="00BA55FA">
      <w:pPr>
        <w:pStyle w:val="ListParagraph"/>
        <w:numPr>
          <w:ilvl w:val="0"/>
          <w:numId w:val="19"/>
        </w:numPr>
        <w:tabs>
          <w:tab w:val="left" w:pos="426"/>
          <w:tab w:val="num" w:pos="576"/>
        </w:tabs>
        <w:ind w:left="576" w:right="26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</w:t>
      </w:r>
      <w:r w:rsidR="004E50B8" w:rsidRPr="00BA55FA">
        <w:rPr>
          <w:rFonts w:ascii="Arial" w:hAnsi="Arial" w:cs="Arial"/>
          <w:spacing w:val="2"/>
        </w:rPr>
        <w:t>Provide regular information to the Leadership Team and Governors on the evaluation and impact of SEND provision in school</w:t>
      </w:r>
      <w:r w:rsidR="007D4D69">
        <w:rPr>
          <w:rFonts w:ascii="Arial" w:hAnsi="Arial" w:cs="Arial"/>
          <w:spacing w:val="2"/>
        </w:rPr>
        <w:t>.</w:t>
      </w:r>
    </w:p>
    <w:p w:rsidR="002955E4" w:rsidRPr="00BA55FA" w:rsidRDefault="00BA55FA" w:rsidP="00BA55FA">
      <w:pPr>
        <w:pStyle w:val="ListParagraph"/>
        <w:numPr>
          <w:ilvl w:val="0"/>
          <w:numId w:val="19"/>
        </w:numPr>
        <w:tabs>
          <w:tab w:val="left" w:pos="426"/>
          <w:tab w:val="num" w:pos="576"/>
        </w:tabs>
        <w:ind w:left="576" w:right="26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</w:t>
      </w:r>
      <w:r w:rsidR="004E50B8" w:rsidRPr="00BA55FA">
        <w:rPr>
          <w:rFonts w:ascii="Arial" w:hAnsi="Arial" w:cs="Arial"/>
          <w:spacing w:val="2"/>
        </w:rPr>
        <w:t>Advise on and contribute to the professional development of staff, including whole school INSET provision</w:t>
      </w:r>
      <w:r w:rsidR="00EF1100">
        <w:rPr>
          <w:rFonts w:ascii="Arial" w:hAnsi="Arial" w:cs="Arial"/>
          <w:spacing w:val="2"/>
        </w:rPr>
        <w:t>.</w:t>
      </w:r>
    </w:p>
    <w:p w:rsidR="00BA05B9" w:rsidRPr="006376A9" w:rsidRDefault="006B6078" w:rsidP="006B6078">
      <w:pPr>
        <w:pStyle w:val="ListParagraph"/>
        <w:numPr>
          <w:ilvl w:val="0"/>
          <w:numId w:val="19"/>
        </w:numPr>
        <w:tabs>
          <w:tab w:val="left" w:pos="426"/>
          <w:tab w:val="num" w:pos="576"/>
        </w:tabs>
        <w:ind w:left="576" w:right="26"/>
        <w:rPr>
          <w:rFonts w:ascii="Arial" w:hAnsi="Arial" w:cs="Arial"/>
          <w:spacing w:val="2"/>
        </w:rPr>
      </w:pPr>
      <w:r>
        <w:rPr>
          <w:rFonts w:ascii="Arial" w:hAnsi="Arial" w:cs="Arial"/>
        </w:rPr>
        <w:t xml:space="preserve">  </w:t>
      </w:r>
      <w:r w:rsidR="00BA05B9" w:rsidRPr="0079269C">
        <w:rPr>
          <w:rFonts w:ascii="Arial" w:hAnsi="Arial" w:cs="Arial"/>
        </w:rPr>
        <w:t xml:space="preserve">Organise and lead school based training </w:t>
      </w:r>
      <w:r w:rsidR="001B06AB" w:rsidRPr="006376A9">
        <w:rPr>
          <w:rFonts w:ascii="Arial" w:hAnsi="Arial" w:cs="Arial"/>
        </w:rPr>
        <w:t xml:space="preserve">identified through skills audits and whole school priorities, </w:t>
      </w:r>
      <w:r w:rsidR="00BA05B9" w:rsidRPr="006376A9">
        <w:rPr>
          <w:rFonts w:ascii="Arial" w:hAnsi="Arial" w:cs="Arial"/>
        </w:rPr>
        <w:t>during staff meetings, INSET</w:t>
      </w:r>
      <w:r w:rsidR="00EF1100">
        <w:rPr>
          <w:rFonts w:ascii="Arial" w:hAnsi="Arial" w:cs="Arial"/>
        </w:rPr>
        <w:t>.</w:t>
      </w:r>
    </w:p>
    <w:p w:rsidR="00BA05B9" w:rsidRPr="006F7468" w:rsidRDefault="006B6078" w:rsidP="006F7468">
      <w:pPr>
        <w:pStyle w:val="ListParagraph"/>
        <w:numPr>
          <w:ilvl w:val="0"/>
          <w:numId w:val="19"/>
        </w:numPr>
        <w:tabs>
          <w:tab w:val="left" w:pos="426"/>
          <w:tab w:val="num" w:pos="576"/>
        </w:tabs>
        <w:ind w:left="576" w:right="26"/>
        <w:rPr>
          <w:rFonts w:ascii="Arial" w:hAnsi="Arial" w:cs="Arial"/>
          <w:spacing w:val="2"/>
        </w:rPr>
      </w:pPr>
      <w:r>
        <w:rPr>
          <w:rFonts w:ascii="Arial" w:hAnsi="Arial" w:cs="Arial"/>
        </w:rPr>
        <w:t xml:space="preserve">  </w:t>
      </w:r>
      <w:r w:rsidR="006376A9" w:rsidRPr="00BA55FA">
        <w:rPr>
          <w:rFonts w:ascii="Arial" w:hAnsi="Arial" w:cs="Arial"/>
        </w:rPr>
        <w:t>Co-ordinate and lead multi agency meetings e</w:t>
      </w:r>
      <w:r>
        <w:rPr>
          <w:rFonts w:ascii="Arial" w:hAnsi="Arial" w:cs="Arial"/>
        </w:rPr>
        <w:t>.</w:t>
      </w:r>
      <w:r w:rsidR="006376A9" w:rsidRPr="00BA55FA">
        <w:rPr>
          <w:rFonts w:ascii="Arial" w:hAnsi="Arial" w:cs="Arial"/>
        </w:rPr>
        <w:t>g</w:t>
      </w:r>
      <w:r>
        <w:rPr>
          <w:rFonts w:ascii="Arial" w:hAnsi="Arial" w:cs="Arial"/>
        </w:rPr>
        <w:t>.</w:t>
      </w:r>
      <w:r w:rsidR="006376A9" w:rsidRPr="00BA55FA">
        <w:rPr>
          <w:rFonts w:ascii="Arial" w:hAnsi="Arial" w:cs="Arial"/>
        </w:rPr>
        <w:t xml:space="preserve"> Early Help Plans</w:t>
      </w:r>
      <w:r w:rsidR="00EF1100">
        <w:rPr>
          <w:rFonts w:ascii="Arial" w:hAnsi="Arial" w:cs="Arial"/>
        </w:rPr>
        <w:t>.</w:t>
      </w:r>
    </w:p>
    <w:p w:rsidR="006376A9" w:rsidRDefault="006376A9" w:rsidP="00BA05B9">
      <w:pPr>
        <w:pStyle w:val="ListParagraph"/>
        <w:tabs>
          <w:tab w:val="left" w:pos="426"/>
        </w:tabs>
        <w:ind w:left="288" w:right="26"/>
        <w:rPr>
          <w:rFonts w:ascii="Arial" w:hAnsi="Arial" w:cs="Arial"/>
          <w:spacing w:val="2"/>
        </w:rPr>
      </w:pPr>
    </w:p>
    <w:p w:rsidR="00BA05B9" w:rsidRDefault="00BA05B9" w:rsidP="00BA05B9">
      <w:pPr>
        <w:pStyle w:val="ListParagraph"/>
        <w:tabs>
          <w:tab w:val="left" w:pos="426"/>
        </w:tabs>
        <w:ind w:left="288" w:right="26"/>
        <w:rPr>
          <w:rFonts w:ascii="Arial" w:hAnsi="Arial" w:cs="Arial"/>
          <w:spacing w:val="2"/>
        </w:rPr>
      </w:pPr>
      <w:r w:rsidRPr="00DE26DF"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253B80" wp14:editId="616892E9">
                <wp:simplePos x="0" y="0"/>
                <wp:positionH relativeFrom="column">
                  <wp:posOffset>-281655</wp:posOffset>
                </wp:positionH>
                <wp:positionV relativeFrom="paragraph">
                  <wp:posOffset>96770</wp:posOffset>
                </wp:positionV>
                <wp:extent cx="6631940" cy="514968"/>
                <wp:effectExtent l="0" t="0" r="1651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51496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078" w:rsidRPr="0079269C" w:rsidRDefault="006B6078" w:rsidP="00890D90">
                            <w:pPr>
                              <w:kinsoku w:val="0"/>
                              <w:overflowPunct w:val="0"/>
                              <w:spacing w:before="200"/>
                              <w:ind w:left="216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36"/>
                              </w:rPr>
                              <w:t>5</w:t>
                            </w:r>
                            <w:r w:rsidRPr="00890D90">
                              <w:rPr>
                                <w:rFonts w:cs="Aharoni"/>
                                <w:b/>
                                <w:sz w:val="36"/>
                              </w:rPr>
                              <w:t>.</w:t>
                            </w:r>
                            <w:r w:rsidRPr="00890D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890D9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DEPLOYMENT OF STAFF AND RESOURCES</w:t>
                            </w:r>
                          </w:p>
                          <w:p w:rsidR="006B6078" w:rsidRPr="00347AFD" w:rsidRDefault="006B6078" w:rsidP="00BA05B9">
                            <w:pPr>
                              <w:jc w:val="center"/>
                              <w:rPr>
                                <w:rFonts w:cs="Aharoni"/>
                                <w:b/>
                                <w:sz w:val="36"/>
                              </w:rPr>
                            </w:pPr>
                            <w:r w:rsidRPr="00347AFD">
                              <w:rPr>
                                <w:rFonts w:cs="Aharoni"/>
                                <w:b/>
                                <w:sz w:val="36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22.2pt;margin-top:7.6pt;width:522.2pt;height:4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uHRAIAAIUEAAAOAAAAZHJzL2Uyb0RvYy54bWysVNuO2jAQfa/Uf7D8XgIUKESE1ZbtVpW2&#10;F2m3HzBxHGLV9qS2IaFfv2MHKNu+VX2J7Bn7zPE5M1nf9Eazg3ReoS34ZDTmTFqBlbK7gn9/un+z&#10;5MwHsBVotLLgR+n5zeb1q3XX5nKKDepKOkYg1uddW/AmhDbPMi8aacCPsJWWkjU6A4G2bpdVDjpC&#10;NzqbjseLrENXtQ6F9J6id0OSbxJ+XUsRvta1l4HpghO3kL4ufcv4zTZryHcO2kaJEw34BxYGlKWi&#10;F6g7CMD2Tv0FZZRw6LEOI4Emw7pWQqY30Gsm4z9e89hAK9NbSBzfXmTy/w9WfDl8c0xVBSejLBiy&#10;6En2gb3Hni2jOl3rczr02NKx0FOYXE4v9e0Dih+eWdw2YHfy1jnsGgkVsZvEm9nV1QHHR5Cy+4wV&#10;lYF9wATU185E6UgMRujk0vHiTKQiKLhYvJ2sZpQSlJtPZqtFIpdBfr7dOh8+SjQsLgruyPmEDocH&#10;HyIbyM9HYjGPWlX3Suu0id0mt9qxA1CfhH6aruq9IapDjHptfOoWClNPDeHlOUzwqWcjSir2ooC2&#10;rCv4aj6dJ+AXOe925aV0hBvqRMBrjkYFGhStDDl1OQR5FPyDrVIbB1B6WNNlbU8ORNEH+UNf9snq&#10;+dnYEqsjWeJwmAuaY1o06H5x1tFMFNz/3IOTnOlPlmxdTWbRg5A2s/m7KW3cdaa8zoAVBEVycjYs&#10;tyENXlTc4i3ZX6vkTOyTgcmJMvV60vA0l3GYrvfp1O+/x+YZAAD//wMAUEsDBBQABgAIAAAAIQD4&#10;B5IA3gAAAAoBAAAPAAAAZHJzL2Rvd25yZXYueG1sTI/BTsMwDIbvSLxDZCRuW0JXJlaaThOCUyUE&#10;A007eo3XVjRO1WRdeXuyE/PN+j/9/pyvJ9uJkQbfOtbwMFcgiCtnWq41fH+9zZ5A+IBssHNMGn7J&#10;w7q4vckxM+7MnzRuQy1iCfsMNTQh9JmUvmrIop+7njhmRzdYDHEdamkGPMdy28lEqaW02HK80GBP&#10;Lw1VP9uT1fBeHjeUrMpFOSKr9nX34f2+1vr+bto8gwg0hX8YLvpRHYrodHAnNl50GmZpmkY0Bo8J&#10;iAug4oA4aFgtFyCLXF6/UPwBAAD//wMAUEsBAi0AFAAGAAgAAAAhALaDOJL+AAAA4QEAABMAAAAA&#10;AAAAAAAAAAAAAAAAAFtDb250ZW50X1R5cGVzXS54bWxQSwECLQAUAAYACAAAACEAOP0h/9YAAACU&#10;AQAACwAAAAAAAAAAAAAAAAAvAQAAX3JlbHMvLnJlbHNQSwECLQAUAAYACAAAACEAk1tLh0QCAACF&#10;BAAADgAAAAAAAAAAAAAAAAAuAgAAZHJzL2Uyb0RvYy54bWxQSwECLQAUAAYACAAAACEA+AeSAN4A&#10;AAAKAQAADwAAAAAAAAAAAAAAAACeBAAAZHJzL2Rvd25yZXYueG1sUEsFBgAAAAAEAAQA8wAAAKkF&#10;AAAAAA==&#10;" fillcolor="#c6d9f1 [671]">
                <v:textbox>
                  <w:txbxContent>
                    <w:p w:rsidR="006B6078" w:rsidRPr="0079269C" w:rsidRDefault="006B6078" w:rsidP="00890D90">
                      <w:pPr>
                        <w:kinsoku w:val="0"/>
                        <w:overflowPunct w:val="0"/>
                        <w:spacing w:before="200"/>
                        <w:ind w:left="216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cs="Aharoni"/>
                          <w:b/>
                          <w:sz w:val="36"/>
                        </w:rPr>
                        <w:t>5</w:t>
                      </w:r>
                      <w:r w:rsidRPr="00890D90">
                        <w:rPr>
                          <w:rFonts w:cs="Aharoni"/>
                          <w:b/>
                          <w:sz w:val="36"/>
                        </w:rPr>
                        <w:t>.</w:t>
                      </w:r>
                      <w:r w:rsidRPr="00890D90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890D9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DEPLOYMENT OF STAFF AND RESOURCES</w:t>
                      </w:r>
                    </w:p>
                    <w:p w:rsidR="006B6078" w:rsidRPr="00347AFD" w:rsidRDefault="006B6078" w:rsidP="00BA05B9">
                      <w:pPr>
                        <w:jc w:val="center"/>
                        <w:rPr>
                          <w:rFonts w:cs="Aharoni"/>
                          <w:b/>
                          <w:sz w:val="36"/>
                        </w:rPr>
                      </w:pPr>
                      <w:r w:rsidRPr="00347AFD">
                        <w:rPr>
                          <w:rFonts w:cs="Aharoni"/>
                          <w:b/>
                          <w:sz w:val="36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</w:p>
    <w:p w:rsidR="00BA05B9" w:rsidRPr="00BA05B9" w:rsidRDefault="00BA05B9" w:rsidP="00BA05B9">
      <w:pPr>
        <w:pStyle w:val="ListParagraph"/>
        <w:numPr>
          <w:ilvl w:val="0"/>
          <w:numId w:val="25"/>
        </w:numPr>
        <w:jc w:val="center"/>
        <w:rPr>
          <w:rFonts w:ascii="Arial" w:hAnsi="Arial" w:cs="Arial"/>
          <w:b/>
          <w:sz w:val="28"/>
          <w:szCs w:val="28"/>
        </w:rPr>
      </w:pPr>
      <w:r w:rsidRPr="00BA05B9">
        <w:rPr>
          <w:rFonts w:ascii="Arial" w:hAnsi="Arial" w:cs="Arial"/>
          <w:b/>
          <w:sz w:val="28"/>
          <w:szCs w:val="28"/>
        </w:rPr>
        <w:t>OTHER PROFESSIONAL REQUIREMENTS</w:t>
      </w:r>
    </w:p>
    <w:p w:rsidR="00BA05B9" w:rsidRDefault="00BA05B9" w:rsidP="00BA05B9">
      <w:pPr>
        <w:pStyle w:val="ListParagraph"/>
        <w:tabs>
          <w:tab w:val="left" w:pos="426"/>
        </w:tabs>
        <w:ind w:left="288" w:right="26"/>
        <w:rPr>
          <w:rFonts w:ascii="Arial" w:hAnsi="Arial" w:cs="Arial"/>
          <w:spacing w:val="2"/>
        </w:rPr>
      </w:pPr>
    </w:p>
    <w:p w:rsidR="00890D90" w:rsidRDefault="00890D90" w:rsidP="00BA05B9">
      <w:pPr>
        <w:pStyle w:val="ListParagraph"/>
        <w:tabs>
          <w:tab w:val="left" w:pos="426"/>
        </w:tabs>
        <w:ind w:left="288" w:right="26"/>
        <w:rPr>
          <w:rFonts w:ascii="Arial" w:hAnsi="Arial" w:cs="Arial"/>
          <w:spacing w:val="2"/>
        </w:rPr>
      </w:pPr>
    </w:p>
    <w:p w:rsidR="00890D90" w:rsidRPr="0079269C" w:rsidRDefault="00890D90" w:rsidP="00890D90">
      <w:pPr>
        <w:widowControl w:val="0"/>
        <w:numPr>
          <w:ilvl w:val="0"/>
          <w:numId w:val="19"/>
        </w:numPr>
        <w:kinsoku w:val="0"/>
        <w:overflowPunct w:val="0"/>
        <w:spacing w:before="230" w:after="0" w:line="240" w:lineRule="auto"/>
        <w:ind w:right="216"/>
        <w:textAlignment w:val="baseline"/>
        <w:rPr>
          <w:rFonts w:ascii="Arial" w:hAnsi="Arial" w:cs="Arial"/>
        </w:rPr>
      </w:pPr>
      <w:r w:rsidRPr="0079269C">
        <w:rPr>
          <w:rFonts w:ascii="Arial" w:hAnsi="Arial" w:cs="Arial"/>
        </w:rPr>
        <w:t xml:space="preserve">Establish resource needs for the school </w:t>
      </w:r>
      <w:r>
        <w:rPr>
          <w:rFonts w:ascii="Arial" w:hAnsi="Arial" w:cs="Arial"/>
        </w:rPr>
        <w:t xml:space="preserve">and advise the </w:t>
      </w:r>
      <w:proofErr w:type="spellStart"/>
      <w:r>
        <w:rPr>
          <w:rFonts w:ascii="Arial" w:hAnsi="Arial" w:cs="Arial"/>
        </w:rPr>
        <w:t>Headteacher</w:t>
      </w:r>
      <w:proofErr w:type="spellEnd"/>
      <w:r>
        <w:rPr>
          <w:rFonts w:ascii="Arial" w:hAnsi="Arial" w:cs="Arial"/>
        </w:rPr>
        <w:t xml:space="preserve"> and Senior Leadership T</w:t>
      </w:r>
      <w:r w:rsidRPr="0079269C">
        <w:rPr>
          <w:rFonts w:ascii="Arial" w:hAnsi="Arial" w:cs="Arial"/>
        </w:rPr>
        <w:t>eam of priorities for expenditure and allocate resources effectively – in terms of Inclusion.</w:t>
      </w:r>
    </w:p>
    <w:p w:rsidR="00890D90" w:rsidRPr="006F7468" w:rsidRDefault="00890D90" w:rsidP="006F7468">
      <w:pPr>
        <w:widowControl w:val="0"/>
        <w:numPr>
          <w:ilvl w:val="0"/>
          <w:numId w:val="19"/>
        </w:numPr>
        <w:kinsoku w:val="0"/>
        <w:overflowPunct w:val="0"/>
        <w:spacing w:before="8" w:after="0" w:line="240" w:lineRule="auto"/>
        <w:textAlignment w:val="baseline"/>
        <w:rPr>
          <w:rFonts w:ascii="Arial" w:hAnsi="Arial" w:cs="Arial"/>
          <w:b/>
          <w:u w:val="single"/>
        </w:rPr>
      </w:pPr>
      <w:r w:rsidRPr="00890D90">
        <w:rPr>
          <w:rFonts w:ascii="Arial" w:hAnsi="Arial" w:cs="Arial"/>
        </w:rPr>
        <w:t>Deploy Learning Support Assistants ef</w:t>
      </w:r>
      <w:r>
        <w:rPr>
          <w:rFonts w:ascii="Arial" w:hAnsi="Arial" w:cs="Arial"/>
        </w:rPr>
        <w:t>fectively</w:t>
      </w:r>
      <w:r w:rsidR="00EF1100">
        <w:rPr>
          <w:rFonts w:ascii="Arial" w:hAnsi="Arial" w:cs="Arial"/>
        </w:rPr>
        <w:t>.</w:t>
      </w:r>
      <w:bookmarkStart w:id="0" w:name="_GoBack"/>
      <w:bookmarkEnd w:id="0"/>
    </w:p>
    <w:p w:rsidR="00890D90" w:rsidRPr="00BA05B9" w:rsidRDefault="00890D90" w:rsidP="00BA05B9">
      <w:pPr>
        <w:pStyle w:val="ListParagraph"/>
        <w:tabs>
          <w:tab w:val="left" w:pos="426"/>
        </w:tabs>
        <w:ind w:left="288" w:right="26"/>
        <w:rPr>
          <w:rFonts w:ascii="Arial" w:hAnsi="Arial" w:cs="Arial"/>
          <w:spacing w:val="2"/>
        </w:rPr>
      </w:pPr>
    </w:p>
    <w:p w:rsidR="002955E4" w:rsidRPr="00DE26DF" w:rsidRDefault="00BA05B9" w:rsidP="002955E4">
      <w:pPr>
        <w:autoSpaceDE w:val="0"/>
        <w:autoSpaceDN w:val="0"/>
        <w:adjustRightInd w:val="0"/>
        <w:spacing w:after="0" w:line="240" w:lineRule="auto"/>
        <w:ind w:right="2734"/>
        <w:contextualSpacing/>
        <w:jc w:val="both"/>
        <w:rPr>
          <w:rFonts w:ascii="Arial" w:eastAsia="Comic Sans MS" w:hAnsi="Arial" w:cs="Arial"/>
          <w:sz w:val="24"/>
          <w:szCs w:val="24"/>
        </w:rPr>
      </w:pPr>
      <w:r w:rsidRPr="00DE26D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482C74" wp14:editId="55DE4E02">
                <wp:simplePos x="0" y="0"/>
                <wp:positionH relativeFrom="column">
                  <wp:posOffset>-327171</wp:posOffset>
                </wp:positionH>
                <wp:positionV relativeFrom="paragraph">
                  <wp:posOffset>36492</wp:posOffset>
                </wp:positionV>
                <wp:extent cx="6631940" cy="465589"/>
                <wp:effectExtent l="0" t="0" r="16510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46558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078" w:rsidRPr="00890D90" w:rsidRDefault="006B6078" w:rsidP="00890D90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6. </w:t>
                            </w:r>
                            <w:r w:rsidRPr="00890D9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OTHER PROFESSIONAL REQUIREMENTS</w:t>
                            </w:r>
                          </w:p>
                          <w:p w:rsidR="006B6078" w:rsidRPr="00455BDF" w:rsidRDefault="006B6078" w:rsidP="00731EB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55BDF"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6B6078" w:rsidRPr="00347AFD" w:rsidRDefault="006B6078" w:rsidP="00731EB7">
                            <w:pPr>
                              <w:jc w:val="center"/>
                              <w:rPr>
                                <w:rFonts w:cs="Aharoni"/>
                                <w:b/>
                                <w:sz w:val="36"/>
                              </w:rPr>
                            </w:pPr>
                            <w:r w:rsidRPr="00347AFD">
                              <w:rPr>
                                <w:rFonts w:cs="Aharoni"/>
                                <w:b/>
                                <w:sz w:val="36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-25.75pt;margin-top:2.85pt;width:522.2pt;height:3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NHRAIAAIUEAAAOAAAAZHJzL2Uyb0RvYy54bWysVNuO2yAQfa/Uf0C8N07SXK04q222W1Xa&#10;XqTdfgDGOEYFhgKJnX59B+yk2d23qi8WzMCZwzkz3tx0WpGjcF6CKehkNKZEGA6VNPuC/ni6f7ei&#10;xAdmKqbAiIKehKc327dvNq3NxRQaUJVwBEGMz1tb0CYEm2eZ543QzI/ACoPJGpxmAbdun1WOtYiu&#10;VTYdjxdZC66yDrjwHqN3fZJuE35dCx6+1bUXgaiCIreQvi59y/jNthuW7x2zjeQDDfYPLDSTBote&#10;oO5YYOTg5CsoLbkDD3UYcdAZ1LXkIr0BXzMZv3jNY8OsSG9Bcby9yOT/Hyz/evzuiKwKuqTEMI0W&#10;PYkukA/QkWVUp7U+x0OPFo+FDsPocnqptw/Af3piYNcwsxe3zkHbCFYhu0m8mV1d7XF8BCnbL1Bh&#10;GXYIkIC62ukoHYpBEB1dOl2ciVQ4BheL95P1DFMcc7PFfL5apxIsP9+2zodPAjSJi4I6dD6hs+OD&#10;D5ENy89HYjEPSlb3Uqm0id0mdsqRI8M+Cd00XVUHjVT7GPbaeOgWDGNP9eHVOYzwqWcjSir2rIAy&#10;pC3oej6dJ+BnOe/25aV0hOvrRMBrjloGHBQldUFT0YFMFPyjqVIbByZVv8bLygwORNF7+UNXdsnq&#10;xdnYEqoTWuKgnwucY1w04H5T0uJMFNT/OjAnKFGfDdq6nsyiByFtZvPlFDfuOlNeZ5jhCIVyUtIv&#10;dyENXlTcwC3aX8vkTOyTnslAGXs9aTjMZRym63069ffvsf0DAAD//wMAUEsDBBQABgAIAAAAIQDC&#10;qfw53gAAAAgBAAAPAAAAZHJzL2Rvd25yZXYueG1sTI9BS8NAFITvgv9heYK3dtNIbDfmpRTRU0C0&#10;SvG4zb4mwezbkN2m8d+7nvQ4zDDzTbGdbS8mGn3nGGG1TEAQ18503CB8vD8vNiB80Gx075gQvsnD&#10;try+KnRu3IXfaNqHRsQS9rlGaEMYcil93ZLVfukG4uid3Gh1iHJspBn1JZbbXqZJci+t7jgutHqg&#10;x5bqr/3ZIrxUpx2lqrqrJs1J93R49f6zQby9mXcPIALN4S8Mv/gRHcrIdHRnNl70CItslcUoQrYG&#10;EX2lUgXiiLBWCciykP8PlD8AAAD//wMAUEsBAi0AFAAGAAgAAAAhALaDOJL+AAAA4QEAABMAAAAA&#10;AAAAAAAAAAAAAAAAAFtDb250ZW50X1R5cGVzXS54bWxQSwECLQAUAAYACAAAACEAOP0h/9YAAACU&#10;AQAACwAAAAAAAAAAAAAAAAAvAQAAX3JlbHMvLnJlbHNQSwECLQAUAAYACAAAACEA7QkTR0QCAACF&#10;BAAADgAAAAAAAAAAAAAAAAAuAgAAZHJzL2Uyb0RvYy54bWxQSwECLQAUAAYACAAAACEAwqn8Od4A&#10;AAAIAQAADwAAAAAAAAAAAAAAAACeBAAAZHJzL2Rvd25yZXYueG1sUEsFBgAAAAAEAAQA8wAAAKkF&#10;AAAAAA==&#10;" fillcolor="#c6d9f1 [671]">
                <v:textbox>
                  <w:txbxContent>
                    <w:p w:rsidR="006B6078" w:rsidRPr="00890D90" w:rsidRDefault="006B6078" w:rsidP="00890D90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6. </w:t>
                      </w:r>
                      <w:r w:rsidRPr="00890D9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OTHER PROFESSIONAL REQUIREMENTS</w:t>
                      </w:r>
                    </w:p>
                    <w:p w:rsidR="006B6078" w:rsidRPr="00455BDF" w:rsidRDefault="006B6078" w:rsidP="00731EB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jc w:val="center"/>
                        <w:rPr>
                          <w:rFonts w:ascii="Arial" w:eastAsia="Calibri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55BDF">
                        <w:rPr>
                          <w:rFonts w:ascii="Arial" w:eastAsia="Calibri" w:hAnsi="Arial" w:cs="Arial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6B6078" w:rsidRPr="00347AFD" w:rsidRDefault="006B6078" w:rsidP="00731EB7">
                      <w:pPr>
                        <w:jc w:val="center"/>
                        <w:rPr>
                          <w:rFonts w:cs="Aharoni"/>
                          <w:b/>
                          <w:sz w:val="36"/>
                        </w:rPr>
                      </w:pPr>
                      <w:r w:rsidRPr="00347AFD">
                        <w:rPr>
                          <w:rFonts w:cs="Aharoni"/>
                          <w:b/>
                          <w:sz w:val="36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</w:p>
    <w:p w:rsidR="002E71EB" w:rsidRPr="00DE26DF" w:rsidRDefault="002E71EB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E5479" w:rsidRPr="00DE26DF" w:rsidRDefault="00EE5479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E71EB" w:rsidRPr="00DE26DF" w:rsidRDefault="002E71EB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A05B9" w:rsidRPr="00BA05B9" w:rsidRDefault="00BA05B9" w:rsidP="00BA05B9">
      <w:pPr>
        <w:pStyle w:val="ListParagraph"/>
        <w:tabs>
          <w:tab w:val="left" w:pos="432"/>
        </w:tabs>
        <w:ind w:right="26"/>
        <w:rPr>
          <w:rFonts w:ascii="Arial" w:hAnsi="Arial" w:cs="Arial"/>
          <w:spacing w:val="2"/>
        </w:rPr>
      </w:pPr>
    </w:p>
    <w:p w:rsidR="00443556" w:rsidRPr="006B6078" w:rsidRDefault="00571F34" w:rsidP="00443556">
      <w:pPr>
        <w:pStyle w:val="ListParagraph"/>
        <w:numPr>
          <w:ilvl w:val="0"/>
          <w:numId w:val="17"/>
        </w:numPr>
        <w:tabs>
          <w:tab w:val="left" w:pos="432"/>
        </w:tabs>
        <w:ind w:right="26"/>
        <w:rPr>
          <w:rFonts w:ascii="Arial" w:hAnsi="Arial" w:cs="Arial"/>
          <w:spacing w:val="2"/>
        </w:rPr>
      </w:pPr>
      <w:r w:rsidRPr="006B6078">
        <w:rPr>
          <w:rFonts w:ascii="Arial" w:hAnsi="Arial" w:cs="Arial"/>
          <w:spacing w:val="2"/>
        </w:rPr>
        <w:t xml:space="preserve">Hold the SENCO qualification, or be </w:t>
      </w:r>
      <w:r w:rsidR="00EA0CAA" w:rsidRPr="006B6078">
        <w:rPr>
          <w:rFonts w:ascii="Arial" w:hAnsi="Arial" w:cs="Arial"/>
          <w:spacing w:val="2"/>
        </w:rPr>
        <w:t xml:space="preserve">willing to </w:t>
      </w:r>
      <w:r w:rsidRPr="006B6078">
        <w:rPr>
          <w:rFonts w:ascii="Arial" w:hAnsi="Arial" w:cs="Arial"/>
          <w:spacing w:val="2"/>
        </w:rPr>
        <w:t>undertak</w:t>
      </w:r>
      <w:r w:rsidR="00EA0CAA" w:rsidRPr="006B6078">
        <w:rPr>
          <w:rFonts w:ascii="Arial" w:hAnsi="Arial" w:cs="Arial"/>
          <w:spacing w:val="2"/>
        </w:rPr>
        <w:t>e</w:t>
      </w:r>
      <w:r w:rsidRPr="006B6078">
        <w:rPr>
          <w:rFonts w:ascii="Arial" w:hAnsi="Arial" w:cs="Arial"/>
          <w:spacing w:val="2"/>
        </w:rPr>
        <w:t xml:space="preserve"> the qualification</w:t>
      </w:r>
      <w:r w:rsidR="00443556" w:rsidRPr="006B6078">
        <w:rPr>
          <w:rFonts w:ascii="Arial" w:hAnsi="Arial" w:cs="Arial"/>
          <w:spacing w:val="2"/>
        </w:rPr>
        <w:t xml:space="preserve"> </w:t>
      </w:r>
    </w:p>
    <w:p w:rsidR="00EA0CAA" w:rsidRPr="006B6078" w:rsidRDefault="00BA05B9" w:rsidP="00BA05B9">
      <w:pPr>
        <w:pStyle w:val="ListParagraph"/>
        <w:numPr>
          <w:ilvl w:val="0"/>
          <w:numId w:val="17"/>
        </w:numPr>
        <w:tabs>
          <w:tab w:val="left" w:pos="432"/>
        </w:tabs>
        <w:ind w:right="26"/>
        <w:rPr>
          <w:rFonts w:ascii="Arial" w:hAnsi="Arial" w:cs="Arial"/>
          <w:strike/>
          <w:spacing w:val="2"/>
        </w:rPr>
      </w:pPr>
      <w:r w:rsidRPr="006B6078">
        <w:rPr>
          <w:rFonts w:ascii="Arial" w:hAnsi="Arial" w:cs="Arial"/>
          <w:spacing w:val="2"/>
        </w:rPr>
        <w:t>Co-ordinate all Annual Reviews and attend / chair these reviews</w:t>
      </w:r>
      <w:r w:rsidR="00EA0CAA" w:rsidRPr="006B6078">
        <w:rPr>
          <w:rFonts w:ascii="Arial" w:hAnsi="Arial" w:cs="Arial"/>
          <w:spacing w:val="2"/>
        </w:rPr>
        <w:t xml:space="preserve">. </w:t>
      </w:r>
    </w:p>
    <w:p w:rsidR="00BA05B9" w:rsidRPr="006B6078" w:rsidRDefault="00EA0CAA" w:rsidP="00BA05B9">
      <w:pPr>
        <w:pStyle w:val="ListParagraph"/>
        <w:numPr>
          <w:ilvl w:val="0"/>
          <w:numId w:val="17"/>
        </w:numPr>
        <w:tabs>
          <w:tab w:val="left" w:pos="432"/>
        </w:tabs>
        <w:ind w:right="26"/>
        <w:rPr>
          <w:rFonts w:ascii="Arial" w:hAnsi="Arial" w:cs="Arial"/>
          <w:strike/>
          <w:spacing w:val="2"/>
        </w:rPr>
      </w:pPr>
      <w:r w:rsidRPr="006B6078">
        <w:rPr>
          <w:rFonts w:ascii="Arial" w:hAnsi="Arial" w:cs="Arial"/>
          <w:spacing w:val="2"/>
        </w:rPr>
        <w:t xml:space="preserve">Liaise with the local Secondary Schools to support Year 6 transition for pupils with an EHCP. </w:t>
      </w:r>
    </w:p>
    <w:p w:rsidR="002955E4" w:rsidRPr="006B6078" w:rsidRDefault="002955E4" w:rsidP="002955E4">
      <w:pPr>
        <w:pStyle w:val="ListParagraph"/>
        <w:numPr>
          <w:ilvl w:val="0"/>
          <w:numId w:val="17"/>
        </w:numPr>
        <w:tabs>
          <w:tab w:val="left" w:pos="432"/>
        </w:tabs>
        <w:spacing w:after="0" w:line="240" w:lineRule="auto"/>
        <w:ind w:right="26"/>
        <w:jc w:val="both"/>
        <w:rPr>
          <w:rFonts w:ascii="Arial" w:hAnsi="Arial" w:cs="Arial"/>
        </w:rPr>
      </w:pPr>
      <w:r w:rsidRPr="006B6078">
        <w:rPr>
          <w:rFonts w:ascii="Arial" w:hAnsi="Arial" w:cs="Arial"/>
        </w:rPr>
        <w:t xml:space="preserve">To set a good example to pupils and colleagues in presentation and personal conduct. </w:t>
      </w:r>
    </w:p>
    <w:p w:rsidR="002955E4" w:rsidRPr="00443556" w:rsidRDefault="002955E4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443556">
        <w:rPr>
          <w:rFonts w:ascii="Arial" w:hAnsi="Arial" w:cs="Arial"/>
        </w:rPr>
        <w:t>To endeavour to give every child the opportunity to reach their potential and meet high expectations.</w:t>
      </w:r>
    </w:p>
    <w:p w:rsidR="00DE26DF" w:rsidRPr="00443556" w:rsidRDefault="00DE26DF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443556">
        <w:rPr>
          <w:rFonts w:ascii="Arial" w:hAnsi="Arial" w:cs="Arial"/>
        </w:rPr>
        <w:t>To work to and achieve any set deadlines.</w:t>
      </w:r>
    </w:p>
    <w:p w:rsidR="00DE26DF" w:rsidRPr="00443556" w:rsidRDefault="00DE26DF" w:rsidP="002955E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443556">
        <w:rPr>
          <w:rFonts w:ascii="Arial" w:hAnsi="Arial" w:cs="Arial"/>
        </w:rPr>
        <w:t xml:space="preserve">To take part in </w:t>
      </w:r>
      <w:r w:rsidR="002955E4" w:rsidRPr="00443556">
        <w:rPr>
          <w:rFonts w:ascii="Arial" w:hAnsi="Arial" w:cs="Arial"/>
        </w:rPr>
        <w:t xml:space="preserve">community, </w:t>
      </w:r>
      <w:r w:rsidRPr="00443556">
        <w:rPr>
          <w:rFonts w:ascii="Arial" w:hAnsi="Arial" w:cs="Arial"/>
        </w:rPr>
        <w:t>m</w:t>
      </w:r>
      <w:r w:rsidR="002955E4" w:rsidRPr="00443556">
        <w:rPr>
          <w:rFonts w:ascii="Arial" w:hAnsi="Arial" w:cs="Arial"/>
        </w:rPr>
        <w:t xml:space="preserve">arketing and liaison activities. </w:t>
      </w:r>
    </w:p>
    <w:p w:rsidR="00731EB7" w:rsidRPr="00443556" w:rsidRDefault="00731EB7" w:rsidP="002955E4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DE26DF" w:rsidRPr="00DE26DF" w:rsidRDefault="00DE26DF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E26DF" w:rsidRDefault="00DE26DF" w:rsidP="002955E4">
      <w:pPr>
        <w:pStyle w:val="p4"/>
        <w:tabs>
          <w:tab w:val="clear" w:pos="220"/>
          <w:tab w:val="left" w:pos="-5812"/>
          <w:tab w:val="left" w:pos="-5670"/>
        </w:tabs>
        <w:spacing w:line="240" w:lineRule="auto"/>
        <w:ind w:left="0" w:firstLine="0"/>
        <w:jc w:val="both"/>
        <w:rPr>
          <w:rFonts w:ascii="Arial" w:hAnsi="Arial" w:cs="Arial"/>
          <w:szCs w:val="24"/>
        </w:rPr>
      </w:pPr>
      <w:r w:rsidRPr="00DE26DF">
        <w:rPr>
          <w:rFonts w:ascii="Arial" w:hAnsi="Arial" w:cs="Arial"/>
          <w:szCs w:val="24"/>
        </w:rPr>
        <w:t>Whilst every effort has been made to explain the main duties and responsibilities of the post, each individual task undertaken may not be identified.</w:t>
      </w:r>
    </w:p>
    <w:p w:rsidR="002955E4" w:rsidRPr="00DE26DF" w:rsidRDefault="002955E4" w:rsidP="002955E4">
      <w:pPr>
        <w:pStyle w:val="p4"/>
        <w:tabs>
          <w:tab w:val="clear" w:pos="220"/>
          <w:tab w:val="left" w:pos="-5812"/>
          <w:tab w:val="left" w:pos="-5670"/>
        </w:tabs>
        <w:spacing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DE26DF" w:rsidRPr="00DE26DF" w:rsidRDefault="00DE26DF" w:rsidP="002955E4">
      <w:pPr>
        <w:pStyle w:val="p4"/>
        <w:tabs>
          <w:tab w:val="clear" w:pos="220"/>
          <w:tab w:val="left" w:pos="-5812"/>
          <w:tab w:val="left" w:pos="-5670"/>
        </w:tabs>
        <w:spacing w:line="240" w:lineRule="auto"/>
        <w:ind w:left="0" w:firstLine="0"/>
        <w:jc w:val="both"/>
        <w:rPr>
          <w:rFonts w:ascii="Arial" w:hAnsi="Arial" w:cs="Arial"/>
          <w:szCs w:val="24"/>
        </w:rPr>
      </w:pPr>
      <w:r w:rsidRPr="00DE26DF">
        <w:rPr>
          <w:rFonts w:ascii="Arial" w:hAnsi="Arial" w:cs="Arial"/>
          <w:szCs w:val="24"/>
        </w:rPr>
        <w:t xml:space="preserve">Employees will be expected to comply with any reasonable request from the </w:t>
      </w:r>
      <w:proofErr w:type="spellStart"/>
      <w:r w:rsidRPr="00DE26DF">
        <w:rPr>
          <w:rFonts w:ascii="Arial" w:hAnsi="Arial" w:cs="Arial"/>
          <w:szCs w:val="24"/>
        </w:rPr>
        <w:t>Headteacher</w:t>
      </w:r>
      <w:proofErr w:type="spellEnd"/>
      <w:r w:rsidR="00D0493F">
        <w:rPr>
          <w:rFonts w:ascii="Arial" w:hAnsi="Arial" w:cs="Arial"/>
          <w:szCs w:val="24"/>
        </w:rPr>
        <w:t>,</w:t>
      </w:r>
      <w:r w:rsidRPr="00DE26DF">
        <w:rPr>
          <w:rFonts w:ascii="Arial" w:hAnsi="Arial" w:cs="Arial"/>
          <w:szCs w:val="24"/>
        </w:rPr>
        <w:t xml:space="preserve"> to undertake work of a similar level that is not specified in this job description.</w:t>
      </w:r>
    </w:p>
    <w:p w:rsidR="00DE26DF" w:rsidRPr="00DE26DF" w:rsidRDefault="00DE26DF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31EB7" w:rsidRPr="00DE26DF" w:rsidRDefault="00731EB7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31EB7" w:rsidRPr="00DE26DF" w:rsidRDefault="00731EB7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31EB7" w:rsidRPr="00DE26DF" w:rsidRDefault="00731EB7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31EB7" w:rsidRPr="00DE26DF" w:rsidRDefault="00731EB7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31EB7" w:rsidRPr="00DE26DF" w:rsidRDefault="00731EB7" w:rsidP="002955E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13CD1" w:rsidRPr="006B6078" w:rsidRDefault="00713CD1" w:rsidP="006B6078">
      <w:pPr>
        <w:tabs>
          <w:tab w:val="left" w:pos="1233"/>
        </w:tabs>
        <w:rPr>
          <w:rFonts w:ascii="Arial" w:hAnsi="Arial" w:cs="Arial"/>
          <w:sz w:val="24"/>
          <w:szCs w:val="24"/>
        </w:rPr>
      </w:pPr>
    </w:p>
    <w:sectPr w:rsidR="00713CD1" w:rsidRPr="006B607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78" w:rsidRDefault="006B6078" w:rsidP="00DE26DF">
      <w:pPr>
        <w:spacing w:after="0" w:line="240" w:lineRule="auto"/>
      </w:pPr>
      <w:r>
        <w:separator/>
      </w:r>
    </w:p>
  </w:endnote>
  <w:endnote w:type="continuationSeparator" w:id="0">
    <w:p w:rsidR="006B6078" w:rsidRDefault="006B6078" w:rsidP="00DE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78" w:rsidRDefault="006B6078">
    <w:pPr>
      <w:pStyle w:val="Footer"/>
    </w:pPr>
    <w:r>
      <w:rPr>
        <w:rFonts w:ascii="Arial" w:hAnsi="Arial" w:cs="Arial"/>
        <w:color w:val="8DB3E2" w:themeColor="text2" w:themeTint="66"/>
        <w:sz w:val="20"/>
      </w:rPr>
      <w:t>SENCO Job Description – September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78" w:rsidRDefault="006B6078" w:rsidP="00DE26DF">
      <w:pPr>
        <w:spacing w:after="0" w:line="240" w:lineRule="auto"/>
      </w:pPr>
      <w:r>
        <w:separator/>
      </w:r>
    </w:p>
  </w:footnote>
  <w:footnote w:type="continuationSeparator" w:id="0">
    <w:p w:rsidR="006B6078" w:rsidRDefault="006B6078" w:rsidP="00DE2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F90B"/>
    <w:multiLevelType w:val="singleLevel"/>
    <w:tmpl w:val="441C4DD3"/>
    <w:lvl w:ilvl="0">
      <w:numFmt w:val="bullet"/>
      <w:lvlText w:val="·"/>
      <w:lvlJc w:val="left"/>
      <w:pPr>
        <w:ind w:left="644" w:hanging="360"/>
      </w:pPr>
      <w:rPr>
        <w:rFonts w:ascii="Symbol" w:hAnsi="Symbol" w:cs="Symbol"/>
        <w:snapToGrid/>
        <w:sz w:val="18"/>
        <w:szCs w:val="18"/>
      </w:rPr>
    </w:lvl>
  </w:abstractNum>
  <w:abstractNum w:abstractNumId="1">
    <w:nsid w:val="09646092"/>
    <w:multiLevelType w:val="multilevel"/>
    <w:tmpl w:val="035404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A426C5"/>
    <w:multiLevelType w:val="multilevel"/>
    <w:tmpl w:val="0ED2F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41629C"/>
    <w:multiLevelType w:val="hybridMultilevel"/>
    <w:tmpl w:val="68562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E31C0"/>
    <w:multiLevelType w:val="hybridMultilevel"/>
    <w:tmpl w:val="E968CCD4"/>
    <w:lvl w:ilvl="0" w:tplc="441C4DD3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napToGrid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FC5C3D"/>
    <w:multiLevelType w:val="hybridMultilevel"/>
    <w:tmpl w:val="B2E8033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FA2E06"/>
    <w:multiLevelType w:val="hybridMultilevel"/>
    <w:tmpl w:val="227C5AE2"/>
    <w:lvl w:ilvl="0" w:tplc="441C4DD3">
      <w:numFmt w:val="bullet"/>
      <w:lvlText w:val="·"/>
      <w:lvlJc w:val="left"/>
      <w:pPr>
        <w:tabs>
          <w:tab w:val="num" w:pos="576"/>
        </w:tabs>
        <w:ind w:left="576" w:hanging="360"/>
      </w:pPr>
      <w:rPr>
        <w:rFonts w:ascii="Symbol" w:hAnsi="Symbol" w:cs="Symbol"/>
        <w:snapToGrid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D7D9A"/>
    <w:multiLevelType w:val="multilevel"/>
    <w:tmpl w:val="B25AC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1771545"/>
    <w:multiLevelType w:val="hybridMultilevel"/>
    <w:tmpl w:val="48624D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4D4432"/>
    <w:multiLevelType w:val="hybridMultilevel"/>
    <w:tmpl w:val="2E9C783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965B2"/>
    <w:multiLevelType w:val="hybridMultilevel"/>
    <w:tmpl w:val="561E2D02"/>
    <w:lvl w:ilvl="0" w:tplc="441C4DD3">
      <w:numFmt w:val="bullet"/>
      <w:lvlText w:val="·"/>
      <w:lvlJc w:val="left"/>
      <w:pPr>
        <w:tabs>
          <w:tab w:val="num" w:pos="864"/>
        </w:tabs>
        <w:ind w:left="864" w:hanging="360"/>
      </w:pPr>
      <w:rPr>
        <w:rFonts w:ascii="Symbol" w:hAnsi="Symbol" w:cs="Symbol"/>
        <w:snapToGrid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25990CDD"/>
    <w:multiLevelType w:val="hybridMultilevel"/>
    <w:tmpl w:val="63F88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17254"/>
    <w:multiLevelType w:val="hybridMultilevel"/>
    <w:tmpl w:val="9BAE0E7C"/>
    <w:lvl w:ilvl="0" w:tplc="441C4DD3">
      <w:numFmt w:val="bullet"/>
      <w:lvlText w:val="·"/>
      <w:lvlJc w:val="left"/>
      <w:pPr>
        <w:tabs>
          <w:tab w:val="num" w:pos="1296"/>
        </w:tabs>
        <w:ind w:left="1296" w:hanging="360"/>
      </w:pPr>
      <w:rPr>
        <w:rFonts w:ascii="Symbol" w:hAnsi="Symbol" w:cs="Symbol"/>
        <w:snapToGrid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850A16"/>
    <w:multiLevelType w:val="hybridMultilevel"/>
    <w:tmpl w:val="59A691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C11AAB"/>
    <w:multiLevelType w:val="hybridMultilevel"/>
    <w:tmpl w:val="43C8B50E"/>
    <w:lvl w:ilvl="0" w:tplc="441C4DD3">
      <w:numFmt w:val="bullet"/>
      <w:lvlText w:val="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napToGrid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27578F"/>
    <w:multiLevelType w:val="hybridMultilevel"/>
    <w:tmpl w:val="AC7476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144649"/>
    <w:multiLevelType w:val="hybridMultilevel"/>
    <w:tmpl w:val="22DC98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88007C"/>
    <w:multiLevelType w:val="multilevel"/>
    <w:tmpl w:val="826AAA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18374D6"/>
    <w:multiLevelType w:val="hybridMultilevel"/>
    <w:tmpl w:val="A4980E3A"/>
    <w:lvl w:ilvl="0" w:tplc="441C4DD3">
      <w:numFmt w:val="bullet"/>
      <w:lvlText w:val="·"/>
      <w:lvlJc w:val="left"/>
      <w:pPr>
        <w:ind w:left="644" w:hanging="360"/>
      </w:pPr>
      <w:rPr>
        <w:rFonts w:ascii="Symbol" w:hAnsi="Symbol" w:cs="Symbol" w:hint="default"/>
        <w:snapToGrid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FC86320"/>
    <w:multiLevelType w:val="hybridMultilevel"/>
    <w:tmpl w:val="BC0A4D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94CA2"/>
    <w:multiLevelType w:val="hybridMultilevel"/>
    <w:tmpl w:val="F7B8CFF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F7E4F"/>
    <w:multiLevelType w:val="hybridMultilevel"/>
    <w:tmpl w:val="DC207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E199B"/>
    <w:multiLevelType w:val="hybridMultilevel"/>
    <w:tmpl w:val="190E9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21D2A"/>
    <w:multiLevelType w:val="hybridMultilevel"/>
    <w:tmpl w:val="146CE43C"/>
    <w:lvl w:ilvl="0" w:tplc="4EBC003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48843C9A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94060DF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31769D"/>
    <w:multiLevelType w:val="hybridMultilevel"/>
    <w:tmpl w:val="7A3CBD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357F15"/>
    <w:multiLevelType w:val="hybridMultilevel"/>
    <w:tmpl w:val="9322E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A01F1"/>
    <w:multiLevelType w:val="hybridMultilevel"/>
    <w:tmpl w:val="189EB38C"/>
    <w:lvl w:ilvl="0" w:tplc="F6E8C59A">
      <w:start w:val="2"/>
      <w:numFmt w:val="lowerRoman"/>
      <w:lvlText w:val="%1)"/>
      <w:lvlJc w:val="left"/>
      <w:pPr>
        <w:tabs>
          <w:tab w:val="num" w:pos="1321"/>
        </w:tabs>
        <w:ind w:left="13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2"/>
  </w:num>
  <w:num w:numId="5">
    <w:abstractNumId w:val="7"/>
  </w:num>
  <w:num w:numId="6">
    <w:abstractNumId w:val="23"/>
  </w:num>
  <w:num w:numId="7">
    <w:abstractNumId w:val="8"/>
  </w:num>
  <w:num w:numId="8">
    <w:abstractNumId w:val="24"/>
  </w:num>
  <w:num w:numId="9">
    <w:abstractNumId w:val="3"/>
  </w:num>
  <w:num w:numId="10">
    <w:abstractNumId w:val="17"/>
  </w:num>
  <w:num w:numId="11">
    <w:abstractNumId w:val="13"/>
  </w:num>
  <w:num w:numId="12">
    <w:abstractNumId w:val="26"/>
  </w:num>
  <w:num w:numId="13">
    <w:abstractNumId w:val="15"/>
  </w:num>
  <w:num w:numId="14">
    <w:abstractNumId w:val="14"/>
  </w:num>
  <w:num w:numId="15">
    <w:abstractNumId w:val="5"/>
  </w:num>
  <w:num w:numId="16">
    <w:abstractNumId w:val="1"/>
  </w:num>
  <w:num w:numId="17">
    <w:abstractNumId w:val="4"/>
  </w:num>
  <w:num w:numId="18">
    <w:abstractNumId w:val="20"/>
  </w:num>
  <w:num w:numId="19">
    <w:abstractNumId w:val="0"/>
  </w:num>
  <w:num w:numId="20">
    <w:abstractNumId w:val="16"/>
  </w:num>
  <w:num w:numId="21">
    <w:abstractNumId w:val="25"/>
  </w:num>
  <w:num w:numId="22">
    <w:abstractNumId w:val="21"/>
  </w:num>
  <w:num w:numId="23">
    <w:abstractNumId w:val="12"/>
  </w:num>
  <w:num w:numId="24">
    <w:abstractNumId w:val="6"/>
  </w:num>
  <w:num w:numId="25">
    <w:abstractNumId w:val="9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EB"/>
    <w:rsid w:val="000842F8"/>
    <w:rsid w:val="000851C6"/>
    <w:rsid w:val="000A5924"/>
    <w:rsid w:val="001B06AB"/>
    <w:rsid w:val="001C3014"/>
    <w:rsid w:val="00217C0C"/>
    <w:rsid w:val="0027261B"/>
    <w:rsid w:val="00294808"/>
    <w:rsid w:val="002955E4"/>
    <w:rsid w:val="00296855"/>
    <w:rsid w:val="002A58FD"/>
    <w:rsid w:val="002E71EB"/>
    <w:rsid w:val="00362F9C"/>
    <w:rsid w:val="004010DA"/>
    <w:rsid w:val="00437F59"/>
    <w:rsid w:val="00443556"/>
    <w:rsid w:val="00455BDF"/>
    <w:rsid w:val="00464E56"/>
    <w:rsid w:val="004660BF"/>
    <w:rsid w:val="00476C6C"/>
    <w:rsid w:val="004E50B8"/>
    <w:rsid w:val="004F6C1C"/>
    <w:rsid w:val="005341B4"/>
    <w:rsid w:val="00571F34"/>
    <w:rsid w:val="00597E47"/>
    <w:rsid w:val="005C6734"/>
    <w:rsid w:val="006376A9"/>
    <w:rsid w:val="00640F3D"/>
    <w:rsid w:val="006630C4"/>
    <w:rsid w:val="0067783D"/>
    <w:rsid w:val="006B395A"/>
    <w:rsid w:val="006B6078"/>
    <w:rsid w:val="006C066A"/>
    <w:rsid w:val="006F7468"/>
    <w:rsid w:val="00713CD1"/>
    <w:rsid w:val="00723509"/>
    <w:rsid w:val="00731EB7"/>
    <w:rsid w:val="00773C1B"/>
    <w:rsid w:val="007D4D69"/>
    <w:rsid w:val="007D7007"/>
    <w:rsid w:val="00827F96"/>
    <w:rsid w:val="00867669"/>
    <w:rsid w:val="00873C7D"/>
    <w:rsid w:val="00890D90"/>
    <w:rsid w:val="008F3B05"/>
    <w:rsid w:val="00983E1A"/>
    <w:rsid w:val="0098590C"/>
    <w:rsid w:val="009C490B"/>
    <w:rsid w:val="00A272F0"/>
    <w:rsid w:val="00A52A1D"/>
    <w:rsid w:val="00AC299E"/>
    <w:rsid w:val="00AE0B81"/>
    <w:rsid w:val="00B140BA"/>
    <w:rsid w:val="00B34806"/>
    <w:rsid w:val="00BA05B9"/>
    <w:rsid w:val="00BA55FA"/>
    <w:rsid w:val="00C41839"/>
    <w:rsid w:val="00D0493F"/>
    <w:rsid w:val="00D77122"/>
    <w:rsid w:val="00DE26DF"/>
    <w:rsid w:val="00EA0CAA"/>
    <w:rsid w:val="00EA299E"/>
    <w:rsid w:val="00EE5479"/>
    <w:rsid w:val="00EF1100"/>
    <w:rsid w:val="00F0327D"/>
    <w:rsid w:val="00F63AC2"/>
    <w:rsid w:val="00F91F13"/>
    <w:rsid w:val="00FA3924"/>
    <w:rsid w:val="00F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2E71EB"/>
  </w:style>
  <w:style w:type="character" w:styleId="Hyperlink">
    <w:name w:val="Hyperlink"/>
    <w:rsid w:val="002E71E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E71EB"/>
    <w:pPr>
      <w:spacing w:after="0" w:line="240" w:lineRule="auto"/>
      <w:ind w:left="317"/>
    </w:pPr>
    <w:rPr>
      <w:rFonts w:ascii="Times New Roman" w:eastAsia="Times New Roman" w:hAnsi="Times New Roman" w:cs="Times New Roman"/>
      <w:b/>
      <w:color w:val="0000FF"/>
      <w:sz w:val="4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E71EB"/>
    <w:rPr>
      <w:rFonts w:ascii="Times New Roman" w:eastAsia="Times New Roman" w:hAnsi="Times New Roman" w:cs="Times New Roman"/>
      <w:b/>
      <w:color w:val="0000FF"/>
      <w:sz w:val="4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71E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E71E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E71E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E71EB"/>
    <w:rPr>
      <w:rFonts w:ascii="Times New Roman" w:eastAsia="Times New Roman" w:hAnsi="Times New Roman" w:cs="Times New Roman"/>
      <w:sz w:val="24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2E71EB"/>
  </w:style>
  <w:style w:type="paragraph" w:styleId="ListParagraph">
    <w:name w:val="List Paragraph"/>
    <w:basedOn w:val="Normal"/>
    <w:uiPriority w:val="34"/>
    <w:qFormat/>
    <w:rsid w:val="002E71EB"/>
    <w:pPr>
      <w:ind w:left="720"/>
      <w:contextualSpacing/>
    </w:pPr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rsid w:val="002E71EB"/>
    <w:pPr>
      <w:spacing w:after="0" w:line="240" w:lineRule="auto"/>
      <w:ind w:left="601"/>
    </w:pPr>
    <w:rPr>
      <w:rFonts w:ascii="Arial" w:eastAsia="Times New Roman" w:hAnsi="Arial" w:cs="Arial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E71EB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1E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EB"/>
    <w:rPr>
      <w:rFonts w:ascii="Tahoma" w:eastAsia="Calibri" w:hAnsi="Tahoma" w:cs="Tahoma"/>
      <w:sz w:val="16"/>
      <w:szCs w:val="16"/>
    </w:rPr>
  </w:style>
  <w:style w:type="paragraph" w:customStyle="1" w:styleId="p4">
    <w:name w:val="p4"/>
    <w:basedOn w:val="Normal"/>
    <w:rsid w:val="00DE26DF"/>
    <w:pPr>
      <w:widowControl w:val="0"/>
      <w:tabs>
        <w:tab w:val="left" w:pos="220"/>
      </w:tabs>
      <w:spacing w:after="0" w:line="320" w:lineRule="atLeast"/>
      <w:ind w:left="1152" w:hanging="288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2E71EB"/>
  </w:style>
  <w:style w:type="character" w:styleId="Hyperlink">
    <w:name w:val="Hyperlink"/>
    <w:rsid w:val="002E71E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E71EB"/>
    <w:pPr>
      <w:spacing w:after="0" w:line="240" w:lineRule="auto"/>
      <w:ind w:left="317"/>
    </w:pPr>
    <w:rPr>
      <w:rFonts w:ascii="Times New Roman" w:eastAsia="Times New Roman" w:hAnsi="Times New Roman" w:cs="Times New Roman"/>
      <w:b/>
      <w:color w:val="0000FF"/>
      <w:sz w:val="4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E71EB"/>
    <w:rPr>
      <w:rFonts w:ascii="Times New Roman" w:eastAsia="Times New Roman" w:hAnsi="Times New Roman" w:cs="Times New Roman"/>
      <w:b/>
      <w:color w:val="0000FF"/>
      <w:sz w:val="4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71E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E71E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E71E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E71EB"/>
    <w:rPr>
      <w:rFonts w:ascii="Times New Roman" w:eastAsia="Times New Roman" w:hAnsi="Times New Roman" w:cs="Times New Roman"/>
      <w:sz w:val="24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2E71EB"/>
  </w:style>
  <w:style w:type="paragraph" w:styleId="ListParagraph">
    <w:name w:val="List Paragraph"/>
    <w:basedOn w:val="Normal"/>
    <w:uiPriority w:val="34"/>
    <w:qFormat/>
    <w:rsid w:val="002E71EB"/>
    <w:pPr>
      <w:ind w:left="720"/>
      <w:contextualSpacing/>
    </w:pPr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rsid w:val="002E71EB"/>
    <w:pPr>
      <w:spacing w:after="0" w:line="240" w:lineRule="auto"/>
      <w:ind w:left="601"/>
    </w:pPr>
    <w:rPr>
      <w:rFonts w:ascii="Arial" w:eastAsia="Times New Roman" w:hAnsi="Arial" w:cs="Arial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E71EB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1E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EB"/>
    <w:rPr>
      <w:rFonts w:ascii="Tahoma" w:eastAsia="Calibri" w:hAnsi="Tahoma" w:cs="Tahoma"/>
      <w:sz w:val="16"/>
      <w:szCs w:val="16"/>
    </w:rPr>
  </w:style>
  <w:style w:type="paragraph" w:customStyle="1" w:styleId="p4">
    <w:name w:val="p4"/>
    <w:basedOn w:val="Normal"/>
    <w:rsid w:val="00DE26DF"/>
    <w:pPr>
      <w:widowControl w:val="0"/>
      <w:tabs>
        <w:tab w:val="left" w:pos="220"/>
      </w:tabs>
      <w:spacing w:after="0" w:line="320" w:lineRule="atLeast"/>
      <w:ind w:left="1152" w:hanging="288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D1A2E-4AD6-43EA-8CE4-DA695EA3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Jo Goodchild</cp:lastModifiedBy>
  <cp:revision>5</cp:revision>
  <dcterms:created xsi:type="dcterms:W3CDTF">2018-06-06T14:16:00Z</dcterms:created>
  <dcterms:modified xsi:type="dcterms:W3CDTF">2018-06-07T08:01:00Z</dcterms:modified>
</cp:coreProperties>
</file>