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67" w:rsidRDefault="00830804" w:rsidP="00590A67">
      <w:pPr>
        <w:pStyle w:val="NoSpacing"/>
        <w:jc w:val="center"/>
        <w:rPr>
          <w:b/>
        </w:rPr>
      </w:pPr>
      <w:bookmarkStart w:id="0" w:name="_GoBack"/>
      <w:bookmarkEnd w:id="0"/>
      <w:r w:rsidRPr="00830804">
        <w:rPr>
          <w:i/>
          <w:noProof/>
          <w:sz w:val="44"/>
          <w:lang w:val="en-US"/>
        </w:rPr>
        <w:drawing>
          <wp:inline distT="0" distB="0" distL="0" distR="0">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rsidR="00590A67" w:rsidRPr="00590A67" w:rsidRDefault="00590A67" w:rsidP="00590A67">
      <w:pPr>
        <w:pStyle w:val="NoSpacing"/>
        <w:jc w:val="center"/>
        <w:rPr>
          <w:b/>
          <w:sz w:val="28"/>
        </w:rPr>
      </w:pPr>
      <w:r w:rsidRPr="00590A67">
        <w:rPr>
          <w:b/>
          <w:sz w:val="28"/>
        </w:rPr>
        <w:t>The King’s Academy</w:t>
      </w:r>
      <w:r>
        <w:rPr>
          <w:b/>
          <w:sz w:val="28"/>
        </w:rPr>
        <w:t xml:space="preserve"> </w:t>
      </w:r>
      <w:r w:rsidR="00A81F79">
        <w:rPr>
          <w:b/>
          <w:sz w:val="28"/>
        </w:rPr>
        <w:t>–</w:t>
      </w:r>
      <w:r>
        <w:rPr>
          <w:b/>
          <w:sz w:val="28"/>
        </w:rPr>
        <w:t xml:space="preserve"> Context</w:t>
      </w:r>
      <w:r w:rsidR="00A81F79">
        <w:rPr>
          <w:b/>
          <w:sz w:val="28"/>
        </w:rPr>
        <w:t xml:space="preserve"> (</w:t>
      </w:r>
      <w:r w:rsidR="009859C9">
        <w:rPr>
          <w:b/>
          <w:sz w:val="28"/>
        </w:rPr>
        <w:t>November</w:t>
      </w:r>
      <w:r w:rsidR="00A81F79">
        <w:rPr>
          <w:b/>
          <w:sz w:val="28"/>
        </w:rPr>
        <w:t xml:space="preserve"> 2017)</w:t>
      </w:r>
    </w:p>
    <w:p w:rsidR="00B424D2" w:rsidRPr="002B08CF" w:rsidRDefault="00B424D2" w:rsidP="004F3B22">
      <w:pPr>
        <w:pStyle w:val="NoSpacing"/>
      </w:pPr>
    </w:p>
    <w:p w:rsidR="00B424D2" w:rsidRPr="002E35E3" w:rsidRDefault="00B424D2" w:rsidP="004F3B22">
      <w:pPr>
        <w:pStyle w:val="NoSpacing"/>
        <w:rPr>
          <w:b/>
        </w:rPr>
      </w:pPr>
      <w:r w:rsidRPr="002E35E3">
        <w:rPr>
          <w:b/>
        </w:rPr>
        <w:t>Overview</w:t>
      </w:r>
    </w:p>
    <w:p w:rsidR="002B08CF" w:rsidRDefault="002B08CF" w:rsidP="00B424D2">
      <w:pPr>
        <w:spacing w:after="0"/>
        <w:rPr>
          <w:rFonts w:eastAsia="Times New Roman" w:cs="Arial"/>
          <w:bCs/>
        </w:rPr>
      </w:pPr>
    </w:p>
    <w:p w:rsidR="002E35E3" w:rsidRDefault="002B08CF" w:rsidP="00B424D2">
      <w:pPr>
        <w:spacing w:after="0"/>
        <w:rPr>
          <w:rFonts w:eastAsia="Times New Roman" w:cs="Arial"/>
          <w:bCs/>
        </w:rPr>
      </w:pPr>
      <w:r>
        <w:rPr>
          <w:rFonts w:eastAsia="Times New Roman" w:cs="Arial"/>
          <w:bCs/>
        </w:rPr>
        <w:t xml:space="preserve">Since its opening in 2003 as the second 11-19 school in the, now four-strong, Emmanuel Schools Foundation, The King’s Academy has made exceptional provision for students in Coulby Newham and </w:t>
      </w:r>
      <w:r w:rsidR="002E35E3">
        <w:rPr>
          <w:rFonts w:eastAsia="Times New Roman" w:cs="Arial"/>
          <w:bCs/>
        </w:rPr>
        <w:t xml:space="preserve">the </w:t>
      </w:r>
      <w:r>
        <w:rPr>
          <w:rFonts w:eastAsia="Times New Roman" w:cs="Arial"/>
          <w:bCs/>
        </w:rPr>
        <w:t xml:space="preserve">surrounding areas of south Middlesbrough.  </w:t>
      </w:r>
      <w:r w:rsidR="001610E9">
        <w:rPr>
          <w:rFonts w:eastAsia="Times New Roman" w:cs="Arial"/>
          <w:bCs/>
        </w:rPr>
        <w:t>The vision of the Emmanuel Schools Foundation is to provide excellence in academic achievement for students of all abilities within a biblical Christian framework that allows for personal, spiritual, moral and social development.  Provision is fully inclusive with a highly diverse intake, valuing all students and staff equally.</w:t>
      </w:r>
    </w:p>
    <w:p w:rsidR="00CD186E" w:rsidRDefault="00CD186E" w:rsidP="00B424D2">
      <w:pPr>
        <w:spacing w:after="0"/>
        <w:rPr>
          <w:rFonts w:eastAsia="Times New Roman" w:cs="Arial"/>
          <w:bCs/>
        </w:rPr>
      </w:pPr>
    </w:p>
    <w:p w:rsidR="00CD186E" w:rsidRDefault="00CD186E" w:rsidP="00B424D2">
      <w:pPr>
        <w:spacing w:after="0"/>
        <w:rPr>
          <w:rFonts w:eastAsia="Times New Roman" w:cs="Arial"/>
          <w:bCs/>
        </w:rPr>
      </w:pPr>
      <w:r>
        <w:rPr>
          <w:rFonts w:eastAsia="Times New Roman" w:cs="Arial"/>
          <w:bCs/>
        </w:rPr>
        <w:t>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rsidR="002E35E3" w:rsidRDefault="002E35E3" w:rsidP="00B424D2">
      <w:pPr>
        <w:spacing w:after="0"/>
        <w:rPr>
          <w:rFonts w:eastAsia="Times New Roman" w:cs="Arial"/>
          <w:bCs/>
        </w:rPr>
      </w:pPr>
    </w:p>
    <w:p w:rsidR="002E35E3" w:rsidRDefault="002E35E3" w:rsidP="00B424D2">
      <w:pPr>
        <w:spacing w:after="0"/>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 xml:space="preserve">heavily oversubscribed, leading to the increase in planned intake whereby 240 students will be admitted into Year 7 from 2018.  Admissions </w:t>
      </w:r>
      <w:r w:rsidR="009859C9">
        <w:rPr>
          <w:rFonts w:eastAsia="Times New Roman" w:cs="Arial"/>
          <w:bCs/>
        </w:rPr>
        <w:t>criteria recognise the value</w:t>
      </w:r>
      <w:r w:rsidR="00CD186E">
        <w:rPr>
          <w:rFonts w:eastAsia="Times New Roman" w:cs="Arial"/>
          <w:bCs/>
        </w:rPr>
        <w:t xml:space="preserve"> to the </w:t>
      </w:r>
      <w:r w:rsidR="00CD186E" w:rsidRPr="009859C9">
        <w:rPr>
          <w:rFonts w:eastAsia="Times New Roman" w:cs="Arial"/>
          <w:bCs/>
          <w:i/>
        </w:rPr>
        <w:t>whole</w:t>
      </w:r>
      <w:r w:rsidR="00CD186E">
        <w:rPr>
          <w:rFonts w:eastAsia="Times New Roman" w:cs="Arial"/>
          <w:bCs/>
        </w:rPr>
        <w:t xml:space="preserve"> school of admitting </w:t>
      </w:r>
      <w:r>
        <w:rPr>
          <w:rFonts w:eastAsia="Times New Roman" w:cs="Arial"/>
          <w:bCs/>
        </w:rPr>
        <w:t>children of staff who have worked at the Academy for at least two years, or sooner where a member of staff is recruited to fill a vacant post for which there is a demonstrable skill shortage.</w:t>
      </w:r>
    </w:p>
    <w:p w:rsidR="002E35E3" w:rsidRDefault="002E35E3" w:rsidP="00B424D2">
      <w:pPr>
        <w:spacing w:after="0"/>
        <w:rPr>
          <w:rFonts w:eastAsia="Times New Roman" w:cs="Arial"/>
          <w:bCs/>
        </w:rPr>
      </w:pPr>
    </w:p>
    <w:p w:rsidR="002B08CF" w:rsidRDefault="002E35E3" w:rsidP="00B424D2">
      <w:pPr>
        <w:spacing w:after="0"/>
        <w:rPr>
          <w:rFonts w:eastAsia="Times New Roman" w:cs="Arial"/>
          <w:bCs/>
        </w:rPr>
      </w:pPr>
      <w:r>
        <w:rPr>
          <w:rFonts w:eastAsia="Times New Roman" w:cs="Arial"/>
          <w:bCs/>
        </w:rPr>
        <w:t>Ofsted has consistently graded the Academy as a ‘good’ school in all four inspections since opening, including most recently in January 2017.  Students’ achievement</w:t>
      </w:r>
      <w:r w:rsidR="001610E9">
        <w:rPr>
          <w:rFonts w:eastAsia="Times New Roman" w:cs="Arial"/>
          <w:bCs/>
        </w:rPr>
        <w:t>s</w:t>
      </w:r>
      <w:r>
        <w:rPr>
          <w:rFonts w:eastAsia="Times New Roman" w:cs="Arial"/>
          <w:bCs/>
        </w:rPr>
        <w:t xml:space="preserve"> in 201</w:t>
      </w:r>
      <w:r w:rsidR="009859C9">
        <w:rPr>
          <w:rFonts w:eastAsia="Times New Roman" w:cs="Arial"/>
          <w:bCs/>
        </w:rPr>
        <w:t>6</w:t>
      </w:r>
      <w:r>
        <w:rPr>
          <w:rFonts w:eastAsia="Times New Roman" w:cs="Arial"/>
          <w:bCs/>
        </w:rPr>
        <w:t xml:space="preserve"> </w:t>
      </w:r>
      <w:r w:rsidR="001610E9">
        <w:rPr>
          <w:rFonts w:eastAsia="Times New Roman" w:cs="Arial"/>
          <w:bCs/>
        </w:rPr>
        <w:t xml:space="preserve">were </w:t>
      </w:r>
      <w:r>
        <w:rPr>
          <w:rFonts w:eastAsia="Times New Roman" w:cs="Arial"/>
          <w:bCs/>
        </w:rPr>
        <w:t xml:space="preserve">the best ever at A-level, being </w:t>
      </w:r>
      <w:r w:rsidR="009859C9">
        <w:rPr>
          <w:rFonts w:eastAsia="Times New Roman" w:cs="Arial"/>
          <w:bCs/>
        </w:rPr>
        <w:t xml:space="preserve">around </w:t>
      </w:r>
      <w:r>
        <w:rPr>
          <w:rFonts w:eastAsia="Times New Roman" w:cs="Arial"/>
          <w:bCs/>
        </w:rPr>
        <w:t xml:space="preserve">the top </w:t>
      </w:r>
      <w:r w:rsidR="009859C9">
        <w:rPr>
          <w:rFonts w:eastAsia="Times New Roman" w:cs="Arial"/>
          <w:bCs/>
        </w:rPr>
        <w:t xml:space="preserve">two percent </w:t>
      </w:r>
      <w:r>
        <w:rPr>
          <w:rFonts w:eastAsia="Times New Roman" w:cs="Arial"/>
          <w:bCs/>
        </w:rPr>
        <w:t>nationally for value-added</w:t>
      </w:r>
      <w:r w:rsidR="00B708FD">
        <w:rPr>
          <w:rFonts w:eastAsia="Times New Roman" w:cs="Arial"/>
          <w:bCs/>
        </w:rPr>
        <w:t>, and in 2017 they are even stronger with 62% of grades at A*-B</w:t>
      </w:r>
      <w:r w:rsidR="009859C9">
        <w:rPr>
          <w:rFonts w:eastAsia="Times New Roman" w:cs="Arial"/>
          <w:bCs/>
        </w:rPr>
        <w:t xml:space="preserve"> and an excellent 37% of grades A*-A</w:t>
      </w:r>
      <w:r>
        <w:rPr>
          <w:rFonts w:eastAsia="Times New Roman" w:cs="Arial"/>
          <w:bCs/>
        </w:rPr>
        <w:t xml:space="preserve">.  At GCSE, progress was around the national average for 2016, </w:t>
      </w:r>
      <w:r w:rsidR="00B708FD">
        <w:rPr>
          <w:rFonts w:eastAsia="Times New Roman" w:cs="Arial"/>
          <w:bCs/>
        </w:rPr>
        <w:t>showing</w:t>
      </w:r>
      <w:r>
        <w:rPr>
          <w:rFonts w:eastAsia="Times New Roman" w:cs="Arial"/>
          <w:bCs/>
        </w:rPr>
        <w:t xml:space="preserve"> highly significant year-on-year i</w:t>
      </w:r>
      <w:r w:rsidR="00B708FD">
        <w:rPr>
          <w:rFonts w:eastAsia="Times New Roman" w:cs="Arial"/>
          <w:bCs/>
        </w:rPr>
        <w:t xml:space="preserve">mprovement across every measure, and has risen further in 2017 to the highest results in the Academy’s </w:t>
      </w:r>
      <w:proofErr w:type="gramStart"/>
      <w:r w:rsidR="00B708FD">
        <w:rPr>
          <w:rFonts w:eastAsia="Times New Roman" w:cs="Arial"/>
          <w:bCs/>
        </w:rPr>
        <w:t>14 year</w:t>
      </w:r>
      <w:proofErr w:type="gramEnd"/>
      <w:r w:rsidR="00B708FD">
        <w:rPr>
          <w:rFonts w:eastAsia="Times New Roman" w:cs="Arial"/>
          <w:bCs/>
        </w:rPr>
        <w:t xml:space="preserve"> history with two-thirds of students gaining </w:t>
      </w:r>
      <w:r w:rsidR="009859C9">
        <w:rPr>
          <w:rFonts w:eastAsia="Times New Roman" w:cs="Arial"/>
          <w:bCs/>
        </w:rPr>
        <w:t xml:space="preserve">‘good’ </w:t>
      </w:r>
      <w:r w:rsidR="00B708FD">
        <w:rPr>
          <w:rFonts w:eastAsia="Times New Roman" w:cs="Arial"/>
          <w:bCs/>
        </w:rPr>
        <w:t>English and Maths GCSEs.</w:t>
      </w:r>
    </w:p>
    <w:p w:rsidR="002B08CF" w:rsidRDefault="002B08CF"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The school</w:t>
      </w:r>
      <w:r w:rsidR="009859C9">
        <w:rPr>
          <w:rFonts w:eastAsia="Times New Roman" w:cs="Arial"/>
          <w:bCs/>
        </w:rPr>
        <w:t>’s growing</w:t>
      </w:r>
      <w:r w:rsidRPr="002B08CF">
        <w:rPr>
          <w:rFonts w:eastAsia="Times New Roman" w:cs="Arial"/>
          <w:bCs/>
        </w:rPr>
        <w:t xml:space="preserve"> population of 1,200 students</w:t>
      </w:r>
      <w:r w:rsidR="002B08CF">
        <w:rPr>
          <w:rFonts w:eastAsia="Times New Roman" w:cs="Arial"/>
          <w:bCs/>
        </w:rPr>
        <w:t xml:space="preserve"> includes 5</w:t>
      </w:r>
      <w:r w:rsidR="009859C9">
        <w:rPr>
          <w:rFonts w:eastAsia="Times New Roman" w:cs="Arial"/>
          <w:bCs/>
        </w:rPr>
        <w:t>-10</w:t>
      </w:r>
      <w:r w:rsidR="002B08CF">
        <w:rPr>
          <w:rFonts w:eastAsia="Times New Roman" w:cs="Arial"/>
          <w:bCs/>
        </w:rPr>
        <w:t>%</w:t>
      </w:r>
      <w:r w:rsidRPr="002B08CF">
        <w:rPr>
          <w:rFonts w:eastAsia="Times New Roman" w:cs="Arial"/>
          <w:bCs/>
        </w:rPr>
        <w:t xml:space="preserve"> </w:t>
      </w:r>
      <w:r w:rsidR="002B08CF">
        <w:rPr>
          <w:rFonts w:eastAsia="Times New Roman" w:cs="Arial"/>
          <w:bCs/>
        </w:rPr>
        <w:t xml:space="preserve">who are supported through a specialist SEN resource base being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9859C9">
        <w:rPr>
          <w:rFonts w:eastAsia="Times New Roman" w:cs="Arial"/>
          <w:bCs/>
        </w:rPr>
        <w:t>T</w:t>
      </w:r>
      <w:r w:rsidRPr="002B08CF">
        <w:rPr>
          <w:rFonts w:eastAsia="Times New Roman" w:cs="Arial"/>
          <w:bCs/>
        </w:rPr>
        <w:t>he proportion of students 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t>
      </w:r>
      <w:proofErr w:type="gramStart"/>
      <w:r w:rsidRPr="002B08CF">
        <w:rPr>
          <w:rFonts w:eastAsia="Times New Roman" w:cs="Arial"/>
          <w:bCs/>
        </w:rPr>
        <w:t>Whilst identifying and addressing students’ difficulties, there is an overwhelmingly pervasive culture of the highest expectations of all students.</w:t>
      </w:r>
      <w:proofErr w:type="gramEnd"/>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
          <w:bCs/>
        </w:rPr>
        <w:t>Curriculum and Timetable</w:t>
      </w:r>
      <w:r w:rsidRPr="002B08CF">
        <w:rPr>
          <w:rFonts w:eastAsia="Times New Roman" w:cs="Arial"/>
          <w:bCs/>
        </w:rPr>
        <w:t xml:space="preserve"> </w:t>
      </w:r>
    </w:p>
    <w:p w:rsidR="00B424D2" w:rsidRPr="002B08CF" w:rsidRDefault="00B424D2" w:rsidP="00B424D2">
      <w:pPr>
        <w:spacing w:after="0"/>
        <w:rPr>
          <w:rFonts w:eastAsia="Times New Roman" w:cs="Arial"/>
          <w:bCs/>
        </w:rPr>
      </w:pPr>
      <w:r w:rsidRPr="002B08CF">
        <w:rPr>
          <w:rFonts w:eastAsia="Times New Roman" w:cs="Arial"/>
          <w:bCs/>
        </w:rPr>
        <w:t>The Academy operates setting for all core subjects. 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lastRenderedPageBreak/>
        <w:t xml:space="preserve">Students are able to choose from a broad range of GCSE and A Level subjects for study at Key Stages 4 and 5 respectively, with a highly personalised options process operating for each student. Courses such as the Prince’s Trust XL provide well for the most vulnerable learners. </w:t>
      </w:r>
      <w:r w:rsidR="009859C9">
        <w:rPr>
          <w:rFonts w:eastAsia="Times New Roman" w:cs="Arial"/>
          <w:bCs/>
        </w:rPr>
        <w:t xml:space="preserve">The </w:t>
      </w:r>
      <w:r w:rsidRPr="002B08CF">
        <w:rPr>
          <w:rFonts w:eastAsia="Times New Roman" w:cs="Arial"/>
          <w:bCs/>
        </w:rPr>
        <w:t xml:space="preserve">school </w:t>
      </w:r>
      <w:r w:rsidR="009859C9">
        <w:rPr>
          <w:rFonts w:eastAsia="Times New Roman" w:cs="Arial"/>
          <w:bCs/>
        </w:rPr>
        <w:t xml:space="preserve">has been increasing the offer of vocational courses, now </w:t>
      </w:r>
      <w:r w:rsidRPr="002B08CF">
        <w:rPr>
          <w:rFonts w:eastAsia="Times New Roman" w:cs="Arial"/>
          <w:bCs/>
        </w:rPr>
        <w:t xml:space="preserve">with a particular focus on the Sixth Form.  A programme of study in the Sixth Form for lower ability students and in particular </w:t>
      </w:r>
      <w:proofErr w:type="gramStart"/>
      <w:r w:rsidRPr="002B08CF">
        <w:rPr>
          <w:rFonts w:eastAsia="Times New Roman" w:cs="Arial"/>
          <w:bCs/>
        </w:rPr>
        <w:t>those from the SEN resource bases is</w:t>
      </w:r>
      <w:proofErr w:type="gramEnd"/>
      <w:r w:rsidRPr="002B08CF">
        <w:rPr>
          <w:rFonts w:eastAsia="Times New Roman" w:cs="Arial"/>
          <w:bCs/>
        </w:rPr>
        <w:t xml:space="preserve"> under construction.</w:t>
      </w:r>
    </w:p>
    <w:p w:rsidR="00B424D2" w:rsidRPr="002B08CF" w:rsidRDefault="00B424D2" w:rsidP="00B424D2">
      <w:pPr>
        <w:spacing w:after="0"/>
        <w:rPr>
          <w:rFonts w:eastAsia="Times New Roman" w:cs="Arial"/>
          <w:bCs/>
        </w:rPr>
      </w:pPr>
    </w:p>
    <w:p w:rsidR="00B424D2" w:rsidRPr="002B08CF" w:rsidRDefault="00590A67" w:rsidP="00B424D2">
      <w:pPr>
        <w:spacing w:after="0"/>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50 minute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tudents finish at 3:40pm except on Fridays which has a 2:50pm end to the school day followed by 50 minutes of either staff training or departmental meeting / training time – these alternating fortnightly.</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Students make GCSE course choices during Year 8, which they then refine later in Year 9 by deselecting one option and with the vast majority being expected to select History and/or Geography.  All students who are able to study German or French are expected to do so.</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In all year groups students follow a programme of Tutor Reflections (covering ethical questions around the week’s focus, and PSHCE topics). A programme of Daily Reading Time (5 x 20mins / week)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For students with Disabilities and Special Educational Needs, the curriculum model allows students to access resourced provision as well as mainstream lessons. All students with additional needs have access to a counsellor (contr</w:t>
      </w:r>
      <w:r w:rsidR="00A81F79">
        <w:rPr>
          <w:rFonts w:eastAsia="Times New Roman" w:cs="Arial"/>
          <w:bCs/>
        </w:rPr>
        <w:t>acted by the Academy) and to in-</w:t>
      </w:r>
      <w:r w:rsidRPr="002B08CF">
        <w:rPr>
          <w:rFonts w:eastAsia="Times New Roman" w:cs="Arial"/>
          <w:bCs/>
        </w:rPr>
        <w:t>school study support.</w:t>
      </w:r>
    </w:p>
    <w:p w:rsidR="00B424D2" w:rsidRPr="002B08CF" w:rsidRDefault="00B424D2" w:rsidP="00B424D2">
      <w:pPr>
        <w:spacing w:after="0"/>
        <w:rPr>
          <w:rFonts w:eastAsia="Times New Roman" w:cs="Arial"/>
          <w:bCs/>
        </w:rPr>
      </w:pPr>
    </w:p>
    <w:p w:rsidR="00B424D2" w:rsidRPr="00590A67" w:rsidRDefault="00B424D2" w:rsidP="00590A67">
      <w:pPr>
        <w:spacing w:after="0"/>
        <w:rPr>
          <w:rFonts w:eastAsia="Times New Roman" w:cs="Arial"/>
          <w:bCs/>
        </w:rPr>
      </w:pPr>
      <w:r w:rsidRPr="002B08CF">
        <w:rPr>
          <w:rFonts w:eastAsia="Times New Roman" w:cs="Arial"/>
          <w:bCs/>
        </w:rPr>
        <w:t xml:space="preserve">Extra-curricular provision is significant, with all students given opportunities to take part in academic, sporting, </w:t>
      </w:r>
      <w:proofErr w:type="gramStart"/>
      <w:r w:rsidRPr="002B08CF">
        <w:rPr>
          <w:rFonts w:eastAsia="Times New Roman" w:cs="Arial"/>
          <w:bCs/>
        </w:rPr>
        <w:t>drama,</w:t>
      </w:r>
      <w:proofErr w:type="gramEnd"/>
      <w:r w:rsidRPr="002B08CF">
        <w:rPr>
          <w:rFonts w:eastAsia="Times New Roman" w:cs="Arial"/>
          <w:bCs/>
        </w:rPr>
        <w:t xml:space="preserve"> music and arts based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Sportsability sessions are well attended each week by both disabled and able-bodied students.</w:t>
      </w:r>
      <w:r w:rsidR="004A0B78">
        <w:rPr>
          <w:rFonts w:eastAsia="Times New Roman" w:cs="Arial"/>
          <w:bCs/>
        </w:rPr>
        <w:t xml:space="preserve">  Duke of Edinburgh programmes at levels Bronze – Gold are run annually, and we are also delighted to have been selected as one of only twenty schools nationally to have a Royal Marines CCF unit, which will open during the 2017/18 academic year.</w:t>
      </w:r>
    </w:p>
    <w:sectPr w:rsidR="00B424D2" w:rsidRPr="00590A67" w:rsidSect="0083080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A7"/>
    <w:rsid w:val="000E33F1"/>
    <w:rsid w:val="001610E9"/>
    <w:rsid w:val="002B08CF"/>
    <w:rsid w:val="002E35E3"/>
    <w:rsid w:val="0032630F"/>
    <w:rsid w:val="003A50F2"/>
    <w:rsid w:val="004A0B78"/>
    <w:rsid w:val="004A55DD"/>
    <w:rsid w:val="004F3B22"/>
    <w:rsid w:val="00590A67"/>
    <w:rsid w:val="00830804"/>
    <w:rsid w:val="008A356F"/>
    <w:rsid w:val="009859C9"/>
    <w:rsid w:val="009F1041"/>
    <w:rsid w:val="00A32379"/>
    <w:rsid w:val="00A81F79"/>
    <w:rsid w:val="00A90BA7"/>
    <w:rsid w:val="00B424D2"/>
    <w:rsid w:val="00B708FD"/>
    <w:rsid w:val="00C5721A"/>
    <w:rsid w:val="00CD186E"/>
    <w:rsid w:val="00CF68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Jodie Wood</cp:lastModifiedBy>
  <cp:revision>2</cp:revision>
  <cp:lastPrinted>2017-03-16T13:28:00Z</cp:lastPrinted>
  <dcterms:created xsi:type="dcterms:W3CDTF">2018-03-03T15:02:00Z</dcterms:created>
  <dcterms:modified xsi:type="dcterms:W3CDTF">2018-03-03T15:02:00Z</dcterms:modified>
</cp:coreProperties>
</file>