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329" w:rsidRDefault="00961329" w:rsidP="00961329">
      <w:pPr>
        <w:rPr>
          <w:b/>
        </w:rPr>
      </w:pPr>
      <w:r>
        <w:rPr>
          <w:b/>
        </w:rPr>
        <w:t xml:space="preserve">                                                    </w:t>
      </w:r>
    </w:p>
    <w:p w:rsidR="00961329" w:rsidRDefault="00961329" w:rsidP="00D94092">
      <w:pPr>
        <w:tabs>
          <w:tab w:val="left" w:pos="3420"/>
        </w:tabs>
        <w:rPr>
          <w:rFonts w:ascii="Arial" w:hAnsi="Arial" w:cs="Arial"/>
          <w:b/>
        </w:rPr>
      </w:pPr>
    </w:p>
    <w:p w:rsidR="00961329" w:rsidRDefault="00961329" w:rsidP="00961329">
      <w:pPr>
        <w:tabs>
          <w:tab w:val="left" w:pos="34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D94092">
        <w:rPr>
          <w:rFonts w:ascii="Arial" w:hAnsi="Arial" w:cs="Arial"/>
          <w:b/>
        </w:rPr>
        <w:t xml:space="preserve">  </w:t>
      </w:r>
      <w:r w:rsidRPr="00C81D50">
        <w:rPr>
          <w:rFonts w:ascii="Arial" w:hAnsi="Arial" w:cs="Arial"/>
          <w:b/>
        </w:rPr>
        <w:t>JOB DES</w:t>
      </w:r>
      <w:r>
        <w:rPr>
          <w:rFonts w:ascii="Arial" w:hAnsi="Arial" w:cs="Arial"/>
          <w:b/>
        </w:rPr>
        <w:t>CRIPTION:</w:t>
      </w:r>
      <w:r>
        <w:rPr>
          <w:rFonts w:ascii="Arial" w:hAnsi="Arial" w:cs="Arial"/>
          <w:b/>
        </w:rPr>
        <w:tab/>
        <w:t xml:space="preserve">           </w:t>
      </w:r>
      <w:r w:rsidR="00E26218">
        <w:rPr>
          <w:rFonts w:ascii="Arial" w:hAnsi="Arial" w:cs="Arial"/>
          <w:b/>
        </w:rPr>
        <w:t>Teacher of MFL</w:t>
      </w:r>
    </w:p>
    <w:p w:rsidR="00961329" w:rsidRDefault="00961329" w:rsidP="00961329">
      <w:pPr>
        <w:tabs>
          <w:tab w:val="left" w:pos="34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35016C">
        <w:rPr>
          <w:rFonts w:ascii="Arial" w:hAnsi="Arial" w:cs="Arial"/>
          <w:b/>
        </w:rPr>
        <w:t xml:space="preserve">   POST: </w:t>
      </w:r>
      <w:r w:rsidR="0035016C">
        <w:rPr>
          <w:rFonts w:ascii="Arial" w:hAnsi="Arial" w:cs="Arial"/>
          <w:b/>
        </w:rPr>
        <w:tab/>
      </w:r>
      <w:r w:rsidR="0035016C">
        <w:rPr>
          <w:rFonts w:ascii="Arial" w:hAnsi="Arial" w:cs="Arial"/>
          <w:b/>
        </w:rPr>
        <w:tab/>
      </w:r>
      <w:r w:rsidR="0035016C">
        <w:rPr>
          <w:rFonts w:ascii="Arial" w:hAnsi="Arial" w:cs="Arial"/>
          <w:b/>
        </w:rPr>
        <w:tab/>
      </w:r>
      <w:r w:rsidR="00FD7BC4">
        <w:rPr>
          <w:rFonts w:ascii="Arial" w:hAnsi="Arial" w:cs="Arial"/>
          <w:b/>
        </w:rPr>
        <w:t>Full time</w:t>
      </w:r>
      <w:bookmarkStart w:id="0" w:name="_GoBack"/>
      <w:bookmarkEnd w:id="0"/>
      <w:r w:rsidR="00A6302D">
        <w:rPr>
          <w:rFonts w:ascii="Arial" w:hAnsi="Arial" w:cs="Arial"/>
          <w:b/>
        </w:rPr>
        <w:t xml:space="preserve"> and</w:t>
      </w:r>
      <w:r w:rsidR="003B33A2">
        <w:rPr>
          <w:rFonts w:ascii="Arial" w:hAnsi="Arial" w:cs="Arial"/>
          <w:b/>
        </w:rPr>
        <w:t xml:space="preserve"> permanent </w:t>
      </w:r>
      <w:r w:rsidR="00DF22F5">
        <w:rPr>
          <w:rFonts w:ascii="Arial" w:hAnsi="Arial" w:cs="Arial"/>
          <w:b/>
        </w:rPr>
        <w:t>from August</w:t>
      </w:r>
      <w:r w:rsidR="006E572B">
        <w:rPr>
          <w:rFonts w:ascii="Arial" w:hAnsi="Arial" w:cs="Arial"/>
          <w:b/>
        </w:rPr>
        <w:t xml:space="preserve"> 2018</w:t>
      </w:r>
    </w:p>
    <w:p w:rsidR="00961329" w:rsidRDefault="00961329" w:rsidP="00961329">
      <w:pPr>
        <w:tabs>
          <w:tab w:val="left" w:pos="34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RESPONSIBLE TO: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81D50">
        <w:rPr>
          <w:rFonts w:ascii="Arial" w:hAnsi="Arial" w:cs="Arial"/>
          <w:b/>
        </w:rPr>
        <w:t>Principal via Head of Faculty</w:t>
      </w:r>
      <w:r>
        <w:rPr>
          <w:rFonts w:ascii="Arial" w:hAnsi="Arial" w:cs="Arial"/>
          <w:b/>
        </w:rPr>
        <w:t xml:space="preserve">                                 </w:t>
      </w:r>
    </w:p>
    <w:p w:rsidR="00961329" w:rsidRPr="00C81D50" w:rsidRDefault="00961329" w:rsidP="00961329">
      <w:pPr>
        <w:tabs>
          <w:tab w:val="left" w:pos="34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LINE MANAGED BY: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81D50">
        <w:rPr>
          <w:rFonts w:ascii="Arial" w:hAnsi="Arial" w:cs="Arial"/>
          <w:b/>
        </w:rPr>
        <w:t>Head of Faculty</w:t>
      </w:r>
    </w:p>
    <w:p w:rsidR="00961329" w:rsidRPr="00C81D50" w:rsidRDefault="00961329" w:rsidP="00961329">
      <w:pPr>
        <w:tabs>
          <w:tab w:val="left" w:pos="3420"/>
        </w:tabs>
        <w:jc w:val="center"/>
        <w:rPr>
          <w:rFonts w:ascii="Arial" w:hAnsi="Arial" w:cs="Arial"/>
          <w:b/>
        </w:rPr>
      </w:pPr>
    </w:p>
    <w:p w:rsidR="00961329" w:rsidRPr="00C81D50" w:rsidRDefault="00961329" w:rsidP="00961329">
      <w:pPr>
        <w:tabs>
          <w:tab w:val="left" w:pos="3420"/>
        </w:tabs>
        <w:rPr>
          <w:rFonts w:ascii="Arial" w:hAnsi="Arial" w:cs="Arial"/>
          <w:b/>
        </w:rPr>
      </w:pPr>
      <w:r w:rsidRPr="00C81D50">
        <w:rPr>
          <w:rFonts w:ascii="Arial" w:hAnsi="Arial" w:cs="Arial"/>
          <w:b/>
        </w:rPr>
        <w:t>GENERAL:</w:t>
      </w:r>
    </w:p>
    <w:p w:rsidR="00961329" w:rsidRPr="00961329" w:rsidRDefault="00961329" w:rsidP="00961329">
      <w:pPr>
        <w:tabs>
          <w:tab w:val="left" w:pos="3420"/>
        </w:tabs>
        <w:rPr>
          <w:rFonts w:ascii="Arial" w:hAnsi="Arial" w:cs="Arial"/>
        </w:rPr>
      </w:pPr>
      <w:r w:rsidRPr="00C81D50">
        <w:rPr>
          <w:rFonts w:ascii="Arial" w:hAnsi="Arial" w:cs="Arial"/>
        </w:rPr>
        <w:t>The following are key areas of a teacher’s role but all responsibilities are outlined in the Pay and Conditions of Service D</w:t>
      </w:r>
      <w:r>
        <w:rPr>
          <w:rFonts w:ascii="Arial" w:hAnsi="Arial" w:cs="Arial"/>
        </w:rPr>
        <w:t>ocument</w:t>
      </w:r>
    </w:p>
    <w:p w:rsidR="00961329" w:rsidRPr="00C81D50" w:rsidRDefault="00961329" w:rsidP="00961329">
      <w:pPr>
        <w:jc w:val="both"/>
        <w:rPr>
          <w:rFonts w:ascii="Arial" w:hAnsi="Arial" w:cs="Arial"/>
          <w:b/>
        </w:rPr>
      </w:pPr>
      <w:r w:rsidRPr="00C81D50">
        <w:rPr>
          <w:rFonts w:ascii="Arial" w:hAnsi="Arial" w:cs="Arial"/>
          <w:b/>
        </w:rPr>
        <w:t>ROLE:</w:t>
      </w:r>
    </w:p>
    <w:p w:rsidR="00961329" w:rsidRPr="00C81D50" w:rsidRDefault="00961329" w:rsidP="0096132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To teach in the Faculty</w:t>
      </w:r>
    </w:p>
    <w:p w:rsidR="00961329" w:rsidRPr="00C81D50" w:rsidRDefault="00961329" w:rsidP="0096132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 xml:space="preserve">To promote the agreed aims and values of </w:t>
      </w:r>
      <w:smartTag w:uri="urn:schemas-microsoft-com:office:smarttags" w:element="place">
        <w:smartTag w:uri="urn:schemas-microsoft-com:office:smarttags" w:element="PlaceName">
          <w:r w:rsidRPr="00C81D50">
            <w:rPr>
              <w:rFonts w:ascii="Arial" w:hAnsi="Arial" w:cs="Arial"/>
            </w:rPr>
            <w:t>Crown</w:t>
          </w:r>
        </w:smartTag>
        <w:r w:rsidRPr="00C81D50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C81D50">
            <w:rPr>
              <w:rFonts w:ascii="Arial" w:hAnsi="Arial" w:cs="Arial"/>
            </w:rPr>
            <w:t>Hills</w:t>
          </w:r>
        </w:smartTag>
        <w:r w:rsidRPr="00C81D50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C81D50">
            <w:rPr>
              <w:rFonts w:ascii="Arial" w:hAnsi="Arial" w:cs="Arial"/>
            </w:rPr>
            <w:t>Community College</w:t>
          </w:r>
        </w:smartTag>
      </w:smartTag>
    </w:p>
    <w:p w:rsidR="00961329" w:rsidRDefault="002A3106" w:rsidP="0096132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work as a full member of the</w:t>
      </w:r>
      <w:r w:rsidR="00961329" w:rsidRPr="00C81D50">
        <w:rPr>
          <w:rFonts w:ascii="Arial" w:hAnsi="Arial" w:cs="Arial"/>
        </w:rPr>
        <w:t xml:space="preserve"> Faculty and Pastoral Teams</w:t>
      </w:r>
    </w:p>
    <w:p w:rsidR="00961329" w:rsidRPr="00C81D50" w:rsidRDefault="00961329" w:rsidP="0096132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To exercise leadership and role model good practice for students</w:t>
      </w:r>
    </w:p>
    <w:p w:rsidR="00961329" w:rsidRDefault="00961329" w:rsidP="0096132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To cover for absent colleagues when required</w:t>
      </w:r>
      <w:r>
        <w:rPr>
          <w:rFonts w:ascii="Arial" w:hAnsi="Arial" w:cs="Arial"/>
        </w:rPr>
        <w:t xml:space="preserve"> in line with the Rarely Cover Policy</w:t>
      </w:r>
    </w:p>
    <w:p w:rsidR="00961329" w:rsidRDefault="00961329" w:rsidP="0096132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carry out any other reasonable task as requested by the Principal.</w:t>
      </w:r>
    </w:p>
    <w:p w:rsidR="00961329" w:rsidRPr="00A52064" w:rsidRDefault="00961329" w:rsidP="00961329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961329" w:rsidRPr="00A52064" w:rsidRDefault="00961329" w:rsidP="0096132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KNOWLEDGE AND UNDERSTANDING:</w:t>
      </w:r>
    </w:p>
    <w:p w:rsidR="00961329" w:rsidRPr="00C81D50" w:rsidRDefault="00961329" w:rsidP="0096132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Has up to date knowledge of teaching techniques and learning styles, especially in main subject specialism</w:t>
      </w:r>
    </w:p>
    <w:p w:rsidR="00961329" w:rsidRPr="00C81D50" w:rsidRDefault="00961329" w:rsidP="0096132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Actively keeps up to date with subject knowledge</w:t>
      </w:r>
    </w:p>
    <w:p w:rsidR="00961329" w:rsidRPr="00C81D50" w:rsidRDefault="00961329" w:rsidP="0096132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Takes account of relevant curriculum developments in other related areas</w:t>
      </w:r>
    </w:p>
    <w:p w:rsidR="00961329" w:rsidRDefault="00961329" w:rsidP="0096132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Has up to date knowledge and implements national strategies and the college’s professional development of teachers</w:t>
      </w:r>
    </w:p>
    <w:p w:rsidR="00961329" w:rsidRPr="00961329" w:rsidRDefault="00961329" w:rsidP="00961329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961329" w:rsidRPr="00A52064" w:rsidRDefault="00961329" w:rsidP="0096132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TEACHING – PLANNING:</w:t>
      </w:r>
    </w:p>
    <w:p w:rsidR="00961329" w:rsidRPr="00C81D50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For clearly defined and accountable learning outcomes</w:t>
      </w:r>
    </w:p>
    <w:p w:rsidR="00961329" w:rsidRPr="00C81D50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In the light of SoW and assessment data (especially prior learning) for that particular group</w:t>
      </w:r>
    </w:p>
    <w:p w:rsidR="00961329" w:rsidRPr="00C81D50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For each of the different groups within that class – EAL, A&amp;T, SEN, EBD, Gender etc</w:t>
      </w:r>
    </w:p>
    <w:p w:rsidR="00961329" w:rsidRPr="00C81D50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To set targets for each student in the class</w:t>
      </w:r>
    </w:p>
    <w:p w:rsidR="00961329" w:rsidRPr="00C81D50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 xml:space="preserve">For a variety of learning styles and activities, including ICT and new technologies </w:t>
      </w:r>
    </w:p>
    <w:p w:rsidR="00961329" w:rsidRPr="00C81D50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To the college lesson plan format</w:t>
      </w:r>
    </w:p>
    <w:p w:rsidR="00961329" w:rsidRPr="00C81D50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In collaboration with appropriate colleagues (Line Managers, peers etc)</w:t>
      </w:r>
    </w:p>
    <w:p w:rsidR="00961329" w:rsidRPr="00C81D50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Plans projects with other teachers</w:t>
      </w:r>
    </w:p>
    <w:p w:rsidR="00961329" w:rsidRPr="00C81D50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In the light of what skills are used in other subjects</w:t>
      </w:r>
    </w:p>
    <w:p w:rsidR="00961329" w:rsidRPr="00C81D50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For literacy, numeracy, language and ICT development</w:t>
      </w:r>
    </w:p>
    <w:p w:rsidR="00961329" w:rsidRPr="00C81D50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Plans homework and extension work for each group at least weekly</w:t>
      </w:r>
    </w:p>
    <w:p w:rsidR="00961329" w:rsidRPr="009B23ED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For the active use of TA’s (where available)</w:t>
      </w:r>
    </w:p>
    <w:p w:rsidR="00961329" w:rsidRDefault="00961329" w:rsidP="00961329">
      <w:pPr>
        <w:jc w:val="both"/>
        <w:rPr>
          <w:rFonts w:ascii="Arial" w:hAnsi="Arial" w:cs="Arial"/>
          <w:b/>
        </w:rPr>
      </w:pPr>
    </w:p>
    <w:p w:rsidR="00961329" w:rsidRDefault="00961329" w:rsidP="00961329">
      <w:pPr>
        <w:jc w:val="both"/>
        <w:rPr>
          <w:rFonts w:ascii="Arial" w:hAnsi="Arial" w:cs="Arial"/>
          <w:b/>
        </w:rPr>
      </w:pPr>
    </w:p>
    <w:p w:rsidR="00961329" w:rsidRDefault="00961329" w:rsidP="00961329">
      <w:pPr>
        <w:jc w:val="both"/>
        <w:rPr>
          <w:rFonts w:ascii="Arial" w:hAnsi="Arial" w:cs="Arial"/>
          <w:b/>
        </w:rPr>
      </w:pPr>
    </w:p>
    <w:p w:rsidR="00961329" w:rsidRDefault="00961329" w:rsidP="00961329">
      <w:pPr>
        <w:jc w:val="both"/>
        <w:rPr>
          <w:rFonts w:ascii="Arial" w:hAnsi="Arial" w:cs="Arial"/>
          <w:b/>
        </w:rPr>
      </w:pPr>
    </w:p>
    <w:p w:rsidR="00961329" w:rsidRPr="00A52064" w:rsidRDefault="00961329" w:rsidP="00961329">
      <w:pPr>
        <w:jc w:val="both"/>
        <w:rPr>
          <w:rFonts w:ascii="Arial" w:hAnsi="Arial" w:cs="Arial"/>
          <w:b/>
        </w:rPr>
      </w:pPr>
      <w:r w:rsidRPr="00C81D50">
        <w:rPr>
          <w:rFonts w:ascii="Arial" w:hAnsi="Arial" w:cs="Arial"/>
          <w:b/>
        </w:rPr>
        <w:t>TEACHING – CLASSRO</w:t>
      </w:r>
      <w:r>
        <w:rPr>
          <w:rFonts w:ascii="Arial" w:hAnsi="Arial" w:cs="Arial"/>
          <w:b/>
        </w:rPr>
        <w:t>OM MANAGEMENT:</w:t>
      </w:r>
    </w:p>
    <w:p w:rsidR="00961329" w:rsidRPr="00C81D50" w:rsidRDefault="00961329" w:rsidP="0096132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Implements subject and college policies and procedures</w:t>
      </w:r>
    </w:p>
    <w:p w:rsidR="00961329" w:rsidRPr="00C81D50" w:rsidRDefault="00961329" w:rsidP="0096132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Takes into account the health and safety of students</w:t>
      </w:r>
    </w:p>
    <w:p w:rsidR="00961329" w:rsidRPr="00C81D50" w:rsidRDefault="00961329" w:rsidP="0096132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Develops good relationships with all classes, ensuring a learning environment</w:t>
      </w:r>
    </w:p>
    <w:p w:rsidR="00961329" w:rsidRPr="00C81D50" w:rsidRDefault="00961329" w:rsidP="0096132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Ensures an effective lesson structure, good organisation, time management and lesson pace to motivate students to progress well</w:t>
      </w:r>
    </w:p>
    <w:p w:rsidR="00961329" w:rsidRPr="00C81D50" w:rsidRDefault="00961329" w:rsidP="0096132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Manages individual students’ needs</w:t>
      </w:r>
    </w:p>
    <w:p w:rsidR="00961329" w:rsidRDefault="00961329" w:rsidP="0096132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Facilitates independent learning for students</w:t>
      </w:r>
    </w:p>
    <w:p w:rsidR="00961329" w:rsidRPr="00961329" w:rsidRDefault="00961329" w:rsidP="00961329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961329" w:rsidRPr="00A52064" w:rsidRDefault="00961329" w:rsidP="0096132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TEACHING – ASSESSMENT:</w:t>
      </w:r>
    </w:p>
    <w:p w:rsidR="00961329" w:rsidRPr="00C81D50" w:rsidRDefault="00961329" w:rsidP="0096132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Uses questioning to develop a deep understanding</w:t>
      </w:r>
    </w:p>
    <w:p w:rsidR="00961329" w:rsidRPr="00C81D50" w:rsidRDefault="00961329" w:rsidP="0096132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Marks in line with faculty and college policy – ensuring marking is informative and helps students to progress</w:t>
      </w:r>
    </w:p>
    <w:p w:rsidR="00961329" w:rsidRPr="00C81D50" w:rsidRDefault="00961329" w:rsidP="0096132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Uses peer and self-assessment in lessons with students to deepen their understanding further</w:t>
      </w:r>
    </w:p>
    <w:p w:rsidR="00961329" w:rsidRPr="00C81D50" w:rsidRDefault="00961329" w:rsidP="0096132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Uses subject approved mark-schemes, to NC/GCSE criteria</w:t>
      </w:r>
    </w:p>
    <w:p w:rsidR="00961329" w:rsidRPr="00C81D50" w:rsidRDefault="00961329" w:rsidP="0096132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Continually monitors the progress of all students in each class, against their target level/grade</w:t>
      </w:r>
    </w:p>
    <w:p w:rsidR="00961329" w:rsidRPr="00C81D50" w:rsidRDefault="00961329" w:rsidP="0096132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Ensures the formative use of summative data to improve students’ learning and support revision so that they can reflect on their work</w:t>
      </w:r>
    </w:p>
    <w:p w:rsidR="00961329" w:rsidRPr="00C81D50" w:rsidRDefault="00961329" w:rsidP="0096132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Uses assessment to inform planning and lesson delivery</w:t>
      </w:r>
    </w:p>
    <w:p w:rsidR="00961329" w:rsidRPr="00C81D50" w:rsidRDefault="00961329" w:rsidP="0096132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Ensures work is standardised, and participates in standardising the work of others</w:t>
      </w:r>
    </w:p>
    <w:p w:rsidR="00961329" w:rsidRPr="00C81D50" w:rsidRDefault="00961329" w:rsidP="0096132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Uses assessment to raise standards, so students know where they are and what they have to do to improve to the next level/grade</w:t>
      </w:r>
    </w:p>
    <w:p w:rsidR="00961329" w:rsidRPr="00C81D50" w:rsidRDefault="00961329" w:rsidP="0096132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Communicates assessment to parents</w:t>
      </w:r>
    </w:p>
    <w:p w:rsidR="00961329" w:rsidRDefault="00961329" w:rsidP="0096132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Provides clear reports to Head of Faculty, students etc as and when required</w:t>
      </w:r>
    </w:p>
    <w:p w:rsidR="00961329" w:rsidRPr="00961329" w:rsidRDefault="00961329" w:rsidP="00961329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961329" w:rsidRPr="00A52064" w:rsidRDefault="00961329" w:rsidP="0096132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PROGRESS:</w:t>
      </w:r>
    </w:p>
    <w:p w:rsidR="00961329" w:rsidRPr="00C81D50" w:rsidRDefault="00961329" w:rsidP="0096132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Uses assessment from the start of the year as a basis for “value-added” progress</w:t>
      </w:r>
    </w:p>
    <w:p w:rsidR="00961329" w:rsidRPr="00C81D50" w:rsidRDefault="00961329" w:rsidP="0096132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Sets targets as per college policy</w:t>
      </w:r>
    </w:p>
    <w:p w:rsidR="00961329" w:rsidRPr="00C81D50" w:rsidRDefault="00961329" w:rsidP="0096132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Can illustrate the progress made by each student in relation to targets set and FFT</w:t>
      </w:r>
    </w:p>
    <w:p w:rsidR="00961329" w:rsidRDefault="00961329" w:rsidP="0096132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Evaluates the progress of all students and reports these to Head of Faculty and SLT</w:t>
      </w:r>
    </w:p>
    <w:p w:rsidR="00961329" w:rsidRPr="00961329" w:rsidRDefault="00961329" w:rsidP="00961329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961329" w:rsidRPr="00A52064" w:rsidRDefault="00961329" w:rsidP="00961329">
      <w:pPr>
        <w:jc w:val="both"/>
        <w:rPr>
          <w:rFonts w:ascii="Arial" w:hAnsi="Arial" w:cs="Arial"/>
          <w:b/>
        </w:rPr>
      </w:pPr>
      <w:r w:rsidRPr="00C81D50">
        <w:rPr>
          <w:rFonts w:ascii="Arial" w:hAnsi="Arial" w:cs="Arial"/>
          <w:b/>
        </w:rPr>
        <w:t>WIDER PROFESSIONAL EFFECT</w:t>
      </w:r>
      <w:r>
        <w:rPr>
          <w:rFonts w:ascii="Arial" w:hAnsi="Arial" w:cs="Arial"/>
          <w:b/>
        </w:rPr>
        <w:t>IVENESS – PERSONAL DEVELOPMENT:</w:t>
      </w:r>
    </w:p>
    <w:p w:rsidR="00961329" w:rsidRPr="00C81D50" w:rsidRDefault="00961329" w:rsidP="0096132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Identifies and pursues opportunities for professional development to improve teaching and learning in classes</w:t>
      </w:r>
    </w:p>
    <w:p w:rsidR="00961329" w:rsidRPr="00C81D50" w:rsidRDefault="00961329" w:rsidP="0096132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Evaluates the impact of all CPD on teaching and learning and reports to Head of Faculty and SLT</w:t>
      </w:r>
    </w:p>
    <w:p w:rsidR="00961329" w:rsidRPr="00C81D50" w:rsidRDefault="00961329" w:rsidP="0096132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Shares CPD with others in the team and college as appropriate</w:t>
      </w:r>
    </w:p>
    <w:p w:rsidR="00961329" w:rsidRDefault="00961329" w:rsidP="0096132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Observes others and is observed as part of whole school CPD and sharing of practice</w:t>
      </w:r>
    </w:p>
    <w:p w:rsidR="00961329" w:rsidRPr="00961329" w:rsidRDefault="00961329" w:rsidP="00961329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961329" w:rsidRPr="00A52064" w:rsidRDefault="00961329" w:rsidP="00961329">
      <w:pPr>
        <w:jc w:val="both"/>
        <w:rPr>
          <w:rFonts w:ascii="Arial" w:hAnsi="Arial" w:cs="Arial"/>
          <w:b/>
        </w:rPr>
      </w:pPr>
      <w:r w:rsidRPr="00C81D50">
        <w:rPr>
          <w:rFonts w:ascii="Arial" w:hAnsi="Arial" w:cs="Arial"/>
          <w:b/>
        </w:rPr>
        <w:t>WIDER PROFESSIONAL DE</w:t>
      </w:r>
      <w:r>
        <w:rPr>
          <w:rFonts w:ascii="Arial" w:hAnsi="Arial" w:cs="Arial"/>
          <w:b/>
        </w:rPr>
        <w:t>VELOPMENT – SCHOOL DEVELOPMENT:</w:t>
      </w:r>
    </w:p>
    <w:p w:rsidR="00961329" w:rsidRPr="00C81D50" w:rsidRDefault="00961329" w:rsidP="0096132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Implements all college policies and procedures</w:t>
      </w:r>
    </w:p>
    <w:p w:rsidR="00961329" w:rsidRPr="00C81D50" w:rsidRDefault="00961329" w:rsidP="0096132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Contributes by writing sections of the improvement plan and SoW</w:t>
      </w:r>
    </w:p>
    <w:p w:rsidR="00961329" w:rsidRPr="009B23ED" w:rsidRDefault="00961329" w:rsidP="0096132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Upholds the Teaching Standards within the college</w:t>
      </w:r>
    </w:p>
    <w:p w:rsidR="00961329" w:rsidRDefault="00961329" w:rsidP="00961329">
      <w:pPr>
        <w:jc w:val="both"/>
        <w:rPr>
          <w:rFonts w:ascii="Arial" w:hAnsi="Arial" w:cs="Arial"/>
        </w:rPr>
      </w:pPr>
    </w:p>
    <w:p w:rsidR="00961329" w:rsidRDefault="00961329" w:rsidP="00961329">
      <w:pPr>
        <w:jc w:val="both"/>
        <w:rPr>
          <w:rFonts w:ascii="Arial" w:hAnsi="Arial" w:cs="Arial"/>
          <w:b/>
        </w:rPr>
      </w:pPr>
    </w:p>
    <w:p w:rsidR="00961329" w:rsidRDefault="00961329" w:rsidP="00961329">
      <w:pPr>
        <w:jc w:val="both"/>
        <w:rPr>
          <w:rFonts w:ascii="Arial" w:hAnsi="Arial" w:cs="Arial"/>
          <w:b/>
        </w:rPr>
      </w:pPr>
    </w:p>
    <w:p w:rsidR="00961329" w:rsidRPr="00A52064" w:rsidRDefault="00961329" w:rsidP="00961329">
      <w:pPr>
        <w:jc w:val="both"/>
        <w:rPr>
          <w:rFonts w:ascii="Arial" w:hAnsi="Arial" w:cs="Arial"/>
          <w:b/>
        </w:rPr>
      </w:pPr>
      <w:r w:rsidRPr="00C81D50">
        <w:rPr>
          <w:rFonts w:ascii="Arial" w:hAnsi="Arial" w:cs="Arial"/>
          <w:b/>
        </w:rPr>
        <w:t>PROFESSIONAL CHAR</w:t>
      </w:r>
      <w:r>
        <w:rPr>
          <w:rFonts w:ascii="Arial" w:hAnsi="Arial" w:cs="Arial"/>
          <w:b/>
        </w:rPr>
        <w:t>ACTERISTICS:</w:t>
      </w:r>
    </w:p>
    <w:p w:rsidR="00961329" w:rsidRPr="00A52064" w:rsidRDefault="00961329" w:rsidP="0096132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Committed to enabling students to learn and achieve in all subjects and aspects</w:t>
      </w:r>
    </w:p>
    <w:p w:rsidR="00961329" w:rsidRPr="00C81D50" w:rsidRDefault="00961329" w:rsidP="0096132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Is an effective role model for students</w:t>
      </w:r>
    </w:p>
    <w:p w:rsidR="00961329" w:rsidRPr="00C81D50" w:rsidRDefault="00961329" w:rsidP="0096132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Inspires trust and confidence in students and staff</w:t>
      </w:r>
    </w:p>
    <w:p w:rsidR="00961329" w:rsidRPr="00C81D50" w:rsidRDefault="00961329" w:rsidP="0096132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Is committed to working as part of a team and sharing practice</w:t>
      </w:r>
    </w:p>
    <w:p w:rsidR="00961329" w:rsidRPr="00C81D50" w:rsidRDefault="00961329" w:rsidP="0096132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Is committed to improving own performance</w:t>
      </w:r>
    </w:p>
    <w:p w:rsidR="00961329" w:rsidRPr="00C81D50" w:rsidRDefault="00961329" w:rsidP="0096132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Has high expectations of all students and does not resort to a “blame” culture</w:t>
      </w:r>
    </w:p>
    <w:p w:rsidR="00961329" w:rsidRPr="00C81D50" w:rsidRDefault="00961329" w:rsidP="0096132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Tries to resolve problems</w:t>
      </w:r>
    </w:p>
    <w:p w:rsidR="00961329" w:rsidRDefault="00961329" w:rsidP="0096132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Works to improve resources for themselves and others</w:t>
      </w:r>
    </w:p>
    <w:p w:rsidR="00961329" w:rsidRDefault="00961329" w:rsidP="0096132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Is committed to safeguarding and promoting the welfare of children and young people.</w:t>
      </w:r>
    </w:p>
    <w:p w:rsidR="00961329" w:rsidRPr="00961329" w:rsidRDefault="00961329" w:rsidP="00961329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961329" w:rsidRPr="00A52064" w:rsidRDefault="00961329" w:rsidP="00961329">
      <w:pPr>
        <w:jc w:val="both"/>
        <w:rPr>
          <w:rFonts w:ascii="Arial" w:hAnsi="Arial" w:cs="Arial"/>
          <w:b/>
        </w:rPr>
      </w:pPr>
      <w:r w:rsidRPr="00C81D50">
        <w:rPr>
          <w:rFonts w:ascii="Arial" w:hAnsi="Arial" w:cs="Arial"/>
          <w:b/>
        </w:rPr>
        <w:t>ADDITIONAL REQUIREMENTS</w:t>
      </w:r>
      <w:r>
        <w:rPr>
          <w:rFonts w:ascii="Arial" w:hAnsi="Arial" w:cs="Arial"/>
          <w:b/>
        </w:rPr>
        <w:t xml:space="preserve"> FOR TEACHERS ON U1, U2 AND U3:</w:t>
      </w:r>
    </w:p>
    <w:p w:rsidR="00961329" w:rsidRPr="00C81D50" w:rsidRDefault="00961329" w:rsidP="00961329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Mentors and coaches other teachers in aspects of CPD</w:t>
      </w:r>
    </w:p>
    <w:p w:rsidR="00961329" w:rsidRPr="00C81D50" w:rsidRDefault="00961329" w:rsidP="00961329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Observes others (and is observed by other teachers) to share good practice and teaching techniques to impact on other classrooms</w:t>
      </w:r>
    </w:p>
    <w:p w:rsidR="00961329" w:rsidRPr="00C81D50" w:rsidRDefault="00961329" w:rsidP="00961329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C81D50">
        <w:rPr>
          <w:rFonts w:ascii="Arial" w:hAnsi="Arial" w:cs="Arial"/>
        </w:rPr>
        <w:t>Is involved in the oversight of ITT, GTP and NQT students with the Head of Faculty, in terms of monitoring progress and improving techniques</w:t>
      </w:r>
    </w:p>
    <w:p w:rsidR="00961329" w:rsidRPr="00F13A42" w:rsidRDefault="00961329" w:rsidP="00961329"/>
    <w:p w:rsidR="00961329" w:rsidRPr="00BA018B" w:rsidRDefault="00961329" w:rsidP="00961329">
      <w:pPr>
        <w:spacing w:after="0" w:line="276" w:lineRule="auto"/>
        <w:rPr>
          <w:b/>
        </w:rPr>
      </w:pPr>
    </w:p>
    <w:p w:rsidR="006E2363" w:rsidRDefault="006E2363"/>
    <w:sectPr w:rsidR="006E2363" w:rsidSect="00A83C46">
      <w:headerReference w:type="default" r:id="rId7"/>
      <w:footerReference w:type="default" r:id="rId8"/>
      <w:pgSz w:w="11906" w:h="16838"/>
      <w:pgMar w:top="720" w:right="720" w:bottom="142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7BD" w:rsidRDefault="0035016C">
      <w:pPr>
        <w:spacing w:after="0" w:line="240" w:lineRule="auto"/>
      </w:pPr>
      <w:r>
        <w:separator/>
      </w:r>
    </w:p>
  </w:endnote>
  <w:endnote w:type="continuationSeparator" w:id="0">
    <w:p w:rsidR="006507BD" w:rsidRDefault="0035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64" w:rsidRDefault="006E572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39DCB03" wp14:editId="37822A20">
          <wp:simplePos x="0" y="0"/>
          <wp:positionH relativeFrom="margin">
            <wp:posOffset>-142875</wp:posOffset>
          </wp:positionH>
          <wp:positionV relativeFrom="paragraph">
            <wp:posOffset>-505460</wp:posOffset>
          </wp:positionV>
          <wp:extent cx="6934200" cy="101282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1012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A52064" w:rsidRDefault="00FD7B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7BD" w:rsidRDefault="0035016C">
      <w:pPr>
        <w:spacing w:after="0" w:line="240" w:lineRule="auto"/>
      </w:pPr>
      <w:r>
        <w:separator/>
      </w:r>
    </w:p>
  </w:footnote>
  <w:footnote w:type="continuationSeparator" w:id="0">
    <w:p w:rsidR="006507BD" w:rsidRDefault="0035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ED7" w:rsidRDefault="006E572B" w:rsidP="00817ED7">
    <w:pPr>
      <w:pStyle w:val="NoSpacing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79B7D9" wp14:editId="1E8F0AD4">
              <wp:simplePos x="0" y="0"/>
              <wp:positionH relativeFrom="column">
                <wp:posOffset>1581150</wp:posOffset>
              </wp:positionH>
              <wp:positionV relativeFrom="paragraph">
                <wp:posOffset>60325</wp:posOffset>
              </wp:positionV>
              <wp:extent cx="0" cy="9239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9239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BC1A97" id="Straight Connector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4.75pt" to="124.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b3U1QEAAJEDAAAOAAAAZHJzL2Uyb0RvYy54bWysU8tu2zAQvBfoPxC813KcBxLBcg420h6K&#10;1kDSD9hQpESA5BJc1rL/vkvKDZz2VtQHgvsa7wxH68ejd+KgE1kMnbxaLKXQQWFvw9DJHy9Pn+6l&#10;oAyhB4dBd/KkST5uPn5YT7HVKxzR9ToJBgnUTrGTY86xbRpSo/ZAC4w6cNFg8pA5TEPTJ5gY3btm&#10;tVzeNROmPiZUmoizu7koNxXfGK3yd2NIZ+E6ybvleqZ6vpaz2ayhHRLE0arzGvAPW3iwgf/0DWoH&#10;GcTPZP+C8lYlJDR5odA3aIxVunJgNlfLP9g8jxB15cLiUHyTif4frPp22Cdh+07eSBHA8xM95wR2&#10;GLPYYggsICZxU3SaIrXcvg37dI4o7lMhfTTJC+Ns/MIWqDIwMXGsKp/eVNbHLNScVJx9WF0/rG4L&#10;cDMjFKSYKH/W6EW5dNLZUPhDC4evlOfW3y0lHfDJOsd5aF0QUyfvrm/5lRWwk4yDzFcfmRuFQQpw&#10;A1tU5VQRCZ3ty3QZphNtXRIHYJewuXqcXnhbKRxQ5gJTqL/zsu9Gyzo7oHEerqXSBq23mZ3trO/k&#10;/eW0C6WqqzfPpIqys5bl9or9qUrclIjfvSp09mgx1mXM98svafMLAAD//wMAUEsDBBQABgAIAAAA&#10;IQBkHh+63gAAAAkBAAAPAAAAZHJzL2Rvd25yZXYueG1sTI/BTsMwEETvSPyDtUjcqNOKIBriVAiE&#10;egMRKKK3bbzEEfY6ip025esx4gDH0Yxm3pSryVmxpyF0nhXMZxkI4sbrjlsFry8PF9cgQkTWaD2T&#10;giMFWFWnJyUW2h/4mfZ1bEUq4VCgAhNjX0gZGkMOw8z3xMn78IPDmOTQSj3gIZU7KxdZdiUddpwW&#10;DPZ0Z6j5rEenYPto1mvcjpvp6e04/3qXtu7uN0qdn023NyAiTfEvDD/4CR2qxLTzI+sgrILF5TJ9&#10;iQqWOYjk/+pdCuZ5BrIq5f8H1TcAAAD//wMAUEsBAi0AFAAGAAgAAAAhALaDOJL+AAAA4QEAABMA&#10;AAAAAAAAAAAAAAAAAAAAAFtDb250ZW50X1R5cGVzXS54bWxQSwECLQAUAAYACAAAACEAOP0h/9YA&#10;AACUAQAACwAAAAAAAAAAAAAAAAAvAQAAX3JlbHMvLnJlbHNQSwECLQAUAAYACAAAACEA1fG91NUB&#10;AACRAwAADgAAAAAAAAAAAAAAAAAuAgAAZHJzL2Uyb0RvYy54bWxQSwECLQAUAAYACAAAACEAZB4f&#10;ut4AAAAJAQAADwAAAAAAAAAAAAAAAAAvBAAAZHJzL2Rvd25yZXYueG1sUEsFBgAAAAAEAAQA8wAA&#10;ADoFAAAAAA==&#10;" strokecolor="windowText" strokeweight=".5pt">
              <v:stroke joinstyle="miter"/>
            </v:line>
          </w:pict>
        </mc:Fallback>
      </mc:AlternateContent>
    </w:r>
    <w:r w:rsidRPr="0096094F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09F1864" wp14:editId="2277A912">
          <wp:simplePos x="0" y="0"/>
          <wp:positionH relativeFrom="margin">
            <wp:posOffset>400050</wp:posOffset>
          </wp:positionH>
          <wp:positionV relativeFrom="paragraph">
            <wp:posOffset>85090</wp:posOffset>
          </wp:positionV>
          <wp:extent cx="971550" cy="971550"/>
          <wp:effectExtent l="0" t="0" r="0" b="0"/>
          <wp:wrapNone/>
          <wp:docPr id="2" name="Picture 2" descr="C:\Users\fadam708\AppData\Local\Microsoft\Windows\Temporary Internet Files\Content.Outlook\2IYRD9RR\Crown_Hill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am708\AppData\Local\Microsoft\Windows\Temporary Internet Files\Content.Outlook\2IYRD9RR\Crown_Hills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</w:t>
    </w:r>
  </w:p>
  <w:p w:rsidR="00817ED7" w:rsidRPr="00817ED7" w:rsidRDefault="006E572B" w:rsidP="00817ED7">
    <w:pPr>
      <w:pStyle w:val="NoSpacing"/>
      <w:rPr>
        <w:color w:val="C00000"/>
        <w:sz w:val="52"/>
      </w:rPr>
    </w:pPr>
    <w:r>
      <w:t xml:space="preserve">                                                              </w:t>
    </w:r>
    <w:r w:rsidRPr="00817ED7">
      <w:rPr>
        <w:color w:val="C00000"/>
        <w:sz w:val="52"/>
      </w:rPr>
      <w:t>Crown Hills Community College</w:t>
    </w:r>
  </w:p>
  <w:p w:rsidR="00817ED7" w:rsidRDefault="00FD7BC4">
    <w:pPr>
      <w:pStyle w:val="Header"/>
    </w:pPr>
  </w:p>
  <w:p w:rsidR="00817ED7" w:rsidRDefault="00FD7B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C23"/>
    <w:multiLevelType w:val="hybridMultilevel"/>
    <w:tmpl w:val="FD60D6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B2F31"/>
    <w:multiLevelType w:val="hybridMultilevel"/>
    <w:tmpl w:val="55E0C4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4528F"/>
    <w:multiLevelType w:val="hybridMultilevel"/>
    <w:tmpl w:val="1742C0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61C5B"/>
    <w:multiLevelType w:val="hybridMultilevel"/>
    <w:tmpl w:val="0DC46B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E5651"/>
    <w:multiLevelType w:val="hybridMultilevel"/>
    <w:tmpl w:val="70B2C1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175B"/>
    <w:multiLevelType w:val="hybridMultilevel"/>
    <w:tmpl w:val="489E47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30F14"/>
    <w:multiLevelType w:val="hybridMultilevel"/>
    <w:tmpl w:val="52A2A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67EE5"/>
    <w:multiLevelType w:val="hybridMultilevel"/>
    <w:tmpl w:val="E69A55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831F7"/>
    <w:multiLevelType w:val="hybridMultilevel"/>
    <w:tmpl w:val="12F0C2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C4652"/>
    <w:multiLevelType w:val="hybridMultilevel"/>
    <w:tmpl w:val="F5FC59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29"/>
    <w:rsid w:val="00103BA7"/>
    <w:rsid w:val="001F7843"/>
    <w:rsid w:val="002A3106"/>
    <w:rsid w:val="0035016C"/>
    <w:rsid w:val="003B33A2"/>
    <w:rsid w:val="006507BD"/>
    <w:rsid w:val="006E2363"/>
    <w:rsid w:val="006E572B"/>
    <w:rsid w:val="00961329"/>
    <w:rsid w:val="00A6302D"/>
    <w:rsid w:val="00D94092"/>
    <w:rsid w:val="00DF22F5"/>
    <w:rsid w:val="00E26218"/>
    <w:rsid w:val="00E74E77"/>
    <w:rsid w:val="00EF4C52"/>
    <w:rsid w:val="00FD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408F9-4BD8-48FE-B2CD-241CEDCF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32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613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1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329"/>
  </w:style>
  <w:style w:type="paragraph" w:styleId="Footer">
    <w:name w:val="footer"/>
    <w:basedOn w:val="Normal"/>
    <w:link w:val="FooterChar"/>
    <w:uiPriority w:val="99"/>
    <w:unhideWhenUsed/>
    <w:rsid w:val="00961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329"/>
  </w:style>
  <w:style w:type="paragraph" w:styleId="BalloonText">
    <w:name w:val="Balloon Text"/>
    <w:basedOn w:val="Normal"/>
    <w:link w:val="BalloonTextChar"/>
    <w:uiPriority w:val="99"/>
    <w:semiHidden/>
    <w:unhideWhenUsed/>
    <w:rsid w:val="001F7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AB0058B2</Template>
  <TotalTime>4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AMEY</dc:creator>
  <cp:keywords/>
  <dc:description/>
  <cp:lastModifiedBy>Joanne AMEY</cp:lastModifiedBy>
  <cp:revision>8</cp:revision>
  <cp:lastPrinted>2017-12-19T15:11:00Z</cp:lastPrinted>
  <dcterms:created xsi:type="dcterms:W3CDTF">2018-02-22T15:25:00Z</dcterms:created>
  <dcterms:modified xsi:type="dcterms:W3CDTF">2018-04-11T11:08:00Z</dcterms:modified>
</cp:coreProperties>
</file>