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3510"/>
        <w:gridCol w:w="6663"/>
        <w:gridCol w:w="4252"/>
      </w:tblGrid>
      <w:tr>
        <w:tc>
          <w:tcPr>
            <w:tcW w:w="14425" w:type="dxa"/>
            <w:gridSpan w:val="3"/>
          </w:tcPr>
          <w:p>
            <w:pPr>
              <w:pStyle w:val="ListParagraph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Data Manager Person Specification</w:t>
            </w:r>
          </w:p>
        </w:tc>
      </w:tr>
      <w:tr>
        <w:tc>
          <w:tcPr>
            <w:tcW w:w="3510" w:type="dxa"/>
          </w:tcPr>
          <w:p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Qualifications, Experience &amp; Skills required</w:t>
            </w:r>
          </w:p>
        </w:tc>
        <w:tc>
          <w:tcPr>
            <w:tcW w:w="6663" w:type="dxa"/>
          </w:tcPr>
          <w:p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4252" w:type="dxa"/>
          </w:tcPr>
          <w:p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Desired</w:t>
            </w:r>
          </w:p>
        </w:tc>
      </w:tr>
      <w:tr>
        <w:tc>
          <w:tcPr>
            <w:tcW w:w="3510" w:type="dxa"/>
          </w:tcPr>
          <w:p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Qualifications</w:t>
            </w:r>
          </w:p>
        </w:tc>
        <w:tc>
          <w:tcPr>
            <w:tcW w:w="6663" w:type="dxa"/>
          </w:tcPr>
          <w:p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NVQ 3 or above in Business Administration or experience in relevant discipline.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GCSE Grade C or above in English and Maths</w:t>
            </w:r>
          </w:p>
        </w:tc>
        <w:tc>
          <w:tcPr>
            <w:tcW w:w="4252" w:type="dxa"/>
          </w:tcPr>
          <w:p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Vocational qualifications in relevant discipline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Report Writing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Training.</w:t>
            </w:r>
          </w:p>
        </w:tc>
      </w:tr>
      <w:tr>
        <w:tc>
          <w:tcPr>
            <w:tcW w:w="3510" w:type="dxa"/>
          </w:tcPr>
          <w:p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Experience</w:t>
            </w:r>
          </w:p>
        </w:tc>
        <w:tc>
          <w:tcPr>
            <w:tcW w:w="6663" w:type="dxa"/>
          </w:tcPr>
          <w:p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Full working knowledge of the SIMS database, including the design, creation and production of reports 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Full working knowledge of statutory data reports such as school census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Working knowledge of school timetable creation and manipulation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Working knowledge of Data Protection and Freedom of Information legislation</w:t>
            </w:r>
          </w:p>
          <w:p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Working knowledge of record management or archiving systems</w:t>
            </w:r>
          </w:p>
          <w:p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Effective use of specialist ICT packages, e.g. Microsoft Office, SIMS, Sleuth, SAP</w:t>
            </w:r>
          </w:p>
          <w:p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Effective use of report design, writing and data manipulation tools, e.g. MS Excel, MS Publisher</w:t>
            </w:r>
          </w:p>
          <w:p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Experience of designing and developing management information systems </w:t>
            </w:r>
          </w:p>
          <w:p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Full working knowledge of relevant policies/codes of practice/legislation.</w:t>
            </w:r>
          </w:p>
          <w:p>
            <w:pPr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2" w:type="dxa"/>
          </w:tcPr>
          <w:p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Advanced report writing skills</w:t>
            </w:r>
          </w:p>
        </w:tc>
      </w:tr>
      <w:tr>
        <w:tc>
          <w:tcPr>
            <w:tcW w:w="3510" w:type="dxa"/>
          </w:tcPr>
          <w:p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Skills</w:t>
            </w:r>
          </w:p>
        </w:tc>
        <w:tc>
          <w:tcPr>
            <w:tcW w:w="6663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Excellent IT skills, in particular the creation of non-standard reports and manipulation of data</w:t>
            </w:r>
          </w:p>
          <w:p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Creativity is an essential part of this role; the post holder will need to be able to develop and design meaningful data reports and brochures for publication internally and externally</w:t>
            </w:r>
          </w:p>
          <w:p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Excellent numeracy/literacy skills 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Ability to focus on detail and accuracy when compiling reports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Ability to plan and develop systems to enhance the management of the school’s data and records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Excellent open, honest and direct communication skills, including the ability to effectively train staff in the use of management information systems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Excellent organisational and planning skills, including the ability to be flexible in order to achieve objectives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Ability to work to strict deadlines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Ability to relate well to children and adults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Ability to form good working relationships with colleagues and stakeholders and work constructively as part of a therapeutic community team 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Ability to “think on their feet” and make effective decisions, particularly when dealing with complex and contentious issues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Ability to influence others through persuasion and discussion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Ability to offer solutions and guidance to more complex issues around data manipulation and records management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Ability to work to professional standards,  think independently and make sound judgments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Enthusiastic, innovative and forward-looking.</w:t>
            </w:r>
          </w:p>
          <w:p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Training others.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 awareness of how a therapeutic community model works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Line Management experience</w:t>
            </w:r>
            <w:bookmarkStart w:id="0" w:name="_GoBack"/>
            <w:bookmarkEnd w:id="0"/>
          </w:p>
          <w:p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>
      <w:pPr>
        <w:rPr>
          <w:rFonts w:asciiTheme="minorHAnsi" w:hAnsiTheme="minorHAnsi" w:cstheme="minorHAnsi"/>
          <w:b/>
          <w:color w:val="7030A0"/>
        </w:rPr>
      </w:pPr>
    </w:p>
    <w:p/>
    <w:sectPr>
      <w:footerReference w:type="default" r:id="rId7"/>
      <w:pgSz w:w="16834" w:h="11909" w:orient="landscape" w:code="9"/>
      <w:pgMar w:top="1440" w:right="1440" w:bottom="1440" w:left="1440" w:header="720" w:footer="432" w:gutter="0"/>
      <w:paperSrc w:first="11" w:other="11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981287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>
        <w:pPr>
          <w:pStyle w:val="Footer"/>
          <w:pBdr>
            <w:top w:val="single" w:sz="4" w:space="1" w:color="D9D9D9" w:themeColor="background1" w:themeShade="D9"/>
          </w:pBdr>
          <w:rPr>
            <w:color w:val="808080" w:themeColor="background1" w:themeShade="80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  <w:p>
        <w:pPr>
          <w:pStyle w:val="Footer"/>
          <w:pBdr>
            <w:top w:val="single" w:sz="4" w:space="1" w:color="D9D9D9" w:themeColor="background1" w:themeShade="D9"/>
          </w:pBdr>
          <w:rPr>
            <w:color w:val="808080" w:themeColor="background1" w:themeShade="80"/>
            <w:spacing w:val="60"/>
          </w:rPr>
        </w:pPr>
        <w:r>
          <w:rPr>
            <w:color w:val="808080" w:themeColor="background1" w:themeShade="80"/>
            <w:spacing w:val="60"/>
          </w:rPr>
          <w:t>The Forge School 20170202</w:t>
        </w:r>
      </w:p>
    </w:sdtContent>
  </w:sdt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A0BB0"/>
    <w:multiLevelType w:val="hybridMultilevel"/>
    <w:tmpl w:val="862CD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95268"/>
    <w:multiLevelType w:val="hybridMultilevel"/>
    <w:tmpl w:val="531E0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2E309-8B54-44E8-81C3-4B0BA2C5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Times New Roman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Times New Roman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Neale</dc:creator>
  <cp:keywords/>
  <dc:description/>
  <cp:lastModifiedBy>Cath Neale</cp:lastModifiedBy>
  <cp:revision>4</cp:revision>
  <dcterms:created xsi:type="dcterms:W3CDTF">2017-06-14T11:25:00Z</dcterms:created>
  <dcterms:modified xsi:type="dcterms:W3CDTF">2017-07-04T13:37:00Z</dcterms:modified>
</cp:coreProperties>
</file>