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69" w:rsidRPr="00091AA5" w:rsidRDefault="00B33869" w:rsidP="00B33869">
      <w:pPr>
        <w:spacing w:after="0" w:line="315" w:lineRule="atLeast"/>
        <w:jc w:val="center"/>
        <w:rPr>
          <w:rFonts w:ascii="Georgia" w:eastAsia="Times New Roman" w:hAnsi="Georgia" w:cs="Times New Roman"/>
          <w:b/>
          <w:color w:val="333333"/>
          <w:sz w:val="24"/>
          <w:szCs w:val="24"/>
          <w:lang w:eastAsia="en-GB"/>
        </w:rPr>
      </w:pPr>
      <w:r>
        <w:rPr>
          <w:rFonts w:ascii="Georgia" w:eastAsia="Times New Roman" w:hAnsi="Georgia" w:cs="Times New Roman"/>
          <w:b/>
          <w:color w:val="333333"/>
          <w:sz w:val="24"/>
          <w:szCs w:val="24"/>
          <w:lang w:eastAsia="en-GB"/>
        </w:rPr>
        <w:t>The Swaminarayan School judged as Excellent in all areas (October 2014)</w:t>
      </w:r>
    </w:p>
    <w:p w:rsidR="00B33869" w:rsidRDefault="00B33869" w:rsidP="00B33869">
      <w:pPr>
        <w:spacing w:after="0" w:line="315" w:lineRule="atLeast"/>
        <w:rPr>
          <w:rFonts w:ascii="Georgia" w:eastAsia="Times New Roman" w:hAnsi="Georgia" w:cs="Times New Roman"/>
          <w:color w:val="333333"/>
          <w:sz w:val="21"/>
          <w:szCs w:val="21"/>
          <w:lang w:eastAsia="en-GB"/>
        </w:rPr>
      </w:pPr>
    </w:p>
    <w:p w:rsidR="00B33869" w:rsidRDefault="00B33869" w:rsidP="00B33869">
      <w:pPr>
        <w:spacing w:after="0" w:line="315" w:lineRule="atLeast"/>
        <w:rPr>
          <w:rFonts w:ascii="Georgia" w:eastAsia="Times New Roman" w:hAnsi="Georgia" w:cs="Times New Roman"/>
          <w:color w:val="333333"/>
          <w:sz w:val="21"/>
          <w:szCs w:val="21"/>
          <w:lang w:eastAsia="en-GB"/>
        </w:rPr>
      </w:pPr>
    </w:p>
    <w:p w:rsidR="00B33869" w:rsidRPr="00E8010D" w:rsidRDefault="00B33869" w:rsidP="00B33869">
      <w:pPr>
        <w:spacing w:after="0" w:line="315" w:lineRule="atLeast"/>
        <w:rPr>
          <w:rFonts w:ascii="Times New Roman" w:eastAsia="Times New Roman" w:hAnsi="Times New Roman" w:cs="Times New Roman"/>
          <w:color w:val="333333"/>
          <w:lang w:eastAsia="en-GB"/>
        </w:rPr>
      </w:pPr>
      <w:r w:rsidRPr="00E8010D">
        <w:rPr>
          <w:rFonts w:ascii="Times New Roman" w:eastAsia="Times New Roman" w:hAnsi="Times New Roman" w:cs="Times New Roman"/>
          <w:color w:val="333333"/>
          <w:lang w:eastAsia="en-GB"/>
        </w:rPr>
        <w:t>The Swaminarayan School, Europe’s first independent Hindu school, was inspected by the Independent Schools Inspectorate [ISI]</w:t>
      </w:r>
      <w:r w:rsidRPr="00E8010D">
        <w:rPr>
          <w:rFonts w:ascii="Times New Roman" w:eastAsia="Times New Roman" w:hAnsi="Times New Roman" w:cs="Times New Roman"/>
          <w:b/>
          <w:color w:val="333333"/>
          <w:lang w:eastAsia="en-GB"/>
        </w:rPr>
        <w:t xml:space="preserve"> </w:t>
      </w:r>
      <w:r w:rsidRPr="00E8010D">
        <w:rPr>
          <w:rFonts w:ascii="Times New Roman" w:eastAsia="Times New Roman" w:hAnsi="Times New Roman" w:cs="Times New Roman"/>
          <w:color w:val="333333"/>
          <w:lang w:eastAsia="en-GB"/>
        </w:rPr>
        <w:t xml:space="preserve">in early October. </w:t>
      </w:r>
      <w:r w:rsidRPr="00E8010D">
        <w:rPr>
          <w:rFonts w:ascii="Times New Roman" w:eastAsia="Times New Roman" w:hAnsi="Times New Roman" w:cs="Times New Roman"/>
          <w:b/>
          <w:color w:val="333333"/>
          <w:lang w:eastAsia="en-GB"/>
        </w:rPr>
        <w:t xml:space="preserve">The school was judged to be excellent in all areas, </w:t>
      </w:r>
      <w:r w:rsidRPr="00E8010D">
        <w:rPr>
          <w:rFonts w:ascii="Times New Roman" w:eastAsia="Times New Roman" w:hAnsi="Times New Roman" w:cs="Times New Roman"/>
          <w:color w:val="333333"/>
          <w:lang w:eastAsia="en-GB"/>
        </w:rPr>
        <w:t>confirming its position as one of the best independent schools in the country.</w:t>
      </w:r>
    </w:p>
    <w:p w:rsidR="00B33869" w:rsidRPr="00E8010D" w:rsidRDefault="00B33869" w:rsidP="00B33869">
      <w:pPr>
        <w:spacing w:after="0" w:line="315" w:lineRule="atLeast"/>
        <w:rPr>
          <w:rFonts w:ascii="Times New Roman" w:eastAsia="Times New Roman" w:hAnsi="Times New Roman" w:cs="Times New Roman"/>
          <w:color w:val="333333"/>
          <w:lang w:eastAsia="en-GB"/>
        </w:rPr>
      </w:pPr>
    </w:p>
    <w:p w:rsidR="00B33869" w:rsidRPr="00E8010D" w:rsidRDefault="00B33869" w:rsidP="00B33869">
      <w:pPr>
        <w:spacing w:after="0" w:line="315" w:lineRule="atLeast"/>
        <w:rPr>
          <w:rFonts w:ascii="Times New Roman" w:eastAsia="Times New Roman" w:hAnsi="Times New Roman" w:cs="Times New Roman"/>
          <w:color w:val="333333"/>
          <w:lang w:eastAsia="en-GB"/>
        </w:rPr>
      </w:pPr>
      <w:r w:rsidRPr="00E8010D">
        <w:rPr>
          <w:rFonts w:ascii="Times New Roman" w:eastAsia="Times New Roman" w:hAnsi="Times New Roman" w:cs="Times New Roman"/>
          <w:color w:val="333333"/>
          <w:lang w:eastAsia="en-GB"/>
        </w:rPr>
        <w:t>ISI, the agency responsible for the inspection of all accredited independent schools, examines and reports on all educational provision for pupils, including those less than five years of age.</w:t>
      </w:r>
    </w:p>
    <w:p w:rsidR="00B33869" w:rsidRPr="00E8010D" w:rsidRDefault="00B33869" w:rsidP="00B33869">
      <w:pPr>
        <w:spacing w:after="0" w:line="315" w:lineRule="atLeast"/>
        <w:rPr>
          <w:rFonts w:ascii="Times New Roman" w:eastAsia="Times New Roman" w:hAnsi="Times New Roman" w:cs="Times New Roman"/>
          <w:color w:val="333333"/>
          <w:lang w:eastAsia="en-GB"/>
        </w:rPr>
      </w:pPr>
      <w:r w:rsidRPr="00E8010D">
        <w:rPr>
          <w:rFonts w:ascii="Times New Roman" w:eastAsia="Times New Roman" w:hAnsi="Times New Roman" w:cs="Times New Roman"/>
          <w:color w:val="333333"/>
          <w:lang w:eastAsia="en-GB"/>
        </w:rPr>
        <w:t>The Swaminarayan School is an independent day school for boys and girls aged between two</w:t>
      </w:r>
      <w:r>
        <w:rPr>
          <w:rFonts w:ascii="Times New Roman" w:eastAsia="Times New Roman" w:hAnsi="Times New Roman" w:cs="Times New Roman"/>
          <w:color w:val="333333"/>
          <w:lang w:eastAsia="en-GB"/>
        </w:rPr>
        <w:t xml:space="preserve"> </w:t>
      </w:r>
      <w:r w:rsidRPr="00E8010D">
        <w:rPr>
          <w:rFonts w:ascii="Times New Roman" w:eastAsia="Times New Roman" w:hAnsi="Times New Roman" w:cs="Times New Roman"/>
          <w:color w:val="333333"/>
          <w:lang w:eastAsia="en-GB"/>
        </w:rPr>
        <w:t>to eighteen years with 4</w:t>
      </w:r>
      <w:r>
        <w:rPr>
          <w:rFonts w:ascii="Times New Roman" w:eastAsia="Times New Roman" w:hAnsi="Times New Roman" w:cs="Times New Roman"/>
          <w:color w:val="333333"/>
          <w:lang w:eastAsia="en-GB"/>
        </w:rPr>
        <w:t>21</w:t>
      </w:r>
      <w:r w:rsidRPr="00E8010D">
        <w:rPr>
          <w:rFonts w:ascii="Times New Roman" w:eastAsia="Times New Roman" w:hAnsi="Times New Roman" w:cs="Times New Roman"/>
          <w:color w:val="333333"/>
          <w:lang w:eastAsia="en-GB"/>
        </w:rPr>
        <w:t xml:space="preserve"> pupils. The School was founded in 1992 by His Holiness </w:t>
      </w:r>
      <w:proofErr w:type="spellStart"/>
      <w:r w:rsidRPr="00E8010D">
        <w:rPr>
          <w:rFonts w:ascii="Times New Roman" w:eastAsia="Times New Roman" w:hAnsi="Times New Roman" w:cs="Times New Roman"/>
          <w:color w:val="333333"/>
          <w:lang w:eastAsia="en-GB"/>
        </w:rPr>
        <w:t>Pramukh</w:t>
      </w:r>
      <w:proofErr w:type="spellEnd"/>
      <w:r w:rsidRPr="00E8010D">
        <w:rPr>
          <w:rFonts w:ascii="Times New Roman" w:eastAsia="Times New Roman" w:hAnsi="Times New Roman" w:cs="Times New Roman"/>
          <w:color w:val="333333"/>
          <w:lang w:eastAsia="en-GB"/>
        </w:rPr>
        <w:t xml:space="preserve"> Swami Maharaj to provide the very best of British education while reinforcing Hindu values and traditions.</w:t>
      </w:r>
    </w:p>
    <w:p w:rsidR="00B33869" w:rsidRPr="00E8010D" w:rsidRDefault="00B33869" w:rsidP="00B33869">
      <w:pPr>
        <w:spacing w:after="0" w:line="315" w:lineRule="atLeast"/>
        <w:rPr>
          <w:rFonts w:ascii="Times New Roman" w:eastAsia="Times New Roman" w:hAnsi="Times New Roman" w:cs="Times New Roman"/>
          <w:color w:val="333333"/>
          <w:lang w:eastAsia="en-GB"/>
        </w:rPr>
      </w:pPr>
    </w:p>
    <w:p w:rsidR="00B33869" w:rsidRPr="00E8010D" w:rsidRDefault="00B33869" w:rsidP="00B33869">
      <w:pPr>
        <w:spacing w:after="0" w:line="315" w:lineRule="atLeast"/>
        <w:rPr>
          <w:rFonts w:ascii="Times New Roman" w:eastAsia="Times New Roman" w:hAnsi="Times New Roman" w:cs="Times New Roman"/>
          <w:color w:val="333333"/>
          <w:lang w:eastAsia="en-GB"/>
        </w:rPr>
      </w:pPr>
      <w:r w:rsidRPr="00E8010D">
        <w:rPr>
          <w:rFonts w:ascii="Times New Roman" w:eastAsia="Times New Roman" w:hAnsi="Times New Roman" w:cs="Times New Roman"/>
          <w:color w:val="333333"/>
          <w:lang w:eastAsia="en-GB"/>
        </w:rPr>
        <w:t>After spending almost a week at the School, the team of seven ISI inspectors reported on the School’s excellent standards, highlighting the success that has been achieved not only through exceptional academic results, but also in providing spiritual, moral, social and cultural development in addition to excellent pastoral care and links with parents and the wider community.</w:t>
      </w:r>
    </w:p>
    <w:p w:rsidR="00B33869" w:rsidRPr="00E8010D" w:rsidRDefault="00B33869" w:rsidP="00B33869">
      <w:pPr>
        <w:spacing w:after="0" w:line="315" w:lineRule="atLeast"/>
        <w:rPr>
          <w:rFonts w:ascii="Times New Roman" w:eastAsia="Times New Roman" w:hAnsi="Times New Roman" w:cs="Times New Roman"/>
          <w:color w:val="333333"/>
          <w:lang w:eastAsia="en-GB"/>
        </w:rPr>
      </w:pPr>
    </w:p>
    <w:p w:rsidR="00B33869" w:rsidRPr="00750D6B" w:rsidRDefault="00B33869" w:rsidP="00B33869">
      <w:pPr>
        <w:spacing w:after="0" w:line="240" w:lineRule="auto"/>
        <w:rPr>
          <w:u w:val="single"/>
        </w:rPr>
      </w:pPr>
      <w:r w:rsidRPr="00E8010D">
        <w:rPr>
          <w:rFonts w:ascii="Times New Roman" w:eastAsia="Times New Roman" w:hAnsi="Times New Roman" w:cs="Times New Roman"/>
          <w:color w:val="333333"/>
          <w:lang w:eastAsia="en-GB"/>
        </w:rPr>
        <w:t>The official report states on the success of the school, “</w:t>
      </w:r>
      <w:r w:rsidRPr="00E8010D">
        <w:rPr>
          <w:rFonts w:ascii="Times New Roman" w:hAnsi="Times New Roman" w:cs="Times New Roman"/>
          <w:i/>
          <w:iCs/>
          <w:color w:val="000000"/>
        </w:rPr>
        <w:t xml:space="preserve">The Swaminarayan School </w:t>
      </w:r>
      <w:r w:rsidRPr="00E8010D">
        <w:rPr>
          <w:rFonts w:ascii="Times New Roman" w:hAnsi="Times New Roman" w:cs="Times New Roman"/>
          <w:color w:val="000000"/>
        </w:rPr>
        <w:t xml:space="preserve">enables pupils to obtain </w:t>
      </w:r>
      <w:r w:rsidRPr="00E8010D">
        <w:rPr>
          <w:rFonts w:ascii="Times New Roman" w:hAnsi="Times New Roman" w:cs="Times New Roman"/>
          <w:b/>
          <w:bCs/>
          <w:color w:val="000000"/>
        </w:rPr>
        <w:t xml:space="preserve">excellent </w:t>
      </w:r>
      <w:r w:rsidRPr="00E8010D">
        <w:rPr>
          <w:rFonts w:ascii="Times New Roman" w:hAnsi="Times New Roman" w:cs="Times New Roman"/>
          <w:color w:val="000000"/>
        </w:rPr>
        <w:t xml:space="preserve">standards in their work and to develop </w:t>
      </w:r>
      <w:r w:rsidRPr="00E8010D">
        <w:rPr>
          <w:rFonts w:ascii="Times New Roman" w:hAnsi="Times New Roman" w:cs="Times New Roman"/>
          <w:b/>
          <w:bCs/>
          <w:color w:val="000000"/>
        </w:rPr>
        <w:t xml:space="preserve">outstanding </w:t>
      </w:r>
      <w:r w:rsidRPr="00E8010D">
        <w:rPr>
          <w:rFonts w:ascii="Times New Roman" w:hAnsi="Times New Roman" w:cs="Times New Roman"/>
          <w:color w:val="000000"/>
        </w:rPr>
        <w:t xml:space="preserve">qualities as young people. They combine this with achieving </w:t>
      </w:r>
      <w:r w:rsidRPr="00E8010D">
        <w:rPr>
          <w:rFonts w:ascii="Times New Roman" w:hAnsi="Times New Roman" w:cs="Times New Roman"/>
          <w:b/>
          <w:bCs/>
          <w:color w:val="000000"/>
        </w:rPr>
        <w:t xml:space="preserve">excellent </w:t>
      </w:r>
      <w:r w:rsidRPr="00E8010D">
        <w:rPr>
          <w:rFonts w:ascii="Times New Roman" w:hAnsi="Times New Roman" w:cs="Times New Roman"/>
          <w:color w:val="000000"/>
        </w:rPr>
        <w:t xml:space="preserve">results in public examinations throughout the school. Pupils in the EYFS receive an </w:t>
      </w:r>
      <w:r w:rsidRPr="00E8010D">
        <w:rPr>
          <w:rFonts w:ascii="Times New Roman" w:hAnsi="Times New Roman" w:cs="Times New Roman"/>
          <w:b/>
          <w:bCs/>
          <w:color w:val="000000"/>
        </w:rPr>
        <w:t>outstanding</w:t>
      </w:r>
      <w:r w:rsidRPr="00E8010D">
        <w:rPr>
          <w:rFonts w:ascii="Times New Roman" w:hAnsi="Times New Roman" w:cs="Times New Roman"/>
          <w:color w:val="000000"/>
        </w:rPr>
        <w:t xml:space="preserve"> preparation for the move into Year 1. </w:t>
      </w:r>
      <w:r w:rsidRPr="00E8010D">
        <w:rPr>
          <w:rFonts w:ascii="Times New Roman" w:hAnsi="Times New Roman" w:cs="Times New Roman"/>
          <w:b/>
          <w:bCs/>
          <w:color w:val="000000"/>
        </w:rPr>
        <w:t xml:space="preserve">Excellent </w:t>
      </w:r>
      <w:r w:rsidRPr="00E8010D">
        <w:rPr>
          <w:rFonts w:ascii="Times New Roman" w:hAnsi="Times New Roman" w:cs="Times New Roman"/>
          <w:color w:val="000000"/>
        </w:rPr>
        <w:t>teaching throughout the school supports pupils’ academic progress, and provides a good focus on meeting different pupils’ needs.</w:t>
      </w:r>
      <w:r>
        <w:rPr>
          <w:rFonts w:ascii="Times New Roman" w:hAnsi="Times New Roman" w:cs="Times New Roman"/>
          <w:color w:val="000000"/>
        </w:rPr>
        <w:t xml:space="preserve"> </w:t>
      </w:r>
      <w:r w:rsidRPr="00750D6B">
        <w:t xml:space="preserve">Both at GCSE and in the sixth form, </w:t>
      </w:r>
      <w:r w:rsidRPr="00750D6B">
        <w:rPr>
          <w:b/>
        </w:rPr>
        <w:t>pupils benefit from first class curricular arrangements</w:t>
      </w:r>
      <w:r w:rsidRPr="00750D6B">
        <w:t>, and from a wide-ranging programme of activities.</w:t>
      </w:r>
      <w:r>
        <w:t>”</w:t>
      </w:r>
      <w:r w:rsidRPr="00750D6B">
        <w:rPr>
          <w:u w:val="single"/>
        </w:rPr>
        <w:t xml:space="preserve"> </w:t>
      </w:r>
    </w:p>
    <w:p w:rsidR="00B33869" w:rsidRPr="00E8010D" w:rsidRDefault="00B33869" w:rsidP="00B33869">
      <w:pPr>
        <w:spacing w:after="0" w:line="240" w:lineRule="auto"/>
        <w:rPr>
          <w:rFonts w:ascii="Times New Roman" w:hAnsi="Times New Roman" w:cs="Times New Roman"/>
          <w:color w:val="000000"/>
        </w:rPr>
      </w:pPr>
      <w:r>
        <w:rPr>
          <w:rFonts w:ascii="Times New Roman" w:hAnsi="Times New Roman" w:cs="Times New Roman"/>
          <w:color w:val="000000"/>
        </w:rPr>
        <w:t>“</w:t>
      </w:r>
      <w:r w:rsidRPr="00E8010D">
        <w:rPr>
          <w:rFonts w:ascii="Times New Roman" w:hAnsi="Times New Roman" w:cs="Times New Roman"/>
          <w:color w:val="000000"/>
        </w:rPr>
        <w:t xml:space="preserve">At GCSE pupils achieve </w:t>
      </w:r>
      <w:r w:rsidRPr="00E8010D">
        <w:rPr>
          <w:rFonts w:ascii="Times New Roman" w:hAnsi="Times New Roman" w:cs="Times New Roman"/>
          <w:b/>
          <w:bCs/>
          <w:color w:val="000000"/>
        </w:rPr>
        <w:t xml:space="preserve">three times as many A*/A grades </w:t>
      </w:r>
      <w:r w:rsidRPr="00E8010D">
        <w:rPr>
          <w:rFonts w:ascii="Times New Roman" w:hAnsi="Times New Roman" w:cs="Times New Roman"/>
          <w:color w:val="000000"/>
        </w:rPr>
        <w:t xml:space="preserve">as the national average. At A Level the proportion of pupils gaining </w:t>
      </w:r>
      <w:r w:rsidRPr="00E8010D">
        <w:rPr>
          <w:rFonts w:ascii="Times New Roman" w:hAnsi="Times New Roman" w:cs="Times New Roman"/>
          <w:b/>
          <w:bCs/>
          <w:color w:val="000000"/>
        </w:rPr>
        <w:t xml:space="preserve">A*/B was higher than the national average </w:t>
      </w:r>
      <w:r w:rsidRPr="00E8010D">
        <w:rPr>
          <w:rFonts w:ascii="Times New Roman" w:hAnsi="Times New Roman" w:cs="Times New Roman"/>
          <w:color w:val="000000"/>
        </w:rPr>
        <w:t>for maintained schools.</w:t>
      </w:r>
      <w:r>
        <w:rPr>
          <w:rFonts w:ascii="Times New Roman" w:hAnsi="Times New Roman" w:cs="Times New Roman"/>
          <w:color w:val="000000"/>
        </w:rPr>
        <w:t>”</w:t>
      </w:r>
    </w:p>
    <w:p w:rsidR="00B33869" w:rsidRPr="00E8010D" w:rsidRDefault="00B33869" w:rsidP="00B33869">
      <w:pPr>
        <w:overflowPunct w:val="0"/>
        <w:autoSpaceDE w:val="0"/>
        <w:autoSpaceDN w:val="0"/>
        <w:adjustRightInd w:val="0"/>
        <w:spacing w:after="0" w:line="240" w:lineRule="auto"/>
        <w:rPr>
          <w:rFonts w:ascii="Times New Roman" w:hAnsi="Times New Roman" w:cs="Times New Roman"/>
          <w:color w:val="000000"/>
        </w:rPr>
      </w:pPr>
      <w:r w:rsidRPr="00E8010D">
        <w:rPr>
          <w:rFonts w:ascii="Times New Roman" w:hAnsi="Times New Roman" w:cs="Times New Roman"/>
          <w:color w:val="000000"/>
        </w:rPr>
        <w:t xml:space="preserve">The contribution of curricular and extra-curricular provision is </w:t>
      </w:r>
      <w:r w:rsidRPr="00E8010D">
        <w:rPr>
          <w:rFonts w:ascii="Times New Roman" w:hAnsi="Times New Roman" w:cs="Times New Roman"/>
          <w:b/>
          <w:bCs/>
          <w:color w:val="000000"/>
        </w:rPr>
        <w:t>excellent</w:t>
      </w:r>
      <w:r w:rsidRPr="00E8010D">
        <w:rPr>
          <w:rFonts w:ascii="Times New Roman" w:hAnsi="Times New Roman" w:cs="Times New Roman"/>
          <w:color w:val="000000"/>
        </w:rPr>
        <w:t xml:space="preserve">.” </w:t>
      </w:r>
    </w:p>
    <w:p w:rsidR="00B33869" w:rsidRPr="00E8010D" w:rsidRDefault="00B33869" w:rsidP="00B33869">
      <w:pPr>
        <w:overflowPunct w:val="0"/>
        <w:autoSpaceDE w:val="0"/>
        <w:autoSpaceDN w:val="0"/>
        <w:adjustRightInd w:val="0"/>
        <w:spacing w:after="0" w:line="240" w:lineRule="auto"/>
        <w:rPr>
          <w:rFonts w:ascii="Times New Roman" w:hAnsi="Times New Roman" w:cs="Times New Roman"/>
          <w:color w:val="000000"/>
        </w:rPr>
      </w:pPr>
      <w:r w:rsidRPr="00E8010D">
        <w:rPr>
          <w:rFonts w:ascii="Times New Roman" w:hAnsi="Times New Roman" w:cs="Times New Roman"/>
          <w:color w:val="000000"/>
        </w:rPr>
        <w:t xml:space="preserve">“The quality of leadership and management, including links with parents, carers and guardians, is </w:t>
      </w:r>
      <w:r w:rsidRPr="00E8010D">
        <w:rPr>
          <w:rFonts w:ascii="Times New Roman" w:hAnsi="Times New Roman" w:cs="Times New Roman"/>
          <w:b/>
          <w:bCs/>
          <w:color w:val="000000"/>
        </w:rPr>
        <w:t>excellent</w:t>
      </w:r>
      <w:r w:rsidRPr="00E8010D">
        <w:rPr>
          <w:rFonts w:ascii="Times New Roman" w:hAnsi="Times New Roman" w:cs="Times New Roman"/>
          <w:color w:val="000000"/>
        </w:rPr>
        <w:t xml:space="preserve">. The leadership of the school provides a clear moral compass, which guides every aspect of school life. The quality of governance is </w:t>
      </w:r>
      <w:r w:rsidRPr="00E8010D">
        <w:rPr>
          <w:rFonts w:ascii="Times New Roman" w:hAnsi="Times New Roman" w:cs="Times New Roman"/>
          <w:b/>
          <w:bCs/>
          <w:color w:val="000000"/>
        </w:rPr>
        <w:t>excellent</w:t>
      </w:r>
      <w:r w:rsidRPr="00E8010D">
        <w:rPr>
          <w:rFonts w:ascii="Times New Roman" w:hAnsi="Times New Roman" w:cs="Times New Roman"/>
          <w:color w:val="000000"/>
        </w:rPr>
        <w:t>. Governors bring considerable commitment and expertise to their work.</w:t>
      </w:r>
    </w:p>
    <w:p w:rsidR="00B33869" w:rsidRDefault="00B33869" w:rsidP="00B33869">
      <w:pPr>
        <w:overflowPunct w:val="0"/>
        <w:autoSpaceDE w:val="0"/>
        <w:autoSpaceDN w:val="0"/>
        <w:adjustRightInd w:val="0"/>
        <w:spacing w:after="0" w:line="240" w:lineRule="auto"/>
        <w:rPr>
          <w:rFonts w:ascii="Times New Roman" w:hAnsi="Times New Roman" w:cs="Times New Roman"/>
          <w:color w:val="000000"/>
        </w:rPr>
      </w:pPr>
      <w:r w:rsidRPr="00E8010D">
        <w:rPr>
          <w:rFonts w:ascii="Times New Roman" w:hAnsi="Times New Roman" w:cs="Times New Roman"/>
          <w:color w:val="000000"/>
        </w:rPr>
        <w:t xml:space="preserve"> “The EYFS setting makes </w:t>
      </w:r>
      <w:r w:rsidRPr="00E8010D">
        <w:rPr>
          <w:rFonts w:ascii="Times New Roman" w:hAnsi="Times New Roman" w:cs="Times New Roman"/>
          <w:b/>
          <w:bCs/>
          <w:color w:val="000000"/>
        </w:rPr>
        <w:t>outstanding</w:t>
      </w:r>
      <w:r w:rsidRPr="00E8010D">
        <w:rPr>
          <w:rFonts w:ascii="Times New Roman" w:hAnsi="Times New Roman" w:cs="Times New Roman"/>
          <w:color w:val="000000"/>
        </w:rPr>
        <w:t xml:space="preserve"> provision in meeting the needs of the range of children who attend. The contribution of the early </w:t>
      </w:r>
      <w:proofErr w:type="gramStart"/>
      <w:r w:rsidRPr="00E8010D">
        <w:rPr>
          <w:rFonts w:ascii="Times New Roman" w:hAnsi="Times New Roman" w:cs="Times New Roman"/>
          <w:color w:val="000000"/>
        </w:rPr>
        <w:t>years</w:t>
      </w:r>
      <w:proofErr w:type="gramEnd"/>
      <w:r w:rsidRPr="00E8010D">
        <w:rPr>
          <w:rFonts w:ascii="Times New Roman" w:hAnsi="Times New Roman" w:cs="Times New Roman"/>
          <w:color w:val="000000"/>
        </w:rPr>
        <w:t xml:space="preserve"> provision to children’s well-being is </w:t>
      </w:r>
      <w:r w:rsidRPr="00E8010D">
        <w:rPr>
          <w:rFonts w:ascii="Times New Roman" w:hAnsi="Times New Roman" w:cs="Times New Roman"/>
          <w:b/>
          <w:bCs/>
          <w:color w:val="000000"/>
        </w:rPr>
        <w:t>outstanding</w:t>
      </w:r>
      <w:r w:rsidRPr="00E8010D">
        <w:rPr>
          <w:rFonts w:ascii="Times New Roman" w:hAnsi="Times New Roman" w:cs="Times New Roman"/>
          <w:color w:val="000000"/>
        </w:rPr>
        <w:t xml:space="preserve">. The overall quality and standards of the early </w:t>
      </w:r>
      <w:proofErr w:type="gramStart"/>
      <w:r w:rsidRPr="00E8010D">
        <w:rPr>
          <w:rFonts w:ascii="Times New Roman" w:hAnsi="Times New Roman" w:cs="Times New Roman"/>
          <w:color w:val="000000"/>
        </w:rPr>
        <w:t>years</w:t>
      </w:r>
      <w:proofErr w:type="gramEnd"/>
      <w:r w:rsidRPr="00E8010D">
        <w:rPr>
          <w:rFonts w:ascii="Times New Roman" w:hAnsi="Times New Roman" w:cs="Times New Roman"/>
          <w:color w:val="000000"/>
        </w:rPr>
        <w:t xml:space="preserve"> provision are </w:t>
      </w:r>
      <w:r w:rsidRPr="00E8010D">
        <w:rPr>
          <w:rFonts w:ascii="Times New Roman" w:hAnsi="Times New Roman" w:cs="Times New Roman"/>
          <w:b/>
          <w:bCs/>
          <w:color w:val="000000"/>
        </w:rPr>
        <w:t>outstanding</w:t>
      </w:r>
      <w:r w:rsidRPr="00E8010D">
        <w:rPr>
          <w:rFonts w:ascii="Times New Roman" w:hAnsi="Times New Roman" w:cs="Times New Roman"/>
          <w:color w:val="000000"/>
        </w:rPr>
        <w:t xml:space="preserve">. Staff provide </w:t>
      </w:r>
      <w:r w:rsidRPr="00E8010D">
        <w:rPr>
          <w:rFonts w:ascii="Times New Roman" w:hAnsi="Times New Roman" w:cs="Times New Roman"/>
          <w:b/>
          <w:bCs/>
          <w:color w:val="000000"/>
        </w:rPr>
        <w:t xml:space="preserve">excellent </w:t>
      </w:r>
      <w:r w:rsidRPr="00E8010D">
        <w:rPr>
          <w:rFonts w:ascii="Times New Roman" w:hAnsi="Times New Roman" w:cs="Times New Roman"/>
          <w:color w:val="000000"/>
        </w:rPr>
        <w:t xml:space="preserve">role models by their considerate, caring behaviour, and relationships between staff, children and parents are </w:t>
      </w:r>
      <w:r w:rsidRPr="00E8010D">
        <w:rPr>
          <w:rFonts w:ascii="Times New Roman" w:hAnsi="Times New Roman" w:cs="Times New Roman"/>
          <w:b/>
          <w:bCs/>
          <w:color w:val="000000"/>
        </w:rPr>
        <w:t>excellent</w:t>
      </w:r>
      <w:r w:rsidRPr="00E8010D">
        <w:rPr>
          <w:rFonts w:ascii="Times New Roman" w:hAnsi="Times New Roman" w:cs="Times New Roman"/>
          <w:color w:val="000000"/>
        </w:rPr>
        <w:t>.</w:t>
      </w:r>
    </w:p>
    <w:p w:rsidR="00B33869" w:rsidRPr="00E8010D" w:rsidRDefault="00B33869" w:rsidP="00B33869">
      <w:pPr>
        <w:overflowPunct w:val="0"/>
        <w:autoSpaceDE w:val="0"/>
        <w:autoSpaceDN w:val="0"/>
        <w:adjustRightInd w:val="0"/>
        <w:spacing w:after="0" w:line="240" w:lineRule="auto"/>
        <w:jc w:val="center"/>
        <w:rPr>
          <w:rFonts w:ascii="Times New Roman" w:hAnsi="Times New Roman" w:cs="Times New Roman"/>
          <w:color w:val="000000"/>
        </w:rPr>
      </w:pPr>
    </w:p>
    <w:p w:rsidR="00B33869" w:rsidRDefault="00B33869" w:rsidP="00B33869">
      <w:pPr>
        <w:spacing w:after="0" w:line="240" w:lineRule="auto"/>
        <w:jc w:val="center"/>
        <w:rPr>
          <w:rFonts w:ascii="Times New Roman" w:eastAsia="Times New Roman" w:hAnsi="Times New Roman" w:cs="Times New Roman"/>
          <w:color w:val="333333"/>
          <w:lang w:eastAsia="en-GB"/>
        </w:rPr>
      </w:pPr>
      <w:r>
        <w:rPr>
          <w:rFonts w:ascii="Times New Roman" w:eastAsia="Times New Roman" w:hAnsi="Times New Roman" w:cs="Times New Roman"/>
          <w:color w:val="333333"/>
          <w:lang w:eastAsia="en-GB"/>
        </w:rPr>
        <w:t>The credit for the success of the school is attributed solely to the teamwork of all pupils,</w:t>
      </w:r>
      <w:r>
        <w:rPr>
          <w:rFonts w:ascii="Times New Roman" w:eastAsia="Times New Roman" w:hAnsi="Times New Roman" w:cs="Times New Roman"/>
          <w:color w:val="333333"/>
          <w:lang w:eastAsia="en-GB"/>
        </w:rPr>
        <w:t xml:space="preserve"> </w:t>
      </w:r>
      <w:r>
        <w:rPr>
          <w:rFonts w:ascii="Times New Roman" w:eastAsia="Times New Roman" w:hAnsi="Times New Roman" w:cs="Times New Roman"/>
          <w:color w:val="333333"/>
          <w:lang w:eastAsia="en-GB"/>
        </w:rPr>
        <w:t>teaching</w:t>
      </w:r>
      <w:r>
        <w:rPr>
          <w:rFonts w:ascii="Times New Roman" w:eastAsia="Times New Roman" w:hAnsi="Times New Roman" w:cs="Times New Roman"/>
          <w:color w:val="333333"/>
          <w:lang w:eastAsia="en-GB"/>
        </w:rPr>
        <w:t>,</w:t>
      </w:r>
    </w:p>
    <w:p w:rsidR="00B33869" w:rsidRDefault="00B33869" w:rsidP="00B33869">
      <w:pPr>
        <w:spacing w:after="0" w:line="240" w:lineRule="auto"/>
        <w:jc w:val="center"/>
        <w:rPr>
          <w:rFonts w:ascii="Times New Roman" w:hAnsi="Times New Roman" w:cs="Times New Roman"/>
          <w:b/>
          <w:sz w:val="24"/>
          <w:szCs w:val="24"/>
        </w:rPr>
      </w:pPr>
      <w:bookmarkStart w:id="0" w:name="_GoBack"/>
      <w:bookmarkEnd w:id="0"/>
      <w:proofErr w:type="gramStart"/>
      <w:r>
        <w:rPr>
          <w:rFonts w:ascii="Times New Roman" w:eastAsia="Times New Roman" w:hAnsi="Times New Roman" w:cs="Times New Roman"/>
          <w:color w:val="333333"/>
          <w:lang w:eastAsia="en-GB"/>
        </w:rPr>
        <w:t>non-teaching</w:t>
      </w:r>
      <w:proofErr w:type="gramEnd"/>
      <w:r>
        <w:rPr>
          <w:rFonts w:ascii="Times New Roman" w:eastAsia="Times New Roman" w:hAnsi="Times New Roman" w:cs="Times New Roman"/>
          <w:color w:val="333333"/>
          <w:lang w:eastAsia="en-GB"/>
        </w:rPr>
        <w:t xml:space="preserve"> staff, governors, trustees, and support of the parents and the wider community. </w:t>
      </w:r>
    </w:p>
    <w:p w:rsidR="00B33869" w:rsidRDefault="00B33869" w:rsidP="00B33869">
      <w:pPr>
        <w:spacing w:after="0" w:line="240" w:lineRule="auto"/>
        <w:rPr>
          <w:rFonts w:ascii="Times New Roman" w:hAnsi="Times New Roman" w:cs="Times New Roman"/>
          <w:b/>
          <w:sz w:val="24"/>
          <w:szCs w:val="24"/>
        </w:rPr>
      </w:pPr>
    </w:p>
    <w:p w:rsidR="00B33869" w:rsidRDefault="00B33869" w:rsidP="00B33869">
      <w:pPr>
        <w:spacing w:after="0" w:line="240" w:lineRule="auto"/>
        <w:rPr>
          <w:rFonts w:ascii="Times New Roman" w:hAnsi="Times New Roman" w:cs="Times New Roman"/>
          <w:b/>
          <w:sz w:val="24"/>
          <w:szCs w:val="24"/>
        </w:rPr>
      </w:pPr>
    </w:p>
    <w:p w:rsidR="002C5A16" w:rsidRDefault="002C5A16"/>
    <w:sectPr w:rsidR="002C5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69"/>
    <w:rsid w:val="002C5A16"/>
    <w:rsid w:val="00B17682"/>
    <w:rsid w:val="00B33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302F5-F607-44F9-80FC-F89A03BD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8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B9028861.dotm</Template>
  <TotalTime>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Bibi</cp:lastModifiedBy>
  <cp:revision>1</cp:revision>
  <dcterms:created xsi:type="dcterms:W3CDTF">2018-01-17T09:38:00Z</dcterms:created>
  <dcterms:modified xsi:type="dcterms:W3CDTF">2018-01-17T09:40:00Z</dcterms:modified>
</cp:coreProperties>
</file>