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D9AA9" w14:textId="306E0397" w:rsidR="00874438" w:rsidRPr="007651C5" w:rsidRDefault="00023FD0" w:rsidP="00874438">
      <w:pPr>
        <w:jc w:val="center"/>
        <w:rPr>
          <w:rFonts w:ascii="Arial" w:hAnsi="Arial" w:cs="Arial"/>
          <w:b/>
          <w:sz w:val="22"/>
          <w:szCs w:val="22"/>
        </w:rPr>
      </w:pPr>
      <w:r>
        <w:rPr>
          <w:rFonts w:ascii="Arial" w:hAnsi="Arial" w:cs="Arial"/>
          <w:b/>
          <w:sz w:val="22"/>
          <w:szCs w:val="22"/>
        </w:rPr>
        <w:t>ADMINISTRATIVE OFFICER</w:t>
      </w:r>
      <w:r w:rsidR="00874438">
        <w:rPr>
          <w:rFonts w:ascii="Arial" w:hAnsi="Arial" w:cs="Arial"/>
          <w:b/>
          <w:sz w:val="22"/>
          <w:szCs w:val="22"/>
        </w:rPr>
        <w:t xml:space="preserve"> </w:t>
      </w:r>
    </w:p>
    <w:p w14:paraId="6BF329DF" w14:textId="77777777" w:rsidR="00874438" w:rsidRDefault="00874438" w:rsidP="00874438">
      <w:pPr>
        <w:rPr>
          <w:rFonts w:ascii="Arial" w:hAnsi="Arial" w:cs="Arial"/>
          <w:sz w:val="22"/>
          <w:szCs w:val="22"/>
        </w:rPr>
      </w:pPr>
    </w:p>
    <w:p w14:paraId="6A9A402D" w14:textId="77777777" w:rsidR="00874438" w:rsidRPr="007651C5" w:rsidRDefault="00874438" w:rsidP="00874438">
      <w:pPr>
        <w:jc w:val="center"/>
        <w:rPr>
          <w:rFonts w:ascii="Arial" w:hAnsi="Arial" w:cs="Arial"/>
          <w:b/>
          <w:sz w:val="22"/>
          <w:szCs w:val="22"/>
        </w:rPr>
      </w:pPr>
      <w:r w:rsidRPr="007651C5">
        <w:rPr>
          <w:rFonts w:ascii="Arial" w:hAnsi="Arial" w:cs="Arial"/>
          <w:b/>
          <w:sz w:val="22"/>
          <w:szCs w:val="22"/>
        </w:rPr>
        <w:t>JOB DESCRIPTION</w:t>
      </w:r>
    </w:p>
    <w:p w14:paraId="3A9CFB67" w14:textId="77777777" w:rsidR="00874438" w:rsidRDefault="00874438" w:rsidP="00874438">
      <w:pPr>
        <w:rPr>
          <w:rFonts w:ascii="Arial" w:hAnsi="Arial" w:cs="Arial"/>
          <w:sz w:val="22"/>
          <w:szCs w:val="22"/>
        </w:rPr>
      </w:pPr>
    </w:p>
    <w:p w14:paraId="33657E54" w14:textId="6D0FFB9A" w:rsidR="00874438" w:rsidRPr="00DC34BF" w:rsidRDefault="00874438" w:rsidP="00874438">
      <w:pPr>
        <w:tabs>
          <w:tab w:val="left" w:pos="2268"/>
        </w:tabs>
        <w:spacing w:line="360" w:lineRule="auto"/>
        <w:rPr>
          <w:rFonts w:ascii="Arial" w:hAnsi="Arial" w:cs="Arial"/>
          <w:sz w:val="22"/>
          <w:szCs w:val="22"/>
        </w:rPr>
      </w:pPr>
      <w:r w:rsidRPr="00DC34BF">
        <w:rPr>
          <w:rFonts w:ascii="Arial" w:hAnsi="Arial" w:cs="Arial"/>
          <w:sz w:val="22"/>
          <w:szCs w:val="22"/>
        </w:rPr>
        <w:t xml:space="preserve">Responsible to: </w:t>
      </w:r>
      <w:r w:rsidRPr="00DC34BF">
        <w:rPr>
          <w:rFonts w:ascii="Arial" w:hAnsi="Arial" w:cs="Arial"/>
          <w:sz w:val="22"/>
          <w:szCs w:val="22"/>
        </w:rPr>
        <w:tab/>
      </w:r>
      <w:r w:rsidR="00023FD0">
        <w:rPr>
          <w:rFonts w:ascii="Arial" w:hAnsi="Arial" w:cs="Arial"/>
          <w:sz w:val="22"/>
          <w:szCs w:val="22"/>
        </w:rPr>
        <w:t xml:space="preserve">Officer Manager </w:t>
      </w:r>
    </w:p>
    <w:p w14:paraId="2015968B" w14:textId="77777777" w:rsidR="00704FBA" w:rsidRDefault="00874438" w:rsidP="00874438">
      <w:pPr>
        <w:tabs>
          <w:tab w:val="left" w:pos="2268"/>
        </w:tabs>
        <w:spacing w:line="360" w:lineRule="auto"/>
        <w:rPr>
          <w:rFonts w:ascii="Arial" w:hAnsi="Arial" w:cs="Arial"/>
          <w:sz w:val="22"/>
          <w:szCs w:val="22"/>
        </w:rPr>
      </w:pPr>
      <w:r w:rsidRPr="00DC34BF">
        <w:rPr>
          <w:rFonts w:ascii="Arial" w:hAnsi="Arial" w:cs="Arial"/>
          <w:sz w:val="22"/>
          <w:szCs w:val="22"/>
        </w:rPr>
        <w:t xml:space="preserve">Appointment: </w:t>
      </w:r>
      <w:r w:rsidRPr="00DC34BF">
        <w:rPr>
          <w:rFonts w:ascii="Arial" w:hAnsi="Arial" w:cs="Arial"/>
          <w:sz w:val="22"/>
          <w:szCs w:val="22"/>
        </w:rPr>
        <w:tab/>
        <w:t xml:space="preserve">36 hours a week, </w:t>
      </w:r>
      <w:r>
        <w:rPr>
          <w:rFonts w:ascii="Arial" w:hAnsi="Arial" w:cs="Arial"/>
          <w:sz w:val="22"/>
          <w:szCs w:val="22"/>
        </w:rPr>
        <w:t>all year round (AYR)</w:t>
      </w:r>
      <w:r w:rsidR="00704FBA">
        <w:rPr>
          <w:rFonts w:ascii="Arial" w:hAnsi="Arial" w:cs="Arial"/>
          <w:sz w:val="22"/>
          <w:szCs w:val="22"/>
        </w:rPr>
        <w:t xml:space="preserve"> Or term time only plus </w:t>
      </w:r>
    </w:p>
    <w:p w14:paraId="57AC232C" w14:textId="47FCC58F" w:rsidR="00874438" w:rsidRPr="00DC34BF" w:rsidRDefault="00704FBA" w:rsidP="00874438">
      <w:pPr>
        <w:tabs>
          <w:tab w:val="left" w:pos="2268"/>
        </w:tabs>
        <w:spacing w:line="360" w:lineRule="auto"/>
        <w:rPr>
          <w:rFonts w:ascii="Arial" w:hAnsi="Arial" w:cs="Arial"/>
          <w:sz w:val="22"/>
          <w:szCs w:val="22"/>
        </w:rPr>
      </w:pPr>
      <w:r>
        <w:rPr>
          <w:rFonts w:ascii="Arial" w:hAnsi="Arial" w:cs="Arial"/>
          <w:sz w:val="22"/>
          <w:szCs w:val="22"/>
        </w:rPr>
        <w:tab/>
        <w:t>2 weeks (salary pro-rated in this event)</w:t>
      </w:r>
    </w:p>
    <w:p w14:paraId="01CE33D8" w14:textId="77777777" w:rsidR="00874438" w:rsidRPr="00DC34BF" w:rsidRDefault="00874438" w:rsidP="00874438">
      <w:pPr>
        <w:tabs>
          <w:tab w:val="left" w:pos="2268"/>
        </w:tabs>
        <w:spacing w:line="360" w:lineRule="auto"/>
        <w:rPr>
          <w:rFonts w:ascii="Arial" w:hAnsi="Arial" w:cs="Arial"/>
          <w:sz w:val="22"/>
          <w:szCs w:val="22"/>
        </w:rPr>
      </w:pPr>
      <w:r w:rsidRPr="00DC34BF">
        <w:rPr>
          <w:rFonts w:ascii="Arial" w:hAnsi="Arial" w:cs="Arial"/>
          <w:sz w:val="22"/>
          <w:szCs w:val="22"/>
        </w:rPr>
        <w:t>Contract:</w:t>
      </w:r>
      <w:r w:rsidRPr="00DC34BF">
        <w:rPr>
          <w:rFonts w:ascii="Arial" w:hAnsi="Arial" w:cs="Arial"/>
          <w:sz w:val="22"/>
          <w:szCs w:val="22"/>
        </w:rPr>
        <w:tab/>
      </w:r>
      <w:r>
        <w:rPr>
          <w:rFonts w:ascii="Arial" w:hAnsi="Arial" w:cs="Arial"/>
          <w:sz w:val="22"/>
          <w:szCs w:val="22"/>
        </w:rPr>
        <w:t xml:space="preserve">Permanent </w:t>
      </w:r>
    </w:p>
    <w:p w14:paraId="5EA78550" w14:textId="13039D40" w:rsidR="00874438" w:rsidRDefault="00874438" w:rsidP="00874438">
      <w:pPr>
        <w:tabs>
          <w:tab w:val="left" w:pos="2268"/>
        </w:tabs>
        <w:spacing w:line="360" w:lineRule="auto"/>
        <w:rPr>
          <w:rFonts w:ascii="Arial" w:hAnsi="Arial" w:cs="Arial"/>
          <w:sz w:val="22"/>
          <w:szCs w:val="22"/>
        </w:rPr>
      </w:pPr>
      <w:r w:rsidRPr="00DC34BF">
        <w:rPr>
          <w:rFonts w:ascii="Arial" w:hAnsi="Arial" w:cs="Arial"/>
          <w:sz w:val="22"/>
          <w:szCs w:val="22"/>
        </w:rPr>
        <w:t xml:space="preserve">Scale: </w:t>
      </w:r>
      <w:r w:rsidRPr="00DC34BF">
        <w:rPr>
          <w:rFonts w:ascii="Arial" w:hAnsi="Arial" w:cs="Arial"/>
          <w:sz w:val="22"/>
          <w:szCs w:val="22"/>
        </w:rPr>
        <w:tab/>
        <w:t>£</w:t>
      </w:r>
      <w:r>
        <w:rPr>
          <w:rFonts w:ascii="Arial" w:hAnsi="Arial" w:cs="Arial"/>
          <w:sz w:val="22"/>
          <w:szCs w:val="22"/>
        </w:rPr>
        <w:t>20,952 - £23,361 p</w:t>
      </w:r>
      <w:r w:rsidRPr="00DC34BF">
        <w:rPr>
          <w:rFonts w:ascii="Arial" w:hAnsi="Arial" w:cs="Arial"/>
          <w:sz w:val="22"/>
          <w:szCs w:val="22"/>
        </w:rPr>
        <w:t xml:space="preserve">er annum (Grade </w:t>
      </w:r>
      <w:r>
        <w:rPr>
          <w:rFonts w:ascii="Arial" w:hAnsi="Arial" w:cs="Arial"/>
          <w:sz w:val="22"/>
          <w:szCs w:val="22"/>
        </w:rPr>
        <w:t>4</w:t>
      </w:r>
      <w:r w:rsidRPr="00DC34BF">
        <w:rPr>
          <w:rFonts w:ascii="Arial" w:hAnsi="Arial" w:cs="Arial"/>
          <w:sz w:val="22"/>
          <w:szCs w:val="22"/>
        </w:rPr>
        <w:t>, 1</w:t>
      </w:r>
      <w:r>
        <w:rPr>
          <w:rFonts w:ascii="Arial" w:hAnsi="Arial" w:cs="Arial"/>
          <w:sz w:val="22"/>
          <w:szCs w:val="22"/>
        </w:rPr>
        <w:t>3-20</w:t>
      </w:r>
      <w:r w:rsidRPr="00DC34BF">
        <w:rPr>
          <w:rFonts w:ascii="Arial" w:hAnsi="Arial" w:cs="Arial"/>
          <w:sz w:val="22"/>
          <w:szCs w:val="22"/>
        </w:rPr>
        <w:t>)</w:t>
      </w:r>
    </w:p>
    <w:p w14:paraId="0CB44C3D" w14:textId="1827F17F" w:rsidR="00023FD0" w:rsidRDefault="00023FD0" w:rsidP="00874438">
      <w:pPr>
        <w:tabs>
          <w:tab w:val="left" w:pos="2268"/>
        </w:tabs>
        <w:spacing w:line="360" w:lineRule="auto"/>
        <w:rPr>
          <w:rFonts w:ascii="Arial" w:hAnsi="Arial" w:cs="Arial"/>
          <w:sz w:val="22"/>
          <w:szCs w:val="22"/>
        </w:rPr>
      </w:pPr>
    </w:p>
    <w:p w14:paraId="71D59CC0" w14:textId="77777777" w:rsidR="00023FD0" w:rsidRDefault="00023FD0" w:rsidP="00023FD0">
      <w:pPr>
        <w:rPr>
          <w:rFonts w:ascii="Arial" w:hAnsi="Arial" w:cs="Arial"/>
          <w:b/>
          <w:sz w:val="22"/>
          <w:szCs w:val="22"/>
        </w:rPr>
      </w:pPr>
      <w:r>
        <w:rPr>
          <w:rFonts w:ascii="Arial" w:hAnsi="Arial" w:cs="Arial"/>
          <w:b/>
          <w:sz w:val="22"/>
          <w:szCs w:val="22"/>
        </w:rPr>
        <w:t>Job Summary</w:t>
      </w:r>
    </w:p>
    <w:p w14:paraId="2FF24751" w14:textId="7E592044" w:rsidR="00023FD0" w:rsidRPr="00023FD0" w:rsidRDefault="00023FD0" w:rsidP="00023FD0">
      <w:r w:rsidRPr="00023FD0">
        <w:t xml:space="preserve">To provide a comprehensive administrative support service in order to ensure the smooth running of the </w:t>
      </w:r>
      <w:r>
        <w:t xml:space="preserve">school </w:t>
      </w:r>
      <w:r w:rsidRPr="00023FD0">
        <w:t>office</w:t>
      </w:r>
    </w:p>
    <w:p w14:paraId="7CA6BD3F" w14:textId="4B8897D1" w:rsidR="00023FD0" w:rsidRPr="00023FD0" w:rsidRDefault="00023FD0" w:rsidP="00023FD0">
      <w:r w:rsidRPr="00023FD0">
        <w:t>To act as receptionist, answering incoming calls, responding to emails, greeting visitors and dealing with all correspondence and communication appropriately</w:t>
      </w:r>
    </w:p>
    <w:p w14:paraId="23B71D63" w14:textId="60A710FD" w:rsidR="00023FD0" w:rsidRPr="00023FD0" w:rsidRDefault="00023FD0" w:rsidP="00023FD0">
      <w:r w:rsidRPr="00023FD0">
        <w:t xml:space="preserve">To make maximum use of the </w:t>
      </w:r>
      <w:r>
        <w:t xml:space="preserve">schools </w:t>
      </w:r>
      <w:r w:rsidRPr="00023FD0">
        <w:t>developing information and communications technology, including the network for diary management and the effective management of databases</w:t>
      </w:r>
    </w:p>
    <w:p w14:paraId="42EF3069" w14:textId="77777777" w:rsidR="00023FD0" w:rsidRPr="00023FD0" w:rsidRDefault="00023FD0" w:rsidP="00023FD0">
      <w:r w:rsidRPr="00023FD0">
        <w:t>To input student data and manage student records</w:t>
      </w:r>
    </w:p>
    <w:p w14:paraId="6D2116FD" w14:textId="5B918567" w:rsidR="00023FD0" w:rsidRPr="00023FD0" w:rsidRDefault="00023FD0" w:rsidP="00023FD0">
      <w:r w:rsidRPr="00023FD0">
        <w:t>To manage the day to day admin</w:t>
      </w:r>
      <w:r>
        <w:t>istration tasks</w:t>
      </w:r>
      <w:r w:rsidRPr="00023FD0">
        <w:t>.</w:t>
      </w:r>
    </w:p>
    <w:p w14:paraId="00EE207A" w14:textId="793F9C05" w:rsidR="00023FD0" w:rsidRDefault="00023FD0" w:rsidP="00023FD0">
      <w:pPr>
        <w:jc w:val="both"/>
        <w:rPr>
          <w:rFonts w:ascii="Times New Roman" w:eastAsia="Times New Roman" w:hAnsi="Times New Roman" w:cs="Times New Roman"/>
          <w:lang w:val="en" w:eastAsia="en-GB"/>
        </w:rPr>
      </w:pPr>
    </w:p>
    <w:p w14:paraId="78180BBC" w14:textId="77777777" w:rsidR="00023FD0" w:rsidRDefault="00023FD0" w:rsidP="00023FD0">
      <w:pPr>
        <w:rPr>
          <w:rFonts w:ascii="Arial" w:hAnsi="Arial" w:cs="Arial"/>
          <w:b/>
          <w:sz w:val="22"/>
          <w:szCs w:val="22"/>
        </w:rPr>
      </w:pPr>
      <w:r>
        <w:rPr>
          <w:rFonts w:ascii="Arial" w:hAnsi="Arial" w:cs="Arial"/>
          <w:b/>
          <w:sz w:val="22"/>
          <w:szCs w:val="22"/>
        </w:rPr>
        <w:t>Job Content</w:t>
      </w:r>
    </w:p>
    <w:p w14:paraId="2E11AE34" w14:textId="59E66E08" w:rsidR="00023FD0" w:rsidRPr="00C92C50" w:rsidRDefault="00023FD0" w:rsidP="00023FD0">
      <w:pPr>
        <w:rPr>
          <w:rFonts w:ascii="Arial" w:hAnsi="Arial" w:cs="Arial"/>
          <w:b/>
          <w:sz w:val="22"/>
          <w:szCs w:val="22"/>
        </w:rPr>
      </w:pPr>
      <w:r>
        <w:rPr>
          <w:rFonts w:ascii="Arial" w:hAnsi="Arial" w:cs="Arial"/>
          <w:b/>
          <w:sz w:val="22"/>
          <w:szCs w:val="22"/>
        </w:rPr>
        <w:t>Reception</w:t>
      </w:r>
    </w:p>
    <w:p w14:paraId="2E17F816" w14:textId="77777777" w:rsidR="00023FD0" w:rsidRPr="00023FD0" w:rsidRDefault="00023FD0" w:rsidP="00023FD0">
      <w:pPr>
        <w:numPr>
          <w:ilvl w:val="0"/>
          <w:numId w:val="8"/>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ensure a welcoming and efficient reception for visitors and parents, providing a first point of contact for all incoming calls to ensure that they are answered in a timely and professional manner.</w:t>
      </w:r>
    </w:p>
    <w:p w14:paraId="68953357" w14:textId="77777777" w:rsidR="00023FD0" w:rsidRPr="00023FD0" w:rsidRDefault="00023FD0" w:rsidP="00023FD0">
      <w:pPr>
        <w:numPr>
          <w:ilvl w:val="0"/>
          <w:numId w:val="8"/>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ensure that all calls and messages are correctly routed to their intended recipients, or an appropriate member of staff, to assure a quick and effective communication system</w:t>
      </w:r>
    </w:p>
    <w:p w14:paraId="3EDF7828" w14:textId="38F04071" w:rsidR="00023FD0" w:rsidRPr="00023FD0" w:rsidRDefault="00023FD0" w:rsidP="00023FD0">
      <w:pPr>
        <w:numPr>
          <w:ilvl w:val="0"/>
          <w:numId w:val="8"/>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ensure that DBS requirements are fo</w:t>
      </w:r>
      <w:r w:rsidRPr="00023FD0">
        <w:rPr>
          <w:rFonts w:eastAsia="Times New Roman" w:cs="Times New Roman"/>
          <w:lang w:val="en" w:eastAsia="en-GB"/>
        </w:rPr>
        <w:t>llowed for all visitors to the school</w:t>
      </w:r>
    </w:p>
    <w:p w14:paraId="1E11716C" w14:textId="663FC57C" w:rsidR="00023FD0" w:rsidRPr="00023FD0" w:rsidRDefault="00023FD0" w:rsidP="00023FD0">
      <w:pPr>
        <w:numPr>
          <w:ilvl w:val="0"/>
          <w:numId w:val="8"/>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 xml:space="preserve">To manage the </w:t>
      </w:r>
      <w:r w:rsidRPr="00023FD0">
        <w:rPr>
          <w:rFonts w:eastAsia="Times New Roman" w:cs="Times New Roman"/>
          <w:lang w:val="en" w:eastAsia="en-GB"/>
        </w:rPr>
        <w:t>school</w:t>
      </w:r>
      <w:r w:rsidR="00704FBA">
        <w:rPr>
          <w:rFonts w:eastAsia="Times New Roman" w:cs="Times New Roman"/>
          <w:lang w:val="en" w:eastAsia="en-GB"/>
        </w:rPr>
        <w:t>’</w:t>
      </w:r>
      <w:r w:rsidRPr="00023FD0">
        <w:rPr>
          <w:rFonts w:eastAsia="Times New Roman" w:cs="Times New Roman"/>
          <w:lang w:val="en" w:eastAsia="en-GB"/>
        </w:rPr>
        <w:t xml:space="preserve">s general enquiries </w:t>
      </w:r>
      <w:r w:rsidRPr="00023FD0">
        <w:rPr>
          <w:rFonts w:eastAsia="Times New Roman" w:cs="Times New Roman"/>
          <w:lang w:val="en" w:eastAsia="en-GB"/>
        </w:rPr>
        <w:t>email account and voicemail, ensuring all messages and emails are screened and forwarded to relevant colleagues in a timely manner</w:t>
      </w:r>
    </w:p>
    <w:p w14:paraId="0B36B4F0" w14:textId="77777777" w:rsidR="00023FD0" w:rsidRPr="00023FD0" w:rsidRDefault="00023FD0" w:rsidP="00023FD0">
      <w:pPr>
        <w:numPr>
          <w:ilvl w:val="0"/>
          <w:numId w:val="8"/>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ensure the reception area is clean, free from clutter and well presented</w:t>
      </w:r>
    </w:p>
    <w:p w14:paraId="4CC8084B" w14:textId="31FEF92C" w:rsidR="00023FD0" w:rsidRPr="00023FD0" w:rsidRDefault="00023FD0" w:rsidP="00023FD0">
      <w:pPr>
        <w:numPr>
          <w:ilvl w:val="0"/>
          <w:numId w:val="8"/>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 xml:space="preserve">To </w:t>
      </w:r>
      <w:r w:rsidRPr="00023FD0">
        <w:rPr>
          <w:rFonts w:eastAsia="Times New Roman" w:cs="Times New Roman"/>
          <w:lang w:val="en" w:eastAsia="en-GB"/>
        </w:rPr>
        <w:t xml:space="preserve">assist </w:t>
      </w:r>
      <w:r w:rsidRPr="00023FD0">
        <w:rPr>
          <w:rFonts w:eastAsia="Times New Roman" w:cs="Times New Roman"/>
          <w:lang w:val="en" w:eastAsia="en-GB"/>
        </w:rPr>
        <w:t>with all outgoing post, including recorded delivery requests, ensuring correct postage and timely delivery. To sort and distribute incoming post on a daily basis</w:t>
      </w:r>
    </w:p>
    <w:p w14:paraId="30F30C6C" w14:textId="4BC685DD" w:rsidR="00023FD0" w:rsidRDefault="00023FD0" w:rsidP="00023FD0">
      <w:pPr>
        <w:numPr>
          <w:ilvl w:val="0"/>
          <w:numId w:val="8"/>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 xml:space="preserve">To support with administration associated with Parents’ Evenings, Open Evenings and other key </w:t>
      </w:r>
      <w:r w:rsidRPr="00023FD0">
        <w:rPr>
          <w:rFonts w:eastAsia="Times New Roman" w:cs="Times New Roman"/>
          <w:lang w:val="en" w:eastAsia="en-GB"/>
        </w:rPr>
        <w:t>school e</w:t>
      </w:r>
      <w:r w:rsidRPr="00023FD0">
        <w:rPr>
          <w:rFonts w:eastAsia="Times New Roman" w:cs="Times New Roman"/>
          <w:lang w:val="en" w:eastAsia="en-GB"/>
        </w:rPr>
        <w:t>vents and to provide front of hours support for these events.</w:t>
      </w:r>
    </w:p>
    <w:p w14:paraId="1A0A43A9" w14:textId="16D25A20" w:rsidR="00023FD0" w:rsidRDefault="00023FD0" w:rsidP="00023FD0">
      <w:pPr>
        <w:spacing w:before="100" w:beforeAutospacing="1" w:after="100" w:afterAutospacing="1"/>
        <w:rPr>
          <w:rFonts w:eastAsia="Times New Roman" w:cs="Times New Roman"/>
          <w:lang w:val="en" w:eastAsia="en-GB"/>
        </w:rPr>
      </w:pPr>
    </w:p>
    <w:p w14:paraId="1ED84C27" w14:textId="77777777" w:rsidR="00023FD0" w:rsidRPr="00023FD0" w:rsidRDefault="00023FD0" w:rsidP="00023FD0">
      <w:pPr>
        <w:spacing w:before="100" w:beforeAutospacing="1" w:after="100" w:afterAutospacing="1"/>
        <w:rPr>
          <w:rFonts w:eastAsia="Times New Roman" w:cs="Times New Roman"/>
          <w:lang w:val="en" w:eastAsia="en-GB"/>
        </w:rPr>
      </w:pPr>
    </w:p>
    <w:p w14:paraId="773069A4" w14:textId="005EB15A" w:rsidR="00023FD0" w:rsidRPr="00023FD0" w:rsidRDefault="00023FD0" w:rsidP="00023FD0">
      <w:pPr>
        <w:spacing w:line="360" w:lineRule="auto"/>
        <w:rPr>
          <w:rFonts w:ascii="Times New Roman" w:eastAsia="Times New Roman" w:hAnsi="Times New Roman" w:cs="Times New Roman"/>
          <w:lang w:val="en" w:eastAsia="en-GB"/>
        </w:rPr>
      </w:pPr>
      <w:r>
        <w:rPr>
          <w:rFonts w:ascii="Arial" w:hAnsi="Arial" w:cs="Arial"/>
          <w:b/>
        </w:rPr>
        <w:t xml:space="preserve">Administration </w:t>
      </w:r>
    </w:p>
    <w:p w14:paraId="1751B3B0" w14:textId="77777777" w:rsidR="00023FD0" w:rsidRPr="00023FD0" w:rsidRDefault="00023FD0" w:rsidP="00023FD0">
      <w:pPr>
        <w:numPr>
          <w:ilvl w:val="0"/>
          <w:numId w:val="9"/>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ensure a business-like office environment and promote good relations with all staff</w:t>
      </w:r>
    </w:p>
    <w:p w14:paraId="34672B33" w14:textId="68FC6D0B" w:rsidR="00023FD0" w:rsidRPr="00023FD0" w:rsidRDefault="00023FD0" w:rsidP="00023FD0">
      <w:pPr>
        <w:numPr>
          <w:ilvl w:val="0"/>
          <w:numId w:val="9"/>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 xml:space="preserve">To use the </w:t>
      </w:r>
      <w:r>
        <w:rPr>
          <w:rFonts w:eastAsia="Times New Roman" w:cs="Times New Roman"/>
          <w:lang w:val="en" w:eastAsia="en-GB"/>
        </w:rPr>
        <w:t xml:space="preserve">school’s </w:t>
      </w:r>
      <w:r w:rsidRPr="00023FD0">
        <w:rPr>
          <w:rFonts w:eastAsia="Times New Roman" w:cs="Times New Roman"/>
          <w:lang w:val="en" w:eastAsia="en-GB"/>
        </w:rPr>
        <w:t>databases and administrative systems, ensuring relevant information is disseminated to appropriate members of staff</w:t>
      </w:r>
    </w:p>
    <w:p w14:paraId="74F10935" w14:textId="77777777" w:rsidR="00023FD0" w:rsidRPr="00023FD0" w:rsidRDefault="00023FD0" w:rsidP="00023FD0">
      <w:pPr>
        <w:numPr>
          <w:ilvl w:val="0"/>
          <w:numId w:val="9"/>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produce documents (including correspondence, reports and spreadsheets) as required</w:t>
      </w:r>
    </w:p>
    <w:p w14:paraId="08F7BD2B" w14:textId="77777777" w:rsidR="00023FD0" w:rsidRPr="00023FD0" w:rsidRDefault="00023FD0" w:rsidP="00023FD0">
      <w:pPr>
        <w:numPr>
          <w:ilvl w:val="0"/>
          <w:numId w:val="9"/>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send text messages to parents on behalf of staff</w:t>
      </w:r>
    </w:p>
    <w:p w14:paraId="2320D7C4" w14:textId="1A63C604" w:rsidR="00023FD0" w:rsidRPr="00023FD0" w:rsidRDefault="00023FD0" w:rsidP="00023FD0">
      <w:pPr>
        <w:numPr>
          <w:ilvl w:val="0"/>
          <w:numId w:val="9"/>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 xml:space="preserve">To maintain the </w:t>
      </w:r>
      <w:r>
        <w:rPr>
          <w:rFonts w:eastAsia="Times New Roman" w:cs="Times New Roman"/>
          <w:lang w:val="en" w:eastAsia="en-GB"/>
        </w:rPr>
        <w:t>school</w:t>
      </w:r>
      <w:r w:rsidR="00704FBA">
        <w:rPr>
          <w:rFonts w:eastAsia="Times New Roman" w:cs="Times New Roman"/>
          <w:lang w:val="en" w:eastAsia="en-GB"/>
        </w:rPr>
        <w:t>’</w:t>
      </w:r>
      <w:r>
        <w:rPr>
          <w:rFonts w:eastAsia="Times New Roman" w:cs="Times New Roman"/>
          <w:lang w:val="en" w:eastAsia="en-GB"/>
        </w:rPr>
        <w:t xml:space="preserve">s </w:t>
      </w:r>
      <w:r w:rsidRPr="00023FD0">
        <w:rPr>
          <w:rFonts w:eastAsia="Times New Roman" w:cs="Times New Roman"/>
          <w:lang w:val="en" w:eastAsia="en-GB"/>
        </w:rPr>
        <w:t>system for collection of valuables</w:t>
      </w:r>
    </w:p>
    <w:p w14:paraId="3E023612" w14:textId="77777777" w:rsidR="00023FD0" w:rsidRPr="00023FD0" w:rsidRDefault="00023FD0" w:rsidP="00023FD0">
      <w:pPr>
        <w:numPr>
          <w:ilvl w:val="0"/>
          <w:numId w:val="9"/>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ensure stationery stocks within the reception area is checked and replenished in a timely manner</w:t>
      </w:r>
    </w:p>
    <w:p w14:paraId="75E12F65" w14:textId="460043A1" w:rsidR="00023FD0" w:rsidRDefault="00023FD0" w:rsidP="00023FD0">
      <w:pPr>
        <w:numPr>
          <w:ilvl w:val="0"/>
          <w:numId w:val="9"/>
        </w:numPr>
        <w:spacing w:before="100" w:beforeAutospacing="1" w:after="100" w:afterAutospacing="1"/>
        <w:rPr>
          <w:rFonts w:eastAsia="Times New Roman" w:cs="Times New Roman"/>
          <w:lang w:val="en" w:eastAsia="en-GB"/>
        </w:rPr>
      </w:pPr>
      <w:r w:rsidRPr="00023FD0">
        <w:rPr>
          <w:rFonts w:eastAsia="Times New Roman" w:cs="Times New Roman"/>
          <w:lang w:val="en" w:eastAsia="en-GB"/>
        </w:rPr>
        <w:t>To provide refreshments for meetings when required</w:t>
      </w:r>
    </w:p>
    <w:p w14:paraId="1AE522F5"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To cover for absent colleagues and undertake other duties commensurate with the grade.</w:t>
      </w:r>
    </w:p>
    <w:p w14:paraId="637ABE69"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To support administration and other operational staff as and when required.</w:t>
      </w:r>
    </w:p>
    <w:p w14:paraId="76E79ED4"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 xml:space="preserve">To maintain a presence around the school to ensure that the highest standards of </w:t>
      </w:r>
      <w:bookmarkStart w:id="0" w:name="_GoBack"/>
      <w:r w:rsidRPr="00704FBA">
        <w:rPr>
          <w:rFonts w:eastAsia="Times New Roman" w:cs="Times New Roman"/>
          <w:lang w:val="en" w:eastAsia="en-GB"/>
        </w:rPr>
        <w:t>behaviour</w:t>
      </w:r>
      <w:bookmarkEnd w:id="0"/>
      <w:r w:rsidRPr="00704FBA">
        <w:rPr>
          <w:rFonts w:eastAsia="Times New Roman" w:cs="Times New Roman"/>
          <w:lang w:val="en" w:eastAsia="en-GB"/>
        </w:rPr>
        <w:t xml:space="preserve"> and site-usage are upheld</w:t>
      </w:r>
    </w:p>
    <w:p w14:paraId="2EC51F4E"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To communicate and liaise with staff, students, parents, governors and members of the local community as appropriate</w:t>
      </w:r>
    </w:p>
    <w:p w14:paraId="5B4EC994"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To be active in issues of staff and student welfare and support</w:t>
      </w:r>
    </w:p>
    <w:p w14:paraId="78980F39"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 xml:space="preserve">To provide cover as directed by your line manager and SLT </w:t>
      </w:r>
    </w:p>
    <w:p w14:paraId="7C8D0373"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To comply and assist in the development of policies and procedures in relation to child protection, health, safety and security, confidentiality and data protection, reporting all concerns to an appropriate person</w:t>
      </w:r>
    </w:p>
    <w:p w14:paraId="163169AC"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To support with whole school initiatives, attending whole school events and assemblies.</w:t>
      </w:r>
    </w:p>
    <w:p w14:paraId="00AFB1EC" w14:textId="77777777" w:rsidR="00704FBA" w:rsidRPr="00704FBA"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To act as First Aider when required.</w:t>
      </w:r>
    </w:p>
    <w:p w14:paraId="132F5BE5" w14:textId="6F495451" w:rsidR="00704FBA" w:rsidRPr="00023FD0" w:rsidRDefault="00704FBA" w:rsidP="00704FBA">
      <w:pPr>
        <w:numPr>
          <w:ilvl w:val="0"/>
          <w:numId w:val="9"/>
        </w:numPr>
        <w:spacing w:before="100" w:beforeAutospacing="1" w:after="100" w:afterAutospacing="1"/>
        <w:rPr>
          <w:rFonts w:eastAsia="Times New Roman" w:cs="Times New Roman"/>
          <w:lang w:val="en" w:eastAsia="en-GB"/>
        </w:rPr>
      </w:pPr>
      <w:r w:rsidRPr="00704FBA">
        <w:rPr>
          <w:rFonts w:eastAsia="Times New Roman" w:cs="Times New Roman"/>
          <w:lang w:val="en" w:eastAsia="en-GB"/>
        </w:rPr>
        <w:t xml:space="preserve">To undertake training and development relevant to the post and in line with the </w:t>
      </w:r>
      <w:r>
        <w:rPr>
          <w:rFonts w:eastAsia="Times New Roman" w:cs="Times New Roman"/>
          <w:lang w:val="en" w:eastAsia="en-GB"/>
        </w:rPr>
        <w:t>school’s</w:t>
      </w:r>
      <w:r w:rsidRPr="00704FBA">
        <w:rPr>
          <w:rFonts w:eastAsia="Times New Roman" w:cs="Times New Roman"/>
          <w:lang w:val="en" w:eastAsia="en-GB"/>
        </w:rPr>
        <w:t xml:space="preserve"> priorities.</w:t>
      </w:r>
    </w:p>
    <w:p w14:paraId="24534553" w14:textId="77777777" w:rsidR="00704FBA" w:rsidRPr="00023FD0" w:rsidRDefault="00704FBA" w:rsidP="00704FBA">
      <w:pPr>
        <w:spacing w:before="100" w:beforeAutospacing="1" w:after="100" w:afterAutospacing="1"/>
        <w:rPr>
          <w:rFonts w:eastAsia="Times New Roman" w:cs="Times New Roman"/>
          <w:lang w:val="en"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874438" w14:paraId="0B0C64DB" w14:textId="77777777" w:rsidTr="00704FBA">
        <w:tc>
          <w:tcPr>
            <w:tcW w:w="9010" w:type="dxa"/>
            <w:tcBorders>
              <w:top w:val="single" w:sz="4" w:space="0" w:color="auto"/>
              <w:left w:val="single" w:sz="4" w:space="0" w:color="auto"/>
              <w:bottom w:val="single" w:sz="4" w:space="0" w:color="auto"/>
              <w:right w:val="single" w:sz="4" w:space="0" w:color="auto"/>
            </w:tcBorders>
            <w:hideMark/>
          </w:tcPr>
          <w:p w14:paraId="50396E25" w14:textId="77777777" w:rsidR="00704FBA" w:rsidRDefault="00704FBA" w:rsidP="00EE7284">
            <w:pPr>
              <w:jc w:val="center"/>
              <w:rPr>
                <w:rFonts w:ascii="Arial" w:hAnsi="Arial" w:cs="Arial"/>
                <w:i/>
                <w:sz w:val="22"/>
                <w:szCs w:val="22"/>
              </w:rPr>
            </w:pPr>
          </w:p>
          <w:p w14:paraId="31169343" w14:textId="509DC91E" w:rsidR="00874438" w:rsidRPr="00AE66AB" w:rsidRDefault="00874438" w:rsidP="00EE7284">
            <w:pPr>
              <w:jc w:val="center"/>
              <w:rPr>
                <w:rFonts w:ascii="Arial" w:hAnsi="Arial" w:cs="Arial"/>
                <w:i/>
                <w:sz w:val="22"/>
                <w:szCs w:val="22"/>
              </w:rPr>
            </w:pPr>
            <w:r w:rsidRPr="00AE66AB">
              <w:rPr>
                <w:rFonts w:ascii="Arial" w:hAnsi="Arial" w:cs="Arial"/>
                <w:i/>
                <w:sz w:val="22"/>
                <w:szCs w:val="22"/>
              </w:rPr>
              <w:t>This job description sets out the duties of the post at the time it was drawn up.</w:t>
            </w:r>
          </w:p>
          <w:p w14:paraId="4A1C2DCF" w14:textId="77777777" w:rsidR="00874438" w:rsidRPr="00AE66AB" w:rsidRDefault="00874438" w:rsidP="00EE7284">
            <w:pPr>
              <w:jc w:val="center"/>
              <w:rPr>
                <w:rFonts w:ascii="Arial" w:hAnsi="Arial" w:cs="Arial"/>
                <w:i/>
                <w:sz w:val="22"/>
                <w:szCs w:val="22"/>
              </w:rPr>
            </w:pPr>
            <w:r w:rsidRPr="00AE66AB">
              <w:rPr>
                <w:rFonts w:ascii="Arial" w:hAnsi="Arial" w:cs="Arial"/>
                <w:i/>
                <w:sz w:val="22"/>
                <w:szCs w:val="22"/>
              </w:rPr>
              <w:t>The post-holder may be required from time to time to undertake other duties within the school as may be reasonably expected, without changing the general character of the duties or the level of responsibility entailed.</w:t>
            </w:r>
          </w:p>
          <w:p w14:paraId="36162814" w14:textId="77777777" w:rsidR="00874438" w:rsidRDefault="00874438" w:rsidP="00EE7284">
            <w:pPr>
              <w:jc w:val="center"/>
              <w:rPr>
                <w:rFonts w:ascii="Arial" w:hAnsi="Arial" w:cs="Arial"/>
                <w:sz w:val="22"/>
                <w:szCs w:val="22"/>
              </w:rPr>
            </w:pPr>
            <w:r w:rsidRPr="00AE66AB">
              <w:rPr>
                <w:rFonts w:ascii="Arial" w:hAnsi="Arial" w:cs="Arial"/>
                <w:i/>
                <w:sz w:val="22"/>
                <w:szCs w:val="22"/>
              </w:rPr>
              <w:t>This is a common occurrence and would not justify a reconsideration of the grading of the post</w:t>
            </w:r>
            <w:r>
              <w:rPr>
                <w:rFonts w:ascii="Arial" w:hAnsi="Arial" w:cs="Arial"/>
                <w:i/>
                <w:sz w:val="22"/>
                <w:szCs w:val="22"/>
              </w:rPr>
              <w:t>.</w:t>
            </w:r>
          </w:p>
        </w:tc>
      </w:tr>
    </w:tbl>
    <w:p w14:paraId="7585D403" w14:textId="77777777" w:rsidR="00874438" w:rsidRDefault="00874438" w:rsidP="00874438">
      <w:pPr>
        <w:jc w:val="center"/>
      </w:pPr>
    </w:p>
    <w:p w14:paraId="3BC87824" w14:textId="77777777" w:rsidR="00A43DDB" w:rsidRPr="00C00488" w:rsidRDefault="00A43DDB">
      <w:pPr>
        <w:rPr>
          <w:rFonts w:ascii="Fira Sans Light" w:hAnsi="Fira Sans Light"/>
          <w:sz w:val="22"/>
          <w:szCs w:val="22"/>
        </w:rPr>
      </w:pPr>
    </w:p>
    <w:sectPr w:rsidR="00A43DDB" w:rsidRPr="00C00488" w:rsidSect="00A43DDB">
      <w:headerReference w:type="default" r:id="rId8"/>
      <w:footerReference w:type="default" r:id="rId9"/>
      <w:headerReference w:type="first" r:id="rId10"/>
      <w:footerReference w:type="first" r:id="rId11"/>
      <w:pgSz w:w="11900" w:h="16840"/>
      <w:pgMar w:top="1440" w:right="1440" w:bottom="1440" w:left="1440" w:header="209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70BF2" w14:textId="77777777" w:rsidR="002C14A1" w:rsidRDefault="002C14A1" w:rsidP="00907270">
      <w:r>
        <w:separator/>
      </w:r>
    </w:p>
  </w:endnote>
  <w:endnote w:type="continuationSeparator" w:id="0">
    <w:p w14:paraId="56B305A9" w14:textId="77777777" w:rsidR="002C14A1" w:rsidRDefault="002C14A1" w:rsidP="00907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58A7E" w14:textId="77777777" w:rsidR="00C00488" w:rsidRDefault="00660B88" w:rsidP="00C00488">
    <w:pPr>
      <w:pStyle w:val="Footer"/>
    </w:pPr>
    <w:r>
      <w:rPr>
        <w:noProof/>
        <w:lang w:eastAsia="en-GB"/>
      </w:rPr>
      <w:drawing>
        <wp:anchor distT="0" distB="0" distL="114300" distR="114300" simplePos="0" relativeHeight="251656191" behindDoc="1" locked="0" layoutInCell="1" allowOverlap="1" wp14:anchorId="497F7CEC" wp14:editId="3AE84047">
          <wp:simplePos x="0" y="0"/>
          <wp:positionH relativeFrom="page">
            <wp:align>right</wp:align>
          </wp:positionH>
          <wp:positionV relativeFrom="page">
            <wp:align>bottom</wp:align>
          </wp:positionV>
          <wp:extent cx="4694040" cy="5867280"/>
          <wp:effectExtent l="0" t="0" r="508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C_wmark.png"/>
                  <pic:cNvPicPr/>
                </pic:nvPicPr>
                <pic:blipFill>
                  <a:blip r:embed="rId1">
                    <a:extLst>
                      <a:ext uri="{28A0092B-C50C-407E-A947-70E740481C1C}">
                        <a14:useLocalDpi xmlns:a14="http://schemas.microsoft.com/office/drawing/2010/main" val="0"/>
                      </a:ext>
                    </a:extLst>
                  </a:blip>
                  <a:stretch>
                    <a:fillRect/>
                  </a:stretch>
                </pic:blipFill>
                <pic:spPr>
                  <a:xfrm>
                    <a:off x="0" y="0"/>
                    <a:ext cx="4694040" cy="5867280"/>
                  </a:xfrm>
                  <a:prstGeom prst="rect">
                    <a:avLst/>
                  </a:prstGeom>
                </pic:spPr>
              </pic:pic>
            </a:graphicData>
          </a:graphic>
          <wp14:sizeRelH relativeFrom="page">
            <wp14:pctWidth>0</wp14:pctWidth>
          </wp14:sizeRelH>
          <wp14:sizeRelV relativeFrom="page">
            <wp14:pctHeight>0</wp14:pctHeight>
          </wp14:sizeRelV>
        </wp:anchor>
      </w:drawing>
    </w:r>
    <w:r w:rsidR="00C00488">
      <w:rPr>
        <w:noProof/>
        <w:lang w:eastAsia="en-GB"/>
      </w:rPr>
      <w:drawing>
        <wp:anchor distT="0" distB="0" distL="114300" distR="114300" simplePos="0" relativeHeight="251676672" behindDoc="1" locked="0" layoutInCell="1" allowOverlap="1" wp14:anchorId="368EC962" wp14:editId="1ED084A1">
          <wp:simplePos x="0" y="0"/>
          <wp:positionH relativeFrom="page">
            <wp:posOffset>2190750</wp:posOffset>
          </wp:positionH>
          <wp:positionV relativeFrom="paragraph">
            <wp:posOffset>119380</wp:posOffset>
          </wp:positionV>
          <wp:extent cx="466725" cy="3492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66725" cy="349250"/>
                  </a:xfrm>
                  <a:prstGeom prst="rect">
                    <a:avLst/>
                  </a:prstGeom>
                </pic:spPr>
              </pic:pic>
            </a:graphicData>
          </a:graphic>
          <wp14:sizeRelH relativeFrom="margin">
            <wp14:pctWidth>0</wp14:pctWidth>
          </wp14:sizeRelH>
          <wp14:sizeRelV relativeFrom="margin">
            <wp14:pctHeight>0</wp14:pctHeight>
          </wp14:sizeRelV>
        </wp:anchor>
      </w:drawing>
    </w:r>
    <w:r w:rsidR="00C00488">
      <w:rPr>
        <w:noProof/>
        <w:lang w:eastAsia="en-GB"/>
      </w:rPr>
      <w:drawing>
        <wp:anchor distT="0" distB="0" distL="114300" distR="114300" simplePos="0" relativeHeight="251682816" behindDoc="1" locked="0" layoutInCell="1" allowOverlap="1" wp14:anchorId="407CC7AA" wp14:editId="0E04A0EC">
          <wp:simplePos x="0" y="0"/>
          <wp:positionH relativeFrom="margin">
            <wp:posOffset>2454275</wp:posOffset>
          </wp:positionH>
          <wp:positionV relativeFrom="paragraph">
            <wp:posOffset>132080</wp:posOffset>
          </wp:positionV>
          <wp:extent cx="647700" cy="321310"/>
          <wp:effectExtent l="0" t="0" r="0" b="2540"/>
          <wp:wrapTight wrapText="bothSides">
            <wp:wrapPolygon edited="0">
              <wp:start x="0" y="0"/>
              <wp:lineTo x="0" y="20490"/>
              <wp:lineTo x="20965" y="20490"/>
              <wp:lineTo x="20965" y="0"/>
              <wp:lineTo x="0" y="0"/>
            </wp:wrapPolygon>
          </wp:wrapTight>
          <wp:docPr id="5" name="Picture 12" descr="Gold Club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old Club colour.p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7700" cy="321310"/>
                  </a:xfrm>
                  <a:prstGeom prst="rect">
                    <a:avLst/>
                  </a:prstGeom>
                </pic:spPr>
              </pic:pic>
            </a:graphicData>
          </a:graphic>
        </wp:anchor>
      </w:drawing>
    </w:r>
    <w:r w:rsidR="00C00488">
      <w:rPr>
        <w:noProof/>
        <w:lang w:eastAsia="en-GB"/>
      </w:rPr>
      <w:drawing>
        <wp:anchor distT="0" distB="0" distL="114300" distR="114300" simplePos="0" relativeHeight="251677696" behindDoc="1" locked="0" layoutInCell="1" allowOverlap="1" wp14:anchorId="629E413E" wp14:editId="6C39DA9C">
          <wp:simplePos x="0" y="0"/>
          <wp:positionH relativeFrom="page">
            <wp:posOffset>2800350</wp:posOffset>
          </wp:positionH>
          <wp:positionV relativeFrom="paragraph">
            <wp:posOffset>111125</wp:posOffset>
          </wp:positionV>
          <wp:extent cx="428625" cy="356235"/>
          <wp:effectExtent l="0" t="0" r="952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28625" cy="356235"/>
                  </a:xfrm>
                  <a:prstGeom prst="rect">
                    <a:avLst/>
                  </a:prstGeom>
                </pic:spPr>
              </pic:pic>
            </a:graphicData>
          </a:graphic>
          <wp14:sizeRelH relativeFrom="margin">
            <wp14:pctWidth>0</wp14:pctWidth>
          </wp14:sizeRelH>
          <wp14:sizeRelV relativeFrom="margin">
            <wp14:pctHeight>0</wp14:pctHeight>
          </wp14:sizeRelV>
        </wp:anchor>
      </w:drawing>
    </w:r>
    <w:r w:rsidR="00C00488">
      <w:rPr>
        <w:noProof/>
        <w:lang w:eastAsia="en-GB"/>
      </w:rPr>
      <w:drawing>
        <wp:anchor distT="0" distB="0" distL="114300" distR="114300" simplePos="0" relativeHeight="251679744" behindDoc="1" locked="0" layoutInCell="1" allowOverlap="1" wp14:anchorId="028492E1" wp14:editId="33036D1F">
          <wp:simplePos x="0" y="0"/>
          <wp:positionH relativeFrom="page">
            <wp:posOffset>4186555</wp:posOffset>
          </wp:positionH>
          <wp:positionV relativeFrom="paragraph">
            <wp:posOffset>131445</wp:posOffset>
          </wp:positionV>
          <wp:extent cx="437515" cy="333375"/>
          <wp:effectExtent l="0" t="0" r="63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37515" cy="333375"/>
                  </a:xfrm>
                  <a:prstGeom prst="rect">
                    <a:avLst/>
                  </a:prstGeom>
                </pic:spPr>
              </pic:pic>
            </a:graphicData>
          </a:graphic>
        </wp:anchor>
      </w:drawing>
    </w:r>
    <w:r w:rsidR="00C00488">
      <w:rPr>
        <w:noProof/>
        <w:lang w:eastAsia="en-GB"/>
      </w:rPr>
      <w:drawing>
        <wp:anchor distT="0" distB="0" distL="114300" distR="114300" simplePos="0" relativeHeight="251680768" behindDoc="1" locked="0" layoutInCell="1" allowOverlap="1" wp14:anchorId="257E1EA0" wp14:editId="72699ADE">
          <wp:simplePos x="0" y="0"/>
          <wp:positionH relativeFrom="page">
            <wp:posOffset>4807585</wp:posOffset>
          </wp:positionH>
          <wp:positionV relativeFrom="paragraph">
            <wp:posOffset>118745</wp:posOffset>
          </wp:positionV>
          <wp:extent cx="280035" cy="336550"/>
          <wp:effectExtent l="0" t="0" r="571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0035" cy="336550"/>
                  </a:xfrm>
                  <a:prstGeom prst="rect">
                    <a:avLst/>
                  </a:prstGeom>
                </pic:spPr>
              </pic:pic>
            </a:graphicData>
          </a:graphic>
        </wp:anchor>
      </w:drawing>
    </w:r>
    <w:r w:rsidR="00C00488">
      <w:rPr>
        <w:noProof/>
        <w:lang w:eastAsia="en-GB"/>
      </w:rPr>
      <w:drawing>
        <wp:anchor distT="0" distB="0" distL="114300" distR="114300" simplePos="0" relativeHeight="251678720" behindDoc="1" locked="0" layoutInCell="1" allowOverlap="1" wp14:anchorId="58672012" wp14:editId="07464243">
          <wp:simplePos x="0" y="0"/>
          <wp:positionH relativeFrom="page">
            <wp:posOffset>5266055</wp:posOffset>
          </wp:positionH>
          <wp:positionV relativeFrom="paragraph">
            <wp:posOffset>120015</wp:posOffset>
          </wp:positionV>
          <wp:extent cx="474345" cy="316865"/>
          <wp:effectExtent l="0" t="0" r="190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74345" cy="316865"/>
                  </a:xfrm>
                  <a:prstGeom prst="rect">
                    <a:avLst/>
                  </a:prstGeom>
                </pic:spPr>
              </pic:pic>
            </a:graphicData>
          </a:graphic>
        </wp:anchor>
      </w:drawing>
    </w:r>
    <w:r w:rsidR="00C00488">
      <w:rPr>
        <w:noProof/>
        <w:lang w:eastAsia="en-GB"/>
      </w:rPr>
      <mc:AlternateContent>
        <mc:Choice Requires="wps">
          <w:drawing>
            <wp:anchor distT="0" distB="0" distL="114300" distR="114300" simplePos="0" relativeHeight="251681792" behindDoc="0" locked="0" layoutInCell="1" allowOverlap="1" wp14:anchorId="2D68B126" wp14:editId="2460CA1C">
              <wp:simplePos x="0" y="0"/>
              <wp:positionH relativeFrom="page">
                <wp:posOffset>1546860</wp:posOffset>
              </wp:positionH>
              <wp:positionV relativeFrom="paragraph">
                <wp:posOffset>-125095</wp:posOffset>
              </wp:positionV>
              <wp:extent cx="4572000" cy="23558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72000" cy="235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78FB91" w14:textId="77777777" w:rsidR="00C00488" w:rsidRPr="00907270" w:rsidRDefault="00C00488" w:rsidP="00C00488">
                          <w:pPr>
                            <w:jc w:val="center"/>
                            <w:rPr>
                              <w:rFonts w:ascii="Fira Sans" w:hAnsi="Fira Sans"/>
                              <w:color w:val="A6A6A6" w:themeColor="background1" w:themeShade="A6"/>
                              <w:sz w:val="18"/>
                              <w:szCs w:val="18"/>
                            </w:rPr>
                          </w:pPr>
                          <w:r w:rsidRPr="00907270">
                            <w:rPr>
                              <w:rFonts w:ascii="Fira Sans" w:hAnsi="Fira Sans"/>
                              <w:color w:val="A6A6A6" w:themeColor="background1" w:themeShade="A6"/>
                              <w:sz w:val="18"/>
                              <w:szCs w:val="18"/>
                            </w:rPr>
                            <w:t>Hollydale Rd, Nunhead, London, SE15 2EB    |    www.stac.uk.com    |    020 7639 0106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8B126" id="_x0000_t202" coordsize="21600,21600" o:spt="202" path="m,l,21600r21600,l21600,xe">
              <v:stroke joinstyle="miter"/>
              <v:path gradientshapeok="t" o:connecttype="rect"/>
            </v:shapetype>
            <v:shape id="Text Box 3" o:spid="_x0000_s1026" type="#_x0000_t202" style="position:absolute;margin-left:121.8pt;margin-top:-9.85pt;width:5in;height:18.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" filled="f" stroked="f">
              <v:textbox>
                <w:txbxContent>
                  <w:p w14:paraId="4878FB91" w14:textId="77777777" w:rsidR="00C00488" w:rsidRPr="00907270" w:rsidRDefault="00C00488" w:rsidP="00C00488">
                    <w:pPr>
                      <w:jc w:val="center"/>
                      <w:rPr>
                        <w:rFonts w:ascii="Fira Sans" w:hAnsi="Fira Sans"/>
                        <w:color w:val="A6A6A6" w:themeColor="background1" w:themeShade="A6"/>
                        <w:sz w:val="18"/>
                        <w:szCs w:val="18"/>
                      </w:rPr>
                    </w:pPr>
                    <w:r w:rsidRPr="00907270">
                      <w:rPr>
                        <w:rFonts w:ascii="Fira Sans" w:hAnsi="Fira Sans"/>
                        <w:color w:val="A6A6A6" w:themeColor="background1" w:themeShade="A6"/>
                        <w:sz w:val="18"/>
                        <w:szCs w:val="18"/>
                      </w:rPr>
                      <w:t>Hollydale Rd, Nunhead, London, SE15 2EB    |    www.stac.uk.com    |    020 7639 0106</w:t>
                    </w:r>
                  </w:p>
                </w:txbxContent>
              </v:textbox>
              <w10:wrap anchorx="page"/>
            </v:shape>
          </w:pict>
        </mc:Fallback>
      </mc:AlternateContent>
    </w:r>
  </w:p>
  <w:p w14:paraId="3E307A36" w14:textId="442B340F" w:rsidR="00907270" w:rsidRDefault="00907270" w:rsidP="00907270">
    <w:pPr>
      <w:pStyle w:val="Footer"/>
      <w:tabs>
        <w:tab w:val="clear" w:pos="4513"/>
        <w:tab w:val="clear" w:pos="9026"/>
        <w:tab w:val="left" w:pos="2168"/>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BFF5F" w14:textId="0431B419" w:rsidR="00BF062D" w:rsidRDefault="00C979B9">
    <w:pPr>
      <w:pStyle w:val="Footer"/>
    </w:pPr>
    <w:r>
      <w:rPr>
        <w:noProof/>
        <w:lang w:eastAsia="en-GB"/>
      </w:rPr>
      <w:drawing>
        <wp:anchor distT="0" distB="0" distL="114300" distR="114300" simplePos="0" relativeHeight="251663360" behindDoc="1" locked="0" layoutInCell="1" allowOverlap="1" wp14:anchorId="50473437" wp14:editId="47AC303F">
          <wp:simplePos x="0" y="0"/>
          <wp:positionH relativeFrom="page">
            <wp:posOffset>2190750</wp:posOffset>
          </wp:positionH>
          <wp:positionV relativeFrom="paragraph">
            <wp:posOffset>119380</wp:posOffset>
          </wp:positionV>
          <wp:extent cx="466725" cy="3492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6725" cy="349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1" locked="0" layoutInCell="1" allowOverlap="1" wp14:anchorId="27983AA7" wp14:editId="263E8620">
          <wp:simplePos x="0" y="0"/>
          <wp:positionH relativeFrom="margin">
            <wp:posOffset>2454275</wp:posOffset>
          </wp:positionH>
          <wp:positionV relativeFrom="paragraph">
            <wp:posOffset>132080</wp:posOffset>
          </wp:positionV>
          <wp:extent cx="647700" cy="321310"/>
          <wp:effectExtent l="0" t="0" r="0" b="2540"/>
          <wp:wrapTight wrapText="bothSides">
            <wp:wrapPolygon edited="0">
              <wp:start x="0" y="0"/>
              <wp:lineTo x="0" y="20490"/>
              <wp:lineTo x="20965" y="20490"/>
              <wp:lineTo x="20965" y="0"/>
              <wp:lineTo x="0" y="0"/>
            </wp:wrapPolygon>
          </wp:wrapTight>
          <wp:docPr id="13" name="Picture 12" descr="Gold Club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old Club colour.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7700" cy="321310"/>
                  </a:xfrm>
                  <a:prstGeom prst="rect">
                    <a:avLst/>
                  </a:prstGeom>
                </pic:spPr>
              </pic:pic>
            </a:graphicData>
          </a:graphic>
        </wp:anchor>
      </w:drawing>
    </w:r>
    <w:r>
      <w:rPr>
        <w:noProof/>
        <w:lang w:eastAsia="en-GB"/>
      </w:rPr>
      <w:drawing>
        <wp:anchor distT="0" distB="0" distL="114300" distR="114300" simplePos="0" relativeHeight="251664384" behindDoc="1" locked="0" layoutInCell="1" allowOverlap="1" wp14:anchorId="7B8536B0" wp14:editId="194925DE">
          <wp:simplePos x="0" y="0"/>
          <wp:positionH relativeFrom="page">
            <wp:posOffset>2800350</wp:posOffset>
          </wp:positionH>
          <wp:positionV relativeFrom="paragraph">
            <wp:posOffset>111125</wp:posOffset>
          </wp:positionV>
          <wp:extent cx="428625" cy="356235"/>
          <wp:effectExtent l="0" t="0" r="9525"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28625" cy="3562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1" locked="0" layoutInCell="1" allowOverlap="1" wp14:anchorId="73B9648E" wp14:editId="41DEBEC3">
          <wp:simplePos x="0" y="0"/>
          <wp:positionH relativeFrom="page">
            <wp:posOffset>4186555</wp:posOffset>
          </wp:positionH>
          <wp:positionV relativeFrom="paragraph">
            <wp:posOffset>131445</wp:posOffset>
          </wp:positionV>
          <wp:extent cx="437515" cy="333375"/>
          <wp:effectExtent l="0" t="0" r="63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37515" cy="333375"/>
                  </a:xfrm>
                  <a:prstGeom prst="rect">
                    <a:avLst/>
                  </a:prstGeom>
                </pic:spPr>
              </pic:pic>
            </a:graphicData>
          </a:graphic>
        </wp:anchor>
      </w:drawing>
    </w:r>
    <w:r>
      <w:rPr>
        <w:noProof/>
        <w:lang w:eastAsia="en-GB"/>
      </w:rPr>
      <w:drawing>
        <wp:anchor distT="0" distB="0" distL="114300" distR="114300" simplePos="0" relativeHeight="251668480" behindDoc="1" locked="0" layoutInCell="1" allowOverlap="1" wp14:anchorId="61B526EC" wp14:editId="70492A0A">
          <wp:simplePos x="0" y="0"/>
          <wp:positionH relativeFrom="page">
            <wp:posOffset>4807585</wp:posOffset>
          </wp:positionH>
          <wp:positionV relativeFrom="paragraph">
            <wp:posOffset>118745</wp:posOffset>
          </wp:positionV>
          <wp:extent cx="280035" cy="336550"/>
          <wp:effectExtent l="0" t="0" r="571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80035" cy="336550"/>
                  </a:xfrm>
                  <a:prstGeom prst="rect">
                    <a:avLst/>
                  </a:prstGeom>
                </pic:spPr>
              </pic:pic>
            </a:graphicData>
          </a:graphic>
        </wp:anchor>
      </w:drawing>
    </w:r>
    <w:r>
      <w:rPr>
        <w:noProof/>
        <w:lang w:eastAsia="en-GB"/>
      </w:rPr>
      <w:drawing>
        <wp:anchor distT="0" distB="0" distL="114300" distR="114300" simplePos="0" relativeHeight="251665408" behindDoc="1" locked="0" layoutInCell="1" allowOverlap="1" wp14:anchorId="6C553C95" wp14:editId="132DDDE3">
          <wp:simplePos x="0" y="0"/>
          <wp:positionH relativeFrom="page">
            <wp:posOffset>5266055</wp:posOffset>
          </wp:positionH>
          <wp:positionV relativeFrom="paragraph">
            <wp:posOffset>120015</wp:posOffset>
          </wp:positionV>
          <wp:extent cx="474345" cy="316865"/>
          <wp:effectExtent l="0" t="0" r="190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74345" cy="316865"/>
                  </a:xfrm>
                  <a:prstGeom prst="rect">
                    <a:avLst/>
                  </a:prstGeom>
                </pic:spPr>
              </pic:pic>
            </a:graphicData>
          </a:graphic>
        </wp:anchor>
      </w:drawing>
    </w:r>
    <w:r w:rsidR="00BF062D">
      <w:rPr>
        <w:noProof/>
        <w:lang w:eastAsia="en-GB"/>
      </w:rPr>
      <mc:AlternateContent>
        <mc:Choice Requires="wps">
          <w:drawing>
            <wp:anchor distT="0" distB="0" distL="114300" distR="114300" simplePos="0" relativeHeight="251669504" behindDoc="0" locked="0" layoutInCell="1" allowOverlap="1" wp14:anchorId="7524A706" wp14:editId="1A288CBD">
              <wp:simplePos x="0" y="0"/>
              <wp:positionH relativeFrom="page">
                <wp:posOffset>1546860</wp:posOffset>
              </wp:positionH>
              <wp:positionV relativeFrom="paragraph">
                <wp:posOffset>-125095</wp:posOffset>
              </wp:positionV>
              <wp:extent cx="4572000" cy="23558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72000" cy="235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70E1BA" w14:textId="77777777" w:rsidR="00BF062D" w:rsidRPr="00907270" w:rsidRDefault="00BF062D" w:rsidP="00BF062D">
                          <w:pPr>
                            <w:jc w:val="center"/>
                            <w:rPr>
                              <w:rFonts w:ascii="Fira Sans" w:hAnsi="Fira Sans"/>
                              <w:color w:val="A6A6A6" w:themeColor="background1" w:themeShade="A6"/>
                              <w:sz w:val="18"/>
                              <w:szCs w:val="18"/>
                            </w:rPr>
                          </w:pPr>
                          <w:r w:rsidRPr="00907270">
                            <w:rPr>
                              <w:rFonts w:ascii="Fira Sans" w:hAnsi="Fira Sans"/>
                              <w:color w:val="A6A6A6" w:themeColor="background1" w:themeShade="A6"/>
                              <w:sz w:val="18"/>
                              <w:szCs w:val="18"/>
                            </w:rPr>
                            <w:t>Hollydale Rd, Nunhead, London, SE15 2EB    |    www.stac.uk.com    |    020 7639 0106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4A706" id="_x0000_t202" coordsize="21600,21600" o:spt="202" path="m,l,21600r21600,l21600,xe">
              <v:stroke joinstyle="miter"/>
              <v:path gradientshapeok="t" o:connecttype="rect"/>
            </v:shapetype>
            <v:shape id="Text Box 27" o:spid="_x0000_s1027" type="#_x0000_t202" style="position:absolute;margin-left:121.8pt;margin-top:-9.85pt;width:5in;height:1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" filled="f" stroked="f">
              <v:textbox>
                <w:txbxContent>
                  <w:p w14:paraId="0B70E1BA" w14:textId="77777777" w:rsidR="00BF062D" w:rsidRPr="00907270" w:rsidRDefault="00BF062D" w:rsidP="00BF062D">
                    <w:pPr>
                      <w:jc w:val="center"/>
                      <w:rPr>
                        <w:rFonts w:ascii="Fira Sans" w:hAnsi="Fira Sans"/>
                        <w:color w:val="A6A6A6" w:themeColor="background1" w:themeShade="A6"/>
                        <w:sz w:val="18"/>
                        <w:szCs w:val="18"/>
                      </w:rPr>
                    </w:pPr>
                    <w:r w:rsidRPr="00907270">
                      <w:rPr>
                        <w:rFonts w:ascii="Fira Sans" w:hAnsi="Fira Sans"/>
                        <w:color w:val="A6A6A6" w:themeColor="background1" w:themeShade="A6"/>
                        <w:sz w:val="18"/>
                        <w:szCs w:val="18"/>
                      </w:rPr>
                      <w:t>Hollydale Rd, Nunhead, London, SE15 2EB    |    www.stac.uk.com    |    020 7639 0106</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75AFA" w14:textId="77777777" w:rsidR="002C14A1" w:rsidRDefault="002C14A1" w:rsidP="00907270">
      <w:r>
        <w:separator/>
      </w:r>
    </w:p>
  </w:footnote>
  <w:footnote w:type="continuationSeparator" w:id="0">
    <w:p w14:paraId="22007542" w14:textId="77777777" w:rsidR="002C14A1" w:rsidRDefault="002C14A1" w:rsidP="009072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218B1" w14:textId="40550F3B" w:rsidR="00C00488" w:rsidRDefault="00C00488">
    <w:pPr>
      <w:pStyle w:val="Header"/>
    </w:pPr>
    <w:r>
      <w:rPr>
        <w:noProof/>
        <w:lang w:eastAsia="en-GB"/>
      </w:rPr>
      <w:drawing>
        <wp:anchor distT="0" distB="0" distL="114300" distR="114300" simplePos="0" relativeHeight="251674624" behindDoc="1" locked="0" layoutInCell="1" allowOverlap="1" wp14:anchorId="1A362E51" wp14:editId="41747E70">
          <wp:simplePos x="0" y="0"/>
          <wp:positionH relativeFrom="page">
            <wp:posOffset>2867025</wp:posOffset>
          </wp:positionH>
          <wp:positionV relativeFrom="page">
            <wp:posOffset>255270</wp:posOffset>
          </wp:positionV>
          <wp:extent cx="1752120" cy="888480"/>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CLheadlogo.pdf"/>
                  <pic:cNvPicPr/>
                </pic:nvPicPr>
                <pic:blipFill>
                  <a:blip r:embed="rId1">
                    <a:extLst>
                      <a:ext uri="{28A0092B-C50C-407E-A947-70E740481C1C}">
                        <a14:useLocalDpi xmlns:a14="http://schemas.microsoft.com/office/drawing/2010/main" val="0"/>
                      </a:ext>
                    </a:extLst>
                  </a:blip>
                  <a:stretch>
                    <a:fillRect/>
                  </a:stretch>
                </pic:blipFill>
                <pic:spPr>
                  <a:xfrm>
                    <a:off x="0" y="0"/>
                    <a:ext cx="1752120" cy="8884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DE91A" w14:textId="3A51C0F2" w:rsidR="00BF062D" w:rsidRDefault="00A43DDB">
    <w:pPr>
      <w:pStyle w:val="Header"/>
    </w:pPr>
    <w:r>
      <w:rPr>
        <w:noProof/>
        <w:lang w:eastAsia="en-GB"/>
      </w:rPr>
      <w:drawing>
        <wp:anchor distT="0" distB="0" distL="114300" distR="114300" simplePos="0" relativeHeight="251661312" behindDoc="1" locked="0" layoutInCell="1" allowOverlap="1" wp14:anchorId="7AF6B5C3" wp14:editId="6D63E23F">
          <wp:simplePos x="0" y="0"/>
          <wp:positionH relativeFrom="page">
            <wp:posOffset>2912745</wp:posOffset>
          </wp:positionH>
          <wp:positionV relativeFrom="page">
            <wp:posOffset>4879975</wp:posOffset>
          </wp:positionV>
          <wp:extent cx="4694040" cy="5867280"/>
          <wp:effectExtent l="0" t="0" r="508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C_wmark.png"/>
                  <pic:cNvPicPr/>
                </pic:nvPicPr>
                <pic:blipFill>
                  <a:blip r:embed="rId1">
                    <a:extLst>
                      <a:ext uri="{28A0092B-C50C-407E-A947-70E740481C1C}">
                        <a14:useLocalDpi xmlns:a14="http://schemas.microsoft.com/office/drawing/2010/main" val="0"/>
                      </a:ext>
                    </a:extLst>
                  </a:blip>
                  <a:stretch>
                    <a:fillRect/>
                  </a:stretch>
                </pic:blipFill>
                <pic:spPr>
                  <a:xfrm>
                    <a:off x="0" y="0"/>
                    <a:ext cx="4694040" cy="5867280"/>
                  </a:xfrm>
                  <a:prstGeom prst="rect">
                    <a:avLst/>
                  </a:prstGeom>
                </pic:spPr>
              </pic:pic>
            </a:graphicData>
          </a:graphic>
          <wp14:sizeRelH relativeFrom="page">
            <wp14:pctWidth>0</wp14:pctWidth>
          </wp14:sizeRelH>
          <wp14:sizeRelV relativeFrom="page">
            <wp14:pctHeight>0</wp14:pctHeight>
          </wp14:sizeRelV>
        </wp:anchor>
      </w:drawing>
    </w:r>
    <w:r w:rsidR="00BF062D">
      <w:rPr>
        <w:noProof/>
        <w:lang w:eastAsia="en-GB"/>
      </w:rPr>
      <w:drawing>
        <wp:anchor distT="0" distB="0" distL="114300" distR="114300" simplePos="0" relativeHeight="251671552" behindDoc="1" locked="0" layoutInCell="1" allowOverlap="1" wp14:anchorId="768C9C9F" wp14:editId="0B617A59">
          <wp:simplePos x="0" y="0"/>
          <wp:positionH relativeFrom="page">
            <wp:align>center</wp:align>
          </wp:positionH>
          <wp:positionV relativeFrom="page">
            <wp:posOffset>360045</wp:posOffset>
          </wp:positionV>
          <wp:extent cx="1752120" cy="888480"/>
          <wp:effectExtent l="0" t="0" r="63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CLheadlogo.pdf"/>
                  <pic:cNvPicPr/>
                </pic:nvPicPr>
                <pic:blipFill>
                  <a:blip r:embed="rId2">
                    <a:extLst>
                      <a:ext uri="{28A0092B-C50C-407E-A947-70E740481C1C}">
                        <a14:useLocalDpi xmlns:a14="http://schemas.microsoft.com/office/drawing/2010/main" val="0"/>
                      </a:ext>
                    </a:extLst>
                  </a:blip>
                  <a:stretch>
                    <a:fillRect/>
                  </a:stretch>
                </pic:blipFill>
                <pic:spPr>
                  <a:xfrm>
                    <a:off x="0" y="0"/>
                    <a:ext cx="1752120" cy="888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B49"/>
    <w:multiLevelType w:val="hybridMultilevel"/>
    <w:tmpl w:val="B32AFF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7F70F1"/>
    <w:multiLevelType w:val="hybridMultilevel"/>
    <w:tmpl w:val="4532F9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E1E2475"/>
    <w:multiLevelType w:val="multilevel"/>
    <w:tmpl w:val="8DF4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D9716E"/>
    <w:multiLevelType w:val="multilevel"/>
    <w:tmpl w:val="C518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731906"/>
    <w:multiLevelType w:val="multilevel"/>
    <w:tmpl w:val="4AEC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E94622"/>
    <w:multiLevelType w:val="multilevel"/>
    <w:tmpl w:val="9156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E09FA"/>
    <w:multiLevelType w:val="multilevel"/>
    <w:tmpl w:val="DC96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9E5710"/>
    <w:multiLevelType w:val="multilevel"/>
    <w:tmpl w:val="9FF6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9522CD"/>
    <w:multiLevelType w:val="hybridMultilevel"/>
    <w:tmpl w:val="B27CEBA2"/>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57DB39E5"/>
    <w:multiLevelType w:val="hybridMultilevel"/>
    <w:tmpl w:val="E2009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61453D"/>
    <w:multiLevelType w:val="multilevel"/>
    <w:tmpl w:val="DB02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0953D2"/>
    <w:multiLevelType w:val="hybridMultilevel"/>
    <w:tmpl w:val="DECCBB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35E2AA0"/>
    <w:multiLevelType w:val="hybridMultilevel"/>
    <w:tmpl w:val="FA48647C"/>
    <w:lvl w:ilvl="0" w:tplc="27E007C2">
      <w:start w:val="1"/>
      <w:numFmt w:val="bullet"/>
      <w:lvlText w:val=""/>
      <w:lvlJc w:val="left"/>
      <w:pPr>
        <w:tabs>
          <w:tab w:val="num" w:pos="737"/>
        </w:tabs>
        <w:ind w:left="737" w:hanging="37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1"/>
  </w:num>
  <w:num w:numId="4">
    <w:abstractNumId w:val="1"/>
  </w:num>
  <w:num w:numId="5">
    <w:abstractNumId w:val="0"/>
  </w:num>
  <w:num w:numId="6">
    <w:abstractNumId w:val="9"/>
  </w:num>
  <w:num w:numId="7">
    <w:abstractNumId w:val="4"/>
  </w:num>
  <w:num w:numId="8">
    <w:abstractNumId w:val="3"/>
  </w:num>
  <w:num w:numId="9">
    <w:abstractNumId w:val="6"/>
  </w:num>
  <w:num w:numId="10">
    <w:abstractNumId w:val="5"/>
  </w:num>
  <w:num w:numId="11">
    <w:abstractNumId w:val="7"/>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70"/>
    <w:rsid w:val="00023FD0"/>
    <w:rsid w:val="00060A7E"/>
    <w:rsid w:val="0010216F"/>
    <w:rsid w:val="001963FB"/>
    <w:rsid w:val="002C14A1"/>
    <w:rsid w:val="003405DF"/>
    <w:rsid w:val="0049706C"/>
    <w:rsid w:val="004D6B48"/>
    <w:rsid w:val="00660B88"/>
    <w:rsid w:val="006E2A00"/>
    <w:rsid w:val="00704FBA"/>
    <w:rsid w:val="00792477"/>
    <w:rsid w:val="00874438"/>
    <w:rsid w:val="008C515E"/>
    <w:rsid w:val="00907270"/>
    <w:rsid w:val="00A43DDB"/>
    <w:rsid w:val="00AA6E16"/>
    <w:rsid w:val="00B50B93"/>
    <w:rsid w:val="00BF062D"/>
    <w:rsid w:val="00C00488"/>
    <w:rsid w:val="00C979B9"/>
    <w:rsid w:val="00D26015"/>
    <w:rsid w:val="00D9603F"/>
    <w:rsid w:val="00E01605"/>
    <w:rsid w:val="00E55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D27C0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270"/>
    <w:pPr>
      <w:tabs>
        <w:tab w:val="center" w:pos="4513"/>
        <w:tab w:val="right" w:pos="9026"/>
      </w:tabs>
    </w:pPr>
  </w:style>
  <w:style w:type="character" w:customStyle="1" w:styleId="HeaderChar">
    <w:name w:val="Header Char"/>
    <w:basedOn w:val="DefaultParagraphFont"/>
    <w:link w:val="Header"/>
    <w:uiPriority w:val="99"/>
    <w:rsid w:val="00907270"/>
  </w:style>
  <w:style w:type="paragraph" w:styleId="Footer">
    <w:name w:val="footer"/>
    <w:basedOn w:val="Normal"/>
    <w:link w:val="FooterChar"/>
    <w:uiPriority w:val="99"/>
    <w:unhideWhenUsed/>
    <w:rsid w:val="00907270"/>
    <w:pPr>
      <w:tabs>
        <w:tab w:val="center" w:pos="4513"/>
        <w:tab w:val="right" w:pos="9026"/>
      </w:tabs>
    </w:pPr>
  </w:style>
  <w:style w:type="character" w:customStyle="1" w:styleId="FooterChar">
    <w:name w:val="Footer Char"/>
    <w:basedOn w:val="DefaultParagraphFont"/>
    <w:link w:val="Footer"/>
    <w:uiPriority w:val="99"/>
    <w:rsid w:val="00907270"/>
  </w:style>
  <w:style w:type="paragraph" w:styleId="NormalWeb">
    <w:name w:val="Normal (Web)"/>
    <w:basedOn w:val="Normal"/>
    <w:uiPriority w:val="99"/>
    <w:unhideWhenUsed/>
    <w:rsid w:val="00BF062D"/>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rsid w:val="00C00488"/>
    <w:rPr>
      <w:color w:val="0000FF"/>
      <w:u w:val="single"/>
    </w:rPr>
  </w:style>
  <w:style w:type="paragraph" w:styleId="ListParagraph">
    <w:name w:val="List Paragraph"/>
    <w:basedOn w:val="Normal"/>
    <w:uiPriority w:val="34"/>
    <w:qFormat/>
    <w:rsid w:val="00C00488"/>
    <w:pPr>
      <w:spacing w:after="200" w:line="276" w:lineRule="auto"/>
      <w:ind w:left="720"/>
      <w:contextualSpacing/>
    </w:pPr>
    <w:rPr>
      <w:sz w:val="22"/>
      <w:szCs w:val="22"/>
    </w:rPr>
  </w:style>
  <w:style w:type="table" w:styleId="TableGrid">
    <w:name w:val="Table Grid"/>
    <w:basedOn w:val="TableNormal"/>
    <w:uiPriority w:val="59"/>
    <w:rsid w:val="00C00488"/>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00488"/>
    <w:pPr>
      <w:autoSpaceDE w:val="0"/>
      <w:autoSpaceDN w:val="0"/>
      <w:adjustRightInd w:val="0"/>
    </w:pPr>
    <w:rPr>
      <w:rFonts w:ascii="Arial" w:eastAsia="Times New Roman" w:hAnsi="Arial" w:cs="Arial"/>
      <w:color w:val="000000"/>
      <w:lang w:eastAsia="en-GB"/>
    </w:rPr>
  </w:style>
  <w:style w:type="paragraph" w:styleId="BalloonText">
    <w:name w:val="Balloon Text"/>
    <w:basedOn w:val="Normal"/>
    <w:link w:val="BalloonTextChar"/>
    <w:uiPriority w:val="99"/>
    <w:semiHidden/>
    <w:unhideWhenUsed/>
    <w:rsid w:val="00E55A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A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904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BC3A24-7C59-47D1-8797-9E8CE8EF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Smallcorn</dc:creator>
  <cp:keywords/>
  <dc:description/>
  <cp:lastModifiedBy>Mrs S. Pindoria</cp:lastModifiedBy>
  <cp:revision>4</cp:revision>
  <cp:lastPrinted>2018-07-04T09:02:00Z</cp:lastPrinted>
  <dcterms:created xsi:type="dcterms:W3CDTF">2018-10-29T15:26:00Z</dcterms:created>
  <dcterms:modified xsi:type="dcterms:W3CDTF">2018-10-29T15:45:00Z</dcterms:modified>
</cp:coreProperties>
</file>