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C" w:rsidRPr="00004585" w:rsidRDefault="00C76DF0" w:rsidP="00004585">
      <w:pPr>
        <w:rPr>
          <w:rFonts w:ascii="Calibri" w:eastAsia="Times New Roman" w:hAnsi="Calibri" w:cs="Times New Roman"/>
          <w:b/>
          <w:lang w:eastAsia="en-GB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65B75F" wp14:editId="31389001">
            <wp:simplePos x="0" y="0"/>
            <wp:positionH relativeFrom="column">
              <wp:posOffset>4116070</wp:posOffset>
            </wp:positionH>
            <wp:positionV relativeFrom="paragraph">
              <wp:posOffset>-331470</wp:posOffset>
            </wp:positionV>
            <wp:extent cx="2036445" cy="866775"/>
            <wp:effectExtent l="0" t="0" r="1905" b="952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26" w:rsidRPr="00004585">
        <w:rPr>
          <w:rFonts w:ascii="Calibri" w:eastAsia="Times New Roman" w:hAnsi="Calibri" w:cs="Times New Roman"/>
          <w:b/>
          <w:lang w:eastAsia="en-GB"/>
        </w:rPr>
        <w:t>Person s</w:t>
      </w:r>
      <w:r w:rsidR="000D063C" w:rsidRPr="00004585">
        <w:rPr>
          <w:rFonts w:ascii="Calibri" w:eastAsia="Times New Roman" w:hAnsi="Calibri" w:cs="Times New Roman"/>
          <w:b/>
          <w:lang w:eastAsia="en-GB"/>
        </w:rPr>
        <w:t>pecification</w:t>
      </w:r>
    </w:p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561EF3" w:rsidTr="00FE255C">
        <w:tc>
          <w:tcPr>
            <w:tcW w:w="2310" w:type="dxa"/>
            <w:shd w:val="clear" w:color="auto" w:fill="auto"/>
            <w:hideMark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004585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Art, design and technology technician</w:t>
            </w: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FE255C">
        <w:tc>
          <w:tcPr>
            <w:tcW w:w="2310" w:type="dxa"/>
            <w:shd w:val="clear" w:color="auto" w:fill="auto"/>
            <w:hideMark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61EF3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EF3">
              <w:rPr>
                <w:rFonts w:ascii="Calibri" w:eastAsia="Calibri" w:hAnsi="Calibri" w:cs="Calibri"/>
                <w:lang w:val="en-US"/>
              </w:rPr>
              <w:t xml:space="preserve">The Grammar School at Leeds, </w:t>
            </w:r>
            <w:proofErr w:type="spellStart"/>
            <w:r w:rsidRPr="00561EF3">
              <w:rPr>
                <w:rFonts w:ascii="Calibri" w:eastAsia="Calibri" w:hAnsi="Calibri" w:cs="Calibri"/>
                <w:lang w:val="en-US"/>
              </w:rPr>
              <w:t>Alwoodley</w:t>
            </w:r>
            <w:proofErr w:type="spellEnd"/>
            <w:r w:rsidRPr="00561EF3">
              <w:rPr>
                <w:rFonts w:ascii="Calibri" w:eastAsia="Calibri" w:hAnsi="Calibri" w:cs="Calibri"/>
                <w:lang w:val="en-US"/>
              </w:rPr>
              <w:t xml:space="preserve"> Gates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FE255C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Summary of duties and r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esponsibilities: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0D063C" w:rsidRDefault="00004585" w:rsidP="00A810D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To support the three heads of d</w:t>
            </w:r>
            <w:r w:rsidRPr="00004585">
              <w:rPr>
                <w:rFonts w:ascii="Calibri" w:eastAsia="Times New Roman" w:hAnsi="Calibri" w:cs="Calibri"/>
                <w:lang w:val="en-US"/>
              </w:rPr>
              <w:t>epartment, the teaching staff and students in the preparation of materials, equipment, the conduct of practical work, the application of health and safety policies and the proper man</w:t>
            </w:r>
            <w:r>
              <w:rPr>
                <w:rFonts w:ascii="Calibri" w:eastAsia="Times New Roman" w:hAnsi="Calibri" w:cs="Calibri"/>
                <w:lang w:val="en-US"/>
              </w:rPr>
              <w:t>agement and maintenance of the food t</w:t>
            </w:r>
            <w:r w:rsidRPr="00004585">
              <w:rPr>
                <w:rFonts w:ascii="Calibri" w:eastAsia="Times New Roman" w:hAnsi="Calibri" w:cs="Calibri"/>
                <w:lang w:val="en-US"/>
              </w:rPr>
              <w:t>echnol</w:t>
            </w:r>
            <w:r>
              <w:rPr>
                <w:rFonts w:ascii="Calibri" w:eastAsia="Times New Roman" w:hAnsi="Calibri" w:cs="Calibri"/>
                <w:lang w:val="en-US"/>
              </w:rPr>
              <w:t>ogy and art and design rooms</w:t>
            </w:r>
          </w:p>
          <w:p w:rsidR="00004585" w:rsidRPr="00561EF3" w:rsidRDefault="00004585" w:rsidP="00A810D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bookmarkEnd w:id="0"/>
    <w:p w:rsidR="000D063C" w:rsidRPr="00561EF3" w:rsidRDefault="00806DC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Qualifications &amp; a</w:t>
      </w:r>
      <w:r w:rsidR="000D063C" w:rsidRPr="00561EF3">
        <w:rPr>
          <w:rFonts w:ascii="Calibri" w:eastAsia="Calibri" w:hAnsi="Calibri" w:cs="Calibri"/>
          <w:b/>
          <w:u w:val="single"/>
        </w:rPr>
        <w:t>ttainments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D063C" w:rsidRPr="00561EF3" w:rsidRDefault="00004585" w:rsidP="00B071E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Minimum of GCSEs in m</w:t>
      </w:r>
      <w:r w:rsidR="000D063C" w:rsidRPr="00561EF3">
        <w:rPr>
          <w:rFonts w:ascii="Calibri" w:eastAsia="Calibri" w:hAnsi="Calibri" w:cs="Calibri"/>
        </w:rPr>
        <w:t>aths and English, grade C</w:t>
      </w:r>
      <w:r w:rsidR="003E26CD" w:rsidRPr="00561EF3">
        <w:rPr>
          <w:rFonts w:ascii="Calibri" w:eastAsia="Calibri" w:hAnsi="Calibri" w:cs="Calibri"/>
        </w:rPr>
        <w:t>/4</w:t>
      </w:r>
      <w:r w:rsidR="000D063C" w:rsidRPr="00561EF3">
        <w:rPr>
          <w:rFonts w:ascii="Calibri" w:eastAsia="Calibri" w:hAnsi="Calibri" w:cs="Calibri"/>
        </w:rPr>
        <w:t xml:space="preserve"> or above</w:t>
      </w:r>
      <w:r>
        <w:rPr>
          <w:rFonts w:ascii="Calibri" w:eastAsia="Calibri" w:hAnsi="Calibri" w:cs="Calibri"/>
        </w:rPr>
        <w:t>, or equivalent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004585">
        <w:rPr>
          <w:rFonts w:ascii="Calibri" w:eastAsia="Calibri" w:hAnsi="Calibri" w:cs="Calibri"/>
        </w:rPr>
        <w:t>Suit</w:t>
      </w:r>
      <w:r>
        <w:rPr>
          <w:rFonts w:ascii="Calibri" w:eastAsia="Calibri" w:hAnsi="Calibri" w:cs="Calibri"/>
        </w:rPr>
        <w:t>able qualifications related to food technology and/or art and d</w:t>
      </w:r>
      <w:r w:rsidRPr="00004585">
        <w:rPr>
          <w:rFonts w:ascii="Calibri" w:eastAsia="Calibri" w:hAnsi="Calibri" w:cs="Calibri"/>
        </w:rPr>
        <w:t>esign</w:t>
      </w:r>
    </w:p>
    <w:p w:rsidR="000D063C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Qualification in food safety and h</w:t>
      </w:r>
      <w:r w:rsidRPr="00004585">
        <w:rPr>
          <w:rFonts w:ascii="Calibri" w:eastAsia="Calibri" w:hAnsi="Calibri" w:cs="Calibri"/>
        </w:rPr>
        <w:t>ygiene, or willing to work towards</w:t>
      </w:r>
    </w:p>
    <w:p w:rsidR="00004585" w:rsidRDefault="00004585" w:rsidP="00806DCC">
      <w:pPr>
        <w:spacing w:after="0" w:line="240" w:lineRule="auto"/>
        <w:rPr>
          <w:rFonts w:ascii="Calibri" w:eastAsia="Calibri" w:hAnsi="Calibri" w:cs="Calibri"/>
        </w:rPr>
      </w:pPr>
    </w:p>
    <w:p w:rsidR="000D063C" w:rsidRPr="00561EF3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Experience &amp; k</w:t>
      </w:r>
      <w:r w:rsidR="000D063C" w:rsidRPr="00561EF3">
        <w:rPr>
          <w:rFonts w:ascii="Calibri" w:eastAsia="Calibri" w:hAnsi="Calibri" w:cs="Calibri"/>
          <w:b/>
          <w:u w:val="single"/>
        </w:rPr>
        <w:t>nowledge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</w:rPr>
      </w:pP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Experience of previous t</w:t>
      </w:r>
      <w:r w:rsidRPr="00004585">
        <w:rPr>
          <w:rFonts w:ascii="Calibri" w:eastAsia="Calibri" w:hAnsi="Calibri" w:cs="Calibri"/>
          <w:szCs w:val="20"/>
        </w:rPr>
        <w:t xml:space="preserve">echnician work </w:t>
      </w:r>
      <w:r w:rsidRPr="00004585">
        <w:rPr>
          <w:rFonts w:ascii="Calibri" w:eastAsia="Calibri" w:hAnsi="Calibri" w:cs="Calibri"/>
          <w:szCs w:val="20"/>
        </w:rPr>
        <w:t>is desirable, but not essential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 xml:space="preserve">Demonstrates evidence of a </w:t>
      </w:r>
      <w:r w:rsidRPr="00004585">
        <w:rPr>
          <w:rFonts w:ascii="Calibri" w:eastAsia="Calibri" w:hAnsi="Calibri" w:cs="Calibri"/>
          <w:szCs w:val="20"/>
        </w:rPr>
        <w:t>good knowledge and passion for food technology and art and design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Knowledge of health and s</w:t>
      </w:r>
      <w:r w:rsidRPr="00004585">
        <w:rPr>
          <w:rFonts w:ascii="Calibri" w:eastAsia="Calibri" w:hAnsi="Calibri" w:cs="Calibri"/>
          <w:szCs w:val="20"/>
        </w:rPr>
        <w:t>afety procedures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Experience in working with different equip</w:t>
      </w:r>
      <w:r w:rsidRPr="00004585">
        <w:rPr>
          <w:rFonts w:ascii="Calibri" w:eastAsia="Calibri" w:hAnsi="Calibri" w:cs="Calibri"/>
          <w:szCs w:val="20"/>
        </w:rPr>
        <w:t>ment and processes within both food technology and art and design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Knowledge and appreciation of the technical needs of de</w:t>
      </w:r>
      <w:r w:rsidRPr="00004585">
        <w:rPr>
          <w:rFonts w:ascii="Calibri" w:eastAsia="Calibri" w:hAnsi="Calibri" w:cs="Calibri"/>
          <w:szCs w:val="20"/>
        </w:rPr>
        <w:t>livering teaching and learning</w:t>
      </w:r>
    </w:p>
    <w:p w:rsidR="00004585" w:rsidRPr="00004585" w:rsidRDefault="00004585" w:rsidP="00806DC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D063C" w:rsidRPr="00004585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004585">
        <w:rPr>
          <w:rFonts w:ascii="Calibri" w:eastAsia="Calibri" w:hAnsi="Calibri" w:cs="Calibri"/>
          <w:b/>
          <w:u w:val="single"/>
        </w:rPr>
        <w:t>Skills &amp; q</w:t>
      </w:r>
      <w:r w:rsidR="000D063C" w:rsidRPr="00004585">
        <w:rPr>
          <w:rFonts w:ascii="Calibri" w:eastAsia="Calibri" w:hAnsi="Calibri" w:cs="Calibri"/>
          <w:b/>
          <w:u w:val="single"/>
        </w:rPr>
        <w:t>ualities</w:t>
      </w:r>
    </w:p>
    <w:p w:rsidR="00004585" w:rsidRPr="00004585" w:rsidRDefault="00004585" w:rsidP="00806DCC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Able to contribute effectively to ensure the technical success of the depar</w:t>
      </w:r>
      <w:r>
        <w:rPr>
          <w:rFonts w:ascii="Calibri" w:eastAsia="Calibri" w:hAnsi="Calibri" w:cs="Calibri"/>
          <w:szCs w:val="20"/>
        </w:rPr>
        <w:t>tment and faculty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A strong team player who actively helps and supports the whole team across the wider faculty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Good communication skills and interpersonal skills, with the ability to interact well with staff and students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</w:rPr>
      </w:pPr>
      <w:r w:rsidRPr="00004585">
        <w:rPr>
          <w:rFonts w:ascii="Calibri" w:eastAsia="Calibri" w:hAnsi="Calibri" w:cs="Calibri"/>
          <w:szCs w:val="20"/>
        </w:rPr>
        <w:t>Excellent planning and organisational skills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  <w:lang w:eastAsia="en-GB"/>
        </w:rPr>
      </w:pPr>
      <w:r w:rsidRPr="00004585">
        <w:rPr>
          <w:rFonts w:ascii="Calibri" w:eastAsia="Calibri" w:hAnsi="Calibri" w:cs="Calibri"/>
          <w:szCs w:val="20"/>
          <w:lang w:eastAsia="en-GB"/>
        </w:rPr>
        <w:t>Self-starter &amp; enthusiastic with the ability to work independently and with initiative on assigned tasks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  <w:lang w:eastAsia="en-GB"/>
        </w:rPr>
      </w:pPr>
      <w:r w:rsidRPr="00004585">
        <w:rPr>
          <w:rFonts w:ascii="Calibri" w:eastAsia="Calibri" w:hAnsi="Calibri" w:cs="Calibri"/>
          <w:szCs w:val="20"/>
          <w:lang w:eastAsia="en-GB"/>
        </w:rPr>
        <w:t>Good ICT skills - experienced at using all Microsoft Office packages</w:t>
      </w:r>
    </w:p>
    <w:p w:rsidR="00004585" w:rsidRPr="00561EF3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004585">
        <w:rPr>
          <w:rFonts w:ascii="Calibri" w:eastAsia="Calibri" w:hAnsi="Calibri" w:cs="Calibri"/>
          <w:szCs w:val="20"/>
        </w:rPr>
        <w:t>Evidence of learning new skills, and willingness to continue</w:t>
      </w:r>
      <w:r>
        <w:rPr>
          <w:rFonts w:ascii="Calibri" w:eastAsia="Calibri" w:hAnsi="Calibri" w:cs="Calibri"/>
          <w:szCs w:val="20"/>
        </w:rPr>
        <w:t xml:space="preserve"> professional development</w:t>
      </w:r>
      <w:r w:rsidRPr="00561EF3">
        <w:rPr>
          <w:rFonts w:ascii="Calibri" w:eastAsia="Calibri" w:hAnsi="Calibri" w:cs="Calibri"/>
          <w:b/>
          <w:u w:val="single"/>
        </w:rPr>
        <w:t xml:space="preserve"> 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D063C" w:rsidRPr="00561EF3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Values &amp; e</w:t>
      </w:r>
      <w:r w:rsidR="000D063C" w:rsidRPr="00561EF3">
        <w:rPr>
          <w:rFonts w:ascii="Calibri" w:eastAsia="Calibri" w:hAnsi="Calibri" w:cs="Calibri"/>
          <w:b/>
          <w:u w:val="single"/>
        </w:rPr>
        <w:t>thos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04585" w:rsidRPr="00004585" w:rsidRDefault="00004585" w:rsidP="00004585">
      <w:pPr>
        <w:pStyle w:val="ListParagraph"/>
        <w:numPr>
          <w:ilvl w:val="0"/>
          <w:numId w:val="9"/>
        </w:numPr>
        <w:rPr>
          <w:rFonts w:eastAsia="Times New Roman" w:cs="Times New Roman"/>
          <w:lang w:eastAsia="en-GB"/>
        </w:rPr>
      </w:pPr>
      <w:r w:rsidRPr="00004585">
        <w:rPr>
          <w:rFonts w:eastAsia="Times New Roman" w:cs="Times New Roman"/>
          <w:lang w:eastAsia="en-GB"/>
        </w:rPr>
        <w:t>Openness to new ideas and practices, adaptable w</w:t>
      </w:r>
      <w:r>
        <w:rPr>
          <w:rFonts w:eastAsia="Times New Roman" w:cs="Times New Roman"/>
          <w:lang w:eastAsia="en-GB"/>
        </w:rPr>
        <w:t>ith a positive ‘can do’ attitude</w:t>
      </w:r>
    </w:p>
    <w:p w:rsidR="000D063C" w:rsidRPr="00561EF3" w:rsidRDefault="000D063C" w:rsidP="00004585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lang w:eastAsia="en-GB"/>
        </w:rPr>
      </w:pPr>
      <w:r w:rsidRPr="00561EF3">
        <w:rPr>
          <w:rFonts w:eastAsia="Times New Roman" w:cs="Times New Roman"/>
          <w:lang w:eastAsia="en-GB"/>
        </w:rPr>
        <w:t>Commitment to child protection and the promotion of a safe environment for childr</w:t>
      </w:r>
      <w:r w:rsidR="00A26FA3">
        <w:rPr>
          <w:rFonts w:eastAsia="Times New Roman" w:cs="Times New Roman"/>
          <w:lang w:eastAsia="en-GB"/>
        </w:rPr>
        <w:t>en and young people to learn in</w:t>
      </w:r>
    </w:p>
    <w:p w:rsidR="000D063C" w:rsidRPr="00561EF3" w:rsidRDefault="008E1180" w:rsidP="00004585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Commitment to the s</w:t>
      </w:r>
      <w:r w:rsidR="000D063C" w:rsidRPr="00561EF3">
        <w:rPr>
          <w:rFonts w:eastAsia="Times New Roman" w:cs="Times New Roman"/>
          <w:lang w:eastAsia="en-GB"/>
        </w:rPr>
        <w:t>ch</w:t>
      </w:r>
      <w:r w:rsidR="003A3964">
        <w:rPr>
          <w:rFonts w:eastAsia="Times New Roman" w:cs="Times New Roman"/>
          <w:lang w:eastAsia="en-GB"/>
        </w:rPr>
        <w:t>ool’s sup</w:t>
      </w:r>
      <w:r w:rsidR="00A26FA3">
        <w:rPr>
          <w:rFonts w:eastAsia="Times New Roman" w:cs="Times New Roman"/>
          <w:lang w:eastAsia="en-GB"/>
        </w:rPr>
        <w:t>port and promotion of equality and</w:t>
      </w:r>
      <w:r w:rsidR="003A3964">
        <w:rPr>
          <w:rFonts w:eastAsia="Times New Roman" w:cs="Times New Roman"/>
          <w:lang w:eastAsia="en-GB"/>
        </w:rPr>
        <w:t xml:space="preserve"> d</w:t>
      </w:r>
      <w:r w:rsidR="00A26FA3">
        <w:rPr>
          <w:rFonts w:eastAsia="Times New Roman" w:cs="Times New Roman"/>
          <w:lang w:eastAsia="en-GB"/>
        </w:rPr>
        <w:t>iversity</w:t>
      </w:r>
    </w:p>
    <w:p w:rsidR="000D063C" w:rsidRPr="00561EF3" w:rsidRDefault="000D063C" w:rsidP="00004585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lang w:eastAsia="en-GB"/>
        </w:rPr>
      </w:pPr>
      <w:r w:rsidRPr="00561EF3">
        <w:rPr>
          <w:rFonts w:eastAsia="Times New Roman" w:cs="Times New Roman"/>
          <w:lang w:eastAsia="en-GB"/>
        </w:rPr>
        <w:t>Commitment to continuous self-develop</w:t>
      </w:r>
      <w:r w:rsidR="00A26FA3">
        <w:rPr>
          <w:rFonts w:eastAsia="Times New Roman" w:cs="Times New Roman"/>
          <w:lang w:eastAsia="en-GB"/>
        </w:rPr>
        <w:t>ment and a willingness to learn</w:t>
      </w:r>
    </w:p>
    <w:p w:rsidR="00806DCC" w:rsidRPr="00561EF3" w:rsidRDefault="00806DCC" w:rsidP="00806DCC">
      <w:pPr>
        <w:pStyle w:val="NoSpacing"/>
        <w:rPr>
          <w:rFonts w:eastAsia="Times New Roman" w:cs="Times New Roman"/>
          <w:lang w:eastAsia="en-GB"/>
        </w:rPr>
      </w:pPr>
    </w:p>
    <w:p w:rsidR="000D063C" w:rsidRPr="00561EF3" w:rsidRDefault="00806DCC" w:rsidP="000D063C">
      <w:pPr>
        <w:pStyle w:val="NoSpacing"/>
        <w:rPr>
          <w:rFonts w:eastAsia="Times New Roman" w:cs="Times New Roman"/>
          <w:b/>
          <w:u w:val="single"/>
          <w:lang w:eastAsia="en-GB"/>
        </w:rPr>
      </w:pPr>
      <w:r w:rsidRPr="00561EF3">
        <w:rPr>
          <w:rFonts w:eastAsia="Times New Roman" w:cs="Times New Roman"/>
          <w:b/>
          <w:u w:val="single"/>
          <w:lang w:eastAsia="en-GB"/>
        </w:rPr>
        <w:t>Work c</w:t>
      </w:r>
      <w:r w:rsidR="000D063C" w:rsidRPr="00561EF3">
        <w:rPr>
          <w:rFonts w:eastAsia="Times New Roman" w:cs="Times New Roman"/>
          <w:b/>
          <w:u w:val="single"/>
          <w:lang w:eastAsia="en-GB"/>
        </w:rPr>
        <w:t>ircumstances</w:t>
      </w:r>
    </w:p>
    <w:p w:rsidR="00004585" w:rsidRPr="00004585" w:rsidRDefault="00004585" w:rsidP="000045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Cs w:val="20"/>
          <w:lang w:eastAsia="en-GB"/>
        </w:rPr>
      </w:pPr>
      <w:r w:rsidRPr="00004585">
        <w:rPr>
          <w:rFonts w:ascii="Calibri" w:eastAsia="Calibri" w:hAnsi="Calibri" w:cs="Calibri"/>
          <w:szCs w:val="20"/>
          <w:lang w:eastAsia="en-GB"/>
        </w:rPr>
        <w:lastRenderedPageBreak/>
        <w:t xml:space="preserve">Ability to work flexibly when required, during busy periods </w:t>
      </w:r>
      <w:r>
        <w:rPr>
          <w:rFonts w:ascii="Calibri" w:eastAsia="Calibri" w:hAnsi="Calibri" w:cs="Calibri"/>
          <w:szCs w:val="20"/>
          <w:lang w:eastAsia="en-GB"/>
        </w:rPr>
        <w:t>or for occasional school events</w:t>
      </w:r>
    </w:p>
    <w:p w:rsidR="004A34D7" w:rsidRPr="000D063C" w:rsidRDefault="004A34D7" w:rsidP="000D063C">
      <w:pPr>
        <w:pStyle w:val="NoSpacing"/>
        <w:ind w:left="360"/>
        <w:rPr>
          <w:rFonts w:eastAsia="Times New Roman" w:cs="Times New Roman"/>
          <w:b/>
          <w:sz w:val="21"/>
          <w:szCs w:val="21"/>
          <w:u w:val="single"/>
          <w:lang w:eastAsia="en-GB"/>
        </w:rPr>
      </w:pPr>
    </w:p>
    <w:sectPr w:rsidR="004A34D7" w:rsidRPr="000D063C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148"/>
    <w:multiLevelType w:val="hybridMultilevel"/>
    <w:tmpl w:val="8D5437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D61FC"/>
    <w:multiLevelType w:val="hybridMultilevel"/>
    <w:tmpl w:val="B238B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4452"/>
    <w:multiLevelType w:val="hybridMultilevel"/>
    <w:tmpl w:val="534E5D18"/>
    <w:lvl w:ilvl="0" w:tplc="E35E26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E8C"/>
    <w:multiLevelType w:val="hybridMultilevel"/>
    <w:tmpl w:val="228CD9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C019C"/>
    <w:multiLevelType w:val="hybridMultilevel"/>
    <w:tmpl w:val="F0161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304"/>
    <w:multiLevelType w:val="hybridMultilevel"/>
    <w:tmpl w:val="550AC5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E235B"/>
    <w:multiLevelType w:val="hybridMultilevel"/>
    <w:tmpl w:val="4A30647A"/>
    <w:lvl w:ilvl="0" w:tplc="E35E26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04585"/>
    <w:rsid w:val="000D063C"/>
    <w:rsid w:val="003A3964"/>
    <w:rsid w:val="003E26CD"/>
    <w:rsid w:val="004A34D7"/>
    <w:rsid w:val="00561EF3"/>
    <w:rsid w:val="006F7984"/>
    <w:rsid w:val="00806DCC"/>
    <w:rsid w:val="008E1180"/>
    <w:rsid w:val="0095198C"/>
    <w:rsid w:val="00A26FA3"/>
    <w:rsid w:val="00B071E3"/>
    <w:rsid w:val="00C76DF0"/>
    <w:rsid w:val="00D85A26"/>
    <w:rsid w:val="00E0737F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harepoint.gsal-world.org.uk/staff/Brand%20Guidelines%202/Logos/GSAL_BeInspiredL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2018-05-08T09:25:00Z</dcterms:created>
  <dcterms:modified xsi:type="dcterms:W3CDTF">2018-05-08T09:25:00Z</dcterms:modified>
</cp:coreProperties>
</file>