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2BA65" w14:textId="77777777" w:rsidR="0005198F" w:rsidRDefault="0005198F" w:rsidP="0005198F">
      <w:pPr>
        <w:pStyle w:val="Default"/>
      </w:pPr>
      <w:bookmarkStart w:id="0" w:name="_GoBack"/>
      <w:bookmarkEnd w:id="0"/>
    </w:p>
    <w:p w14:paraId="34956FBC" w14:textId="77777777" w:rsidR="00E95AC7" w:rsidRDefault="0005198F" w:rsidP="0005198F">
      <w:pPr>
        <w:pStyle w:val="Default"/>
      </w:pPr>
      <w:r>
        <w:t xml:space="preserve"> </w:t>
      </w:r>
    </w:p>
    <w:p w14:paraId="63EC5E3B" w14:textId="77777777" w:rsidR="00E95AC7" w:rsidRPr="00E95AC7" w:rsidRDefault="00E95AC7" w:rsidP="00E95AC7">
      <w:pPr>
        <w:pStyle w:val="Default"/>
        <w:jc w:val="center"/>
        <w:rPr>
          <w:b/>
          <w:bCs/>
          <w:szCs w:val="22"/>
        </w:rPr>
      </w:pPr>
      <w:r w:rsidRPr="00E95AC7">
        <w:rPr>
          <w:b/>
          <w:bCs/>
          <w:szCs w:val="22"/>
        </w:rPr>
        <w:t>Job Outline</w:t>
      </w:r>
    </w:p>
    <w:p w14:paraId="7DE7DC97" w14:textId="77777777" w:rsidR="00E95AC7" w:rsidRPr="00E95AC7" w:rsidRDefault="00E95AC7" w:rsidP="00E95AC7">
      <w:pPr>
        <w:pStyle w:val="Default"/>
        <w:jc w:val="center"/>
        <w:rPr>
          <w:b/>
          <w:szCs w:val="22"/>
        </w:rPr>
      </w:pPr>
      <w:r w:rsidRPr="00E95AC7">
        <w:rPr>
          <w:b/>
          <w:szCs w:val="22"/>
        </w:rPr>
        <w:t>KS5 Pastoral Leader</w:t>
      </w:r>
    </w:p>
    <w:p w14:paraId="430680EB" w14:textId="77777777" w:rsidR="00E95AC7" w:rsidRDefault="00E95AC7" w:rsidP="00E95AC7">
      <w:pPr>
        <w:pStyle w:val="Default"/>
        <w:rPr>
          <w:b/>
          <w:bCs/>
          <w:sz w:val="22"/>
          <w:szCs w:val="22"/>
        </w:rPr>
      </w:pPr>
    </w:p>
    <w:p w14:paraId="6B8C9F25" w14:textId="77777777" w:rsidR="00E95AC7" w:rsidRDefault="00E95AC7" w:rsidP="00E95AC7">
      <w:pPr>
        <w:pStyle w:val="Default"/>
        <w:rPr>
          <w:b/>
          <w:bCs/>
          <w:sz w:val="22"/>
          <w:szCs w:val="22"/>
        </w:rPr>
      </w:pPr>
    </w:p>
    <w:p w14:paraId="0CC23E3D" w14:textId="77777777" w:rsidR="00E95AC7" w:rsidRPr="00E95AC7" w:rsidRDefault="00E95AC7" w:rsidP="00E95AC7">
      <w:pPr>
        <w:pStyle w:val="Default"/>
        <w:rPr>
          <w:sz w:val="22"/>
          <w:szCs w:val="22"/>
        </w:rPr>
      </w:pPr>
      <w:r w:rsidRPr="00E95AC7">
        <w:rPr>
          <w:b/>
          <w:bCs/>
          <w:sz w:val="22"/>
          <w:szCs w:val="22"/>
        </w:rPr>
        <w:t xml:space="preserve">Responsible to: </w:t>
      </w:r>
      <w:r w:rsidR="00DD6636">
        <w:rPr>
          <w:b/>
          <w:bCs/>
          <w:sz w:val="22"/>
          <w:szCs w:val="22"/>
        </w:rPr>
        <w:tab/>
      </w:r>
      <w:r w:rsidRPr="00E95AC7">
        <w:rPr>
          <w:b/>
          <w:bCs/>
          <w:sz w:val="22"/>
          <w:szCs w:val="22"/>
        </w:rPr>
        <w:t xml:space="preserve">Vice Principal </w:t>
      </w:r>
    </w:p>
    <w:p w14:paraId="12DA5DF0" w14:textId="77777777" w:rsidR="00E95AC7" w:rsidRPr="00E95AC7" w:rsidRDefault="00E95AC7" w:rsidP="00E95AC7">
      <w:pPr>
        <w:pStyle w:val="Default"/>
        <w:rPr>
          <w:b/>
          <w:bCs/>
          <w:sz w:val="22"/>
          <w:szCs w:val="22"/>
        </w:rPr>
      </w:pPr>
      <w:r>
        <w:rPr>
          <w:b/>
          <w:bCs/>
          <w:sz w:val="22"/>
          <w:szCs w:val="22"/>
        </w:rPr>
        <w:t xml:space="preserve">Salary Grade: </w:t>
      </w:r>
      <w:r w:rsidR="00DD6636">
        <w:rPr>
          <w:b/>
          <w:bCs/>
          <w:sz w:val="22"/>
          <w:szCs w:val="22"/>
        </w:rPr>
        <w:tab/>
      </w:r>
      <w:r w:rsidR="00DD6636">
        <w:rPr>
          <w:b/>
          <w:bCs/>
          <w:sz w:val="22"/>
          <w:szCs w:val="22"/>
        </w:rPr>
        <w:tab/>
      </w:r>
      <w:r>
        <w:rPr>
          <w:b/>
          <w:bCs/>
          <w:sz w:val="22"/>
          <w:szCs w:val="22"/>
        </w:rPr>
        <w:t>Leadership pay range point 4-8</w:t>
      </w:r>
    </w:p>
    <w:p w14:paraId="5E52875E" w14:textId="77777777" w:rsidR="00E95AC7" w:rsidRPr="00E95AC7" w:rsidRDefault="00E95AC7" w:rsidP="00E95AC7">
      <w:pPr>
        <w:pStyle w:val="Default"/>
        <w:rPr>
          <w:sz w:val="22"/>
          <w:szCs w:val="22"/>
        </w:rPr>
      </w:pPr>
      <w:r w:rsidRPr="00E95AC7">
        <w:rPr>
          <w:b/>
          <w:bCs/>
          <w:sz w:val="22"/>
          <w:szCs w:val="22"/>
        </w:rPr>
        <w:t>Full Time/</w:t>
      </w:r>
      <w:proofErr w:type="gramStart"/>
      <w:r w:rsidRPr="00E95AC7">
        <w:rPr>
          <w:b/>
          <w:bCs/>
          <w:sz w:val="22"/>
          <w:szCs w:val="22"/>
        </w:rPr>
        <w:t>FTE :</w:t>
      </w:r>
      <w:proofErr w:type="gramEnd"/>
      <w:r w:rsidRPr="00E95AC7">
        <w:rPr>
          <w:b/>
          <w:bCs/>
          <w:sz w:val="22"/>
          <w:szCs w:val="22"/>
        </w:rPr>
        <w:t xml:space="preserve"> </w:t>
      </w:r>
      <w:r w:rsidR="00DD6636">
        <w:rPr>
          <w:b/>
          <w:bCs/>
          <w:sz w:val="22"/>
          <w:szCs w:val="22"/>
        </w:rPr>
        <w:tab/>
      </w:r>
      <w:r w:rsidR="00DD6636">
        <w:rPr>
          <w:b/>
          <w:bCs/>
          <w:sz w:val="22"/>
          <w:szCs w:val="22"/>
        </w:rPr>
        <w:tab/>
      </w:r>
      <w:r w:rsidRPr="00E95AC7">
        <w:rPr>
          <w:b/>
          <w:bCs/>
          <w:sz w:val="22"/>
          <w:szCs w:val="22"/>
        </w:rPr>
        <w:t xml:space="preserve">Full time </w:t>
      </w:r>
    </w:p>
    <w:p w14:paraId="1F20106B" w14:textId="77777777" w:rsidR="00E95AC7" w:rsidRDefault="00E95AC7" w:rsidP="00E95AC7">
      <w:pPr>
        <w:pStyle w:val="Default"/>
        <w:rPr>
          <w:b/>
          <w:bCs/>
          <w:sz w:val="22"/>
          <w:szCs w:val="22"/>
        </w:rPr>
      </w:pPr>
    </w:p>
    <w:p w14:paraId="2C22A899" w14:textId="77777777" w:rsidR="00E95AC7" w:rsidRPr="00E95AC7" w:rsidRDefault="00E95AC7" w:rsidP="00E95AC7">
      <w:pPr>
        <w:pStyle w:val="Default"/>
        <w:rPr>
          <w:sz w:val="22"/>
          <w:szCs w:val="22"/>
        </w:rPr>
      </w:pPr>
      <w:r w:rsidRPr="00E95AC7">
        <w:rPr>
          <w:b/>
          <w:bCs/>
          <w:sz w:val="22"/>
          <w:szCs w:val="22"/>
        </w:rPr>
        <w:t xml:space="preserve">Job Purpose </w:t>
      </w:r>
    </w:p>
    <w:p w14:paraId="48AAB33F" w14:textId="77777777" w:rsidR="00E95AC7" w:rsidRPr="00E95AC7" w:rsidRDefault="00E95AC7" w:rsidP="00E95AC7">
      <w:pPr>
        <w:pStyle w:val="Default"/>
        <w:rPr>
          <w:sz w:val="22"/>
          <w:szCs w:val="22"/>
        </w:rPr>
      </w:pPr>
      <w:r w:rsidRPr="00E95AC7">
        <w:rPr>
          <w:sz w:val="22"/>
          <w:szCs w:val="22"/>
        </w:rPr>
        <w:t xml:space="preserve">In Addition to the requirements of a class teacher and any other agreed responsibilities: </w:t>
      </w:r>
    </w:p>
    <w:p w14:paraId="57AB6488" w14:textId="77777777" w:rsidR="00E95AC7" w:rsidRPr="00E95AC7" w:rsidRDefault="00E95AC7" w:rsidP="00E95AC7">
      <w:pPr>
        <w:pStyle w:val="Default"/>
        <w:numPr>
          <w:ilvl w:val="0"/>
          <w:numId w:val="3"/>
        </w:numPr>
        <w:rPr>
          <w:sz w:val="22"/>
          <w:szCs w:val="22"/>
        </w:rPr>
      </w:pPr>
      <w:r w:rsidRPr="00E95AC7">
        <w:rPr>
          <w:sz w:val="22"/>
          <w:szCs w:val="22"/>
        </w:rPr>
        <w:t xml:space="preserve">To be accountable for the pastoral well-being of the students. To support, develop and lead a team of people focusing on that area whilst ensuring clear lines of accountability are maintained. </w:t>
      </w:r>
    </w:p>
    <w:p w14:paraId="653C9DC8" w14:textId="77777777" w:rsidR="00E95AC7" w:rsidRDefault="00E95AC7" w:rsidP="0005198F">
      <w:pPr>
        <w:pStyle w:val="Default"/>
      </w:pPr>
    </w:p>
    <w:p w14:paraId="617DDC78" w14:textId="77777777" w:rsidR="0005198F" w:rsidRDefault="00714420" w:rsidP="0005198F">
      <w:pPr>
        <w:pStyle w:val="Default"/>
        <w:rPr>
          <w:b/>
          <w:bCs/>
          <w:sz w:val="22"/>
          <w:szCs w:val="22"/>
        </w:rPr>
      </w:pPr>
      <w:r>
        <w:rPr>
          <w:b/>
          <w:bCs/>
          <w:sz w:val="22"/>
          <w:szCs w:val="22"/>
        </w:rPr>
        <w:t>Key R</w:t>
      </w:r>
      <w:r w:rsidR="005A3C7A">
        <w:rPr>
          <w:b/>
          <w:bCs/>
          <w:sz w:val="22"/>
          <w:szCs w:val="22"/>
        </w:rPr>
        <w:t>esponsibilities</w:t>
      </w:r>
    </w:p>
    <w:p w14:paraId="347FC721" w14:textId="77777777" w:rsidR="005A3C7A" w:rsidRDefault="005A3C7A" w:rsidP="0005198F">
      <w:pPr>
        <w:pStyle w:val="Default"/>
        <w:rPr>
          <w:sz w:val="22"/>
          <w:szCs w:val="22"/>
        </w:rPr>
      </w:pPr>
      <w:r>
        <w:rPr>
          <w:b/>
          <w:bCs/>
          <w:sz w:val="22"/>
          <w:szCs w:val="22"/>
        </w:rPr>
        <w:t>Leadership Responsibilities specific to the post:</w:t>
      </w:r>
    </w:p>
    <w:p w14:paraId="2507072B" w14:textId="77777777" w:rsidR="0005198F" w:rsidRDefault="004B4C88" w:rsidP="0005198F">
      <w:pPr>
        <w:pStyle w:val="Default"/>
        <w:numPr>
          <w:ilvl w:val="0"/>
          <w:numId w:val="1"/>
        </w:numPr>
        <w:spacing w:after="18"/>
        <w:rPr>
          <w:sz w:val="22"/>
          <w:szCs w:val="22"/>
        </w:rPr>
      </w:pPr>
      <w:r>
        <w:rPr>
          <w:sz w:val="22"/>
          <w:szCs w:val="22"/>
        </w:rPr>
        <w:t>Lead</w:t>
      </w:r>
      <w:r w:rsidR="00714420">
        <w:rPr>
          <w:sz w:val="22"/>
          <w:szCs w:val="22"/>
        </w:rPr>
        <w:t xml:space="preserve"> the KS5 pastoral team</w:t>
      </w:r>
      <w:r w:rsidR="005A3C7A">
        <w:rPr>
          <w:sz w:val="22"/>
          <w:szCs w:val="22"/>
        </w:rPr>
        <w:t xml:space="preserve"> and tutors</w:t>
      </w:r>
      <w:r w:rsidR="009F1108">
        <w:rPr>
          <w:sz w:val="22"/>
          <w:szCs w:val="22"/>
        </w:rPr>
        <w:t>, g</w:t>
      </w:r>
      <w:r w:rsidR="0005198F">
        <w:rPr>
          <w:sz w:val="22"/>
          <w:szCs w:val="22"/>
        </w:rPr>
        <w:t xml:space="preserve">iving a clear vision and direction to work, identifying key areas for improvement and planning appropriate actions to meet them. </w:t>
      </w:r>
    </w:p>
    <w:p w14:paraId="19AACFB8" w14:textId="77777777" w:rsidR="00876927" w:rsidRDefault="00876927" w:rsidP="00876927">
      <w:pPr>
        <w:pStyle w:val="Default"/>
        <w:numPr>
          <w:ilvl w:val="0"/>
          <w:numId w:val="1"/>
        </w:numPr>
        <w:spacing w:after="80"/>
        <w:rPr>
          <w:sz w:val="22"/>
          <w:szCs w:val="22"/>
        </w:rPr>
      </w:pPr>
      <w:r w:rsidRPr="00876927">
        <w:rPr>
          <w:sz w:val="22"/>
          <w:szCs w:val="22"/>
        </w:rPr>
        <w:t xml:space="preserve">Take a high profile role around the school and be available before and after school to fulfil pastoral duties effectively. </w:t>
      </w:r>
    </w:p>
    <w:p w14:paraId="48EF8A2E" w14:textId="77777777" w:rsidR="00065300" w:rsidRPr="00065300" w:rsidRDefault="00065300" w:rsidP="00065300">
      <w:pPr>
        <w:pStyle w:val="Default"/>
        <w:numPr>
          <w:ilvl w:val="0"/>
          <w:numId w:val="1"/>
        </w:numPr>
        <w:rPr>
          <w:sz w:val="22"/>
          <w:szCs w:val="22"/>
        </w:rPr>
      </w:pPr>
      <w:r>
        <w:rPr>
          <w:sz w:val="22"/>
          <w:szCs w:val="22"/>
        </w:rPr>
        <w:t xml:space="preserve">Promote the ethos of the sixth form through leading high quality assemblies. </w:t>
      </w:r>
    </w:p>
    <w:p w14:paraId="2894D35D" w14:textId="77777777" w:rsidR="00065300" w:rsidRDefault="00781BF2" w:rsidP="00065300">
      <w:pPr>
        <w:pStyle w:val="Default"/>
        <w:numPr>
          <w:ilvl w:val="0"/>
          <w:numId w:val="2"/>
        </w:numPr>
        <w:spacing w:after="17"/>
        <w:rPr>
          <w:sz w:val="22"/>
          <w:szCs w:val="22"/>
        </w:rPr>
      </w:pPr>
      <w:r>
        <w:rPr>
          <w:sz w:val="22"/>
          <w:szCs w:val="22"/>
        </w:rPr>
        <w:t>I</w:t>
      </w:r>
      <w:r w:rsidR="00714420" w:rsidRPr="00714420">
        <w:rPr>
          <w:sz w:val="22"/>
          <w:szCs w:val="22"/>
        </w:rPr>
        <w:t xml:space="preserve">nitiate and respond to communications with parents ensuring that they are kept fully informed and involved in the progress of their children. </w:t>
      </w:r>
    </w:p>
    <w:p w14:paraId="707D69A7" w14:textId="77777777" w:rsidR="00065300" w:rsidRPr="00065300" w:rsidRDefault="00065300" w:rsidP="00065300">
      <w:pPr>
        <w:pStyle w:val="Default"/>
        <w:numPr>
          <w:ilvl w:val="0"/>
          <w:numId w:val="2"/>
        </w:numPr>
        <w:spacing w:after="17"/>
        <w:rPr>
          <w:sz w:val="22"/>
          <w:szCs w:val="22"/>
        </w:rPr>
      </w:pPr>
      <w:r w:rsidRPr="00065300">
        <w:rPr>
          <w:sz w:val="22"/>
          <w:szCs w:val="22"/>
        </w:rPr>
        <w:t xml:space="preserve">Liaise with external agencies to </w:t>
      </w:r>
      <w:r>
        <w:rPr>
          <w:sz w:val="22"/>
          <w:szCs w:val="22"/>
        </w:rPr>
        <w:t>support students as appropriate.</w:t>
      </w:r>
    </w:p>
    <w:p w14:paraId="164B27D4" w14:textId="77777777" w:rsidR="00C75523" w:rsidRDefault="00781BF2" w:rsidP="00C75523">
      <w:pPr>
        <w:pStyle w:val="Default"/>
        <w:numPr>
          <w:ilvl w:val="0"/>
          <w:numId w:val="2"/>
        </w:numPr>
        <w:spacing w:after="17"/>
        <w:rPr>
          <w:sz w:val="22"/>
          <w:szCs w:val="22"/>
        </w:rPr>
      </w:pPr>
      <w:r>
        <w:rPr>
          <w:sz w:val="22"/>
          <w:szCs w:val="22"/>
        </w:rPr>
        <w:t>C</w:t>
      </w:r>
      <w:r w:rsidR="00714420" w:rsidRPr="00714420">
        <w:rPr>
          <w:sz w:val="22"/>
          <w:szCs w:val="22"/>
        </w:rPr>
        <w:t xml:space="preserve">ontribute to the organisation of </w:t>
      </w:r>
      <w:r w:rsidR="00C75523">
        <w:rPr>
          <w:sz w:val="22"/>
          <w:szCs w:val="22"/>
        </w:rPr>
        <w:t>any parent information evenings.</w:t>
      </w:r>
    </w:p>
    <w:p w14:paraId="5C43A2BE" w14:textId="77777777" w:rsidR="00C75523" w:rsidRPr="00C75523" w:rsidRDefault="00781BF2" w:rsidP="00C75523">
      <w:pPr>
        <w:pStyle w:val="Default"/>
        <w:numPr>
          <w:ilvl w:val="0"/>
          <w:numId w:val="2"/>
        </w:numPr>
        <w:spacing w:after="17"/>
        <w:rPr>
          <w:sz w:val="22"/>
          <w:szCs w:val="22"/>
        </w:rPr>
      </w:pPr>
      <w:r>
        <w:rPr>
          <w:rFonts w:asciiTheme="minorHAnsi" w:hAnsiTheme="minorHAnsi" w:cs="Arial"/>
          <w:sz w:val="22"/>
          <w:szCs w:val="22"/>
        </w:rPr>
        <w:t>E</w:t>
      </w:r>
      <w:r w:rsidR="00C75523" w:rsidRPr="00C75523">
        <w:rPr>
          <w:rFonts w:asciiTheme="minorHAnsi" w:hAnsiTheme="minorHAnsi" w:cs="Arial"/>
          <w:sz w:val="22"/>
          <w:szCs w:val="22"/>
        </w:rPr>
        <w:t xml:space="preserve">nsure a smooth induction and recruitment programme post-results in August (note an expectation of your availability during certain days/ dates). </w:t>
      </w:r>
    </w:p>
    <w:p w14:paraId="29C72BBD" w14:textId="77777777" w:rsidR="00C75523" w:rsidRPr="00C75523" w:rsidRDefault="00C75523" w:rsidP="00C7552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75523">
        <w:rPr>
          <w:rFonts w:cs="Arial"/>
          <w:color w:val="000000"/>
        </w:rPr>
        <w:t xml:space="preserve">Work </w:t>
      </w:r>
      <w:r>
        <w:rPr>
          <w:rFonts w:cs="Arial"/>
          <w:color w:val="000000"/>
        </w:rPr>
        <w:t>alongside the Vice Principal</w:t>
      </w:r>
      <w:r w:rsidRPr="00C75523">
        <w:rPr>
          <w:rFonts w:cs="Arial"/>
          <w:color w:val="000000"/>
        </w:rPr>
        <w:t xml:space="preserve"> and Heads of Faculty to plan the Post 16 curriculum offer. </w:t>
      </w:r>
    </w:p>
    <w:p w14:paraId="58E5CDE5" w14:textId="77777777" w:rsidR="00714420" w:rsidRPr="00714420" w:rsidRDefault="00781BF2" w:rsidP="00714420">
      <w:pPr>
        <w:pStyle w:val="Default"/>
        <w:numPr>
          <w:ilvl w:val="0"/>
          <w:numId w:val="2"/>
        </w:numPr>
        <w:spacing w:after="17"/>
        <w:rPr>
          <w:sz w:val="22"/>
          <w:szCs w:val="22"/>
        </w:rPr>
      </w:pPr>
      <w:r>
        <w:rPr>
          <w:sz w:val="22"/>
          <w:szCs w:val="22"/>
        </w:rPr>
        <w:t>M</w:t>
      </w:r>
      <w:r w:rsidR="00714420" w:rsidRPr="00714420">
        <w:rPr>
          <w:sz w:val="22"/>
          <w:szCs w:val="22"/>
        </w:rPr>
        <w:t xml:space="preserve">onitor student attendance and punctuality and to take all the appropriate steps to ensure that attendance and punctuality of students in the year group are at the highest levels. </w:t>
      </w:r>
    </w:p>
    <w:p w14:paraId="0318BB0A" w14:textId="77777777" w:rsidR="00714420" w:rsidRPr="00714420" w:rsidRDefault="00781BF2" w:rsidP="00714420">
      <w:pPr>
        <w:pStyle w:val="Default"/>
        <w:numPr>
          <w:ilvl w:val="0"/>
          <w:numId w:val="2"/>
        </w:numPr>
        <w:spacing w:after="17"/>
        <w:rPr>
          <w:sz w:val="22"/>
          <w:szCs w:val="22"/>
        </w:rPr>
      </w:pPr>
      <w:r>
        <w:rPr>
          <w:sz w:val="22"/>
          <w:szCs w:val="22"/>
        </w:rPr>
        <w:t>M</w:t>
      </w:r>
      <w:r w:rsidR="00714420" w:rsidRPr="00714420">
        <w:rPr>
          <w:sz w:val="22"/>
          <w:szCs w:val="22"/>
        </w:rPr>
        <w:t xml:space="preserve">onitor student behaviour, attendance and achievement, decide on appropriate sanctions, interventions and rewards. </w:t>
      </w:r>
    </w:p>
    <w:p w14:paraId="66CC10DF" w14:textId="77777777" w:rsidR="00065300" w:rsidRDefault="00781BF2" w:rsidP="00065300">
      <w:pPr>
        <w:pStyle w:val="Default"/>
        <w:numPr>
          <w:ilvl w:val="0"/>
          <w:numId w:val="2"/>
        </w:numPr>
        <w:spacing w:after="17"/>
        <w:rPr>
          <w:sz w:val="22"/>
          <w:szCs w:val="22"/>
        </w:rPr>
      </w:pPr>
      <w:r>
        <w:rPr>
          <w:sz w:val="22"/>
          <w:szCs w:val="22"/>
        </w:rPr>
        <w:t>O</w:t>
      </w:r>
      <w:r w:rsidR="00714420" w:rsidRPr="00714420">
        <w:rPr>
          <w:sz w:val="22"/>
          <w:szCs w:val="22"/>
        </w:rPr>
        <w:t xml:space="preserve">versee students on report and make contact with parents when necessary. </w:t>
      </w:r>
    </w:p>
    <w:p w14:paraId="3DB03B97" w14:textId="77777777" w:rsidR="00065300" w:rsidRPr="00065300" w:rsidRDefault="00065300" w:rsidP="00065300">
      <w:pPr>
        <w:pStyle w:val="Default"/>
        <w:numPr>
          <w:ilvl w:val="0"/>
          <w:numId w:val="2"/>
        </w:numPr>
        <w:spacing w:after="17"/>
        <w:rPr>
          <w:sz w:val="22"/>
          <w:szCs w:val="22"/>
        </w:rPr>
      </w:pPr>
      <w:r w:rsidRPr="00065300">
        <w:rPr>
          <w:sz w:val="22"/>
          <w:szCs w:val="22"/>
        </w:rPr>
        <w:t xml:space="preserve">Attend and contribute to Support and Guidance meetings and report back and or pass on relevant information to Form Tutors and bring issues from Form Tutors to the attention of SLT. </w:t>
      </w:r>
    </w:p>
    <w:p w14:paraId="2CEAF503" w14:textId="77777777" w:rsidR="00065300" w:rsidRPr="00714420" w:rsidRDefault="00065300" w:rsidP="00065300">
      <w:pPr>
        <w:pStyle w:val="Default"/>
        <w:spacing w:after="17"/>
        <w:ind w:left="360"/>
        <w:rPr>
          <w:sz w:val="22"/>
          <w:szCs w:val="22"/>
        </w:rPr>
      </w:pPr>
    </w:p>
    <w:p w14:paraId="4CC62FCF" w14:textId="77777777" w:rsidR="00714420" w:rsidRPr="00714420" w:rsidRDefault="00714420" w:rsidP="00714420">
      <w:pPr>
        <w:pStyle w:val="Default"/>
        <w:rPr>
          <w:sz w:val="22"/>
          <w:szCs w:val="22"/>
        </w:rPr>
      </w:pPr>
    </w:p>
    <w:p w14:paraId="6A24E91F" w14:textId="77777777" w:rsidR="0005198F" w:rsidRPr="005A3C7A" w:rsidRDefault="005A3C7A" w:rsidP="005A3C7A">
      <w:pPr>
        <w:spacing w:after="0"/>
        <w:rPr>
          <w:b/>
        </w:rPr>
      </w:pPr>
      <w:r w:rsidRPr="005A3C7A">
        <w:rPr>
          <w:b/>
        </w:rPr>
        <w:t>Teaching and Learning</w:t>
      </w:r>
    </w:p>
    <w:p w14:paraId="25102AB2" w14:textId="77777777" w:rsidR="005A3C7A" w:rsidRDefault="00781BF2" w:rsidP="005A3C7A">
      <w:pPr>
        <w:pStyle w:val="Default"/>
        <w:numPr>
          <w:ilvl w:val="0"/>
          <w:numId w:val="2"/>
        </w:numPr>
        <w:spacing w:after="17"/>
        <w:rPr>
          <w:sz w:val="22"/>
          <w:szCs w:val="22"/>
        </w:rPr>
      </w:pPr>
      <w:r>
        <w:rPr>
          <w:sz w:val="22"/>
          <w:szCs w:val="22"/>
        </w:rPr>
        <w:t>M</w:t>
      </w:r>
      <w:r w:rsidR="005A3C7A">
        <w:rPr>
          <w:sz w:val="22"/>
          <w:szCs w:val="22"/>
        </w:rPr>
        <w:t xml:space="preserve">onitor the academic progress of the year group in order to secure and sustain effective learning. </w:t>
      </w:r>
    </w:p>
    <w:p w14:paraId="7842BFBC" w14:textId="77777777" w:rsidR="005A3C7A" w:rsidRDefault="00781BF2" w:rsidP="005A3C7A">
      <w:pPr>
        <w:pStyle w:val="Default"/>
        <w:numPr>
          <w:ilvl w:val="0"/>
          <w:numId w:val="2"/>
        </w:numPr>
        <w:spacing w:after="17"/>
        <w:rPr>
          <w:sz w:val="22"/>
          <w:szCs w:val="22"/>
        </w:rPr>
      </w:pPr>
      <w:r>
        <w:rPr>
          <w:sz w:val="22"/>
          <w:szCs w:val="22"/>
        </w:rPr>
        <w:t>U</w:t>
      </w:r>
      <w:r w:rsidR="005A3C7A" w:rsidRPr="0005198F">
        <w:rPr>
          <w:sz w:val="22"/>
          <w:szCs w:val="22"/>
        </w:rPr>
        <w:t>se assessment data to inform an analysi</w:t>
      </w:r>
      <w:r w:rsidR="00492DFB">
        <w:rPr>
          <w:sz w:val="22"/>
          <w:szCs w:val="22"/>
        </w:rPr>
        <w:t xml:space="preserve">s of individual student progress and intervene with underperforming students. </w:t>
      </w:r>
      <w:r w:rsidR="005A3C7A" w:rsidRPr="0005198F">
        <w:rPr>
          <w:sz w:val="22"/>
          <w:szCs w:val="22"/>
        </w:rPr>
        <w:t xml:space="preserve"> </w:t>
      </w:r>
    </w:p>
    <w:p w14:paraId="33C27DAB" w14:textId="77777777" w:rsidR="005A3C7A" w:rsidRDefault="00781BF2" w:rsidP="005A3C7A">
      <w:pPr>
        <w:pStyle w:val="Default"/>
        <w:numPr>
          <w:ilvl w:val="0"/>
          <w:numId w:val="2"/>
        </w:numPr>
        <w:spacing w:after="17"/>
        <w:rPr>
          <w:sz w:val="22"/>
          <w:szCs w:val="22"/>
        </w:rPr>
      </w:pPr>
      <w:r>
        <w:rPr>
          <w:sz w:val="22"/>
          <w:szCs w:val="22"/>
        </w:rPr>
        <w:t>Monitor</w:t>
      </w:r>
      <w:r w:rsidR="005A3C7A">
        <w:rPr>
          <w:sz w:val="22"/>
          <w:szCs w:val="22"/>
        </w:rPr>
        <w:t xml:space="preserve"> the effectiveness of</w:t>
      </w:r>
      <w:r w:rsidR="005A3C7A" w:rsidRPr="0005198F">
        <w:rPr>
          <w:sz w:val="22"/>
          <w:szCs w:val="22"/>
        </w:rPr>
        <w:t xml:space="preserve"> interventions</w:t>
      </w:r>
      <w:r w:rsidR="00492DFB">
        <w:rPr>
          <w:sz w:val="22"/>
          <w:szCs w:val="22"/>
        </w:rPr>
        <w:t>.</w:t>
      </w:r>
      <w:r w:rsidR="005A3C7A" w:rsidRPr="0005198F">
        <w:rPr>
          <w:sz w:val="22"/>
          <w:szCs w:val="22"/>
        </w:rPr>
        <w:t xml:space="preserve"> </w:t>
      </w:r>
    </w:p>
    <w:p w14:paraId="475BD207" w14:textId="77777777" w:rsidR="005A3C7A" w:rsidRDefault="00781BF2" w:rsidP="005A3C7A">
      <w:pPr>
        <w:pStyle w:val="Default"/>
        <w:numPr>
          <w:ilvl w:val="0"/>
          <w:numId w:val="2"/>
        </w:numPr>
        <w:spacing w:after="17"/>
        <w:rPr>
          <w:sz w:val="22"/>
          <w:szCs w:val="22"/>
        </w:rPr>
      </w:pPr>
      <w:r>
        <w:rPr>
          <w:sz w:val="22"/>
          <w:szCs w:val="22"/>
        </w:rPr>
        <w:t>L</w:t>
      </w:r>
      <w:r w:rsidR="005A3C7A" w:rsidRPr="0005198F">
        <w:rPr>
          <w:sz w:val="22"/>
          <w:szCs w:val="22"/>
        </w:rPr>
        <w:t>iaise with key staff, including the SENCO, regarding all groups of students</w:t>
      </w:r>
      <w:r w:rsidR="005A3C7A">
        <w:rPr>
          <w:sz w:val="22"/>
          <w:szCs w:val="22"/>
        </w:rPr>
        <w:t>’ achievement.</w:t>
      </w:r>
      <w:r w:rsidR="005A3C7A" w:rsidRPr="0005198F">
        <w:rPr>
          <w:sz w:val="22"/>
          <w:szCs w:val="22"/>
        </w:rPr>
        <w:t xml:space="preserve"> </w:t>
      </w:r>
    </w:p>
    <w:p w14:paraId="28952645" w14:textId="77777777" w:rsidR="004B4C88" w:rsidRDefault="00781BF2" w:rsidP="005A3C7A">
      <w:pPr>
        <w:pStyle w:val="Default"/>
        <w:numPr>
          <w:ilvl w:val="0"/>
          <w:numId w:val="2"/>
        </w:numPr>
        <w:spacing w:after="17"/>
        <w:rPr>
          <w:sz w:val="22"/>
          <w:szCs w:val="22"/>
        </w:rPr>
      </w:pPr>
      <w:r>
        <w:rPr>
          <w:sz w:val="22"/>
          <w:szCs w:val="22"/>
        </w:rPr>
        <w:t>R</w:t>
      </w:r>
      <w:r w:rsidR="005A3C7A" w:rsidRPr="0005198F">
        <w:rPr>
          <w:sz w:val="22"/>
          <w:szCs w:val="22"/>
        </w:rPr>
        <w:t xml:space="preserve">eport on the progress of </w:t>
      </w:r>
      <w:r w:rsidR="005A3C7A">
        <w:rPr>
          <w:sz w:val="22"/>
          <w:szCs w:val="22"/>
        </w:rPr>
        <w:t>the year group and individuals.</w:t>
      </w:r>
    </w:p>
    <w:p w14:paraId="7CE9E2BB" w14:textId="77777777" w:rsidR="00836C85" w:rsidRPr="00836C85" w:rsidRDefault="00836C85" w:rsidP="00836C85">
      <w:pPr>
        <w:pStyle w:val="Default"/>
        <w:spacing w:after="17"/>
        <w:ind w:left="720"/>
        <w:rPr>
          <w:sz w:val="22"/>
          <w:szCs w:val="22"/>
        </w:rPr>
      </w:pPr>
    </w:p>
    <w:p w14:paraId="33AC0C95" w14:textId="77777777" w:rsidR="004B4C88" w:rsidRDefault="004B4C88" w:rsidP="005A3C7A">
      <w:pPr>
        <w:pStyle w:val="Default"/>
        <w:rPr>
          <w:b/>
          <w:bCs/>
          <w:color w:val="auto"/>
          <w:sz w:val="22"/>
          <w:szCs w:val="22"/>
        </w:rPr>
      </w:pPr>
    </w:p>
    <w:p w14:paraId="6A6B724A" w14:textId="77777777" w:rsidR="005A3C7A" w:rsidRPr="005A3C7A" w:rsidRDefault="005A3C7A" w:rsidP="005A3C7A">
      <w:pPr>
        <w:pStyle w:val="Default"/>
        <w:rPr>
          <w:color w:val="auto"/>
          <w:sz w:val="22"/>
          <w:szCs w:val="22"/>
        </w:rPr>
      </w:pPr>
      <w:r w:rsidRPr="005A3C7A">
        <w:rPr>
          <w:b/>
          <w:bCs/>
          <w:color w:val="auto"/>
          <w:sz w:val="22"/>
          <w:szCs w:val="22"/>
        </w:rPr>
        <w:t xml:space="preserve">Effective deployment of staff and resources: </w:t>
      </w:r>
    </w:p>
    <w:p w14:paraId="370C69A2" w14:textId="77777777" w:rsidR="005A3C7A" w:rsidRPr="005A3C7A" w:rsidRDefault="005A3C7A" w:rsidP="005A3C7A">
      <w:pPr>
        <w:pStyle w:val="Default"/>
        <w:numPr>
          <w:ilvl w:val="0"/>
          <w:numId w:val="4"/>
        </w:numPr>
        <w:rPr>
          <w:color w:val="auto"/>
          <w:sz w:val="22"/>
          <w:szCs w:val="22"/>
        </w:rPr>
      </w:pPr>
      <w:r w:rsidRPr="005A3C7A">
        <w:rPr>
          <w:color w:val="auto"/>
          <w:sz w:val="22"/>
          <w:szCs w:val="22"/>
        </w:rPr>
        <w:t xml:space="preserve">Work with the </w:t>
      </w:r>
      <w:r>
        <w:rPr>
          <w:color w:val="auto"/>
          <w:sz w:val="22"/>
          <w:szCs w:val="22"/>
        </w:rPr>
        <w:t xml:space="preserve">Vice Principal </w:t>
      </w:r>
      <w:r w:rsidR="00065300">
        <w:rPr>
          <w:color w:val="auto"/>
          <w:sz w:val="22"/>
          <w:szCs w:val="22"/>
        </w:rPr>
        <w:t>in delegating tasks</w:t>
      </w:r>
      <w:r w:rsidRPr="005A3C7A">
        <w:rPr>
          <w:color w:val="auto"/>
          <w:sz w:val="22"/>
          <w:szCs w:val="22"/>
        </w:rPr>
        <w:t xml:space="preserve"> and monitoring the effectiveness of the </w:t>
      </w:r>
      <w:r>
        <w:rPr>
          <w:color w:val="auto"/>
          <w:sz w:val="22"/>
          <w:szCs w:val="22"/>
        </w:rPr>
        <w:t xml:space="preserve">KS5 </w:t>
      </w:r>
      <w:r w:rsidRPr="005A3C7A">
        <w:rPr>
          <w:color w:val="auto"/>
          <w:sz w:val="22"/>
          <w:szCs w:val="22"/>
        </w:rPr>
        <w:t xml:space="preserve">pastoral team. </w:t>
      </w:r>
    </w:p>
    <w:p w14:paraId="723D4324" w14:textId="77777777" w:rsidR="005A3C7A" w:rsidRPr="005A3C7A" w:rsidRDefault="005A3C7A" w:rsidP="005A3C7A">
      <w:pPr>
        <w:pStyle w:val="Default"/>
        <w:rPr>
          <w:color w:val="auto"/>
          <w:sz w:val="22"/>
          <w:szCs w:val="22"/>
        </w:rPr>
      </w:pPr>
    </w:p>
    <w:p w14:paraId="3345AD5F" w14:textId="77777777" w:rsidR="005A3C7A" w:rsidRDefault="005A3C7A" w:rsidP="005A3C7A">
      <w:pPr>
        <w:pStyle w:val="Default"/>
        <w:rPr>
          <w:color w:val="auto"/>
          <w:sz w:val="22"/>
          <w:szCs w:val="22"/>
        </w:rPr>
      </w:pPr>
      <w:r w:rsidRPr="005A3C7A">
        <w:rPr>
          <w:color w:val="auto"/>
          <w:sz w:val="22"/>
          <w:szCs w:val="22"/>
        </w:rPr>
        <w:t xml:space="preserve">All employees are expected to be courteous to colleagues and provide a welcoming environment to visitors and telephone callers. </w:t>
      </w:r>
    </w:p>
    <w:p w14:paraId="1318E191" w14:textId="77777777" w:rsidR="005A3C7A" w:rsidRPr="005A3C7A" w:rsidRDefault="005A3C7A" w:rsidP="005A3C7A">
      <w:pPr>
        <w:pStyle w:val="Default"/>
        <w:rPr>
          <w:color w:val="auto"/>
          <w:sz w:val="22"/>
          <w:szCs w:val="22"/>
        </w:rPr>
      </w:pPr>
    </w:p>
    <w:p w14:paraId="3C92392A" w14:textId="77777777" w:rsidR="005A3C7A" w:rsidRPr="005A3C7A" w:rsidRDefault="005A3C7A" w:rsidP="005A3C7A">
      <w:r w:rsidRPr="005A3C7A">
        <w:t>This job description is current at the date shown but, in consultation with you, may be changed by the Principal to reflect or anticipate changes in the job commensurate with the grade and job title.</w:t>
      </w:r>
    </w:p>
    <w:p w14:paraId="50A7D0A8" w14:textId="77777777" w:rsidR="0005198F" w:rsidRPr="005A3C7A" w:rsidRDefault="0005198F" w:rsidP="0005198F">
      <w:pPr>
        <w:pStyle w:val="Default"/>
        <w:spacing w:after="17"/>
        <w:rPr>
          <w:sz w:val="22"/>
          <w:szCs w:val="22"/>
        </w:rPr>
      </w:pPr>
    </w:p>
    <w:p w14:paraId="50FC930C" w14:textId="77777777" w:rsidR="0005198F" w:rsidRPr="005A3C7A" w:rsidRDefault="0005198F" w:rsidP="0005198F">
      <w:pPr>
        <w:pStyle w:val="Default"/>
        <w:spacing w:after="17"/>
        <w:rPr>
          <w:sz w:val="22"/>
          <w:szCs w:val="22"/>
        </w:rPr>
      </w:pPr>
    </w:p>
    <w:p w14:paraId="04A22148" w14:textId="77777777" w:rsidR="0005198F" w:rsidRPr="005A3C7A" w:rsidRDefault="0005198F" w:rsidP="0005198F">
      <w:pPr>
        <w:pStyle w:val="Default"/>
        <w:spacing w:after="17"/>
        <w:rPr>
          <w:sz w:val="22"/>
          <w:szCs w:val="22"/>
        </w:rPr>
      </w:pPr>
    </w:p>
    <w:p w14:paraId="5AE38C8A" w14:textId="77777777" w:rsidR="0005198F" w:rsidRPr="005A3C7A" w:rsidRDefault="0005198F" w:rsidP="0005198F">
      <w:pPr>
        <w:pStyle w:val="Default"/>
        <w:spacing w:after="17"/>
        <w:rPr>
          <w:sz w:val="22"/>
          <w:szCs w:val="22"/>
        </w:rPr>
      </w:pPr>
    </w:p>
    <w:p w14:paraId="66936B9D" w14:textId="77777777" w:rsidR="0005198F" w:rsidRPr="005A3C7A" w:rsidRDefault="0005198F" w:rsidP="0005198F">
      <w:pPr>
        <w:pStyle w:val="Default"/>
        <w:spacing w:after="17"/>
        <w:rPr>
          <w:sz w:val="22"/>
          <w:szCs w:val="22"/>
        </w:rPr>
      </w:pPr>
    </w:p>
    <w:p w14:paraId="40944BF0" w14:textId="77777777" w:rsidR="0005198F" w:rsidRPr="005A3C7A" w:rsidRDefault="0005198F" w:rsidP="0005198F">
      <w:pPr>
        <w:pStyle w:val="Default"/>
        <w:spacing w:after="17"/>
        <w:rPr>
          <w:sz w:val="22"/>
          <w:szCs w:val="22"/>
        </w:rPr>
      </w:pPr>
    </w:p>
    <w:p w14:paraId="1432113A" w14:textId="77777777" w:rsidR="0005198F" w:rsidRPr="005A3C7A" w:rsidRDefault="0005198F" w:rsidP="0005198F">
      <w:pPr>
        <w:pStyle w:val="Default"/>
        <w:spacing w:after="17"/>
        <w:rPr>
          <w:sz w:val="22"/>
          <w:szCs w:val="22"/>
        </w:rPr>
      </w:pPr>
    </w:p>
    <w:p w14:paraId="5FCBAC25" w14:textId="77777777" w:rsidR="0005198F" w:rsidRPr="005A3C7A" w:rsidRDefault="0005198F" w:rsidP="0005198F">
      <w:pPr>
        <w:pStyle w:val="Default"/>
        <w:spacing w:after="17"/>
        <w:rPr>
          <w:sz w:val="22"/>
          <w:szCs w:val="22"/>
        </w:rPr>
      </w:pPr>
    </w:p>
    <w:p w14:paraId="2397EB9F" w14:textId="77777777" w:rsidR="0005198F" w:rsidRPr="005A3C7A" w:rsidRDefault="0005198F" w:rsidP="0005198F">
      <w:pPr>
        <w:pStyle w:val="Default"/>
        <w:spacing w:after="17"/>
        <w:rPr>
          <w:sz w:val="22"/>
          <w:szCs w:val="22"/>
        </w:rPr>
      </w:pPr>
    </w:p>
    <w:p w14:paraId="163706FC" w14:textId="77777777" w:rsidR="0005198F" w:rsidRPr="005A3C7A" w:rsidRDefault="0005198F" w:rsidP="0005198F">
      <w:pPr>
        <w:pStyle w:val="Default"/>
        <w:spacing w:after="17"/>
        <w:rPr>
          <w:sz w:val="22"/>
          <w:szCs w:val="22"/>
        </w:rPr>
      </w:pPr>
    </w:p>
    <w:p w14:paraId="5813AB51" w14:textId="77777777" w:rsidR="0005198F" w:rsidRPr="005A3C7A" w:rsidRDefault="0005198F" w:rsidP="0005198F">
      <w:pPr>
        <w:pStyle w:val="Default"/>
        <w:spacing w:after="17"/>
        <w:rPr>
          <w:sz w:val="22"/>
          <w:szCs w:val="22"/>
        </w:rPr>
      </w:pPr>
    </w:p>
    <w:p w14:paraId="05A01DFE" w14:textId="77777777" w:rsidR="0005198F" w:rsidRPr="005A3C7A" w:rsidRDefault="0005198F" w:rsidP="0005198F">
      <w:pPr>
        <w:pStyle w:val="Default"/>
        <w:spacing w:after="17"/>
        <w:rPr>
          <w:sz w:val="22"/>
          <w:szCs w:val="22"/>
        </w:rPr>
      </w:pPr>
    </w:p>
    <w:p w14:paraId="6AAB4B66" w14:textId="77777777" w:rsidR="0005198F" w:rsidRPr="005A3C7A" w:rsidRDefault="0005198F" w:rsidP="0005198F">
      <w:pPr>
        <w:pStyle w:val="Default"/>
        <w:spacing w:after="17"/>
        <w:rPr>
          <w:sz w:val="22"/>
          <w:szCs w:val="22"/>
        </w:rPr>
      </w:pPr>
    </w:p>
    <w:p w14:paraId="487875C0" w14:textId="77777777" w:rsidR="0005198F" w:rsidRPr="005A3C7A" w:rsidRDefault="0005198F" w:rsidP="0005198F">
      <w:pPr>
        <w:pStyle w:val="Default"/>
        <w:spacing w:after="17"/>
        <w:rPr>
          <w:sz w:val="22"/>
          <w:szCs w:val="22"/>
        </w:rPr>
      </w:pPr>
    </w:p>
    <w:p w14:paraId="504A1D97" w14:textId="77777777" w:rsidR="0005198F" w:rsidRPr="005A3C7A" w:rsidRDefault="0005198F" w:rsidP="0005198F">
      <w:pPr>
        <w:pStyle w:val="Default"/>
        <w:spacing w:after="17"/>
        <w:rPr>
          <w:sz w:val="22"/>
          <w:szCs w:val="22"/>
        </w:rPr>
      </w:pPr>
    </w:p>
    <w:p w14:paraId="465E17B3" w14:textId="77777777" w:rsidR="0005198F" w:rsidRPr="005A3C7A" w:rsidRDefault="0005198F" w:rsidP="0005198F">
      <w:pPr>
        <w:pStyle w:val="Default"/>
        <w:spacing w:after="17"/>
        <w:rPr>
          <w:sz w:val="22"/>
          <w:szCs w:val="22"/>
        </w:rPr>
      </w:pPr>
    </w:p>
    <w:p w14:paraId="22C012CF" w14:textId="77777777" w:rsidR="0005198F" w:rsidRPr="005A3C7A" w:rsidRDefault="0005198F" w:rsidP="0005198F">
      <w:pPr>
        <w:pStyle w:val="Default"/>
        <w:spacing w:after="17"/>
        <w:rPr>
          <w:sz w:val="22"/>
          <w:szCs w:val="22"/>
        </w:rPr>
      </w:pPr>
    </w:p>
    <w:p w14:paraId="3D9E4E70" w14:textId="77777777" w:rsidR="0005198F" w:rsidRPr="005A3C7A" w:rsidRDefault="0005198F" w:rsidP="0005198F">
      <w:pPr>
        <w:pStyle w:val="Default"/>
        <w:spacing w:after="17"/>
        <w:rPr>
          <w:sz w:val="22"/>
          <w:szCs w:val="22"/>
        </w:rPr>
      </w:pPr>
    </w:p>
    <w:p w14:paraId="7D340436" w14:textId="77777777" w:rsidR="0005198F" w:rsidRPr="005A3C7A" w:rsidRDefault="0005198F" w:rsidP="0005198F">
      <w:pPr>
        <w:pStyle w:val="Default"/>
        <w:spacing w:after="17"/>
        <w:rPr>
          <w:sz w:val="22"/>
          <w:szCs w:val="22"/>
        </w:rPr>
      </w:pPr>
    </w:p>
    <w:p w14:paraId="4F92908A" w14:textId="77777777" w:rsidR="0005198F" w:rsidRPr="005A3C7A" w:rsidRDefault="0005198F" w:rsidP="0005198F">
      <w:pPr>
        <w:pStyle w:val="Default"/>
        <w:spacing w:after="17"/>
        <w:rPr>
          <w:sz w:val="22"/>
          <w:szCs w:val="22"/>
        </w:rPr>
      </w:pPr>
    </w:p>
    <w:p w14:paraId="44BFE0F7" w14:textId="77777777" w:rsidR="0005198F" w:rsidRPr="005A3C7A" w:rsidRDefault="0005198F" w:rsidP="0005198F">
      <w:pPr>
        <w:pStyle w:val="Default"/>
        <w:spacing w:after="17"/>
        <w:rPr>
          <w:sz w:val="22"/>
          <w:szCs w:val="22"/>
        </w:rPr>
      </w:pPr>
    </w:p>
    <w:p w14:paraId="10262D9D" w14:textId="77777777" w:rsidR="0005198F" w:rsidRPr="005A3C7A" w:rsidRDefault="0005198F" w:rsidP="0005198F">
      <w:pPr>
        <w:pStyle w:val="Default"/>
        <w:spacing w:after="17"/>
        <w:rPr>
          <w:sz w:val="22"/>
          <w:szCs w:val="22"/>
        </w:rPr>
      </w:pPr>
    </w:p>
    <w:p w14:paraId="23B09742" w14:textId="77777777" w:rsidR="0005198F" w:rsidRPr="005A3C7A" w:rsidRDefault="0005198F" w:rsidP="0005198F">
      <w:pPr>
        <w:pStyle w:val="Default"/>
        <w:spacing w:after="17"/>
        <w:rPr>
          <w:sz w:val="22"/>
          <w:szCs w:val="22"/>
        </w:rPr>
      </w:pPr>
    </w:p>
    <w:p w14:paraId="48A793CC" w14:textId="77777777" w:rsidR="0005198F" w:rsidRPr="005A3C7A" w:rsidRDefault="0005198F" w:rsidP="0005198F">
      <w:pPr>
        <w:pStyle w:val="Default"/>
        <w:spacing w:after="17"/>
        <w:rPr>
          <w:sz w:val="22"/>
          <w:szCs w:val="22"/>
        </w:rPr>
      </w:pPr>
    </w:p>
    <w:p w14:paraId="5FDDC443" w14:textId="77777777" w:rsidR="0005198F" w:rsidRPr="005A3C7A" w:rsidRDefault="0005198F" w:rsidP="0005198F">
      <w:pPr>
        <w:pStyle w:val="Default"/>
        <w:spacing w:after="17"/>
        <w:rPr>
          <w:sz w:val="22"/>
          <w:szCs w:val="22"/>
        </w:rPr>
      </w:pPr>
    </w:p>
    <w:p w14:paraId="59BF1F4C" w14:textId="77777777" w:rsidR="0005198F" w:rsidRPr="005A3C7A" w:rsidRDefault="0005198F" w:rsidP="0005198F">
      <w:pPr>
        <w:pStyle w:val="Default"/>
        <w:spacing w:after="17"/>
        <w:rPr>
          <w:sz w:val="22"/>
          <w:szCs w:val="22"/>
        </w:rPr>
      </w:pPr>
    </w:p>
    <w:p w14:paraId="1420821A" w14:textId="77777777" w:rsidR="0005198F" w:rsidRPr="005A3C7A" w:rsidRDefault="0005198F" w:rsidP="0005198F">
      <w:pPr>
        <w:pStyle w:val="Default"/>
        <w:spacing w:after="17"/>
        <w:rPr>
          <w:sz w:val="22"/>
          <w:szCs w:val="22"/>
        </w:rPr>
      </w:pPr>
    </w:p>
    <w:p w14:paraId="3E2BCA9B" w14:textId="77777777" w:rsidR="0005198F" w:rsidRPr="005A3C7A" w:rsidRDefault="0005198F" w:rsidP="0005198F">
      <w:pPr>
        <w:pStyle w:val="Default"/>
        <w:spacing w:after="17"/>
        <w:rPr>
          <w:sz w:val="22"/>
          <w:szCs w:val="22"/>
        </w:rPr>
      </w:pPr>
    </w:p>
    <w:p w14:paraId="310867C3" w14:textId="77777777" w:rsidR="0005198F" w:rsidRPr="005A3C7A" w:rsidRDefault="0005198F" w:rsidP="0005198F">
      <w:pPr>
        <w:pStyle w:val="Default"/>
        <w:spacing w:after="17"/>
        <w:rPr>
          <w:sz w:val="22"/>
          <w:szCs w:val="22"/>
        </w:rPr>
      </w:pPr>
    </w:p>
    <w:p w14:paraId="2A817A4F" w14:textId="77777777" w:rsidR="0005198F" w:rsidRPr="005A3C7A" w:rsidRDefault="0005198F" w:rsidP="0005198F">
      <w:pPr>
        <w:pStyle w:val="Default"/>
        <w:spacing w:after="17"/>
        <w:rPr>
          <w:sz w:val="22"/>
          <w:szCs w:val="22"/>
        </w:rPr>
      </w:pPr>
    </w:p>
    <w:p w14:paraId="443DF3B4" w14:textId="77777777" w:rsidR="0005198F" w:rsidRPr="005A3C7A" w:rsidRDefault="0005198F" w:rsidP="0005198F">
      <w:pPr>
        <w:pStyle w:val="Default"/>
        <w:spacing w:after="17"/>
        <w:rPr>
          <w:sz w:val="22"/>
          <w:szCs w:val="22"/>
        </w:rPr>
      </w:pPr>
    </w:p>
    <w:p w14:paraId="17BB136A" w14:textId="77777777" w:rsidR="0005198F" w:rsidRPr="005A3C7A" w:rsidRDefault="0005198F" w:rsidP="0005198F">
      <w:pPr>
        <w:pStyle w:val="Default"/>
        <w:spacing w:after="17"/>
        <w:rPr>
          <w:sz w:val="22"/>
          <w:szCs w:val="22"/>
        </w:rPr>
      </w:pPr>
    </w:p>
    <w:p w14:paraId="7EE486DF" w14:textId="77777777" w:rsidR="0005198F" w:rsidRPr="005A3C7A" w:rsidRDefault="0005198F" w:rsidP="0005198F">
      <w:pPr>
        <w:pStyle w:val="Default"/>
        <w:spacing w:after="17"/>
        <w:rPr>
          <w:sz w:val="22"/>
          <w:szCs w:val="22"/>
        </w:rPr>
      </w:pPr>
    </w:p>
    <w:sectPr w:rsidR="0005198F" w:rsidRPr="005A3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E1276"/>
    <w:multiLevelType w:val="hybridMultilevel"/>
    <w:tmpl w:val="64A4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B2780"/>
    <w:multiLevelType w:val="hybridMultilevel"/>
    <w:tmpl w:val="35EA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63BDD"/>
    <w:multiLevelType w:val="hybridMultilevel"/>
    <w:tmpl w:val="99CC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52802"/>
    <w:multiLevelType w:val="hybridMultilevel"/>
    <w:tmpl w:val="F852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8F"/>
    <w:rsid w:val="0005198F"/>
    <w:rsid w:val="00065300"/>
    <w:rsid w:val="001E675D"/>
    <w:rsid w:val="00492DFB"/>
    <w:rsid w:val="004B4C88"/>
    <w:rsid w:val="005A3C7A"/>
    <w:rsid w:val="00714420"/>
    <w:rsid w:val="00781BF2"/>
    <w:rsid w:val="00836C85"/>
    <w:rsid w:val="00876927"/>
    <w:rsid w:val="009F1108"/>
    <w:rsid w:val="00A04246"/>
    <w:rsid w:val="00B65F48"/>
    <w:rsid w:val="00C75523"/>
    <w:rsid w:val="00DD6636"/>
    <w:rsid w:val="00E9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9CEC"/>
  <w15:chartTrackingRefBased/>
  <w15:docId w15:val="{7713194A-1479-433F-ADDE-A2769491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98F"/>
    <w:rPr>
      <w:color w:val="0000FF"/>
      <w:u w:val="single"/>
    </w:rPr>
  </w:style>
  <w:style w:type="paragraph" w:customStyle="1" w:styleId="Default">
    <w:name w:val="Default"/>
    <w:rsid w:val="0005198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95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AC7"/>
    <w:rPr>
      <w:rFonts w:ascii="Segoe UI" w:hAnsi="Segoe UI" w:cs="Segoe UI"/>
      <w:sz w:val="18"/>
      <w:szCs w:val="18"/>
    </w:rPr>
  </w:style>
  <w:style w:type="paragraph" w:styleId="ListParagraph">
    <w:name w:val="List Paragraph"/>
    <w:basedOn w:val="Normal"/>
    <w:uiPriority w:val="34"/>
    <w:qFormat/>
    <w:rsid w:val="00C75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aa841c4e352a3ce44356955baadbabc0">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2ae02b1e2d6bd4af4634b03c344594ec"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8BE39-1CEC-4482-A432-AEB6F603E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7F4A9-56CB-4ADB-AEBD-E3C225D911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D48DF6-66E4-49DC-A3BF-82257CFC2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McKarry</dc:creator>
  <cp:keywords/>
  <dc:description/>
  <cp:lastModifiedBy>Jo Knight</cp:lastModifiedBy>
  <cp:revision>2</cp:revision>
  <cp:lastPrinted>2018-05-09T13:00:00Z</cp:lastPrinted>
  <dcterms:created xsi:type="dcterms:W3CDTF">2018-05-11T11:43:00Z</dcterms:created>
  <dcterms:modified xsi:type="dcterms:W3CDTF">2018-05-11T11:43:00Z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