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6" w:rsidRDefault="009C3D26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</w:pPr>
    </w:p>
    <w:tbl>
      <w:tblPr>
        <w:tblpPr w:leftFromText="180" w:rightFromText="180" w:vertAnchor="page" w:horzAnchor="margin" w:tblpY="1805"/>
        <w:tblW w:w="10188" w:type="dxa"/>
        <w:tblLayout w:type="fixed"/>
        <w:tblLook w:val="0000" w:firstRow="0" w:lastRow="0" w:firstColumn="0" w:lastColumn="0" w:noHBand="0" w:noVBand="0"/>
      </w:tblPr>
      <w:tblGrid>
        <w:gridCol w:w="1908"/>
        <w:gridCol w:w="4200"/>
        <w:gridCol w:w="240"/>
        <w:gridCol w:w="2760"/>
        <w:gridCol w:w="1080"/>
      </w:tblGrid>
      <w:tr w:rsidR="009C3D26" w:rsidRPr="00CD3019">
        <w:trPr>
          <w:trHeight w:val="240"/>
        </w:trPr>
        <w:tc>
          <w:tcPr>
            <w:tcW w:w="19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Job title: </w:t>
            </w:r>
            <w:r w:rsidRPr="00CD301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ab/>
            </w:r>
          </w:p>
        </w:tc>
        <w:tc>
          <w:tcPr>
            <w:tcW w:w="4200" w:type="dxa"/>
            <w:vAlign w:val="center"/>
          </w:tcPr>
          <w:p w:rsidR="009C3D26" w:rsidRPr="00CD3019" w:rsidRDefault="009008EF" w:rsidP="00900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 &amp; </w:t>
            </w:r>
            <w:r w:rsidR="00CF2D6E" w:rsidRPr="00CD3019">
              <w:rPr>
                <w:rFonts w:ascii="Arial" w:hAnsi="Arial" w:cs="Arial"/>
                <w:sz w:val="24"/>
                <w:szCs w:val="24"/>
              </w:rPr>
              <w:t>Finance</w:t>
            </w:r>
            <w:r w:rsidR="009C3D26" w:rsidRPr="00CD3019">
              <w:rPr>
                <w:rFonts w:ascii="Arial" w:hAnsi="Arial" w:cs="Arial"/>
                <w:sz w:val="24"/>
                <w:szCs w:val="24"/>
              </w:rPr>
              <w:t xml:space="preserve"> Manager</w:t>
            </w:r>
          </w:p>
        </w:tc>
        <w:tc>
          <w:tcPr>
            <w:tcW w:w="24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Ealing GLPC Grade:</w:t>
            </w:r>
          </w:p>
        </w:tc>
        <w:tc>
          <w:tcPr>
            <w:tcW w:w="108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bCs/>
                <w:sz w:val="24"/>
                <w:szCs w:val="24"/>
              </w:rPr>
              <w:t>Scale 9</w:t>
            </w:r>
          </w:p>
        </w:tc>
      </w:tr>
      <w:tr w:rsidR="009C3D26" w:rsidRPr="00CD3019">
        <w:trPr>
          <w:trHeight w:val="240"/>
        </w:trPr>
        <w:tc>
          <w:tcPr>
            <w:tcW w:w="19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School:</w:t>
            </w:r>
          </w:p>
        </w:tc>
        <w:tc>
          <w:tcPr>
            <w:tcW w:w="4200" w:type="dxa"/>
            <w:vAlign w:val="center"/>
          </w:tcPr>
          <w:p w:rsidR="009C3D26" w:rsidRPr="00CD3019" w:rsidRDefault="009A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Grange Primary school </w:t>
            </w:r>
          </w:p>
        </w:tc>
        <w:tc>
          <w:tcPr>
            <w:tcW w:w="24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Post No:</w:t>
            </w:r>
          </w:p>
        </w:tc>
        <w:tc>
          <w:tcPr>
            <w:tcW w:w="1080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26" w:rsidRPr="00CD3019">
        <w:trPr>
          <w:trHeight w:val="240"/>
        </w:trPr>
        <w:tc>
          <w:tcPr>
            <w:tcW w:w="19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Line manager:</w:t>
            </w:r>
          </w:p>
        </w:tc>
        <w:tc>
          <w:tcPr>
            <w:tcW w:w="8280" w:type="dxa"/>
            <w:gridSpan w:val="4"/>
            <w:vAlign w:val="center"/>
          </w:tcPr>
          <w:p w:rsidR="009C3D26" w:rsidRPr="00CD3019" w:rsidRDefault="00CF2D6E" w:rsidP="00CF2D6E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sz w:val="24"/>
                <w:szCs w:val="24"/>
              </w:rPr>
              <w:t>S</w:t>
            </w:r>
            <w:r w:rsidR="009A5D81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 w:rsidRPr="00CD3019">
              <w:rPr>
                <w:rFonts w:ascii="Arial" w:hAnsi="Arial" w:cs="Arial"/>
                <w:sz w:val="24"/>
                <w:szCs w:val="24"/>
              </w:rPr>
              <w:t>B</w:t>
            </w:r>
            <w:r w:rsidR="009A5D81">
              <w:rPr>
                <w:rFonts w:ascii="Arial" w:hAnsi="Arial" w:cs="Arial"/>
                <w:sz w:val="24"/>
                <w:szCs w:val="24"/>
              </w:rPr>
              <w:t xml:space="preserve">usiness </w:t>
            </w:r>
            <w:r w:rsidRPr="00CD3019">
              <w:rPr>
                <w:rFonts w:ascii="Arial" w:hAnsi="Arial" w:cs="Arial"/>
                <w:sz w:val="24"/>
                <w:szCs w:val="24"/>
              </w:rPr>
              <w:t>M</w:t>
            </w:r>
            <w:r w:rsidR="009A5D81">
              <w:rPr>
                <w:rFonts w:ascii="Arial" w:hAnsi="Arial" w:cs="Arial"/>
                <w:sz w:val="24"/>
                <w:szCs w:val="24"/>
              </w:rPr>
              <w:t>anager</w:t>
            </w:r>
            <w:r w:rsidR="009C3D26" w:rsidRPr="00CD30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C3D26" w:rsidRPr="00CD3019">
        <w:trPr>
          <w:trHeight w:val="240"/>
        </w:trPr>
        <w:tc>
          <w:tcPr>
            <w:tcW w:w="19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Supervisory responsibility:</w:t>
            </w:r>
          </w:p>
        </w:tc>
        <w:tc>
          <w:tcPr>
            <w:tcW w:w="8280" w:type="dxa"/>
            <w:gridSpan w:val="4"/>
            <w:vAlign w:val="center"/>
          </w:tcPr>
          <w:p w:rsidR="009C3D26" w:rsidRPr="00CD3019" w:rsidRDefault="009C3D26" w:rsidP="009008EF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sz w:val="24"/>
                <w:szCs w:val="24"/>
              </w:rPr>
              <w:t xml:space="preserve">Line management and performance management of </w:t>
            </w:r>
            <w:r w:rsidR="009008EF">
              <w:rPr>
                <w:rFonts w:ascii="Arial" w:hAnsi="Arial" w:cs="Arial"/>
                <w:sz w:val="24"/>
                <w:szCs w:val="24"/>
              </w:rPr>
              <w:t>3</w:t>
            </w:r>
            <w:r w:rsidRPr="00CD3019">
              <w:rPr>
                <w:rFonts w:ascii="Arial" w:hAnsi="Arial" w:cs="Arial"/>
                <w:sz w:val="24"/>
                <w:szCs w:val="24"/>
              </w:rPr>
              <w:t xml:space="preserve"> administration </w:t>
            </w:r>
            <w:r w:rsidR="009008EF">
              <w:rPr>
                <w:rFonts w:ascii="Arial" w:hAnsi="Arial" w:cs="Arial"/>
                <w:sz w:val="24"/>
                <w:szCs w:val="24"/>
              </w:rPr>
              <w:t xml:space="preserve">&amp; welfare </w:t>
            </w:r>
            <w:r w:rsidRPr="00CD3019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</w:tr>
      <w:tr w:rsidR="009C3D26" w:rsidRPr="00CD3019">
        <w:trPr>
          <w:trHeight w:val="240"/>
        </w:trPr>
        <w:tc>
          <w:tcPr>
            <w:tcW w:w="19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Hours:</w:t>
            </w:r>
          </w:p>
        </w:tc>
        <w:tc>
          <w:tcPr>
            <w:tcW w:w="8280" w:type="dxa"/>
            <w:gridSpan w:val="4"/>
            <w:vAlign w:val="center"/>
          </w:tcPr>
          <w:p w:rsidR="009C3D26" w:rsidRPr="00CD3019" w:rsidRDefault="00CF2D6E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sz w:val="24"/>
                <w:szCs w:val="24"/>
              </w:rPr>
              <w:t>35 hrs pw from 8.00am to 4.00pm</w:t>
            </w:r>
          </w:p>
        </w:tc>
      </w:tr>
    </w:tbl>
    <w:p w:rsidR="009C3D26" w:rsidRPr="00CD3019" w:rsidRDefault="009C3D26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9C3D26" w:rsidRPr="00CD3019" w:rsidRDefault="009C3D26">
      <w:pPr>
        <w:pStyle w:val="Heading7"/>
        <w:spacing w:before="240" w:after="120"/>
        <w:rPr>
          <w:sz w:val="24"/>
          <w:szCs w:val="24"/>
        </w:rPr>
      </w:pPr>
      <w:r w:rsidRPr="00CD3019">
        <w:rPr>
          <w:sz w:val="24"/>
          <w:szCs w:val="24"/>
        </w:rPr>
        <w:t>Main purposes of the job</w:t>
      </w:r>
    </w:p>
    <w:p w:rsidR="009C3D26" w:rsidRPr="00CD3019" w:rsidRDefault="009C3D26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To provide efficient management of school finances, personnel and other administrative functions determined by the </w:t>
      </w:r>
      <w:r w:rsidR="00CF2D6E" w:rsidRPr="00CD3019">
        <w:rPr>
          <w:rFonts w:ascii="Arial" w:hAnsi="Arial" w:cs="Arial"/>
          <w:sz w:val="24"/>
          <w:szCs w:val="24"/>
        </w:rPr>
        <w:t>SBM</w:t>
      </w:r>
      <w:r w:rsidRPr="00CD3019">
        <w:rPr>
          <w:rFonts w:ascii="Arial" w:hAnsi="Arial" w:cs="Arial"/>
          <w:sz w:val="24"/>
          <w:szCs w:val="24"/>
        </w:rPr>
        <w:t>.</w:t>
      </w:r>
    </w:p>
    <w:p w:rsidR="00DC620A" w:rsidRPr="00CD3019" w:rsidRDefault="009C3D26" w:rsidP="00DC620A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To line manage and performa</w:t>
      </w:r>
      <w:r w:rsidR="00DC620A" w:rsidRPr="00CD3019">
        <w:rPr>
          <w:rFonts w:ascii="Arial" w:hAnsi="Arial" w:cs="Arial"/>
          <w:sz w:val="24"/>
          <w:szCs w:val="24"/>
        </w:rPr>
        <w:t>nce manage administration staff (x</w:t>
      </w:r>
      <w:r w:rsidR="009008EF">
        <w:rPr>
          <w:rFonts w:ascii="Arial" w:hAnsi="Arial" w:cs="Arial"/>
          <w:sz w:val="24"/>
          <w:szCs w:val="24"/>
        </w:rPr>
        <w:t>3</w:t>
      </w:r>
      <w:r w:rsidR="00DC620A" w:rsidRPr="00CD3019">
        <w:rPr>
          <w:rFonts w:ascii="Arial" w:hAnsi="Arial" w:cs="Arial"/>
          <w:sz w:val="24"/>
          <w:szCs w:val="24"/>
        </w:rPr>
        <w:t>)</w:t>
      </w:r>
      <w:r w:rsidR="00D36DDB">
        <w:rPr>
          <w:rFonts w:ascii="Arial" w:hAnsi="Arial" w:cs="Arial"/>
          <w:sz w:val="24"/>
          <w:szCs w:val="24"/>
        </w:rPr>
        <w:t xml:space="preserve"> ensuring cross cover</w:t>
      </w:r>
    </w:p>
    <w:p w:rsidR="009C3D26" w:rsidRPr="00CD3019" w:rsidRDefault="00DC620A" w:rsidP="00DC620A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Assist the SBM with the monthly budget reports highlighting any discrepancies or over/under spends</w:t>
      </w:r>
    </w:p>
    <w:p w:rsidR="009C3D26" w:rsidRPr="00CD3019" w:rsidRDefault="009C3D26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To support the work of the </w:t>
      </w:r>
      <w:r w:rsidR="00CF2D6E" w:rsidRPr="00CD3019">
        <w:rPr>
          <w:rFonts w:ascii="Arial" w:hAnsi="Arial" w:cs="Arial"/>
          <w:sz w:val="24"/>
          <w:szCs w:val="24"/>
        </w:rPr>
        <w:t xml:space="preserve">SBM, </w:t>
      </w:r>
      <w:r w:rsidRPr="00CD3019">
        <w:rPr>
          <w:rFonts w:ascii="Arial" w:hAnsi="Arial" w:cs="Arial"/>
          <w:sz w:val="24"/>
          <w:szCs w:val="24"/>
        </w:rPr>
        <w:t>Headteacher and the Senior Leadership Team.</w:t>
      </w:r>
    </w:p>
    <w:p w:rsidR="009C3D26" w:rsidRPr="00CD3019" w:rsidRDefault="009C3D26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To be responsible for promoting and safeguarding the welfare of children and young people within the school</w:t>
      </w:r>
    </w:p>
    <w:p w:rsidR="009C3D26" w:rsidRPr="00CD3019" w:rsidRDefault="009C3D26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9C3D26" w:rsidRPr="00CD3019" w:rsidRDefault="009C3D26">
      <w:pPr>
        <w:pStyle w:val="Heading7"/>
        <w:spacing w:before="240" w:after="120"/>
        <w:rPr>
          <w:sz w:val="24"/>
          <w:szCs w:val="24"/>
        </w:rPr>
      </w:pPr>
      <w:r w:rsidRPr="00CD3019">
        <w:rPr>
          <w:sz w:val="24"/>
          <w:szCs w:val="24"/>
        </w:rPr>
        <w:t>Main responsibilities and tasks</w:t>
      </w:r>
    </w:p>
    <w:p w:rsidR="009C3D26" w:rsidRPr="00CD3019" w:rsidRDefault="009C3D26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 w:val="0"/>
          <w:bCs/>
          <w:color w:val="000080"/>
          <w:sz w:val="24"/>
          <w:szCs w:val="24"/>
        </w:rPr>
        <w:t>Financial management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Maintain and act in accordance with FMSiS protocols and the Ealing Financial Handbook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Manage </w:t>
      </w:r>
      <w:r w:rsidR="009008EF">
        <w:rPr>
          <w:rFonts w:ascii="Arial" w:hAnsi="Arial" w:cs="Arial"/>
          <w:sz w:val="24"/>
          <w:szCs w:val="24"/>
        </w:rPr>
        <w:t xml:space="preserve">&amp; review </w:t>
      </w:r>
      <w:r w:rsidRPr="00CD3019">
        <w:rPr>
          <w:rFonts w:ascii="Arial" w:hAnsi="Arial" w:cs="Arial"/>
          <w:sz w:val="24"/>
          <w:szCs w:val="24"/>
        </w:rPr>
        <w:t>financial administration procedures</w:t>
      </w:r>
      <w:r w:rsidR="009008EF">
        <w:rPr>
          <w:rFonts w:ascii="Arial" w:hAnsi="Arial" w:cs="Arial"/>
          <w:sz w:val="24"/>
          <w:szCs w:val="24"/>
        </w:rPr>
        <w:t xml:space="preserve"> updating the manual as appropriate</w:t>
      </w:r>
      <w:r w:rsidRPr="00CD3019">
        <w:rPr>
          <w:rFonts w:ascii="Arial" w:hAnsi="Arial" w:cs="Arial"/>
          <w:sz w:val="24"/>
          <w:szCs w:val="24"/>
        </w:rPr>
        <w:t>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Assist the SLT with queries relating to monitoring and evaluation of expenditure within an agreed budget.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Support the budget holders in monitoring their delegated budgets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Update the accounting procedures, computerised and manual for all public and non public funds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 Be responsible for the efficient and safe routines concerning collection, security and distribution of cash.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Operate an efficient cash flow management system within budget limitations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Raise computerised orders, check invoices  and arrange payments of all goods 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Check delivery of goods </w:t>
      </w:r>
      <w:r w:rsidR="009008EF">
        <w:rPr>
          <w:rFonts w:ascii="Arial" w:hAnsi="Arial" w:cs="Arial"/>
          <w:sz w:val="24"/>
          <w:szCs w:val="24"/>
        </w:rPr>
        <w:t xml:space="preserve">and services </w:t>
      </w:r>
      <w:r w:rsidRPr="00CD3019">
        <w:rPr>
          <w:rFonts w:ascii="Arial" w:hAnsi="Arial" w:cs="Arial"/>
          <w:sz w:val="24"/>
          <w:szCs w:val="24"/>
        </w:rPr>
        <w:t>and investigate any discrepancies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Be responsible for </w:t>
      </w:r>
      <w:r w:rsidR="009008EF">
        <w:rPr>
          <w:rFonts w:ascii="Arial" w:hAnsi="Arial" w:cs="Arial"/>
          <w:sz w:val="24"/>
          <w:szCs w:val="24"/>
        </w:rPr>
        <w:t xml:space="preserve">raising invoices, </w:t>
      </w:r>
      <w:r w:rsidRPr="00CD3019">
        <w:rPr>
          <w:rFonts w:ascii="Arial" w:hAnsi="Arial" w:cs="Arial"/>
          <w:sz w:val="24"/>
          <w:szCs w:val="24"/>
        </w:rPr>
        <w:t>monitoring and entering income on the finance system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Be responsible for virements within the school budget in liaison with the </w:t>
      </w:r>
      <w:r w:rsidR="009008EF">
        <w:rPr>
          <w:rFonts w:ascii="Arial" w:hAnsi="Arial" w:cs="Arial"/>
          <w:sz w:val="24"/>
          <w:szCs w:val="24"/>
        </w:rPr>
        <w:t>SBM/ H</w:t>
      </w:r>
      <w:r w:rsidRPr="00CD3019">
        <w:rPr>
          <w:rFonts w:ascii="Arial" w:hAnsi="Arial" w:cs="Arial"/>
          <w:sz w:val="24"/>
          <w:szCs w:val="24"/>
        </w:rPr>
        <w:t>ead</w:t>
      </w:r>
      <w:r w:rsidR="009008EF">
        <w:rPr>
          <w:rFonts w:ascii="Arial" w:hAnsi="Arial" w:cs="Arial"/>
          <w:sz w:val="24"/>
          <w:szCs w:val="24"/>
        </w:rPr>
        <w:t xml:space="preserve"> </w:t>
      </w:r>
      <w:r w:rsidRPr="00CD3019">
        <w:rPr>
          <w:rFonts w:ascii="Arial" w:hAnsi="Arial" w:cs="Arial"/>
          <w:sz w:val="24"/>
          <w:szCs w:val="24"/>
        </w:rPr>
        <w:t>teacher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Manage the extended school </w:t>
      </w:r>
      <w:r w:rsidR="009008EF">
        <w:rPr>
          <w:rFonts w:ascii="Arial" w:hAnsi="Arial" w:cs="Arial"/>
          <w:sz w:val="24"/>
          <w:szCs w:val="24"/>
        </w:rPr>
        <w:t xml:space="preserve">lettings and </w:t>
      </w:r>
      <w:r w:rsidRPr="00CD3019">
        <w:rPr>
          <w:rFonts w:ascii="Arial" w:hAnsi="Arial" w:cs="Arial"/>
          <w:sz w:val="24"/>
          <w:szCs w:val="24"/>
        </w:rPr>
        <w:t>finances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Reconcile weekly bank statements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lastRenderedPageBreak/>
        <w:t xml:space="preserve">Assist the school business manager in </w:t>
      </w:r>
      <w:r w:rsidR="009008EF">
        <w:rPr>
          <w:rFonts w:ascii="Arial" w:hAnsi="Arial" w:cs="Arial"/>
          <w:sz w:val="24"/>
          <w:szCs w:val="24"/>
        </w:rPr>
        <w:t xml:space="preserve">budget monitoring and end of year accounts 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Assist the SBM in setting the budget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Assist the SBM in forecasting predicted surplus</w:t>
      </w:r>
      <w:r w:rsidR="009008EF">
        <w:rPr>
          <w:rFonts w:ascii="Arial" w:hAnsi="Arial" w:cs="Arial"/>
          <w:sz w:val="24"/>
          <w:szCs w:val="24"/>
        </w:rPr>
        <w:t xml:space="preserve"> and any likely overspends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Manage an inventory of equipment in the school and the </w:t>
      </w:r>
      <w:r w:rsidR="009008EF">
        <w:rPr>
          <w:rFonts w:ascii="Arial" w:hAnsi="Arial" w:cs="Arial"/>
          <w:sz w:val="24"/>
          <w:szCs w:val="24"/>
        </w:rPr>
        <w:t>EYFS</w:t>
      </w:r>
      <w:r w:rsidRPr="00CD3019">
        <w:rPr>
          <w:rFonts w:ascii="Arial" w:hAnsi="Arial" w:cs="Arial"/>
          <w:sz w:val="24"/>
          <w:szCs w:val="24"/>
        </w:rPr>
        <w:t xml:space="preserve"> and keep up to date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To reconcile the </w:t>
      </w:r>
      <w:r w:rsidR="009008EF">
        <w:rPr>
          <w:rFonts w:ascii="Arial" w:hAnsi="Arial" w:cs="Arial"/>
          <w:sz w:val="24"/>
          <w:szCs w:val="24"/>
        </w:rPr>
        <w:t xml:space="preserve">termly </w:t>
      </w:r>
      <w:r w:rsidRPr="00CD3019">
        <w:rPr>
          <w:rFonts w:ascii="Arial" w:hAnsi="Arial" w:cs="Arial"/>
          <w:sz w:val="24"/>
          <w:szCs w:val="24"/>
        </w:rPr>
        <w:t>LA financial returns from the school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Be responsible for </w:t>
      </w:r>
      <w:r w:rsidR="00CF2D6E" w:rsidRPr="00CD3019">
        <w:rPr>
          <w:rFonts w:ascii="Arial" w:hAnsi="Arial" w:cs="Arial"/>
          <w:sz w:val="24"/>
          <w:szCs w:val="24"/>
        </w:rPr>
        <w:t xml:space="preserve">reconciling </w:t>
      </w:r>
      <w:r w:rsidRPr="00CD3019">
        <w:rPr>
          <w:rFonts w:ascii="Arial" w:hAnsi="Arial" w:cs="Arial"/>
          <w:sz w:val="24"/>
          <w:szCs w:val="24"/>
        </w:rPr>
        <w:t>all the monies collected in respect of school outings, school journeys, instrument lessons and pupils photographs and ens</w:t>
      </w:r>
      <w:r w:rsidR="009008EF">
        <w:rPr>
          <w:rFonts w:ascii="Arial" w:hAnsi="Arial" w:cs="Arial"/>
          <w:sz w:val="24"/>
          <w:szCs w:val="24"/>
        </w:rPr>
        <w:t>ure they are deposited safely.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Provide detailed financial data analysis and evaluation reports as required.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Be responsible for ensuring that efficient and safe procedures are maintained by all staff concerning collection, security and distribution of cash.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Be responsible for effective management of the school’s finances, including responsibility for compliance with financial regulations, including keeping records and accounts up to date.</w:t>
      </w:r>
    </w:p>
    <w:p w:rsidR="00DC620A" w:rsidRPr="00CD3019" w:rsidRDefault="00DC620A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Be able to place orders and pay bills from the school fund.</w:t>
      </w:r>
    </w:p>
    <w:p w:rsidR="00DC620A" w:rsidRPr="00CD3019" w:rsidRDefault="009008EF" w:rsidP="00DC620A">
      <w:pPr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and reconcile all</w:t>
      </w:r>
      <w:r w:rsidR="00DC620A" w:rsidRPr="00CD3019">
        <w:rPr>
          <w:rFonts w:ascii="Arial" w:hAnsi="Arial" w:cs="Arial"/>
          <w:sz w:val="24"/>
          <w:szCs w:val="24"/>
        </w:rPr>
        <w:t xml:space="preserve"> receipts</w:t>
      </w:r>
      <w:r>
        <w:rPr>
          <w:rFonts w:ascii="Arial" w:hAnsi="Arial" w:cs="Arial"/>
          <w:sz w:val="24"/>
          <w:szCs w:val="24"/>
        </w:rPr>
        <w:t xml:space="preserve"> of payments made to the school</w:t>
      </w:r>
      <w:r w:rsidR="00CF2D6E" w:rsidRPr="00CD3019">
        <w:rPr>
          <w:rFonts w:ascii="Arial" w:hAnsi="Arial" w:cs="Arial"/>
          <w:sz w:val="24"/>
          <w:szCs w:val="24"/>
        </w:rPr>
        <w:t>.</w:t>
      </w:r>
    </w:p>
    <w:p w:rsidR="00DC620A" w:rsidRPr="00CD3019" w:rsidRDefault="00DC620A" w:rsidP="00DC620A">
      <w:pPr>
        <w:rPr>
          <w:rFonts w:ascii="Arial" w:hAnsi="Arial" w:cs="Arial"/>
          <w:sz w:val="24"/>
          <w:szCs w:val="24"/>
        </w:rPr>
      </w:pPr>
    </w:p>
    <w:p w:rsidR="009C3D26" w:rsidRPr="00CD3019" w:rsidRDefault="009C3D26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 w:val="0"/>
          <w:bCs/>
          <w:color w:val="000080"/>
          <w:sz w:val="24"/>
          <w:szCs w:val="24"/>
        </w:rPr>
        <w:t>Human Resources</w:t>
      </w:r>
    </w:p>
    <w:p w:rsidR="005D7D8D" w:rsidRPr="00CD3019" w:rsidRDefault="005D7D8D" w:rsidP="005D7D8D">
      <w:pPr>
        <w:numPr>
          <w:ilvl w:val="0"/>
          <w:numId w:val="16"/>
        </w:numPr>
        <w:tabs>
          <w:tab w:val="clear" w:pos="644"/>
          <w:tab w:val="num" w:pos="720"/>
        </w:tabs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Manage </w:t>
      </w:r>
      <w:r w:rsidR="00843DDF">
        <w:rPr>
          <w:rFonts w:ascii="Arial" w:hAnsi="Arial" w:cs="Arial"/>
          <w:sz w:val="24"/>
          <w:szCs w:val="24"/>
        </w:rPr>
        <w:t>and maintain DBS checks and update the Single Central Record</w:t>
      </w:r>
      <w:r w:rsidRPr="00CD3019">
        <w:rPr>
          <w:rFonts w:ascii="Arial" w:hAnsi="Arial" w:cs="Arial"/>
          <w:sz w:val="24"/>
          <w:szCs w:val="24"/>
        </w:rPr>
        <w:t>.</w:t>
      </w:r>
    </w:p>
    <w:p w:rsidR="00DC620A" w:rsidRDefault="00843DDF" w:rsidP="00DC620A">
      <w:pPr>
        <w:pStyle w:val="ListParagraph"/>
        <w:numPr>
          <w:ilvl w:val="0"/>
          <w:numId w:val="16"/>
        </w:num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new members of </w:t>
      </w:r>
      <w:r w:rsidR="009C3D26" w:rsidRPr="00CD3019">
        <w:rPr>
          <w:rFonts w:ascii="Arial" w:hAnsi="Arial" w:cs="Arial"/>
          <w:sz w:val="24"/>
          <w:szCs w:val="24"/>
        </w:rPr>
        <w:t xml:space="preserve">office staff are fully trained and inducted on the </w:t>
      </w:r>
      <w:r w:rsidR="00DC620A" w:rsidRPr="00CD3019">
        <w:rPr>
          <w:rFonts w:ascii="Arial" w:hAnsi="Arial" w:cs="Arial"/>
          <w:sz w:val="24"/>
          <w:szCs w:val="24"/>
        </w:rPr>
        <w:t xml:space="preserve">use of office and ICT equipment </w:t>
      </w:r>
    </w:p>
    <w:p w:rsidR="00843DDF" w:rsidRPr="00CD3019" w:rsidRDefault="00843DDF" w:rsidP="00843DDF">
      <w:pPr>
        <w:pStyle w:val="ListParagraph"/>
        <w:spacing w:before="240" w:after="120"/>
        <w:ind w:left="644"/>
        <w:rPr>
          <w:rFonts w:ascii="Arial" w:hAnsi="Arial" w:cs="Arial"/>
          <w:sz w:val="24"/>
          <w:szCs w:val="24"/>
        </w:rPr>
      </w:pPr>
    </w:p>
    <w:p w:rsidR="00DC620A" w:rsidRPr="00CD3019" w:rsidRDefault="00DC620A" w:rsidP="00DC620A">
      <w:pPr>
        <w:pStyle w:val="ListParagraph"/>
        <w:numPr>
          <w:ilvl w:val="0"/>
          <w:numId w:val="16"/>
        </w:numPr>
        <w:spacing w:before="24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Line manage office staff including their performance management and assist in the identifying and addressing of training and development needs.</w:t>
      </w:r>
    </w:p>
    <w:p w:rsidR="00DC620A" w:rsidRPr="00CD3019" w:rsidRDefault="00DC620A" w:rsidP="00DC620A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Participate in the recruitment, selection and appointment of administrative staff.</w:t>
      </w:r>
    </w:p>
    <w:p w:rsidR="00DC620A" w:rsidRPr="00CD3019" w:rsidRDefault="00DC620A" w:rsidP="00DC620A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Be responsible for staff records (including sickness records) and ensure that these are </w:t>
      </w:r>
      <w:r w:rsidR="00843DDF">
        <w:rPr>
          <w:rFonts w:ascii="Arial" w:hAnsi="Arial" w:cs="Arial"/>
          <w:sz w:val="24"/>
          <w:szCs w:val="24"/>
        </w:rPr>
        <w:t xml:space="preserve">recorded regularly and </w:t>
      </w:r>
      <w:r w:rsidRPr="00CD3019">
        <w:rPr>
          <w:rFonts w:ascii="Arial" w:hAnsi="Arial" w:cs="Arial"/>
          <w:sz w:val="24"/>
          <w:szCs w:val="24"/>
        </w:rPr>
        <w:t xml:space="preserve">accurately </w:t>
      </w:r>
      <w:r w:rsidR="00843DDF">
        <w:rPr>
          <w:rFonts w:ascii="Arial" w:hAnsi="Arial" w:cs="Arial"/>
          <w:sz w:val="24"/>
          <w:szCs w:val="24"/>
        </w:rPr>
        <w:t>onto the HR systems</w:t>
      </w:r>
      <w:r w:rsidRPr="00CD3019">
        <w:rPr>
          <w:rFonts w:ascii="Arial" w:hAnsi="Arial" w:cs="Arial"/>
          <w:sz w:val="24"/>
          <w:szCs w:val="24"/>
        </w:rPr>
        <w:t xml:space="preserve">. </w:t>
      </w:r>
    </w:p>
    <w:p w:rsidR="00DC620A" w:rsidRPr="00CD3019" w:rsidRDefault="00DC620A" w:rsidP="00DC620A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Monitor staff absence and </w:t>
      </w:r>
      <w:r w:rsidR="00CF2D6E" w:rsidRPr="00CD3019">
        <w:rPr>
          <w:rFonts w:ascii="Arial" w:hAnsi="Arial" w:cs="Arial"/>
          <w:sz w:val="24"/>
          <w:szCs w:val="24"/>
        </w:rPr>
        <w:t xml:space="preserve">update </w:t>
      </w:r>
      <w:r w:rsidR="00843DDF">
        <w:rPr>
          <w:rFonts w:ascii="Arial" w:hAnsi="Arial" w:cs="Arial"/>
          <w:sz w:val="24"/>
          <w:szCs w:val="24"/>
        </w:rPr>
        <w:t xml:space="preserve">SIMS &amp; </w:t>
      </w:r>
      <w:proofErr w:type="spellStart"/>
      <w:r w:rsidR="00CF2D6E" w:rsidRPr="00CD3019">
        <w:rPr>
          <w:rFonts w:ascii="Arial" w:hAnsi="Arial" w:cs="Arial"/>
          <w:sz w:val="24"/>
          <w:szCs w:val="24"/>
        </w:rPr>
        <w:t>iTrent</w:t>
      </w:r>
      <w:proofErr w:type="spellEnd"/>
      <w:r w:rsidR="00843DDF">
        <w:rPr>
          <w:rFonts w:ascii="Arial" w:hAnsi="Arial" w:cs="Arial"/>
          <w:sz w:val="24"/>
          <w:szCs w:val="24"/>
        </w:rPr>
        <w:t xml:space="preserve"> weekly and</w:t>
      </w:r>
      <w:r w:rsidR="00CF2D6E" w:rsidRPr="00CD3019">
        <w:rPr>
          <w:rFonts w:ascii="Arial" w:hAnsi="Arial" w:cs="Arial"/>
          <w:sz w:val="24"/>
          <w:szCs w:val="24"/>
        </w:rPr>
        <w:t xml:space="preserve"> </w:t>
      </w:r>
      <w:r w:rsidRPr="00CD3019">
        <w:rPr>
          <w:rFonts w:ascii="Arial" w:hAnsi="Arial" w:cs="Arial"/>
          <w:sz w:val="24"/>
          <w:szCs w:val="24"/>
        </w:rPr>
        <w:t>prepare reports for the Headteacher as required.</w:t>
      </w:r>
    </w:p>
    <w:p w:rsidR="00DC620A" w:rsidRPr="00CD3019" w:rsidRDefault="00DC620A" w:rsidP="00DC620A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Prepare all paperwork for interviews; arranging interview dates, references and </w:t>
      </w:r>
      <w:r w:rsidR="00CF2D6E" w:rsidRPr="00CD3019">
        <w:rPr>
          <w:rFonts w:ascii="Arial" w:hAnsi="Arial" w:cs="Arial"/>
          <w:sz w:val="24"/>
          <w:szCs w:val="24"/>
        </w:rPr>
        <w:t>DBS</w:t>
      </w:r>
      <w:r w:rsidR="00843DDF">
        <w:rPr>
          <w:rFonts w:ascii="Arial" w:hAnsi="Arial" w:cs="Arial"/>
          <w:sz w:val="24"/>
          <w:szCs w:val="24"/>
        </w:rPr>
        <w:t xml:space="preserve"> checks as required.</w:t>
      </w:r>
    </w:p>
    <w:p w:rsidR="00DC620A" w:rsidRPr="00CD3019" w:rsidRDefault="00CF2D6E" w:rsidP="00DC620A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Process</w:t>
      </w:r>
      <w:r w:rsidR="00DC620A" w:rsidRPr="00CD3019">
        <w:rPr>
          <w:rFonts w:ascii="Arial" w:hAnsi="Arial" w:cs="Arial"/>
          <w:sz w:val="24"/>
          <w:szCs w:val="24"/>
        </w:rPr>
        <w:t xml:space="preserve"> appropriate timesheets for additional hours for Teachers, Support Staff, relief Caretakers and agency staff are filled in correctly before submitting them to the Headteacher for authorisation.</w:t>
      </w:r>
    </w:p>
    <w:p w:rsidR="005D7D8D" w:rsidRPr="00CD3019" w:rsidRDefault="00DC620A" w:rsidP="005D7D8D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Be responsible for the provision of specialist advice and guidance to Senior Leadership Team and Governing Body on national and local guidelines/policy/statute etc.</w:t>
      </w:r>
    </w:p>
    <w:p w:rsidR="005D7D8D" w:rsidRPr="00CD3019" w:rsidRDefault="005D7D8D" w:rsidP="005D7D8D">
      <w:pPr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 Provide office support to the Senior Leadership Team.</w:t>
      </w:r>
    </w:p>
    <w:p w:rsidR="00DC620A" w:rsidRPr="00CD3019" w:rsidRDefault="00DC620A" w:rsidP="00CD3019">
      <w:pPr>
        <w:spacing w:before="120" w:after="120"/>
        <w:ind w:left="644"/>
        <w:rPr>
          <w:rFonts w:ascii="Arial" w:hAnsi="Arial" w:cs="Arial"/>
          <w:sz w:val="24"/>
          <w:szCs w:val="24"/>
        </w:rPr>
      </w:pPr>
    </w:p>
    <w:p w:rsidR="00DC620A" w:rsidRPr="00CD3019" w:rsidRDefault="00DC620A" w:rsidP="00DC620A">
      <w:pPr>
        <w:pStyle w:val="Heading7"/>
        <w:spacing w:before="240" w:after="120"/>
        <w:rPr>
          <w:sz w:val="24"/>
          <w:szCs w:val="24"/>
        </w:rPr>
      </w:pPr>
      <w:r w:rsidRPr="00CD3019">
        <w:rPr>
          <w:sz w:val="24"/>
          <w:szCs w:val="24"/>
        </w:rPr>
        <w:lastRenderedPageBreak/>
        <w:t xml:space="preserve">General Responsibilities and Support Services </w:t>
      </w:r>
    </w:p>
    <w:p w:rsidR="00DC620A" w:rsidRPr="00CD3019" w:rsidRDefault="00DC620A" w:rsidP="00DC620A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 w:val="0"/>
          <w:bCs/>
          <w:color w:val="000080"/>
          <w:sz w:val="24"/>
          <w:szCs w:val="24"/>
        </w:rPr>
        <w:t xml:space="preserve">Pupils and Curriculum </w:t>
      </w:r>
    </w:p>
    <w:p w:rsidR="005D7D8D" w:rsidRDefault="005D7D8D" w:rsidP="005D7D8D">
      <w:pPr>
        <w:pStyle w:val="Heading3"/>
        <w:spacing w:before="120" w:after="120"/>
        <w:rPr>
          <w:rFonts w:ascii="Arial" w:hAnsi="Arial" w:cs="Arial"/>
          <w:b w:val="0"/>
          <w:sz w:val="24"/>
          <w:szCs w:val="24"/>
        </w:rPr>
      </w:pPr>
      <w:proofErr w:type="gramStart"/>
      <w:r w:rsidRPr="00CD3019">
        <w:rPr>
          <w:rFonts w:ascii="Arial" w:hAnsi="Arial" w:cs="Arial"/>
          <w:sz w:val="24"/>
          <w:szCs w:val="24"/>
        </w:rPr>
        <w:t>1.</w:t>
      </w:r>
      <w:r w:rsidR="00DC620A" w:rsidRPr="00CD3019">
        <w:rPr>
          <w:rFonts w:ascii="Arial" w:hAnsi="Arial" w:cs="Arial"/>
          <w:b w:val="0"/>
          <w:sz w:val="24"/>
          <w:szCs w:val="24"/>
        </w:rPr>
        <w:t>Respond</w:t>
      </w:r>
      <w:proofErr w:type="gramEnd"/>
      <w:r w:rsidR="00DC620A" w:rsidRPr="00CD3019">
        <w:rPr>
          <w:rFonts w:ascii="Arial" w:hAnsi="Arial" w:cs="Arial"/>
          <w:b w:val="0"/>
          <w:sz w:val="24"/>
          <w:szCs w:val="24"/>
        </w:rPr>
        <w:t xml:space="preserve"> to emergencies appropriately and inform relevant staff.</w:t>
      </w:r>
      <w:bookmarkStart w:id="0" w:name="OLE_LINK1"/>
    </w:p>
    <w:p w:rsidR="00CD3019" w:rsidRPr="00CD3019" w:rsidRDefault="00CD3019" w:rsidP="00CD3019"/>
    <w:p w:rsidR="005D7D8D" w:rsidRPr="00CD3019" w:rsidRDefault="005D7D8D" w:rsidP="005D7D8D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 w:val="0"/>
          <w:bCs/>
          <w:color w:val="000080"/>
          <w:sz w:val="24"/>
          <w:szCs w:val="24"/>
        </w:rPr>
        <w:t>Extended Schools Agenda</w:t>
      </w:r>
    </w:p>
    <w:p w:rsidR="005D7D8D" w:rsidRPr="00CD3019" w:rsidRDefault="005D7D8D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Support the administrative work of the Extended Schools Co-ordinator (school based or external) by collecting information, conducting audits and making arrangements for school based initiatives. </w:t>
      </w:r>
    </w:p>
    <w:p w:rsidR="00CD3019" w:rsidRPr="00CD3019" w:rsidRDefault="009C3D26" w:rsidP="00CD3019">
      <w:pPr>
        <w:spacing w:before="240" w:after="120"/>
        <w:rPr>
          <w:rFonts w:ascii="Arial" w:hAnsi="Arial" w:cs="Arial"/>
          <w:b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Cs/>
          <w:color w:val="000080"/>
          <w:sz w:val="24"/>
          <w:szCs w:val="24"/>
        </w:rPr>
        <w:t>Administration</w:t>
      </w:r>
    </w:p>
    <w:p w:rsidR="00CF2D6E" w:rsidRPr="00D36DDB" w:rsidRDefault="00D36DDB" w:rsidP="00843DDF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36DDB">
        <w:rPr>
          <w:rFonts w:ascii="Arial" w:hAnsi="Arial" w:cs="Arial"/>
          <w:sz w:val="24"/>
          <w:szCs w:val="24"/>
        </w:rPr>
        <w:t xml:space="preserve">Line Manage the Admin </w:t>
      </w:r>
      <w:r w:rsidR="00CF2D6E" w:rsidRPr="00D36DDB">
        <w:rPr>
          <w:rFonts w:ascii="Arial" w:hAnsi="Arial" w:cs="Arial"/>
          <w:sz w:val="24"/>
          <w:szCs w:val="24"/>
        </w:rPr>
        <w:t>and Welfare O</w:t>
      </w:r>
      <w:r w:rsidR="00CF2D6E" w:rsidRPr="00D36DDB">
        <w:rPr>
          <w:rFonts w:ascii="Arial" w:hAnsi="Arial" w:cs="Arial"/>
          <w:bCs/>
          <w:sz w:val="24"/>
          <w:szCs w:val="24"/>
        </w:rPr>
        <w:t>fficers ensurin</w:t>
      </w:r>
      <w:r w:rsidR="00CF2D6E" w:rsidRPr="00D36DDB">
        <w:rPr>
          <w:rFonts w:ascii="Arial" w:hAnsi="Arial" w:cs="Arial"/>
          <w:sz w:val="24"/>
          <w:szCs w:val="24"/>
        </w:rPr>
        <w:t xml:space="preserve">g a high quality of service </w:t>
      </w:r>
      <w:r>
        <w:rPr>
          <w:rFonts w:ascii="Arial" w:hAnsi="Arial" w:cs="Arial"/>
          <w:sz w:val="24"/>
          <w:szCs w:val="24"/>
        </w:rPr>
        <w:t>by providing adequate cross cover during busy periods and absences.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Support the work of the Headteacher by answering correspondence, producing various types of documents, arranging meetings and agendas and circulating information to appropriate persons.</w:t>
      </w:r>
    </w:p>
    <w:p w:rsidR="00CD3019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Responsible for promoting the school positively and keeping the school prospectus up to date.</w:t>
      </w:r>
    </w:p>
    <w:p w:rsidR="005D7D8D" w:rsidRPr="00CD3019" w:rsidRDefault="00D36DDB" w:rsidP="00CD3019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d</w:t>
      </w:r>
      <w:r w:rsidR="009C3D26" w:rsidRPr="00CD3019">
        <w:rPr>
          <w:rFonts w:ascii="Arial" w:hAnsi="Arial" w:cs="Arial"/>
          <w:sz w:val="24"/>
          <w:szCs w:val="24"/>
        </w:rPr>
        <w:t>esign</w:t>
      </w:r>
      <w:r>
        <w:rPr>
          <w:rFonts w:ascii="Arial" w:hAnsi="Arial" w:cs="Arial"/>
          <w:sz w:val="24"/>
          <w:szCs w:val="24"/>
        </w:rPr>
        <w:t xml:space="preserve"> of school information sheets to parents. </w:t>
      </w:r>
      <w:r w:rsidR="005D7D8D" w:rsidRPr="00CD3019">
        <w:rPr>
          <w:rFonts w:ascii="Arial" w:hAnsi="Arial" w:cs="Arial"/>
          <w:sz w:val="24"/>
          <w:szCs w:val="24"/>
        </w:rPr>
        <w:t>Responsible for promoting the school positively and keeping the school prospectus up to date.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Oversee and ensure an inventory of all school equipment is maintained</w:t>
      </w:r>
      <w:r w:rsidR="00CF2D6E" w:rsidRPr="00CD3019">
        <w:rPr>
          <w:rFonts w:ascii="Arial" w:hAnsi="Arial" w:cs="Arial"/>
          <w:sz w:val="24"/>
          <w:szCs w:val="24"/>
        </w:rPr>
        <w:t xml:space="preserve"> and reviewed annually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To deal with a range of queries and be a point of contact for parents, children, staff and visitors and project a strong customer focused image.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Identify the need and be responsible for securing appropriate licences and insurances.</w:t>
      </w:r>
    </w:p>
    <w:p w:rsidR="009C3D26" w:rsidRPr="00CD3019" w:rsidRDefault="009C3D26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</w:p>
    <w:p w:rsidR="009C3D26" w:rsidRPr="00CD3019" w:rsidRDefault="009C3D26">
      <w:pPr>
        <w:pStyle w:val="Heading3"/>
        <w:spacing w:before="120" w:after="120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CD3019">
        <w:rPr>
          <w:rFonts w:ascii="Arial" w:hAnsi="Arial" w:cs="Arial"/>
          <w:b w:val="0"/>
          <w:bCs/>
          <w:color w:val="000080"/>
          <w:sz w:val="24"/>
          <w:szCs w:val="24"/>
        </w:rPr>
        <w:t>Other Responsibilities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Build a close working </w:t>
      </w:r>
      <w:r w:rsidR="00D36DDB">
        <w:rPr>
          <w:rFonts w:ascii="Arial" w:hAnsi="Arial" w:cs="Arial"/>
          <w:sz w:val="24"/>
          <w:szCs w:val="24"/>
        </w:rPr>
        <w:t xml:space="preserve">professional </w:t>
      </w:r>
      <w:r w:rsidRPr="00CD3019">
        <w:rPr>
          <w:rFonts w:ascii="Arial" w:hAnsi="Arial" w:cs="Arial"/>
          <w:sz w:val="24"/>
          <w:szCs w:val="24"/>
        </w:rPr>
        <w:t>relationship with the</w:t>
      </w:r>
      <w:r w:rsidR="00D36DDB">
        <w:rPr>
          <w:rFonts w:ascii="Arial" w:hAnsi="Arial" w:cs="Arial"/>
          <w:sz w:val="24"/>
          <w:szCs w:val="24"/>
        </w:rPr>
        <w:t xml:space="preserve"> admin team, </w:t>
      </w:r>
      <w:r w:rsidR="00DC620A" w:rsidRPr="00CD3019">
        <w:rPr>
          <w:rFonts w:ascii="Arial" w:hAnsi="Arial" w:cs="Arial"/>
          <w:sz w:val="24"/>
          <w:szCs w:val="24"/>
        </w:rPr>
        <w:t>SBM and Senior Leadership team</w:t>
      </w:r>
      <w:r w:rsidRPr="00CD3019">
        <w:rPr>
          <w:rFonts w:ascii="Arial" w:hAnsi="Arial" w:cs="Arial"/>
          <w:sz w:val="24"/>
          <w:szCs w:val="24"/>
        </w:rPr>
        <w:t>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Comply with and assist in the development of policies and procedures relating to child protection, security, confidentiality, and data protection, reporting all concerns to an appropriate person.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Adhere to school policy on equality and diversity.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Respond politely, warmly and efficiently to callers in person and on the phone.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Contribute to the development and implementation of the overall ethos/work/aims of the school.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Develop constructive relationships and communicate with other agencies/professionals.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>Participate in training opportunities and professional development as required.</w:t>
      </w:r>
    </w:p>
    <w:p w:rsidR="009C3D26" w:rsidRPr="00CD3019" w:rsidRDefault="009C3D26" w:rsidP="005D7D8D">
      <w:pPr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</w:rPr>
      </w:pPr>
      <w:r w:rsidRPr="00CD3019">
        <w:rPr>
          <w:rFonts w:ascii="Arial" w:hAnsi="Arial" w:cs="Arial"/>
          <w:sz w:val="24"/>
          <w:szCs w:val="24"/>
        </w:rPr>
        <w:t xml:space="preserve">Undertake similar duties commensurate with the level of the post as required by the </w:t>
      </w:r>
      <w:r w:rsidR="00CF2D6E" w:rsidRPr="00CD3019">
        <w:rPr>
          <w:rFonts w:ascii="Arial" w:hAnsi="Arial" w:cs="Arial"/>
          <w:sz w:val="24"/>
          <w:szCs w:val="24"/>
        </w:rPr>
        <w:t xml:space="preserve">SBM or the </w:t>
      </w:r>
      <w:r w:rsidRPr="00CD3019">
        <w:rPr>
          <w:rFonts w:ascii="Arial" w:hAnsi="Arial" w:cs="Arial"/>
          <w:sz w:val="24"/>
          <w:szCs w:val="24"/>
        </w:rPr>
        <w:t>Headteacher.</w:t>
      </w:r>
    </w:p>
    <w:p w:rsidR="009C3D26" w:rsidRPr="00CD3019" w:rsidRDefault="009C3D26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9C3D26" w:rsidRPr="00CD3019" w:rsidRDefault="009C3D26">
      <w:pPr>
        <w:pStyle w:val="Heading7"/>
        <w:spacing w:before="240" w:after="120"/>
        <w:rPr>
          <w:sz w:val="24"/>
          <w:szCs w:val="24"/>
        </w:rPr>
      </w:pPr>
      <w:r w:rsidRPr="00CD3019">
        <w:rPr>
          <w:sz w:val="24"/>
          <w:szCs w:val="24"/>
        </w:rPr>
        <w:lastRenderedPageBreak/>
        <w:t>Signatures – line manager and job holder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08"/>
        <w:gridCol w:w="3700"/>
        <w:gridCol w:w="1300"/>
        <w:gridCol w:w="438"/>
        <w:gridCol w:w="283"/>
        <w:gridCol w:w="438"/>
        <w:gridCol w:w="283"/>
        <w:gridCol w:w="358"/>
      </w:tblGrid>
      <w:tr w:rsidR="009C3D26" w:rsidRPr="00CD3019">
        <w:trPr>
          <w:cantSplit/>
        </w:trPr>
        <w:tc>
          <w:tcPr>
            <w:tcW w:w="33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Signature of Manager:</w:t>
            </w:r>
          </w:p>
        </w:tc>
        <w:tc>
          <w:tcPr>
            <w:tcW w:w="3700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szCs w:val="24"/>
              </w:rPr>
            </w:pPr>
            <w:r w:rsidRPr="00CD3019">
              <w:rPr>
                <w:b/>
                <w:color w:val="000080"/>
                <w:szCs w:val="24"/>
              </w:rPr>
              <w:t>Date: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  <w:r w:rsidRPr="00CD3019">
              <w:rPr>
                <w:b/>
                <w:bCs/>
                <w:color w:val="000080"/>
                <w:szCs w:val="24"/>
              </w:rPr>
              <w:t>/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  <w:r w:rsidRPr="00CD3019">
              <w:rPr>
                <w:b/>
                <w:bCs/>
                <w:color w:val="000080"/>
                <w:szCs w:val="24"/>
              </w:rPr>
              <w:t>/</w:t>
            </w:r>
          </w:p>
        </w:tc>
        <w:tc>
          <w:tcPr>
            <w:tcW w:w="358" w:type="dxa"/>
            <w:tcBorders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</w:p>
        </w:tc>
      </w:tr>
      <w:tr w:rsidR="009C3D26" w:rsidRPr="00CD3019">
        <w:tc>
          <w:tcPr>
            <w:tcW w:w="3308" w:type="dxa"/>
            <w:vAlign w:val="center"/>
          </w:tcPr>
          <w:p w:rsidR="009C3D26" w:rsidRPr="00CD3019" w:rsidRDefault="009C3D26">
            <w:pPr>
              <w:rPr>
                <w:rFonts w:ascii="Arial" w:hAnsi="Arial" w:cs="Arial"/>
                <w:sz w:val="24"/>
                <w:szCs w:val="24"/>
              </w:rPr>
            </w:pPr>
            <w:r w:rsidRPr="00CD3019">
              <w:rPr>
                <w:rFonts w:ascii="Arial" w:hAnsi="Arial" w:cs="Arial"/>
                <w:b/>
                <w:color w:val="000080"/>
                <w:sz w:val="24"/>
                <w:szCs w:val="24"/>
              </w:rPr>
              <w:t>Signature of post holder:</w:t>
            </w:r>
          </w:p>
        </w:tc>
        <w:tc>
          <w:tcPr>
            <w:tcW w:w="3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szCs w:val="24"/>
              </w:rPr>
            </w:pPr>
            <w:r w:rsidRPr="00CD3019">
              <w:rPr>
                <w:b/>
                <w:color w:val="000080"/>
                <w:szCs w:val="24"/>
              </w:rPr>
              <w:t>Date: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  <w:r w:rsidRPr="00CD3019">
              <w:rPr>
                <w:b/>
                <w:bCs/>
                <w:color w:val="000080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  <w:r w:rsidRPr="00CD3019">
              <w:rPr>
                <w:b/>
                <w:bCs/>
                <w:color w:val="000080"/>
                <w:szCs w:val="24"/>
              </w:rPr>
              <w:t>/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  <w:r w:rsidRPr="00CD3019">
              <w:rPr>
                <w:b/>
                <w:bCs/>
                <w:color w:val="000080"/>
                <w:szCs w:val="24"/>
              </w:rPr>
              <w:t>/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D26" w:rsidRPr="00CD3019" w:rsidRDefault="009C3D26">
            <w:pPr>
              <w:pStyle w:val="Heading8"/>
              <w:jc w:val="left"/>
              <w:rPr>
                <w:b/>
                <w:bCs/>
                <w:color w:val="000080"/>
                <w:szCs w:val="24"/>
              </w:rPr>
            </w:pPr>
          </w:p>
        </w:tc>
      </w:tr>
      <w:bookmarkEnd w:id="0"/>
    </w:tbl>
    <w:p w:rsidR="009C3D26" w:rsidRPr="00CD3019" w:rsidRDefault="009C3D26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sectPr w:rsidR="009C3D26" w:rsidRPr="00CD3019" w:rsidSect="00DA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66" w:bottom="720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8D" w:rsidRDefault="005D7D8D">
      <w:r>
        <w:separator/>
      </w:r>
    </w:p>
  </w:endnote>
  <w:endnote w:type="continuationSeparator" w:id="0">
    <w:p w:rsidR="005D7D8D" w:rsidRDefault="005D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5" w:rsidRDefault="00EB0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8D" w:rsidRDefault="005D7D8D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>October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5" w:rsidRDefault="00EB0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8D" w:rsidRDefault="005D7D8D">
      <w:r>
        <w:separator/>
      </w:r>
    </w:p>
  </w:footnote>
  <w:footnote w:type="continuationSeparator" w:id="0">
    <w:p w:rsidR="005D7D8D" w:rsidRDefault="005D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5" w:rsidRDefault="00EB0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8D" w:rsidRDefault="00EB0355" w:rsidP="00CD3019">
    <w:pPr>
      <w:pStyle w:val="Header"/>
      <w:rPr>
        <w:rFonts w:ascii="Arial" w:hAnsi="Arial" w:cs="Arial"/>
        <w:b/>
        <w:bCs/>
        <w:color w:val="000080"/>
        <w:sz w:val="28"/>
      </w:rPr>
    </w:pPr>
    <w:r>
      <w:rPr>
        <w:rFonts w:ascii="Arial" w:hAnsi="Arial" w:cs="Arial"/>
        <w:b/>
        <w:bCs/>
        <w:color w:val="000080"/>
        <w:sz w:val="28"/>
      </w:rPr>
      <w:tab/>
    </w:r>
    <w:r w:rsidR="005D7D8D">
      <w:rPr>
        <w:rFonts w:ascii="Arial" w:hAnsi="Arial" w:cs="Arial"/>
        <w:b/>
        <w:bCs/>
        <w:color w:val="000080"/>
        <w:sz w:val="28"/>
      </w:rPr>
      <w:t xml:space="preserve"> Job Description</w:t>
    </w:r>
  </w:p>
  <w:p w:rsidR="005D7D8D" w:rsidRDefault="00EB0355">
    <w:pPr>
      <w:pStyle w:val="Header"/>
      <w:jc w:val="center"/>
      <w:rPr>
        <w:rFonts w:ascii="Arial" w:hAnsi="Arial" w:cs="Arial"/>
        <w:b/>
        <w:bCs/>
        <w:color w:val="000080"/>
        <w:sz w:val="28"/>
      </w:rPr>
    </w:pPr>
    <w:r>
      <w:rPr>
        <w:rFonts w:ascii="Arial" w:hAnsi="Arial" w:cs="Arial"/>
        <w:b/>
        <w:bCs/>
        <w:color w:val="000080"/>
        <w:sz w:val="28"/>
      </w:rPr>
      <w:t xml:space="preserve">Admin &amp; </w:t>
    </w:r>
    <w:r w:rsidR="005D7D8D">
      <w:rPr>
        <w:rFonts w:ascii="Arial" w:hAnsi="Arial" w:cs="Arial"/>
        <w:b/>
        <w:bCs/>
        <w:color w:val="000080"/>
        <w:sz w:val="28"/>
      </w:rPr>
      <w:t xml:space="preserve">Finance </w:t>
    </w:r>
    <w:bookmarkStart w:id="1" w:name="_GoBack"/>
    <w:bookmarkEnd w:id="1"/>
    <w:r w:rsidR="005D7D8D">
      <w:rPr>
        <w:rFonts w:ascii="Arial" w:hAnsi="Arial" w:cs="Arial"/>
        <w:b/>
        <w:bCs/>
        <w:color w:val="000080"/>
        <w:sz w:val="28"/>
      </w:rPr>
      <w:t>Manager (JE No: 3229)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5" w:rsidRDefault="00EB0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6BE"/>
    <w:multiLevelType w:val="hybridMultilevel"/>
    <w:tmpl w:val="9B5C9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2DFE"/>
    <w:multiLevelType w:val="hybridMultilevel"/>
    <w:tmpl w:val="5E928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20302"/>
    <w:multiLevelType w:val="hybridMultilevel"/>
    <w:tmpl w:val="031A6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B7BD3"/>
    <w:multiLevelType w:val="hybridMultilevel"/>
    <w:tmpl w:val="33C67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64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B10B9"/>
    <w:multiLevelType w:val="hybridMultilevel"/>
    <w:tmpl w:val="65F6223C"/>
    <w:lvl w:ilvl="0" w:tplc="C70CBB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C48EC"/>
    <w:multiLevelType w:val="hybridMultilevel"/>
    <w:tmpl w:val="8696A7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811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677716"/>
    <w:multiLevelType w:val="hybridMultilevel"/>
    <w:tmpl w:val="B682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F6F03"/>
    <w:multiLevelType w:val="hybridMultilevel"/>
    <w:tmpl w:val="65F6223C"/>
    <w:lvl w:ilvl="0" w:tplc="C70CBB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07B58"/>
    <w:multiLevelType w:val="hybridMultilevel"/>
    <w:tmpl w:val="7E6C8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1EA2"/>
    <w:multiLevelType w:val="hybridMultilevel"/>
    <w:tmpl w:val="D34CA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B2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3A1E62"/>
    <w:multiLevelType w:val="multilevel"/>
    <w:tmpl w:val="FF3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FC31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463B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9A53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F63BC6"/>
    <w:multiLevelType w:val="hybridMultilevel"/>
    <w:tmpl w:val="AE12887A"/>
    <w:lvl w:ilvl="0" w:tplc="283CEE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8436D7D"/>
    <w:multiLevelType w:val="hybridMultilevel"/>
    <w:tmpl w:val="5268B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40B0B"/>
    <w:multiLevelType w:val="hybridMultilevel"/>
    <w:tmpl w:val="C0EC9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D79A5"/>
    <w:multiLevelType w:val="hybridMultilevel"/>
    <w:tmpl w:val="F70AE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E5E84"/>
    <w:multiLevelType w:val="hybridMultilevel"/>
    <w:tmpl w:val="F91077A8"/>
    <w:lvl w:ilvl="0" w:tplc="F5D461D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576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1F5F5B"/>
    <w:multiLevelType w:val="hybridMultilevel"/>
    <w:tmpl w:val="02302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E80971"/>
    <w:multiLevelType w:val="hybridMultilevel"/>
    <w:tmpl w:val="AA587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55C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C6F79"/>
    <w:multiLevelType w:val="hybridMultilevel"/>
    <w:tmpl w:val="935A5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D13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512398"/>
    <w:multiLevelType w:val="hybridMultilevel"/>
    <w:tmpl w:val="935A6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2"/>
  </w:num>
  <w:num w:numId="5">
    <w:abstractNumId w:val="25"/>
  </w:num>
  <w:num w:numId="6">
    <w:abstractNumId w:val="28"/>
  </w:num>
  <w:num w:numId="7">
    <w:abstractNumId w:val="16"/>
  </w:num>
  <w:num w:numId="8">
    <w:abstractNumId w:val="15"/>
  </w:num>
  <w:num w:numId="9">
    <w:abstractNumId w:val="12"/>
  </w:num>
  <w:num w:numId="10">
    <w:abstractNumId w:val="27"/>
  </w:num>
  <w:num w:numId="11">
    <w:abstractNumId w:val="23"/>
  </w:num>
  <w:num w:numId="12">
    <w:abstractNumId w:val="1"/>
  </w:num>
  <w:num w:numId="13">
    <w:abstractNumId w:val="11"/>
  </w:num>
  <w:num w:numId="14">
    <w:abstractNumId w:val="8"/>
  </w:num>
  <w:num w:numId="15">
    <w:abstractNumId w:val="26"/>
  </w:num>
  <w:num w:numId="16">
    <w:abstractNumId w:val="5"/>
  </w:num>
  <w:num w:numId="17">
    <w:abstractNumId w:val="29"/>
  </w:num>
  <w:num w:numId="18">
    <w:abstractNumId w:val="19"/>
  </w:num>
  <w:num w:numId="19">
    <w:abstractNumId w:val="3"/>
  </w:num>
  <w:num w:numId="20">
    <w:abstractNumId w:val="2"/>
  </w:num>
  <w:num w:numId="21">
    <w:abstractNumId w:val="18"/>
  </w:num>
  <w:num w:numId="22">
    <w:abstractNumId w:val="13"/>
  </w:num>
  <w:num w:numId="23">
    <w:abstractNumId w:val="24"/>
  </w:num>
  <w:num w:numId="24">
    <w:abstractNumId w:val="0"/>
  </w:num>
  <w:num w:numId="25">
    <w:abstractNumId w:val="20"/>
  </w:num>
  <w:num w:numId="26">
    <w:abstractNumId w:val="10"/>
  </w:num>
  <w:num w:numId="27">
    <w:abstractNumId w:val="6"/>
  </w:num>
  <w:num w:numId="28">
    <w:abstractNumId w:val="2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9"/>
    <w:rsid w:val="00014C41"/>
    <w:rsid w:val="001670CE"/>
    <w:rsid w:val="004A77D5"/>
    <w:rsid w:val="005D7D8D"/>
    <w:rsid w:val="00614A8F"/>
    <w:rsid w:val="00654F75"/>
    <w:rsid w:val="00843DDF"/>
    <w:rsid w:val="00877875"/>
    <w:rsid w:val="009008EF"/>
    <w:rsid w:val="009A5D81"/>
    <w:rsid w:val="009C3D26"/>
    <w:rsid w:val="00A8161A"/>
    <w:rsid w:val="00AD0389"/>
    <w:rsid w:val="00BF09DE"/>
    <w:rsid w:val="00CD3019"/>
    <w:rsid w:val="00CF2D6E"/>
    <w:rsid w:val="00D36DDB"/>
    <w:rsid w:val="00DA4650"/>
    <w:rsid w:val="00DA6724"/>
    <w:rsid w:val="00DC620A"/>
    <w:rsid w:val="00E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24"/>
    <w:rPr>
      <w:lang w:eastAsia="en-US"/>
    </w:rPr>
  </w:style>
  <w:style w:type="paragraph" w:styleId="Heading1">
    <w:name w:val="heading 1"/>
    <w:basedOn w:val="Normal"/>
    <w:next w:val="Normal"/>
    <w:qFormat/>
    <w:rsid w:val="00DA672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A672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A6724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A6724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A6724"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DA6724"/>
    <w:pPr>
      <w:keepNext/>
      <w:pBdr>
        <w:top w:val="single" w:sz="4" w:space="1" w:color="auto"/>
      </w:pBdr>
      <w:outlineLvl w:val="5"/>
    </w:pPr>
    <w:rPr>
      <w:rFonts w:ascii="Arial" w:hAnsi="Arial" w:cs="Arial"/>
      <w:b/>
      <w:color w:val="000080"/>
    </w:rPr>
  </w:style>
  <w:style w:type="paragraph" w:styleId="Heading7">
    <w:name w:val="heading 7"/>
    <w:basedOn w:val="Normal"/>
    <w:next w:val="Normal"/>
    <w:qFormat/>
    <w:rsid w:val="00DA6724"/>
    <w:pPr>
      <w:keepNext/>
      <w:outlineLvl w:val="6"/>
    </w:pPr>
    <w:rPr>
      <w:rFonts w:ascii="Arial" w:hAnsi="Arial" w:cs="Arial"/>
      <w:b/>
      <w:bCs/>
      <w:color w:val="000080"/>
    </w:rPr>
  </w:style>
  <w:style w:type="paragraph" w:styleId="Heading8">
    <w:name w:val="heading 8"/>
    <w:basedOn w:val="Normal"/>
    <w:next w:val="Normal"/>
    <w:qFormat/>
    <w:rsid w:val="00DA6724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DA6724"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A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672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DA6724"/>
    <w:pPr>
      <w:ind w:left="36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DA6724"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C6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24"/>
    <w:rPr>
      <w:lang w:eastAsia="en-US"/>
    </w:rPr>
  </w:style>
  <w:style w:type="paragraph" w:styleId="Heading1">
    <w:name w:val="heading 1"/>
    <w:basedOn w:val="Normal"/>
    <w:next w:val="Normal"/>
    <w:qFormat/>
    <w:rsid w:val="00DA672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A672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A6724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A6724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A6724"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DA6724"/>
    <w:pPr>
      <w:keepNext/>
      <w:pBdr>
        <w:top w:val="single" w:sz="4" w:space="1" w:color="auto"/>
      </w:pBdr>
      <w:outlineLvl w:val="5"/>
    </w:pPr>
    <w:rPr>
      <w:rFonts w:ascii="Arial" w:hAnsi="Arial" w:cs="Arial"/>
      <w:b/>
      <w:color w:val="000080"/>
    </w:rPr>
  </w:style>
  <w:style w:type="paragraph" w:styleId="Heading7">
    <w:name w:val="heading 7"/>
    <w:basedOn w:val="Normal"/>
    <w:next w:val="Normal"/>
    <w:qFormat/>
    <w:rsid w:val="00DA6724"/>
    <w:pPr>
      <w:keepNext/>
      <w:outlineLvl w:val="6"/>
    </w:pPr>
    <w:rPr>
      <w:rFonts w:ascii="Arial" w:hAnsi="Arial" w:cs="Arial"/>
      <w:b/>
      <w:bCs/>
      <w:color w:val="000080"/>
    </w:rPr>
  </w:style>
  <w:style w:type="paragraph" w:styleId="Heading8">
    <w:name w:val="heading 8"/>
    <w:basedOn w:val="Normal"/>
    <w:next w:val="Normal"/>
    <w:qFormat/>
    <w:rsid w:val="00DA6724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DA6724"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A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672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DA6724"/>
    <w:pPr>
      <w:ind w:left="36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DA6724"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C6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Level 3</vt:lpstr>
    </vt:vector>
  </TitlesOfParts>
  <Company>London Borough of Ealing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Level 3</dc:title>
  <dc:creator>London borough of Ealing</dc:creator>
  <cp:lastModifiedBy>Hansa Panchal</cp:lastModifiedBy>
  <cp:revision>8</cp:revision>
  <cp:lastPrinted>2009-01-21T14:44:00Z</cp:lastPrinted>
  <dcterms:created xsi:type="dcterms:W3CDTF">2018-05-01T11:25:00Z</dcterms:created>
  <dcterms:modified xsi:type="dcterms:W3CDTF">2018-05-01T11:42:00Z</dcterms:modified>
</cp:coreProperties>
</file>