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B5" w:rsidRDefault="00AF1CC5" w:rsidP="002D6C8D">
      <w:pPr>
        <w:pStyle w:val="MediumGrid21"/>
        <w:jc w:val="both"/>
      </w:pPr>
      <w:bookmarkStart w:id="0" w:name="_GoBack"/>
      <w:bookmarkEnd w:id="0"/>
      <w:r>
        <w:rPr>
          <w:noProof/>
          <w:lang w:eastAsia="en-GB"/>
        </w:rPr>
        <w:drawing>
          <wp:inline distT="0" distB="0" distL="0" distR="0" wp14:anchorId="7A30B9D1" wp14:editId="3A558136">
            <wp:extent cx="2570480" cy="12509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0480" cy="1250950"/>
                    </a:xfrm>
                    <a:prstGeom prst="rect">
                      <a:avLst/>
                    </a:prstGeom>
                    <a:noFill/>
                    <a:ln>
                      <a:noFill/>
                    </a:ln>
                  </pic:spPr>
                </pic:pic>
              </a:graphicData>
            </a:graphic>
          </wp:inline>
        </w:drawing>
      </w:r>
    </w:p>
    <w:p w:rsidR="002006B5" w:rsidRDefault="002006B5" w:rsidP="002D6C8D">
      <w:pPr>
        <w:pStyle w:val="MediumGrid21"/>
        <w:jc w:val="both"/>
      </w:pPr>
    </w:p>
    <w:p w:rsidR="002006B5" w:rsidRDefault="002006B5" w:rsidP="002D6C8D">
      <w:pPr>
        <w:pStyle w:val="MediumGrid21"/>
        <w:jc w:val="both"/>
      </w:pPr>
    </w:p>
    <w:p w:rsidR="002006B5" w:rsidRDefault="002006B5" w:rsidP="002D6C8D">
      <w:pPr>
        <w:pStyle w:val="MediumGrid21"/>
        <w:jc w:val="both"/>
      </w:pPr>
    </w:p>
    <w:p w:rsidR="002006B5" w:rsidRDefault="002006B5" w:rsidP="002D6C8D">
      <w:pPr>
        <w:pStyle w:val="MediumGrid21"/>
        <w:jc w:val="both"/>
      </w:pPr>
    </w:p>
    <w:p w:rsidR="002006B5" w:rsidRDefault="002006B5" w:rsidP="002D6C8D">
      <w:pPr>
        <w:pStyle w:val="MediumGrid21"/>
        <w:jc w:val="both"/>
      </w:pPr>
    </w:p>
    <w:p w:rsidR="006055BF" w:rsidRDefault="006055BF" w:rsidP="002D6C8D">
      <w:pPr>
        <w:pStyle w:val="MediumGrid21"/>
        <w:jc w:val="both"/>
      </w:pPr>
    </w:p>
    <w:p w:rsidR="006055BF" w:rsidRDefault="006055BF" w:rsidP="002D6C8D">
      <w:pPr>
        <w:pStyle w:val="MediumGrid21"/>
        <w:jc w:val="both"/>
      </w:pPr>
    </w:p>
    <w:p w:rsidR="006055BF" w:rsidRDefault="006055BF" w:rsidP="002D6C8D">
      <w:pPr>
        <w:pStyle w:val="MediumGrid21"/>
        <w:jc w:val="both"/>
      </w:pPr>
    </w:p>
    <w:p w:rsidR="006055BF" w:rsidRDefault="006055BF" w:rsidP="002D6C8D">
      <w:pPr>
        <w:pStyle w:val="MediumGrid21"/>
        <w:jc w:val="both"/>
      </w:pPr>
    </w:p>
    <w:p w:rsidR="006055BF" w:rsidRDefault="006055BF" w:rsidP="002D6C8D">
      <w:pPr>
        <w:pStyle w:val="MediumGrid21"/>
        <w:jc w:val="both"/>
      </w:pPr>
    </w:p>
    <w:p w:rsidR="002006B5" w:rsidRDefault="002006B5" w:rsidP="002D6C8D">
      <w:pPr>
        <w:pStyle w:val="MediumGrid21"/>
        <w:jc w:val="both"/>
      </w:pPr>
    </w:p>
    <w:p w:rsidR="002006B5" w:rsidRDefault="002006B5" w:rsidP="002D6C8D">
      <w:pPr>
        <w:pStyle w:val="MediumGrid21"/>
        <w:jc w:val="both"/>
      </w:pPr>
    </w:p>
    <w:p w:rsidR="002006B5" w:rsidRDefault="002006B5" w:rsidP="002D6C8D">
      <w:pPr>
        <w:pStyle w:val="MediumGrid21"/>
        <w:jc w:val="both"/>
      </w:pPr>
    </w:p>
    <w:p w:rsidR="006055BF" w:rsidRPr="00472E72" w:rsidRDefault="006055BF" w:rsidP="006055BF">
      <w:pPr>
        <w:pStyle w:val="MediumGrid21"/>
        <w:jc w:val="center"/>
        <w:rPr>
          <w:b/>
          <w:color w:val="333333"/>
          <w:sz w:val="40"/>
          <w:szCs w:val="40"/>
        </w:rPr>
      </w:pPr>
      <w:r w:rsidRPr="00472E72">
        <w:rPr>
          <w:b/>
          <w:color w:val="333333"/>
          <w:sz w:val="40"/>
          <w:szCs w:val="40"/>
        </w:rPr>
        <w:t>CANDIDATE INFORMATION</w:t>
      </w:r>
    </w:p>
    <w:p w:rsidR="006055BF" w:rsidRPr="00472E72" w:rsidRDefault="006055BF" w:rsidP="006055BF">
      <w:pPr>
        <w:pStyle w:val="MediumGrid21"/>
        <w:jc w:val="center"/>
        <w:rPr>
          <w:b/>
          <w:color w:val="333333"/>
          <w:sz w:val="40"/>
          <w:szCs w:val="40"/>
        </w:rPr>
      </w:pPr>
    </w:p>
    <w:p w:rsidR="006055BF" w:rsidRPr="00472E72" w:rsidRDefault="006055BF" w:rsidP="006055BF">
      <w:pPr>
        <w:pStyle w:val="MediumGrid21"/>
        <w:jc w:val="center"/>
        <w:rPr>
          <w:b/>
          <w:color w:val="333333"/>
          <w:sz w:val="40"/>
          <w:szCs w:val="40"/>
        </w:rPr>
      </w:pPr>
    </w:p>
    <w:p w:rsidR="006055BF" w:rsidRPr="00472E72" w:rsidRDefault="00D74A95" w:rsidP="006055BF">
      <w:pPr>
        <w:pStyle w:val="MediumGrid21"/>
        <w:jc w:val="center"/>
        <w:rPr>
          <w:b/>
          <w:color w:val="333333"/>
          <w:sz w:val="40"/>
          <w:szCs w:val="40"/>
        </w:rPr>
      </w:pPr>
      <w:r w:rsidRPr="00472E72">
        <w:rPr>
          <w:b/>
          <w:color w:val="333333"/>
          <w:sz w:val="40"/>
          <w:szCs w:val="40"/>
        </w:rPr>
        <w:t xml:space="preserve">THE </w:t>
      </w:r>
      <w:r w:rsidR="006055BF" w:rsidRPr="00472E72">
        <w:rPr>
          <w:b/>
          <w:color w:val="333333"/>
          <w:sz w:val="40"/>
          <w:szCs w:val="40"/>
        </w:rPr>
        <w:t>SAMWORTH CHURCH ACADEMY</w:t>
      </w:r>
    </w:p>
    <w:p w:rsidR="00D74A95" w:rsidRPr="00472E72" w:rsidRDefault="00D74A95" w:rsidP="006055BF">
      <w:pPr>
        <w:pStyle w:val="MediumGrid21"/>
        <w:jc w:val="center"/>
        <w:rPr>
          <w:b/>
          <w:color w:val="333333"/>
          <w:sz w:val="40"/>
          <w:szCs w:val="40"/>
        </w:rPr>
      </w:pPr>
    </w:p>
    <w:p w:rsidR="006055BF" w:rsidRPr="00472E72" w:rsidRDefault="00D74A95" w:rsidP="006055BF">
      <w:pPr>
        <w:pStyle w:val="MediumGrid21"/>
        <w:jc w:val="center"/>
        <w:rPr>
          <w:b/>
          <w:color w:val="333333"/>
          <w:sz w:val="40"/>
          <w:szCs w:val="40"/>
        </w:rPr>
      </w:pPr>
      <w:r w:rsidRPr="00472E72">
        <w:rPr>
          <w:b/>
          <w:color w:val="333333"/>
          <w:sz w:val="40"/>
          <w:szCs w:val="40"/>
        </w:rPr>
        <w:t xml:space="preserve">MANSFIELD </w:t>
      </w:r>
    </w:p>
    <w:p w:rsidR="00D74A95" w:rsidRPr="00472E72" w:rsidRDefault="00D74A95" w:rsidP="006055BF">
      <w:pPr>
        <w:pStyle w:val="MediumGrid21"/>
        <w:jc w:val="center"/>
        <w:rPr>
          <w:b/>
          <w:color w:val="333333"/>
          <w:sz w:val="40"/>
          <w:szCs w:val="40"/>
        </w:rPr>
      </w:pPr>
    </w:p>
    <w:p w:rsidR="006055BF" w:rsidRPr="00472E72" w:rsidRDefault="006055BF" w:rsidP="006055BF">
      <w:pPr>
        <w:pStyle w:val="MediumGrid21"/>
        <w:jc w:val="center"/>
        <w:rPr>
          <w:b/>
          <w:color w:val="333333"/>
          <w:sz w:val="40"/>
          <w:szCs w:val="40"/>
        </w:rPr>
      </w:pPr>
    </w:p>
    <w:p w:rsidR="00396F79" w:rsidRDefault="00396F79" w:rsidP="00472E72">
      <w:pPr>
        <w:jc w:val="center"/>
        <w:rPr>
          <w:b/>
          <w:color w:val="333333"/>
          <w:sz w:val="40"/>
          <w:szCs w:val="40"/>
        </w:rPr>
      </w:pPr>
      <w:r>
        <w:rPr>
          <w:b/>
          <w:color w:val="333333"/>
          <w:sz w:val="40"/>
          <w:szCs w:val="40"/>
        </w:rPr>
        <w:t xml:space="preserve">STRATEGIC DIRECTOR of </w:t>
      </w:r>
    </w:p>
    <w:p w:rsidR="00396F79" w:rsidRDefault="00231EC2" w:rsidP="00472E72">
      <w:pPr>
        <w:jc w:val="center"/>
        <w:rPr>
          <w:b/>
          <w:color w:val="333333"/>
          <w:sz w:val="40"/>
          <w:szCs w:val="40"/>
        </w:rPr>
      </w:pPr>
      <w:r>
        <w:rPr>
          <w:b/>
          <w:color w:val="333333"/>
          <w:sz w:val="40"/>
          <w:szCs w:val="40"/>
        </w:rPr>
        <w:t>STUDENT SUPPORT SERVICES</w:t>
      </w:r>
    </w:p>
    <w:p w:rsidR="00A63EF1" w:rsidRDefault="00A63EF1" w:rsidP="00472E72">
      <w:pPr>
        <w:jc w:val="center"/>
        <w:rPr>
          <w:rFonts w:cs="Arial"/>
          <w:b/>
        </w:rPr>
      </w:pPr>
    </w:p>
    <w:p w:rsidR="00396F79" w:rsidRPr="00396F79" w:rsidRDefault="00396F79" w:rsidP="00396F79">
      <w:pPr>
        <w:rPr>
          <w:rFonts w:cs="Arial"/>
        </w:rPr>
      </w:pPr>
    </w:p>
    <w:p w:rsidR="00396F79" w:rsidRPr="00396F79" w:rsidRDefault="00396F79" w:rsidP="00396F79">
      <w:pPr>
        <w:rPr>
          <w:rFonts w:cs="Arial"/>
        </w:rPr>
      </w:pPr>
    </w:p>
    <w:p w:rsidR="00396F79" w:rsidRPr="00396F79" w:rsidRDefault="00396F79" w:rsidP="00396F79">
      <w:pPr>
        <w:rPr>
          <w:rFonts w:cs="Arial"/>
        </w:rPr>
      </w:pPr>
    </w:p>
    <w:p w:rsidR="00396F79" w:rsidRPr="00396F79" w:rsidRDefault="00396F79" w:rsidP="00396F79">
      <w:pPr>
        <w:rPr>
          <w:rFonts w:cs="Arial"/>
        </w:rPr>
      </w:pPr>
    </w:p>
    <w:p w:rsidR="00396F79" w:rsidRPr="00396F79" w:rsidRDefault="00396F79" w:rsidP="00396F79">
      <w:pPr>
        <w:rPr>
          <w:rFonts w:cs="Arial"/>
        </w:rPr>
      </w:pPr>
    </w:p>
    <w:p w:rsidR="00396F79" w:rsidRPr="00396F79" w:rsidRDefault="00396F79" w:rsidP="00396F79">
      <w:pPr>
        <w:rPr>
          <w:rFonts w:cs="Arial"/>
        </w:rPr>
      </w:pPr>
    </w:p>
    <w:p w:rsidR="00396F79" w:rsidRPr="00396F79" w:rsidRDefault="00396F79" w:rsidP="00396F79">
      <w:pPr>
        <w:rPr>
          <w:rFonts w:cs="Arial"/>
        </w:rPr>
      </w:pPr>
    </w:p>
    <w:p w:rsidR="00396F79" w:rsidRDefault="00396F79" w:rsidP="00396F79">
      <w:pPr>
        <w:tabs>
          <w:tab w:val="left" w:pos="7544"/>
        </w:tabs>
        <w:rPr>
          <w:rFonts w:cs="Arial"/>
        </w:rPr>
      </w:pPr>
      <w:r>
        <w:rPr>
          <w:rFonts w:cs="Arial"/>
        </w:rPr>
        <w:tab/>
      </w:r>
    </w:p>
    <w:p w:rsidR="00396F79" w:rsidRDefault="00396F79" w:rsidP="00472E72">
      <w:pPr>
        <w:jc w:val="center"/>
        <w:rPr>
          <w:rFonts w:cs="Arial"/>
        </w:rPr>
      </w:pPr>
    </w:p>
    <w:p w:rsidR="00AB1FF6" w:rsidRPr="00982B38" w:rsidRDefault="002006B5" w:rsidP="00472E72">
      <w:pPr>
        <w:jc w:val="center"/>
        <w:rPr>
          <w:rFonts w:ascii="Tahoma" w:hAnsi="Tahoma" w:cs="Tahoma"/>
          <w:b/>
          <w:color w:val="333333"/>
          <w:sz w:val="24"/>
          <w:szCs w:val="24"/>
        </w:rPr>
      </w:pPr>
      <w:r w:rsidRPr="00396F79">
        <w:rPr>
          <w:rFonts w:cs="Arial"/>
        </w:rPr>
        <w:br w:type="page"/>
      </w:r>
      <w:r w:rsidR="00A44CC4" w:rsidRPr="00982B38">
        <w:rPr>
          <w:rFonts w:ascii="Tahoma" w:hAnsi="Tahoma" w:cs="Tahoma"/>
          <w:b/>
          <w:color w:val="333333"/>
          <w:sz w:val="24"/>
          <w:szCs w:val="24"/>
        </w:rPr>
        <w:t>LETTER F</w:t>
      </w:r>
      <w:r w:rsidR="00BA73D4" w:rsidRPr="00982B38">
        <w:rPr>
          <w:rFonts w:ascii="Tahoma" w:hAnsi="Tahoma" w:cs="Tahoma"/>
          <w:b/>
          <w:color w:val="333333"/>
          <w:sz w:val="24"/>
          <w:szCs w:val="24"/>
        </w:rPr>
        <w:t>ROM CHAIR OF GOVERNORS</w:t>
      </w:r>
    </w:p>
    <w:p w:rsidR="00AB1FF6" w:rsidRPr="00982B38" w:rsidRDefault="00AB1FF6" w:rsidP="00472E72">
      <w:pPr>
        <w:jc w:val="center"/>
        <w:rPr>
          <w:rFonts w:ascii="Tahoma" w:hAnsi="Tahoma" w:cs="Tahoma"/>
          <w:b/>
          <w:color w:val="333333"/>
          <w:sz w:val="24"/>
          <w:szCs w:val="24"/>
        </w:rPr>
      </w:pPr>
    </w:p>
    <w:p w:rsidR="00BA73D4" w:rsidRPr="00982B38" w:rsidRDefault="00BA73D4" w:rsidP="00BA73D4">
      <w:pPr>
        <w:rPr>
          <w:rFonts w:ascii="Tahoma" w:hAnsi="Tahoma" w:cs="Tahoma"/>
          <w:sz w:val="20"/>
          <w:szCs w:val="20"/>
        </w:rPr>
      </w:pPr>
      <w:r w:rsidRPr="00982B38">
        <w:rPr>
          <w:rFonts w:ascii="Tahoma" w:hAnsi="Tahoma" w:cs="Tahoma"/>
          <w:sz w:val="20"/>
          <w:szCs w:val="20"/>
        </w:rPr>
        <w:t>Dear Candidate</w:t>
      </w:r>
    </w:p>
    <w:p w:rsidR="00AB1FF6" w:rsidRPr="00982B38" w:rsidRDefault="00BA73D4" w:rsidP="00396F79">
      <w:pPr>
        <w:jc w:val="both"/>
        <w:rPr>
          <w:rFonts w:ascii="Tahoma" w:hAnsi="Tahoma" w:cs="Tahoma"/>
          <w:sz w:val="20"/>
          <w:szCs w:val="20"/>
        </w:rPr>
      </w:pPr>
      <w:r w:rsidRPr="00982B38">
        <w:rPr>
          <w:rFonts w:ascii="Tahoma" w:hAnsi="Tahoma" w:cs="Tahoma"/>
          <w:sz w:val="20"/>
          <w:szCs w:val="20"/>
        </w:rPr>
        <w:t xml:space="preserve">Thank you for showing an interest in this position.  </w:t>
      </w:r>
      <w:r w:rsidR="00AB1FF6" w:rsidRPr="00982B38">
        <w:rPr>
          <w:rFonts w:ascii="Tahoma" w:hAnsi="Tahoma" w:cs="Tahoma"/>
          <w:sz w:val="20"/>
          <w:szCs w:val="20"/>
        </w:rPr>
        <w:t>The Samworth Church Academy has come a long way since the early planning meetings that resulted in its launch</w:t>
      </w:r>
      <w:r w:rsidR="00B25A04" w:rsidRPr="00982B38">
        <w:rPr>
          <w:rFonts w:ascii="Tahoma" w:hAnsi="Tahoma" w:cs="Tahoma"/>
          <w:sz w:val="20"/>
          <w:szCs w:val="20"/>
        </w:rPr>
        <w:t xml:space="preserve"> in 2008</w:t>
      </w:r>
      <w:r w:rsidR="00AB1FF6" w:rsidRPr="00982B38">
        <w:rPr>
          <w:rFonts w:ascii="Tahoma" w:hAnsi="Tahoma" w:cs="Tahoma"/>
          <w:sz w:val="20"/>
          <w:szCs w:val="20"/>
        </w:rPr>
        <w:t>. Much attention has been paid to every facet of the school and much has been achieved but....everything is a journey and as with most ambitious organisations, the final destination is not in sight!</w:t>
      </w:r>
    </w:p>
    <w:p w:rsidR="00AB1FF6" w:rsidRPr="00982B38" w:rsidRDefault="00AB1FF6" w:rsidP="00396F79">
      <w:pPr>
        <w:jc w:val="both"/>
        <w:rPr>
          <w:rFonts w:ascii="Tahoma" w:hAnsi="Tahoma" w:cs="Tahoma"/>
          <w:sz w:val="20"/>
          <w:szCs w:val="20"/>
        </w:rPr>
      </w:pPr>
      <w:r w:rsidRPr="00982B38">
        <w:rPr>
          <w:rFonts w:ascii="Tahoma" w:hAnsi="Tahoma" w:cs="Tahoma"/>
          <w:sz w:val="20"/>
          <w:szCs w:val="20"/>
        </w:rPr>
        <w:t>Whilst pursuing everything a normal school would pursue, we remain wedded to our sponsors original aspirations in that we want to do things differently. No “more of the same here”. Robust efforts have been and are being made to ensure that we achieve very good levels of progress and the right exam results. However, we also believe very strongly in preparing children for “70 great years” when they leave the Academy. This means that we must also give good weight to self confidence, self esteem, discovering the traits will enable the child to enjoy 70 great years, community service, internationalism, diet, personal fitness and problem solving. In addition, with the Academy having a principle specialism of Business and Enterprise, much remains to be done to embed this specialism and make it of real use to our students in terms of understanding the world of work and what opportunities it holds for them. Our Outward Bound beliefs and our</w:t>
      </w:r>
      <w:r w:rsidR="00FF7B31" w:rsidRPr="00982B38">
        <w:rPr>
          <w:rFonts w:ascii="Tahoma" w:hAnsi="Tahoma" w:cs="Tahoma"/>
          <w:sz w:val="20"/>
          <w:szCs w:val="20"/>
        </w:rPr>
        <w:t xml:space="preserve"> unique</w:t>
      </w:r>
      <w:r w:rsidRPr="00982B38">
        <w:rPr>
          <w:rFonts w:ascii="Tahoma" w:hAnsi="Tahoma" w:cs="Tahoma"/>
          <w:sz w:val="20"/>
          <w:szCs w:val="20"/>
        </w:rPr>
        <w:t xml:space="preserve"> tie up with Gordonstoun and the Round Square Organisation ensure diversity and are very useful in terms of the broad education we are seeking to deliver.</w:t>
      </w:r>
    </w:p>
    <w:p w:rsidR="00AB1FF6" w:rsidRPr="00982B38" w:rsidRDefault="00AB1FF6" w:rsidP="00396F79">
      <w:pPr>
        <w:jc w:val="both"/>
        <w:rPr>
          <w:rFonts w:ascii="Tahoma" w:hAnsi="Tahoma" w:cs="Tahoma"/>
          <w:sz w:val="20"/>
          <w:szCs w:val="20"/>
        </w:rPr>
      </w:pPr>
      <w:r w:rsidRPr="00982B38">
        <w:rPr>
          <w:rFonts w:ascii="Tahoma" w:hAnsi="Tahoma" w:cs="Tahoma"/>
          <w:sz w:val="20"/>
          <w:szCs w:val="20"/>
        </w:rPr>
        <w:t>Our Christian ethos is a major foundation block of this Academy and we wish to pursue this in imaginative and meaningful ways that contribute to our students becoming good individuals, good community people, people with good Christian and moral values leading to them becoming great citizens.</w:t>
      </w:r>
    </w:p>
    <w:p w:rsidR="00AB1FF6" w:rsidRPr="00982B38" w:rsidRDefault="00AB1FF6" w:rsidP="00396F79">
      <w:pPr>
        <w:jc w:val="both"/>
        <w:rPr>
          <w:rFonts w:ascii="Tahoma" w:hAnsi="Tahoma" w:cs="Tahoma"/>
          <w:sz w:val="20"/>
          <w:szCs w:val="20"/>
        </w:rPr>
      </w:pPr>
      <w:r w:rsidRPr="00982B38">
        <w:rPr>
          <w:rFonts w:ascii="Tahoma" w:hAnsi="Tahoma" w:cs="Tahoma"/>
          <w:sz w:val="20"/>
          <w:szCs w:val="20"/>
        </w:rPr>
        <w:t xml:space="preserve">These are ambitious aims and we don’t want to be diverted from achieving them. This is no ordinary school and </w:t>
      </w:r>
      <w:r w:rsidR="00396F79">
        <w:rPr>
          <w:rFonts w:ascii="Tahoma" w:hAnsi="Tahoma" w:cs="Tahoma"/>
          <w:sz w:val="20"/>
          <w:szCs w:val="20"/>
        </w:rPr>
        <w:t>the</w:t>
      </w:r>
      <w:r w:rsidRPr="00982B38">
        <w:rPr>
          <w:rFonts w:ascii="Tahoma" w:hAnsi="Tahoma" w:cs="Tahoma"/>
          <w:sz w:val="20"/>
          <w:szCs w:val="20"/>
        </w:rPr>
        <w:t xml:space="preserve"> journey is exhilarating and provides us with very high and happy moments as well as the opposite! </w:t>
      </w:r>
    </w:p>
    <w:p w:rsidR="00BA73D4" w:rsidRPr="00982B38" w:rsidRDefault="00BA73D4" w:rsidP="00396F79">
      <w:pPr>
        <w:jc w:val="both"/>
        <w:rPr>
          <w:rFonts w:ascii="Tahoma" w:hAnsi="Tahoma" w:cs="Tahoma"/>
          <w:sz w:val="20"/>
          <w:szCs w:val="20"/>
        </w:rPr>
      </w:pPr>
      <w:r w:rsidRPr="00982B38">
        <w:rPr>
          <w:rFonts w:ascii="Tahoma" w:hAnsi="Tahoma" w:cs="Tahoma"/>
          <w:sz w:val="20"/>
          <w:szCs w:val="20"/>
        </w:rPr>
        <w:t xml:space="preserve">I hope this document provides you with the information that you need at this stage.  Should you have any questions or queries then please do contact </w:t>
      </w:r>
      <w:r w:rsidR="00396F79">
        <w:rPr>
          <w:rFonts w:ascii="Tahoma" w:hAnsi="Tahoma" w:cs="Tahoma"/>
          <w:sz w:val="20"/>
          <w:szCs w:val="20"/>
        </w:rPr>
        <w:t>Donna Barnes, PA to the Principal, on 01623 663478</w:t>
      </w:r>
      <w:r w:rsidRPr="00982B38">
        <w:rPr>
          <w:rFonts w:ascii="Tahoma" w:hAnsi="Tahoma" w:cs="Tahoma"/>
          <w:sz w:val="20"/>
          <w:szCs w:val="20"/>
        </w:rPr>
        <w:t xml:space="preserve">. </w:t>
      </w:r>
    </w:p>
    <w:p w:rsidR="00BA73D4" w:rsidRPr="00982B38" w:rsidRDefault="00BA73D4" w:rsidP="00BA73D4">
      <w:pPr>
        <w:rPr>
          <w:rFonts w:ascii="Tahoma" w:hAnsi="Tahoma" w:cs="Tahoma"/>
          <w:sz w:val="20"/>
          <w:szCs w:val="20"/>
        </w:rPr>
      </w:pPr>
      <w:r w:rsidRPr="00982B38">
        <w:rPr>
          <w:rFonts w:ascii="Tahoma" w:hAnsi="Tahoma" w:cs="Tahoma"/>
          <w:sz w:val="20"/>
          <w:szCs w:val="20"/>
        </w:rPr>
        <w:t xml:space="preserve">Yours sincerely </w:t>
      </w:r>
    </w:p>
    <w:p w:rsidR="00BA73D4" w:rsidRPr="00982B38" w:rsidRDefault="00BA73D4" w:rsidP="00BA73D4">
      <w:pPr>
        <w:rPr>
          <w:rFonts w:ascii="Tahoma" w:hAnsi="Tahoma" w:cs="Tahoma"/>
          <w:sz w:val="20"/>
          <w:szCs w:val="20"/>
        </w:rPr>
      </w:pPr>
    </w:p>
    <w:p w:rsidR="00BA73D4" w:rsidRPr="00982B38" w:rsidRDefault="00BA73D4" w:rsidP="00BA73D4">
      <w:pPr>
        <w:rPr>
          <w:rFonts w:ascii="Tahoma" w:hAnsi="Tahoma" w:cs="Tahoma"/>
          <w:sz w:val="20"/>
          <w:szCs w:val="20"/>
        </w:rPr>
      </w:pPr>
      <w:r w:rsidRPr="00982B38">
        <w:rPr>
          <w:rFonts w:ascii="Tahoma" w:hAnsi="Tahoma" w:cs="Tahoma"/>
          <w:sz w:val="20"/>
          <w:szCs w:val="20"/>
        </w:rPr>
        <w:t xml:space="preserve">Nick Linney </w:t>
      </w:r>
    </w:p>
    <w:p w:rsidR="00BA73D4" w:rsidRPr="00982B38" w:rsidRDefault="00BA73D4" w:rsidP="00BA73D4">
      <w:pPr>
        <w:rPr>
          <w:rFonts w:ascii="Tahoma" w:hAnsi="Tahoma" w:cs="Tahoma"/>
          <w:sz w:val="20"/>
          <w:szCs w:val="20"/>
        </w:rPr>
      </w:pPr>
      <w:r w:rsidRPr="00982B38">
        <w:rPr>
          <w:rFonts w:ascii="Tahoma" w:hAnsi="Tahoma" w:cs="Tahoma"/>
          <w:sz w:val="20"/>
          <w:szCs w:val="20"/>
        </w:rPr>
        <w:t xml:space="preserve">Chair of Governors </w:t>
      </w:r>
    </w:p>
    <w:p w:rsidR="00BA73D4" w:rsidRPr="00982B38" w:rsidRDefault="00BA73D4" w:rsidP="00BA73D4">
      <w:pPr>
        <w:rPr>
          <w:rFonts w:ascii="Tahoma" w:hAnsi="Tahoma" w:cs="Tahoma"/>
          <w:b/>
          <w:sz w:val="24"/>
          <w:szCs w:val="24"/>
        </w:rPr>
      </w:pPr>
      <w:r w:rsidRPr="00982B38">
        <w:rPr>
          <w:rFonts w:ascii="Tahoma" w:hAnsi="Tahoma" w:cs="Tahoma"/>
          <w:sz w:val="20"/>
          <w:szCs w:val="20"/>
        </w:rPr>
        <w:t>The Samworth Church Academy</w:t>
      </w:r>
    </w:p>
    <w:p w:rsidR="00BA73D4" w:rsidRPr="00982B38" w:rsidRDefault="00BA73D4" w:rsidP="00AB1FF6">
      <w:pPr>
        <w:rPr>
          <w:rFonts w:ascii="Tahoma" w:hAnsi="Tahoma" w:cs="Tahoma"/>
          <w:sz w:val="20"/>
          <w:szCs w:val="20"/>
        </w:rPr>
      </w:pPr>
    </w:p>
    <w:p w:rsidR="00A44CC4" w:rsidRPr="00982B38" w:rsidRDefault="00A44CC4" w:rsidP="00BA73D4">
      <w:pPr>
        <w:rPr>
          <w:rFonts w:ascii="Tahoma" w:hAnsi="Tahoma" w:cs="Tahoma"/>
          <w:b/>
          <w:color w:val="333333"/>
          <w:sz w:val="24"/>
          <w:szCs w:val="24"/>
        </w:rPr>
      </w:pPr>
    </w:p>
    <w:p w:rsidR="00472E72" w:rsidRPr="00982B38" w:rsidRDefault="00472E72" w:rsidP="00472E72">
      <w:pPr>
        <w:pageBreakBefore/>
        <w:rPr>
          <w:rFonts w:ascii="Tahoma" w:hAnsi="Tahoma" w:cs="Tahoma"/>
        </w:rPr>
      </w:pPr>
      <w:r w:rsidRPr="00982B38">
        <w:rPr>
          <w:rFonts w:ascii="Tahoma" w:hAnsi="Tahoma" w:cs="Tahoma"/>
          <w:b/>
          <w:color w:val="333333"/>
          <w:sz w:val="24"/>
          <w:szCs w:val="24"/>
        </w:rPr>
        <w:t xml:space="preserve">INTRODUCTION TO THE SAMWORTH </w:t>
      </w:r>
      <w:r w:rsidR="00462B7B">
        <w:rPr>
          <w:rFonts w:ascii="Tahoma" w:hAnsi="Tahoma" w:cs="Tahoma"/>
          <w:b/>
          <w:color w:val="333333"/>
          <w:sz w:val="24"/>
          <w:szCs w:val="24"/>
        </w:rPr>
        <w:t xml:space="preserve">CHURCH </w:t>
      </w:r>
      <w:r w:rsidRPr="00982B38">
        <w:rPr>
          <w:rFonts w:ascii="Tahoma" w:hAnsi="Tahoma" w:cs="Tahoma"/>
          <w:b/>
          <w:color w:val="333333"/>
          <w:sz w:val="24"/>
          <w:szCs w:val="24"/>
        </w:rPr>
        <w:t>ACADEMY</w:t>
      </w:r>
    </w:p>
    <w:p w:rsidR="003318B1" w:rsidRPr="00982B38" w:rsidRDefault="003318B1" w:rsidP="00396F79">
      <w:pPr>
        <w:spacing w:line="100" w:lineRule="atLeast"/>
        <w:jc w:val="both"/>
        <w:rPr>
          <w:rFonts w:ascii="Tahoma" w:hAnsi="Tahoma" w:cs="Tahoma"/>
          <w:color w:val="333333"/>
        </w:rPr>
      </w:pPr>
      <w:r w:rsidRPr="00982B38">
        <w:rPr>
          <w:rFonts w:ascii="Tahoma" w:hAnsi="Tahoma" w:cs="Tahoma"/>
          <w:color w:val="333333"/>
        </w:rPr>
        <w:t xml:space="preserve">This is a special place for people to </w:t>
      </w:r>
      <w:r w:rsidR="00982B38">
        <w:rPr>
          <w:rFonts w:ascii="Tahoma" w:hAnsi="Tahoma" w:cs="Tahoma"/>
          <w:color w:val="333333"/>
        </w:rPr>
        <w:t>both learn and work</w:t>
      </w:r>
      <w:r w:rsidRPr="00982B38">
        <w:rPr>
          <w:rFonts w:ascii="Tahoma" w:hAnsi="Tahoma" w:cs="Tahoma"/>
          <w:color w:val="333333"/>
        </w:rPr>
        <w:t xml:space="preserve">. As such, we are looking for someone special to </w:t>
      </w:r>
      <w:r w:rsidR="00396F79">
        <w:rPr>
          <w:rFonts w:ascii="Tahoma" w:hAnsi="Tahoma" w:cs="Tahoma"/>
          <w:color w:val="333333"/>
        </w:rPr>
        <w:t xml:space="preserve">be part of </w:t>
      </w:r>
      <w:r w:rsidRPr="00982B38">
        <w:rPr>
          <w:rFonts w:ascii="Tahoma" w:hAnsi="Tahoma" w:cs="Tahoma"/>
          <w:color w:val="333333"/>
        </w:rPr>
        <w:t>mov</w:t>
      </w:r>
      <w:r w:rsidR="00396F79">
        <w:rPr>
          <w:rFonts w:ascii="Tahoma" w:hAnsi="Tahoma" w:cs="Tahoma"/>
          <w:color w:val="333333"/>
        </w:rPr>
        <w:t>ing</w:t>
      </w:r>
      <w:r w:rsidRPr="00982B38">
        <w:rPr>
          <w:rFonts w:ascii="Tahoma" w:hAnsi="Tahoma" w:cs="Tahoma"/>
          <w:color w:val="333333"/>
        </w:rPr>
        <w:t xml:space="preserve"> us </w:t>
      </w:r>
      <w:r w:rsidR="007845D3" w:rsidRPr="00982B38">
        <w:rPr>
          <w:rFonts w:ascii="Tahoma" w:hAnsi="Tahoma" w:cs="Tahoma"/>
          <w:color w:val="333333"/>
        </w:rPr>
        <w:t xml:space="preserve">to the next stage of our development. It’s a big job </w:t>
      </w:r>
      <w:r w:rsidR="00982B38">
        <w:rPr>
          <w:rFonts w:ascii="Tahoma" w:hAnsi="Tahoma" w:cs="Tahoma"/>
          <w:color w:val="333333"/>
        </w:rPr>
        <w:t>–</w:t>
      </w:r>
      <w:r w:rsidR="007845D3" w:rsidRPr="00982B38">
        <w:rPr>
          <w:rFonts w:ascii="Tahoma" w:hAnsi="Tahoma" w:cs="Tahoma"/>
          <w:color w:val="333333"/>
        </w:rPr>
        <w:t xml:space="preserve"> </w:t>
      </w:r>
      <w:r w:rsidR="00982B38">
        <w:rPr>
          <w:rFonts w:ascii="Tahoma" w:hAnsi="Tahoma" w:cs="Tahoma"/>
          <w:color w:val="333333"/>
        </w:rPr>
        <w:t xml:space="preserve">equally </w:t>
      </w:r>
      <w:r w:rsidR="007845D3" w:rsidRPr="00982B38">
        <w:rPr>
          <w:rFonts w:ascii="Tahoma" w:hAnsi="Tahoma" w:cs="Tahoma"/>
          <w:color w:val="333333"/>
        </w:rPr>
        <w:t>full of exciting challenges and r</w:t>
      </w:r>
      <w:r w:rsidR="00982B38">
        <w:rPr>
          <w:rFonts w:ascii="Tahoma" w:hAnsi="Tahoma" w:cs="Tahoma"/>
          <w:color w:val="333333"/>
        </w:rPr>
        <w:t xml:space="preserve">ewards. Come and see for yourself; we have the potential to be an outstanding academy on every level and want to appoint a leader with the vision and skills to </w:t>
      </w:r>
      <w:r w:rsidR="004E5553">
        <w:rPr>
          <w:rFonts w:ascii="Tahoma" w:hAnsi="Tahoma" w:cs="Tahoma"/>
          <w:color w:val="333333"/>
        </w:rPr>
        <w:t>help us to get there.</w:t>
      </w:r>
      <w:r w:rsidR="00982B38">
        <w:rPr>
          <w:rFonts w:ascii="Tahoma" w:hAnsi="Tahoma" w:cs="Tahoma"/>
          <w:color w:val="333333"/>
        </w:rPr>
        <w:t xml:space="preserve"> </w:t>
      </w:r>
    </w:p>
    <w:p w:rsidR="00FA680A" w:rsidRPr="00982B38" w:rsidRDefault="00472E72" w:rsidP="00396F79">
      <w:pPr>
        <w:spacing w:line="100" w:lineRule="atLeast"/>
        <w:jc w:val="both"/>
        <w:rPr>
          <w:rFonts w:ascii="Tahoma" w:hAnsi="Tahoma" w:cs="Tahoma"/>
          <w:color w:val="333333"/>
        </w:rPr>
      </w:pPr>
      <w:r w:rsidRPr="00982B38">
        <w:rPr>
          <w:rFonts w:ascii="Tahoma" w:hAnsi="Tahoma" w:cs="Tahoma"/>
          <w:color w:val="333333"/>
        </w:rPr>
        <w:t>The Samworth Churc</w:t>
      </w:r>
      <w:r w:rsidR="004E5553">
        <w:rPr>
          <w:rFonts w:ascii="Tahoma" w:hAnsi="Tahoma" w:cs="Tahoma"/>
          <w:color w:val="333333"/>
        </w:rPr>
        <w:t>h Academy has been open since 2008</w:t>
      </w:r>
      <w:r w:rsidRPr="00982B38">
        <w:rPr>
          <w:rFonts w:ascii="Tahoma" w:hAnsi="Tahoma" w:cs="Tahoma"/>
          <w:color w:val="333333"/>
        </w:rPr>
        <w:t>.  We are sponsored jointly by Sir David Samwort</w:t>
      </w:r>
      <w:r w:rsidR="00B25A04" w:rsidRPr="00982B38">
        <w:rPr>
          <w:rFonts w:ascii="Tahoma" w:hAnsi="Tahoma" w:cs="Tahoma"/>
          <w:color w:val="333333"/>
        </w:rPr>
        <w:t>h and the Diocese of Southwell and Nottingham.</w:t>
      </w:r>
      <w:r w:rsidRPr="00982B38">
        <w:rPr>
          <w:rFonts w:ascii="Tahoma" w:hAnsi="Tahoma" w:cs="Tahoma"/>
          <w:color w:val="333333"/>
        </w:rPr>
        <w:t xml:space="preserve"> We are a mixed</w:t>
      </w:r>
      <w:r w:rsidR="00101854" w:rsidRPr="00982B38">
        <w:rPr>
          <w:rFonts w:ascii="Tahoma" w:hAnsi="Tahoma" w:cs="Tahoma"/>
          <w:color w:val="333333"/>
        </w:rPr>
        <w:t xml:space="preserve"> secondary comprehensive school,</w:t>
      </w:r>
      <w:r w:rsidRPr="00982B38">
        <w:rPr>
          <w:rFonts w:ascii="Tahoma" w:hAnsi="Tahoma" w:cs="Tahoma"/>
          <w:color w:val="333333"/>
        </w:rPr>
        <w:t xml:space="preserve"> one of seven schools/academies th</w:t>
      </w:r>
      <w:r w:rsidR="00101854" w:rsidRPr="00982B38">
        <w:rPr>
          <w:rFonts w:ascii="Tahoma" w:hAnsi="Tahoma" w:cs="Tahoma"/>
          <w:color w:val="333333"/>
        </w:rPr>
        <w:t>at serve the Mansfield community</w:t>
      </w:r>
      <w:r w:rsidRPr="00982B38">
        <w:rPr>
          <w:rFonts w:ascii="Tahoma" w:hAnsi="Tahoma" w:cs="Tahoma"/>
          <w:color w:val="333333"/>
        </w:rPr>
        <w:t>.  Last year the number of students on role was just</w:t>
      </w:r>
      <w:r w:rsidR="00372FE2">
        <w:rPr>
          <w:rFonts w:ascii="Tahoma" w:hAnsi="Tahoma" w:cs="Tahoma"/>
          <w:color w:val="333333"/>
        </w:rPr>
        <w:t xml:space="preserve"> short of </w:t>
      </w:r>
      <w:r w:rsidR="00372FE2" w:rsidRPr="00396F79">
        <w:rPr>
          <w:rFonts w:ascii="Tahoma" w:hAnsi="Tahoma" w:cs="Tahoma"/>
          <w:color w:val="333333"/>
        </w:rPr>
        <w:t>1200</w:t>
      </w:r>
      <w:r w:rsidRPr="00982B38">
        <w:rPr>
          <w:rFonts w:ascii="Tahoma" w:hAnsi="Tahoma" w:cs="Tahoma"/>
          <w:color w:val="333333"/>
        </w:rPr>
        <w:t xml:space="preserve">   This has been steadily increasing and we have capacity for growth. </w:t>
      </w:r>
      <w:r w:rsidR="007845D3" w:rsidRPr="00982B38">
        <w:rPr>
          <w:rFonts w:ascii="Tahoma" w:hAnsi="Tahoma" w:cs="Tahoma"/>
          <w:color w:val="333333"/>
        </w:rPr>
        <w:t>We are very popular within our local community and are annually over-subsc</w:t>
      </w:r>
      <w:r w:rsidR="00982B38">
        <w:rPr>
          <w:rFonts w:ascii="Tahoma" w:hAnsi="Tahoma" w:cs="Tahoma"/>
          <w:color w:val="333333"/>
        </w:rPr>
        <w:t>r</w:t>
      </w:r>
      <w:r w:rsidR="007845D3" w:rsidRPr="00982B38">
        <w:rPr>
          <w:rFonts w:ascii="Tahoma" w:hAnsi="Tahoma" w:cs="Tahoma"/>
          <w:color w:val="333333"/>
        </w:rPr>
        <w:t>ibed</w:t>
      </w:r>
      <w:r w:rsidR="00FA680A">
        <w:rPr>
          <w:rFonts w:ascii="Tahoma" w:hAnsi="Tahoma" w:cs="Tahoma"/>
          <w:color w:val="333333"/>
        </w:rPr>
        <w:t>. Ofsted last inspected t</w:t>
      </w:r>
      <w:r w:rsidR="00FA680A" w:rsidRPr="00982B38">
        <w:rPr>
          <w:rFonts w:ascii="Tahoma" w:hAnsi="Tahoma" w:cs="Tahoma"/>
          <w:color w:val="333333"/>
        </w:rPr>
        <w:t>he Samworth Churc</w:t>
      </w:r>
      <w:r w:rsidR="00FA680A">
        <w:rPr>
          <w:rFonts w:ascii="Tahoma" w:hAnsi="Tahoma" w:cs="Tahoma"/>
          <w:color w:val="333333"/>
        </w:rPr>
        <w:t xml:space="preserve">h Academy in February 2015 and judged us to be good in all aspects other than post-16 provision. </w:t>
      </w:r>
    </w:p>
    <w:p w:rsidR="00472E72" w:rsidRPr="00982B38" w:rsidRDefault="00472E72" w:rsidP="00396F79">
      <w:pPr>
        <w:shd w:val="clear" w:color="auto" w:fill="FFFFFF"/>
        <w:spacing w:after="135" w:line="270" w:lineRule="atLeast"/>
        <w:jc w:val="both"/>
        <w:rPr>
          <w:rFonts w:ascii="Tahoma" w:hAnsi="Tahoma" w:cs="Tahoma"/>
          <w:color w:val="333333"/>
        </w:rPr>
      </w:pPr>
      <w:r w:rsidRPr="00982B38">
        <w:rPr>
          <w:rFonts w:ascii="Tahoma" w:hAnsi="Tahoma" w:cs="Tahoma"/>
          <w:color w:val="333333"/>
        </w:rPr>
        <w:t>Our vision is to create an environment that provides the best start to a bright future for all our students, by giving them all the opportunity to be fully qualified for adult life, in the fullest sense of the term.</w:t>
      </w:r>
    </w:p>
    <w:p w:rsidR="00472E72" w:rsidRDefault="00472E72" w:rsidP="00396F79">
      <w:pPr>
        <w:shd w:val="clear" w:color="auto" w:fill="FFFFFF"/>
        <w:spacing w:after="135" w:line="270" w:lineRule="atLeast"/>
        <w:jc w:val="both"/>
        <w:rPr>
          <w:rFonts w:ascii="Tahoma" w:hAnsi="Tahoma" w:cs="Tahoma"/>
          <w:color w:val="333333"/>
        </w:rPr>
      </w:pPr>
      <w:r w:rsidRPr="00982B38">
        <w:rPr>
          <w:rFonts w:ascii="Tahoma" w:hAnsi="Tahoma" w:cs="Tahoma"/>
          <w:color w:val="333333"/>
        </w:rPr>
        <w:t xml:space="preserve">We realise this vision by </w:t>
      </w:r>
      <w:r w:rsidR="007845D3" w:rsidRPr="00982B38">
        <w:rPr>
          <w:rFonts w:ascii="Tahoma" w:hAnsi="Tahoma" w:cs="Tahoma"/>
          <w:color w:val="333333"/>
        </w:rPr>
        <w:t>ensuring that we offer a curriculum that matches the range of interests and needs of our students.</w:t>
      </w:r>
      <w:r w:rsidRPr="00982B38">
        <w:rPr>
          <w:rFonts w:ascii="Tahoma" w:hAnsi="Tahoma" w:cs="Tahoma"/>
          <w:color w:val="333333"/>
        </w:rPr>
        <w:t xml:space="preserve"> We work in partnership with other Mansfield schools to maximise opportunit</w:t>
      </w:r>
      <w:r w:rsidR="007845D3" w:rsidRPr="00982B38">
        <w:rPr>
          <w:rFonts w:ascii="Tahoma" w:hAnsi="Tahoma" w:cs="Tahoma"/>
          <w:color w:val="333333"/>
        </w:rPr>
        <w:t xml:space="preserve">ies and </w:t>
      </w:r>
      <w:r w:rsidRPr="00982B38">
        <w:rPr>
          <w:rFonts w:ascii="Tahoma" w:hAnsi="Tahoma" w:cs="Tahoma"/>
          <w:color w:val="333333"/>
        </w:rPr>
        <w:t xml:space="preserve">have introduced Sport, Dance, Music and Drama into the curriculum for absolutely everyone. There are many different ways of defining achievement but ours is unusually holistic. </w:t>
      </w:r>
      <w:r w:rsidR="003318B1" w:rsidRPr="00982B38">
        <w:rPr>
          <w:rFonts w:ascii="Tahoma" w:hAnsi="Tahoma" w:cs="Tahoma"/>
          <w:color w:val="333333"/>
        </w:rPr>
        <w:t>We know that g</w:t>
      </w:r>
      <w:r w:rsidRPr="00982B38">
        <w:rPr>
          <w:rFonts w:ascii="Tahoma" w:hAnsi="Tahoma" w:cs="Tahoma"/>
          <w:color w:val="333333"/>
        </w:rPr>
        <w:t>ood qualifications are cr</w:t>
      </w:r>
      <w:r w:rsidR="003318B1" w:rsidRPr="00982B38">
        <w:rPr>
          <w:rFonts w:ascii="Tahoma" w:hAnsi="Tahoma" w:cs="Tahoma"/>
          <w:color w:val="333333"/>
        </w:rPr>
        <w:t xml:space="preserve">itical </w:t>
      </w:r>
      <w:r w:rsidRPr="00982B38">
        <w:rPr>
          <w:rFonts w:ascii="Tahoma" w:hAnsi="Tahoma" w:cs="Tahoma"/>
          <w:color w:val="333333"/>
        </w:rPr>
        <w:t>to young people and their futures</w:t>
      </w:r>
      <w:r w:rsidR="003318B1" w:rsidRPr="00982B38">
        <w:rPr>
          <w:rFonts w:ascii="Tahoma" w:hAnsi="Tahoma" w:cs="Tahoma"/>
          <w:color w:val="333333"/>
        </w:rPr>
        <w:t>. W</w:t>
      </w:r>
      <w:r w:rsidRPr="00982B38">
        <w:rPr>
          <w:rFonts w:ascii="Tahoma" w:hAnsi="Tahoma" w:cs="Tahoma"/>
          <w:color w:val="333333"/>
        </w:rPr>
        <w:t>e also know that other things are important to prepare young people</w:t>
      </w:r>
      <w:r w:rsidR="00982B38">
        <w:rPr>
          <w:rFonts w:ascii="Tahoma" w:hAnsi="Tahoma" w:cs="Tahoma"/>
          <w:color w:val="333333"/>
        </w:rPr>
        <w:t xml:space="preserve"> for the challenges they face. </w:t>
      </w:r>
      <w:r w:rsidRPr="00982B38">
        <w:rPr>
          <w:rFonts w:ascii="Tahoma" w:hAnsi="Tahoma" w:cs="Tahoma"/>
          <w:color w:val="333333"/>
        </w:rPr>
        <w:t xml:space="preserve">We </w:t>
      </w:r>
      <w:r w:rsidR="003318B1" w:rsidRPr="00982B38">
        <w:rPr>
          <w:rFonts w:ascii="Tahoma" w:hAnsi="Tahoma" w:cs="Tahoma"/>
          <w:color w:val="333333"/>
        </w:rPr>
        <w:t>strive to provide</w:t>
      </w:r>
      <w:r w:rsidRPr="00982B38">
        <w:rPr>
          <w:rFonts w:ascii="Tahoma" w:hAnsi="Tahoma" w:cs="Tahoma"/>
          <w:color w:val="333333"/>
        </w:rPr>
        <w:t xml:space="preserve"> all </w:t>
      </w:r>
      <w:r w:rsidR="003318B1" w:rsidRPr="00982B38">
        <w:rPr>
          <w:rFonts w:ascii="Tahoma" w:hAnsi="Tahoma" w:cs="Tahoma"/>
          <w:color w:val="333333"/>
        </w:rPr>
        <w:t xml:space="preserve">of </w:t>
      </w:r>
      <w:r w:rsidRPr="00982B38">
        <w:rPr>
          <w:rFonts w:ascii="Tahoma" w:hAnsi="Tahoma" w:cs="Tahoma"/>
          <w:color w:val="333333"/>
        </w:rPr>
        <w:t xml:space="preserve">our students </w:t>
      </w:r>
      <w:r w:rsidR="003318B1" w:rsidRPr="00982B38">
        <w:rPr>
          <w:rFonts w:ascii="Tahoma" w:hAnsi="Tahoma" w:cs="Tahoma"/>
          <w:color w:val="333333"/>
        </w:rPr>
        <w:t xml:space="preserve">with </w:t>
      </w:r>
      <w:r w:rsidRPr="00982B38">
        <w:rPr>
          <w:rFonts w:ascii="Tahoma" w:hAnsi="Tahoma" w:cs="Tahoma"/>
          <w:color w:val="333333"/>
        </w:rPr>
        <w:t>the best start for a bright future and help them become the adults they want to be.</w:t>
      </w:r>
    </w:p>
    <w:p w:rsidR="00982B38" w:rsidRPr="00982B38" w:rsidRDefault="00982B38" w:rsidP="00396F79">
      <w:pPr>
        <w:shd w:val="clear" w:color="auto" w:fill="FFFFFF"/>
        <w:spacing w:after="135" w:line="270" w:lineRule="atLeast"/>
        <w:jc w:val="both"/>
        <w:rPr>
          <w:rFonts w:ascii="Tahoma" w:hAnsi="Tahoma" w:cs="Tahoma"/>
          <w:color w:val="333333"/>
        </w:rPr>
      </w:pPr>
      <w:r>
        <w:rPr>
          <w:rFonts w:ascii="Tahoma" w:hAnsi="Tahoma" w:cs="Tahoma"/>
          <w:color w:val="333333"/>
        </w:rPr>
        <w:t>We are looking for a leader who can sign up to, and nurture, our core values:</w:t>
      </w:r>
    </w:p>
    <w:p w:rsidR="00472E72" w:rsidRPr="00C762DF" w:rsidRDefault="00472E72" w:rsidP="00396F79">
      <w:pPr>
        <w:widowControl w:val="0"/>
        <w:numPr>
          <w:ilvl w:val="0"/>
          <w:numId w:val="15"/>
        </w:numPr>
        <w:shd w:val="clear" w:color="auto" w:fill="FFFFFF"/>
        <w:suppressAutoHyphens/>
        <w:spacing w:after="0" w:line="270" w:lineRule="atLeast"/>
        <w:jc w:val="both"/>
        <w:rPr>
          <w:rFonts w:ascii="Tahoma" w:hAnsi="Tahoma" w:cs="Tahoma"/>
          <w:color w:val="808080"/>
        </w:rPr>
      </w:pPr>
      <w:r w:rsidRPr="00C762DF">
        <w:rPr>
          <w:rFonts w:ascii="Tahoma" w:hAnsi="Tahoma" w:cs="Tahoma"/>
          <w:color w:val="808080"/>
        </w:rPr>
        <w:t>We welcome, value and respect students of all faiths, or none, and encourage their</w:t>
      </w:r>
      <w:r w:rsidR="00982B38" w:rsidRPr="00C762DF">
        <w:rPr>
          <w:rFonts w:ascii="Tahoma" w:hAnsi="Tahoma" w:cs="Tahoma"/>
          <w:color w:val="808080"/>
        </w:rPr>
        <w:t xml:space="preserve"> </w:t>
      </w:r>
      <w:r w:rsidRPr="00C762DF">
        <w:rPr>
          <w:rFonts w:ascii="Tahoma" w:hAnsi="Tahoma" w:cs="Tahoma"/>
          <w:color w:val="808080"/>
        </w:rPr>
        <w:t>input in how the Academy is run.</w:t>
      </w:r>
    </w:p>
    <w:p w:rsidR="00472E72" w:rsidRPr="00C762DF" w:rsidRDefault="00472E72" w:rsidP="00396F79">
      <w:pPr>
        <w:widowControl w:val="0"/>
        <w:shd w:val="clear" w:color="auto" w:fill="FFFFFF"/>
        <w:suppressAutoHyphens/>
        <w:spacing w:after="0" w:line="270" w:lineRule="atLeast"/>
        <w:ind w:left="15"/>
        <w:jc w:val="both"/>
        <w:rPr>
          <w:rFonts w:ascii="Tahoma" w:hAnsi="Tahoma" w:cs="Tahoma"/>
          <w:color w:val="808080"/>
        </w:rPr>
      </w:pPr>
    </w:p>
    <w:p w:rsidR="00472E72" w:rsidRPr="00C762DF" w:rsidRDefault="00472E72" w:rsidP="00396F79">
      <w:pPr>
        <w:widowControl w:val="0"/>
        <w:numPr>
          <w:ilvl w:val="0"/>
          <w:numId w:val="15"/>
        </w:numPr>
        <w:shd w:val="clear" w:color="auto" w:fill="FFFFFF"/>
        <w:suppressAutoHyphens/>
        <w:spacing w:line="270" w:lineRule="atLeast"/>
        <w:jc w:val="both"/>
        <w:rPr>
          <w:rFonts w:ascii="Tahoma" w:hAnsi="Tahoma" w:cs="Tahoma"/>
          <w:color w:val="808080"/>
        </w:rPr>
      </w:pPr>
      <w:r w:rsidRPr="00C762DF">
        <w:rPr>
          <w:rFonts w:ascii="Tahoma" w:hAnsi="Tahoma" w:cs="Tahoma"/>
          <w:color w:val="808080"/>
        </w:rPr>
        <w:t>We have a distinctively Christian ethos that is toleran</w:t>
      </w:r>
      <w:r w:rsidR="00982B38" w:rsidRPr="00C762DF">
        <w:rPr>
          <w:rFonts w:ascii="Tahoma" w:hAnsi="Tahoma" w:cs="Tahoma"/>
          <w:color w:val="808080"/>
        </w:rPr>
        <w:t xml:space="preserve">t and respectful of everything </w:t>
      </w:r>
      <w:r w:rsidRPr="00C762DF">
        <w:rPr>
          <w:rFonts w:ascii="Tahoma" w:hAnsi="Tahoma" w:cs="Tahoma"/>
          <w:color w:val="808080"/>
        </w:rPr>
        <w:t>except bad behaviour and bullying.</w:t>
      </w:r>
    </w:p>
    <w:p w:rsidR="00472E72" w:rsidRPr="00C762DF" w:rsidRDefault="00472E72" w:rsidP="00396F79">
      <w:pPr>
        <w:widowControl w:val="0"/>
        <w:numPr>
          <w:ilvl w:val="0"/>
          <w:numId w:val="15"/>
        </w:numPr>
        <w:shd w:val="clear" w:color="auto" w:fill="FFFFFF"/>
        <w:suppressAutoHyphens/>
        <w:spacing w:line="270" w:lineRule="atLeast"/>
        <w:jc w:val="both"/>
        <w:rPr>
          <w:rFonts w:ascii="Tahoma" w:hAnsi="Tahoma" w:cs="Tahoma"/>
          <w:color w:val="808080"/>
        </w:rPr>
      </w:pPr>
      <w:r w:rsidRPr="00C762DF">
        <w:rPr>
          <w:rFonts w:ascii="Tahoma" w:hAnsi="Tahoma" w:cs="Tahoma"/>
          <w:color w:val="808080"/>
        </w:rPr>
        <w:t>We raise aspirations and nurture self-confidence so t</w:t>
      </w:r>
      <w:r w:rsidR="00982B38" w:rsidRPr="00C762DF">
        <w:rPr>
          <w:rFonts w:ascii="Tahoma" w:hAnsi="Tahoma" w:cs="Tahoma"/>
          <w:color w:val="808080"/>
        </w:rPr>
        <w:t xml:space="preserve">hat all our students can raise </w:t>
      </w:r>
      <w:r w:rsidRPr="00C762DF">
        <w:rPr>
          <w:rFonts w:ascii="Tahoma" w:hAnsi="Tahoma" w:cs="Tahoma"/>
          <w:color w:val="808080"/>
        </w:rPr>
        <w:t>their expectations of what the future holds.</w:t>
      </w:r>
    </w:p>
    <w:p w:rsidR="00472E72" w:rsidRPr="00C762DF" w:rsidRDefault="00472E72" w:rsidP="00396F79">
      <w:pPr>
        <w:widowControl w:val="0"/>
        <w:numPr>
          <w:ilvl w:val="0"/>
          <w:numId w:val="15"/>
        </w:numPr>
        <w:shd w:val="clear" w:color="auto" w:fill="FFFFFF"/>
        <w:suppressAutoHyphens/>
        <w:spacing w:line="270" w:lineRule="atLeast"/>
        <w:jc w:val="both"/>
        <w:rPr>
          <w:rFonts w:ascii="Tahoma" w:hAnsi="Tahoma" w:cs="Tahoma"/>
          <w:color w:val="808080"/>
        </w:rPr>
      </w:pPr>
      <w:r w:rsidRPr="00C762DF">
        <w:rPr>
          <w:rFonts w:ascii="Tahoma" w:hAnsi="Tahoma" w:cs="Tahoma"/>
          <w:color w:val="808080"/>
        </w:rPr>
        <w:t>We make quality, leadership and a business and enterprise cult</w:t>
      </w:r>
      <w:r w:rsidR="00982B38" w:rsidRPr="00C762DF">
        <w:rPr>
          <w:rFonts w:ascii="Tahoma" w:hAnsi="Tahoma" w:cs="Tahoma"/>
          <w:color w:val="808080"/>
        </w:rPr>
        <w:t xml:space="preserve">ure part of daily life in this </w:t>
      </w:r>
      <w:r w:rsidRPr="00C762DF">
        <w:rPr>
          <w:rFonts w:ascii="Tahoma" w:hAnsi="Tahoma" w:cs="Tahoma"/>
          <w:color w:val="808080"/>
        </w:rPr>
        <w:t>Academy.</w:t>
      </w:r>
    </w:p>
    <w:p w:rsidR="00472E72" w:rsidRPr="00C762DF" w:rsidRDefault="00472E72" w:rsidP="00396F79">
      <w:pPr>
        <w:widowControl w:val="0"/>
        <w:numPr>
          <w:ilvl w:val="0"/>
          <w:numId w:val="15"/>
        </w:numPr>
        <w:shd w:val="clear" w:color="auto" w:fill="FFFFFF"/>
        <w:suppressAutoHyphens/>
        <w:spacing w:line="270" w:lineRule="atLeast"/>
        <w:jc w:val="both"/>
        <w:rPr>
          <w:rFonts w:ascii="Tahoma" w:hAnsi="Tahoma" w:cs="Tahoma"/>
          <w:color w:val="808080"/>
        </w:rPr>
      </w:pPr>
      <w:r w:rsidRPr="00C762DF">
        <w:rPr>
          <w:rFonts w:ascii="Tahoma" w:hAnsi="Tahoma" w:cs="Tahoma"/>
          <w:color w:val="808080"/>
        </w:rPr>
        <w:t>We encourage students to challenge themselves</w:t>
      </w:r>
      <w:r w:rsidR="00982B38" w:rsidRPr="00C762DF">
        <w:rPr>
          <w:rFonts w:ascii="Tahoma" w:hAnsi="Tahoma" w:cs="Tahoma"/>
          <w:color w:val="808080"/>
        </w:rPr>
        <w:t xml:space="preserve"> and embrace the Outward Bound </w:t>
      </w:r>
      <w:r w:rsidRPr="00C762DF">
        <w:rPr>
          <w:rFonts w:ascii="Tahoma" w:hAnsi="Tahoma" w:cs="Tahoma"/>
          <w:color w:val="808080"/>
        </w:rPr>
        <w:t>approach to enjoyable and constructive learning.</w:t>
      </w:r>
    </w:p>
    <w:p w:rsidR="00472E72" w:rsidRPr="00C762DF" w:rsidRDefault="00472E72" w:rsidP="00396F79">
      <w:pPr>
        <w:widowControl w:val="0"/>
        <w:numPr>
          <w:ilvl w:val="0"/>
          <w:numId w:val="15"/>
        </w:numPr>
        <w:shd w:val="clear" w:color="auto" w:fill="FFFFFF"/>
        <w:suppressAutoHyphens/>
        <w:spacing w:line="270" w:lineRule="atLeast"/>
        <w:jc w:val="both"/>
        <w:rPr>
          <w:rFonts w:ascii="Tahoma" w:hAnsi="Tahoma" w:cs="Tahoma"/>
          <w:color w:val="808080"/>
        </w:rPr>
      </w:pPr>
      <w:r w:rsidRPr="00C762DF">
        <w:rPr>
          <w:rFonts w:ascii="Tahoma" w:hAnsi="Tahoma" w:cs="Tahoma"/>
          <w:color w:val="808080"/>
        </w:rPr>
        <w:t>We play an active role in the community outside the school gates.</w:t>
      </w:r>
    </w:p>
    <w:p w:rsidR="00472E72" w:rsidRPr="00C762DF" w:rsidRDefault="00472E72" w:rsidP="00396F79">
      <w:pPr>
        <w:widowControl w:val="0"/>
        <w:numPr>
          <w:ilvl w:val="0"/>
          <w:numId w:val="15"/>
        </w:numPr>
        <w:shd w:val="clear" w:color="auto" w:fill="FFFFFF"/>
        <w:suppressAutoHyphens/>
        <w:spacing w:after="280" w:line="270" w:lineRule="atLeast"/>
        <w:jc w:val="both"/>
        <w:rPr>
          <w:rFonts w:ascii="Tahoma" w:hAnsi="Tahoma" w:cs="Tahoma"/>
          <w:color w:val="808080"/>
        </w:rPr>
      </w:pPr>
      <w:r w:rsidRPr="00C762DF">
        <w:rPr>
          <w:rFonts w:ascii="Tahoma" w:hAnsi="Tahoma" w:cs="Tahoma"/>
          <w:color w:val="808080"/>
        </w:rPr>
        <w:t>We respect the environment in all we do.</w:t>
      </w:r>
    </w:p>
    <w:p w:rsidR="00472E72" w:rsidRPr="00982B38" w:rsidRDefault="00472E72" w:rsidP="00396F79">
      <w:pPr>
        <w:shd w:val="clear" w:color="auto" w:fill="FFFFFF"/>
        <w:spacing w:after="135" w:line="270" w:lineRule="atLeast"/>
        <w:jc w:val="both"/>
        <w:rPr>
          <w:rFonts w:ascii="Tahoma" w:hAnsi="Tahoma" w:cs="Tahoma"/>
          <w:color w:val="333333"/>
        </w:rPr>
      </w:pPr>
      <w:r w:rsidRPr="00982B38">
        <w:rPr>
          <w:rFonts w:ascii="Tahoma" w:hAnsi="Tahoma" w:cs="Tahoma"/>
          <w:color w:val="333333"/>
        </w:rPr>
        <w:t>Within this Academy people come first. Everyone is valued, respected and encouraged to have a say in how their Academy is run. We provide a welcoming environment for students of all faiths or none, serving all in the local area.</w:t>
      </w:r>
    </w:p>
    <w:p w:rsidR="00472E72" w:rsidRPr="00982B38" w:rsidRDefault="00472E72" w:rsidP="00396F79">
      <w:pPr>
        <w:shd w:val="clear" w:color="auto" w:fill="FFFFFF"/>
        <w:spacing w:after="135" w:line="270" w:lineRule="atLeast"/>
        <w:jc w:val="both"/>
        <w:rPr>
          <w:rFonts w:ascii="Tahoma" w:hAnsi="Tahoma" w:cs="Tahoma"/>
          <w:color w:val="333333"/>
        </w:rPr>
      </w:pPr>
      <w:r w:rsidRPr="00982B38">
        <w:rPr>
          <w:rFonts w:ascii="Tahoma" w:hAnsi="Tahoma" w:cs="Tahoma"/>
          <w:color w:val="333333"/>
        </w:rPr>
        <w:t xml:space="preserve">The proportion of our students entitled to pupil premium support is </w:t>
      </w:r>
      <w:r w:rsidR="001F7FE3" w:rsidRPr="00396F79">
        <w:rPr>
          <w:rFonts w:ascii="Tahoma" w:hAnsi="Tahoma" w:cs="Tahoma"/>
          <w:color w:val="333333"/>
        </w:rPr>
        <w:t>broadly</w:t>
      </w:r>
      <w:r w:rsidRPr="00396F79">
        <w:rPr>
          <w:rFonts w:ascii="Tahoma" w:hAnsi="Tahoma" w:cs="Tahoma"/>
          <w:color w:val="333333"/>
        </w:rPr>
        <w:t xml:space="preserve"> average, whilst the proportion who speak English as an additional language, is</w:t>
      </w:r>
      <w:r w:rsidR="001F7FE3" w:rsidRPr="00396F79">
        <w:rPr>
          <w:rFonts w:ascii="Tahoma" w:hAnsi="Tahoma" w:cs="Tahoma"/>
          <w:color w:val="333333"/>
        </w:rPr>
        <w:t xml:space="preserve"> well</w:t>
      </w:r>
      <w:r w:rsidRPr="00396F79">
        <w:rPr>
          <w:rFonts w:ascii="Tahoma" w:hAnsi="Tahoma" w:cs="Tahoma"/>
          <w:color w:val="333333"/>
        </w:rPr>
        <w:t xml:space="preserve"> below</w:t>
      </w:r>
      <w:r w:rsidR="001F7FE3" w:rsidRPr="00396F79">
        <w:rPr>
          <w:rFonts w:ascii="Tahoma" w:hAnsi="Tahoma" w:cs="Tahoma"/>
          <w:color w:val="333333"/>
        </w:rPr>
        <w:t xml:space="preserve"> national averages</w:t>
      </w:r>
      <w:r w:rsidRPr="00396F79">
        <w:rPr>
          <w:rFonts w:ascii="Tahoma" w:hAnsi="Tahoma" w:cs="Tahoma"/>
          <w:color w:val="333333"/>
        </w:rPr>
        <w:t>.  The proportion</w:t>
      </w:r>
      <w:r w:rsidR="001F7FE3" w:rsidRPr="00396F79">
        <w:rPr>
          <w:rFonts w:ascii="Tahoma" w:hAnsi="Tahoma" w:cs="Tahoma"/>
          <w:color w:val="333333"/>
        </w:rPr>
        <w:t xml:space="preserve"> of students</w:t>
      </w:r>
      <w:r w:rsidRPr="00396F79">
        <w:rPr>
          <w:rFonts w:ascii="Tahoma" w:hAnsi="Tahoma" w:cs="Tahoma"/>
          <w:color w:val="333333"/>
        </w:rPr>
        <w:t xml:space="preserve"> with special</w:t>
      </w:r>
      <w:r w:rsidR="001F7FE3" w:rsidRPr="00396F79">
        <w:rPr>
          <w:rFonts w:ascii="Tahoma" w:hAnsi="Tahoma" w:cs="Tahoma"/>
          <w:color w:val="333333"/>
        </w:rPr>
        <w:t xml:space="preserve"> educational needs is above</w:t>
      </w:r>
      <w:r w:rsidRPr="00396F79">
        <w:rPr>
          <w:rFonts w:ascii="Tahoma" w:hAnsi="Tahoma" w:cs="Tahoma"/>
          <w:color w:val="333333"/>
        </w:rPr>
        <w:t xml:space="preserve"> the national average.</w:t>
      </w:r>
      <w:r w:rsidRPr="00982B38">
        <w:rPr>
          <w:rFonts w:ascii="Tahoma" w:hAnsi="Tahoma" w:cs="Tahoma"/>
          <w:color w:val="333333"/>
        </w:rPr>
        <w:t xml:space="preserve"> </w:t>
      </w:r>
    </w:p>
    <w:p w:rsidR="00472E72" w:rsidRPr="00982B38" w:rsidRDefault="00472E72" w:rsidP="00396F79">
      <w:pPr>
        <w:shd w:val="clear" w:color="auto" w:fill="FFFFFF"/>
        <w:spacing w:after="135" w:line="270" w:lineRule="atLeast"/>
        <w:jc w:val="both"/>
        <w:rPr>
          <w:rFonts w:ascii="Tahoma" w:hAnsi="Tahoma" w:cs="Tahoma"/>
          <w:color w:val="333333"/>
        </w:rPr>
      </w:pPr>
      <w:r w:rsidRPr="00982B38">
        <w:rPr>
          <w:rFonts w:ascii="Tahoma" w:hAnsi="Tahoma" w:cs="Tahoma"/>
          <w:color w:val="333333"/>
        </w:rPr>
        <w:t xml:space="preserve">The Academy </w:t>
      </w:r>
      <w:r w:rsidR="003318B1" w:rsidRPr="00982B38">
        <w:rPr>
          <w:rFonts w:ascii="Tahoma" w:hAnsi="Tahoma" w:cs="Tahoma"/>
          <w:color w:val="333333"/>
        </w:rPr>
        <w:t>seeks to</w:t>
      </w:r>
      <w:r w:rsidRPr="00982B38">
        <w:rPr>
          <w:rFonts w:ascii="Tahoma" w:hAnsi="Tahoma" w:cs="Tahoma"/>
          <w:color w:val="333333"/>
        </w:rPr>
        <w:t xml:space="preserve"> rais</w:t>
      </w:r>
      <w:r w:rsidR="003318B1" w:rsidRPr="00982B38">
        <w:rPr>
          <w:rFonts w:ascii="Tahoma" w:hAnsi="Tahoma" w:cs="Tahoma"/>
          <w:color w:val="333333"/>
        </w:rPr>
        <w:t>e</w:t>
      </w:r>
      <w:r w:rsidRPr="00982B38">
        <w:rPr>
          <w:rFonts w:ascii="Tahoma" w:hAnsi="Tahoma" w:cs="Tahoma"/>
          <w:color w:val="333333"/>
        </w:rPr>
        <w:t xml:space="preserve"> people’s aspirations and open up the possibilities of what they can become. Our can-do culture nurtures self-confidence and self-esteem. Our students learn through successes and setbacks on their journey of self discovery. Quality, a business and enterprise culture and outstanding leadership at all levels is central to Academy life.</w:t>
      </w:r>
    </w:p>
    <w:p w:rsidR="00472E72" w:rsidRPr="00982B38" w:rsidRDefault="00472E72" w:rsidP="00396F79">
      <w:pPr>
        <w:shd w:val="clear" w:color="auto" w:fill="FFFFFF"/>
        <w:spacing w:after="135" w:line="270" w:lineRule="atLeast"/>
        <w:jc w:val="both"/>
        <w:rPr>
          <w:rFonts w:ascii="Tahoma" w:hAnsi="Tahoma" w:cs="Tahoma"/>
          <w:color w:val="333333"/>
        </w:rPr>
      </w:pPr>
      <w:r w:rsidRPr="00982B38">
        <w:rPr>
          <w:rFonts w:ascii="Tahoma" w:hAnsi="Tahoma" w:cs="Tahoma"/>
          <w:color w:val="333333"/>
        </w:rPr>
        <w:t>As part of our innovative approach to teaching we encourage students to challenge themselves and to help others, embracing the Outward Bound approach. We have created conditions for enjoyable learning and aim for the highest standards. Close partnerships with schools, colleges and the wider community enrich the life of the Academy. We play an active role in the social and economic development of the area.</w:t>
      </w:r>
    </w:p>
    <w:p w:rsidR="00BA73D4" w:rsidRPr="00982B38" w:rsidRDefault="00BA73D4" w:rsidP="00396F79">
      <w:pPr>
        <w:shd w:val="clear" w:color="auto" w:fill="FFFFFF"/>
        <w:spacing w:after="0" w:line="240" w:lineRule="auto"/>
        <w:jc w:val="both"/>
        <w:rPr>
          <w:rFonts w:ascii="Tahoma" w:hAnsi="Tahoma" w:cs="Tahoma"/>
          <w:color w:val="333333"/>
          <w:lang w:eastAsia="en-GB"/>
        </w:rPr>
      </w:pPr>
      <w:r w:rsidRPr="00982B38">
        <w:rPr>
          <w:rFonts w:ascii="Tahoma" w:hAnsi="Tahoma" w:cs="Tahoma"/>
          <w:color w:val="333333"/>
          <w:lang w:eastAsia="en-GB"/>
        </w:rPr>
        <w:t xml:space="preserve">In addition to our local links we have also looked to develop partnerships both nationally and internationally.  We benefit from </w:t>
      </w:r>
      <w:r w:rsidR="00101854" w:rsidRPr="00982B38">
        <w:rPr>
          <w:rFonts w:ascii="Tahoma" w:hAnsi="Tahoma" w:cs="Tahoma"/>
          <w:color w:val="333333"/>
          <w:lang w:eastAsia="en-GB"/>
        </w:rPr>
        <w:t>links with Gordo</w:t>
      </w:r>
      <w:r w:rsidRPr="00982B38">
        <w:rPr>
          <w:rFonts w:ascii="Tahoma" w:hAnsi="Tahoma" w:cs="Tahoma"/>
          <w:color w:val="333333"/>
          <w:lang w:eastAsia="en-GB"/>
        </w:rPr>
        <w:t xml:space="preserve">nstoun School which enrich the lives of students from both schools.  </w:t>
      </w:r>
      <w:r w:rsidR="00FF7B31" w:rsidRPr="00982B38">
        <w:rPr>
          <w:rFonts w:ascii="Tahoma" w:hAnsi="Tahoma" w:cs="Tahoma"/>
          <w:bCs/>
          <w:color w:val="333333"/>
          <w:shd w:val="clear" w:color="auto" w:fill="FFFFFF"/>
        </w:rPr>
        <w:t>Gordonstoun is a very different school with beliefs that align with our</w:t>
      </w:r>
      <w:r w:rsidR="003318B1" w:rsidRPr="00982B38">
        <w:rPr>
          <w:rFonts w:ascii="Tahoma" w:hAnsi="Tahoma" w:cs="Tahoma"/>
          <w:bCs/>
          <w:color w:val="333333"/>
          <w:shd w:val="clear" w:color="auto" w:fill="FFFFFF"/>
        </w:rPr>
        <w:t>s</w:t>
      </w:r>
      <w:r w:rsidR="00FF7B31" w:rsidRPr="00982B38">
        <w:rPr>
          <w:rFonts w:ascii="Tahoma" w:hAnsi="Tahoma" w:cs="Tahoma"/>
          <w:bCs/>
          <w:color w:val="333333"/>
          <w:shd w:val="clear" w:color="auto" w:fill="FFFFFF"/>
        </w:rPr>
        <w:t xml:space="preserve"> and we </w:t>
      </w:r>
      <w:r w:rsidR="003318B1" w:rsidRPr="00982B38">
        <w:rPr>
          <w:rFonts w:ascii="Tahoma" w:hAnsi="Tahoma" w:cs="Tahoma"/>
          <w:bCs/>
          <w:color w:val="333333"/>
          <w:shd w:val="clear" w:color="auto" w:fill="FFFFFF"/>
        </w:rPr>
        <w:t xml:space="preserve">are looking to </w:t>
      </w:r>
      <w:r w:rsidR="00FF7B31" w:rsidRPr="00982B38">
        <w:rPr>
          <w:rFonts w:ascii="Tahoma" w:hAnsi="Tahoma" w:cs="Tahoma"/>
          <w:bCs/>
          <w:color w:val="333333"/>
          <w:shd w:val="clear" w:color="auto" w:fill="FFFFFF"/>
        </w:rPr>
        <w:t>further develop this highly valuable association.</w:t>
      </w:r>
      <w:r w:rsidR="00FF7B31" w:rsidRPr="00982B38">
        <w:rPr>
          <w:rFonts w:ascii="Tahoma" w:hAnsi="Tahoma" w:cs="Tahoma"/>
          <w:b/>
          <w:bCs/>
          <w:color w:val="333333"/>
          <w:sz w:val="20"/>
          <w:szCs w:val="20"/>
          <w:shd w:val="clear" w:color="auto" w:fill="FFFFFF"/>
        </w:rPr>
        <w:t> </w:t>
      </w:r>
      <w:r w:rsidRPr="00982B38">
        <w:rPr>
          <w:rFonts w:ascii="Tahoma" w:hAnsi="Tahoma" w:cs="Tahoma"/>
          <w:color w:val="333333"/>
          <w:lang w:eastAsia="en-GB"/>
        </w:rPr>
        <w:t xml:space="preserve">We also have </w:t>
      </w:r>
      <w:r w:rsidR="004E5553">
        <w:rPr>
          <w:rFonts w:ascii="Tahoma" w:hAnsi="Tahoma" w:cs="Tahoma"/>
          <w:color w:val="333333"/>
          <w:lang w:eastAsia="en-GB"/>
        </w:rPr>
        <w:t>Global Membership</w:t>
      </w:r>
      <w:r w:rsidRPr="00982B38">
        <w:rPr>
          <w:rFonts w:ascii="Tahoma" w:hAnsi="Tahoma" w:cs="Tahoma"/>
          <w:color w:val="333333"/>
          <w:lang w:eastAsia="en-GB"/>
        </w:rPr>
        <w:t xml:space="preserve"> with Round Square, a UK registered </w:t>
      </w:r>
      <w:r w:rsidR="00DC1932" w:rsidRPr="00982B38">
        <w:rPr>
          <w:rFonts w:ascii="Tahoma" w:hAnsi="Tahoma" w:cs="Tahoma"/>
          <w:color w:val="333333"/>
          <w:lang w:eastAsia="en-GB"/>
        </w:rPr>
        <w:t>charity that</w:t>
      </w:r>
      <w:r w:rsidRPr="00982B38">
        <w:rPr>
          <w:rFonts w:ascii="Tahoma" w:hAnsi="Tahoma" w:cs="Tahoma"/>
          <w:color w:val="333333"/>
          <w:lang w:eastAsia="en-GB"/>
        </w:rPr>
        <w:t xml:space="preserve"> promotes in young people a commitment, beyond academic merit, to personal growth, and responsibility through service to others and through practical, experiential learning.  The Round Square approach promotes six IDEALS of learning: - Internationalism; Democracy; Environment; Adventure; Leadership; and Service.  </w:t>
      </w:r>
    </w:p>
    <w:p w:rsidR="00BA73D4" w:rsidRPr="00982B38" w:rsidRDefault="00BA73D4" w:rsidP="00396F79">
      <w:pPr>
        <w:shd w:val="clear" w:color="auto" w:fill="FFFFFF"/>
        <w:spacing w:after="0" w:line="240" w:lineRule="auto"/>
        <w:jc w:val="both"/>
        <w:rPr>
          <w:rFonts w:ascii="Tahoma" w:hAnsi="Tahoma" w:cs="Tahoma"/>
          <w:color w:val="00B050"/>
          <w:lang w:eastAsia="en-GB"/>
        </w:rPr>
      </w:pPr>
    </w:p>
    <w:p w:rsidR="00270039" w:rsidRPr="00982B38" w:rsidRDefault="00270039" w:rsidP="00396F79">
      <w:pPr>
        <w:pStyle w:val="MediumGrid21"/>
        <w:jc w:val="both"/>
        <w:rPr>
          <w:rFonts w:ascii="Tahoma" w:hAnsi="Tahoma" w:cs="Tahoma"/>
          <w:color w:val="333333"/>
        </w:rPr>
      </w:pPr>
    </w:p>
    <w:p w:rsidR="00270039" w:rsidRPr="00982B38" w:rsidRDefault="00270039" w:rsidP="002D6C8D">
      <w:pPr>
        <w:pStyle w:val="MediumGrid21"/>
        <w:jc w:val="both"/>
        <w:rPr>
          <w:rFonts w:ascii="Tahoma" w:hAnsi="Tahoma" w:cs="Tahoma"/>
          <w:color w:val="333333"/>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2006B5" w:rsidRPr="00982B38" w:rsidRDefault="002006B5" w:rsidP="002D6C8D">
      <w:pPr>
        <w:pStyle w:val="MediumGrid21"/>
        <w:jc w:val="both"/>
        <w:rPr>
          <w:rFonts w:ascii="Tahoma" w:hAnsi="Tahoma" w:cs="Tahoma"/>
        </w:rPr>
      </w:pPr>
    </w:p>
    <w:p w:rsidR="006D0BB9" w:rsidRPr="00982B38" w:rsidRDefault="006D0BB9" w:rsidP="002D6C8D">
      <w:pPr>
        <w:pStyle w:val="MediumGrid21"/>
        <w:jc w:val="both"/>
        <w:rPr>
          <w:rFonts w:ascii="Tahoma" w:hAnsi="Tahoma" w:cs="Tahoma"/>
        </w:rPr>
      </w:pPr>
    </w:p>
    <w:p w:rsidR="006D0BB9" w:rsidRPr="00982B38" w:rsidRDefault="006D0BB9" w:rsidP="002D6C8D">
      <w:pPr>
        <w:pStyle w:val="MediumGrid21"/>
        <w:jc w:val="both"/>
        <w:rPr>
          <w:rFonts w:ascii="Tahoma" w:hAnsi="Tahoma" w:cs="Tahoma"/>
        </w:rPr>
      </w:pPr>
    </w:p>
    <w:p w:rsidR="00FD2391" w:rsidRPr="00982B38" w:rsidRDefault="00FD2391" w:rsidP="002D6C8D">
      <w:pPr>
        <w:pStyle w:val="MediumGrid21"/>
        <w:jc w:val="both"/>
        <w:rPr>
          <w:rFonts w:ascii="Tahoma" w:hAnsi="Tahoma" w:cs="Tahoma"/>
        </w:rPr>
      </w:pPr>
    </w:p>
    <w:p w:rsidR="00994715" w:rsidRPr="00982B38" w:rsidRDefault="00A17122" w:rsidP="00994715">
      <w:pPr>
        <w:rPr>
          <w:rFonts w:ascii="Tahoma" w:hAnsi="Tahoma" w:cs="Tahoma"/>
          <w:b/>
          <w:color w:val="333333"/>
          <w:sz w:val="24"/>
          <w:szCs w:val="24"/>
        </w:rPr>
      </w:pPr>
      <w:r w:rsidRPr="00982B38">
        <w:rPr>
          <w:rFonts w:ascii="Tahoma" w:hAnsi="Tahoma" w:cs="Tahoma"/>
        </w:rPr>
        <w:br w:type="page"/>
      </w:r>
      <w:r w:rsidR="00372FE2">
        <w:rPr>
          <w:rFonts w:ascii="Tahoma" w:hAnsi="Tahoma" w:cs="Tahoma"/>
          <w:b/>
          <w:color w:val="333333"/>
          <w:sz w:val="24"/>
          <w:szCs w:val="24"/>
        </w:rPr>
        <w:t xml:space="preserve">PERSPECTIVE FROM </w:t>
      </w:r>
      <w:r w:rsidR="00396F79">
        <w:rPr>
          <w:rFonts w:ascii="Tahoma" w:hAnsi="Tahoma" w:cs="Tahoma"/>
          <w:b/>
          <w:color w:val="333333"/>
          <w:sz w:val="24"/>
          <w:szCs w:val="24"/>
        </w:rPr>
        <w:t>LISA McVEIGH -</w:t>
      </w:r>
      <w:r w:rsidR="00994715" w:rsidRPr="00982B38">
        <w:rPr>
          <w:rFonts w:ascii="Tahoma" w:hAnsi="Tahoma" w:cs="Tahoma"/>
          <w:b/>
          <w:color w:val="333333"/>
          <w:sz w:val="24"/>
          <w:szCs w:val="24"/>
        </w:rPr>
        <w:t xml:space="preserve"> PRINCIPAL</w:t>
      </w:r>
    </w:p>
    <w:p w:rsidR="00994715" w:rsidRPr="00982B38" w:rsidRDefault="00994715" w:rsidP="00994715">
      <w:pPr>
        <w:pStyle w:val="MediumGrid21"/>
        <w:jc w:val="both"/>
        <w:rPr>
          <w:rFonts w:ascii="Tahoma" w:hAnsi="Tahoma" w:cs="Tahoma"/>
        </w:rPr>
      </w:pPr>
    </w:p>
    <w:p w:rsidR="00994715" w:rsidRPr="00982B38" w:rsidRDefault="00994715" w:rsidP="00994715">
      <w:pPr>
        <w:pStyle w:val="MediumGrid21"/>
        <w:jc w:val="both"/>
        <w:rPr>
          <w:rFonts w:ascii="Tahoma" w:hAnsi="Tahoma" w:cs="Tahoma"/>
          <w:color w:val="333333"/>
        </w:rPr>
      </w:pPr>
      <w:r w:rsidRPr="00982B38">
        <w:rPr>
          <w:rFonts w:ascii="Tahoma" w:hAnsi="Tahoma" w:cs="Tahoma"/>
          <w:color w:val="333333"/>
        </w:rPr>
        <w:t>The Samworth Church Aca</w:t>
      </w:r>
      <w:r w:rsidR="00C95BB2">
        <w:rPr>
          <w:rFonts w:ascii="Tahoma" w:hAnsi="Tahoma" w:cs="Tahoma"/>
          <w:color w:val="333333"/>
        </w:rPr>
        <w:t xml:space="preserve">demy opened in September 2008. </w:t>
      </w:r>
      <w:r w:rsidRPr="00982B38">
        <w:rPr>
          <w:rFonts w:ascii="Tahoma" w:hAnsi="Tahoma" w:cs="Tahoma"/>
          <w:color w:val="333333"/>
        </w:rPr>
        <w:t>It replaced the predecessor school, Sherwood Hall.  Sherwood Hall School had had many problems over a long period of</w:t>
      </w:r>
      <w:r w:rsidR="00C95BB2">
        <w:rPr>
          <w:rFonts w:ascii="Tahoma" w:hAnsi="Tahoma" w:cs="Tahoma"/>
          <w:color w:val="333333"/>
        </w:rPr>
        <w:t xml:space="preserve"> time. Upon </w:t>
      </w:r>
      <w:r w:rsidRPr="00982B38">
        <w:rPr>
          <w:rFonts w:ascii="Tahoma" w:hAnsi="Tahoma" w:cs="Tahoma"/>
          <w:color w:val="333333"/>
        </w:rPr>
        <w:t>opening, only 50% of the catchment area families we</w:t>
      </w:r>
      <w:r w:rsidR="00C95BB2">
        <w:rPr>
          <w:rFonts w:ascii="Tahoma" w:hAnsi="Tahoma" w:cs="Tahoma"/>
          <w:color w:val="333333"/>
        </w:rPr>
        <w:t>re choosing the Academy</w:t>
      </w:r>
      <w:r w:rsidRPr="00982B38">
        <w:rPr>
          <w:rFonts w:ascii="Tahoma" w:hAnsi="Tahoma" w:cs="Tahoma"/>
          <w:color w:val="333333"/>
        </w:rPr>
        <w:t xml:space="preserve"> as their school of choice.</w:t>
      </w:r>
      <w:r w:rsidR="00C95BB2">
        <w:rPr>
          <w:rFonts w:ascii="Tahoma" w:hAnsi="Tahoma" w:cs="Tahoma"/>
          <w:color w:val="333333"/>
        </w:rPr>
        <w:t xml:space="preserve"> This year, admission</w:t>
      </w:r>
      <w:r w:rsidR="00776907">
        <w:rPr>
          <w:rFonts w:ascii="Tahoma" w:hAnsi="Tahoma" w:cs="Tahoma"/>
          <w:color w:val="333333"/>
        </w:rPr>
        <w:t>s</w:t>
      </w:r>
      <w:r w:rsidR="00C95BB2">
        <w:rPr>
          <w:rFonts w:ascii="Tahoma" w:hAnsi="Tahoma" w:cs="Tahoma"/>
          <w:color w:val="333333"/>
        </w:rPr>
        <w:t xml:space="preserve"> in September 2017, the Academy </w:t>
      </w:r>
      <w:r w:rsidR="00776907">
        <w:rPr>
          <w:rFonts w:ascii="Tahoma" w:hAnsi="Tahoma" w:cs="Tahoma"/>
          <w:color w:val="333333"/>
        </w:rPr>
        <w:t>wa</w:t>
      </w:r>
      <w:r w:rsidR="00C95BB2">
        <w:rPr>
          <w:rFonts w:ascii="Tahoma" w:hAnsi="Tahoma" w:cs="Tahoma"/>
          <w:color w:val="333333"/>
        </w:rPr>
        <w:t xml:space="preserve">s significantly oversubscribed and there </w:t>
      </w:r>
      <w:r w:rsidR="00776907">
        <w:rPr>
          <w:rFonts w:ascii="Tahoma" w:hAnsi="Tahoma" w:cs="Tahoma"/>
          <w:color w:val="333333"/>
        </w:rPr>
        <w:t>were</w:t>
      </w:r>
      <w:r w:rsidR="00C95BB2">
        <w:rPr>
          <w:rFonts w:ascii="Tahoma" w:hAnsi="Tahoma" w:cs="Tahoma"/>
          <w:color w:val="333333"/>
        </w:rPr>
        <w:t xml:space="preserve"> over </w:t>
      </w:r>
      <w:r w:rsidR="00776907">
        <w:rPr>
          <w:rFonts w:ascii="Tahoma" w:hAnsi="Tahoma" w:cs="Tahoma"/>
          <w:color w:val="333333"/>
        </w:rPr>
        <w:t>4</w:t>
      </w:r>
      <w:r w:rsidR="00C95BB2">
        <w:rPr>
          <w:rFonts w:ascii="Tahoma" w:hAnsi="Tahoma" w:cs="Tahoma"/>
          <w:color w:val="333333"/>
        </w:rPr>
        <w:t>0 appeals.</w:t>
      </w:r>
    </w:p>
    <w:p w:rsidR="00994715" w:rsidRPr="00982B38" w:rsidRDefault="00994715" w:rsidP="00994715">
      <w:pPr>
        <w:pStyle w:val="MediumGrid21"/>
        <w:jc w:val="both"/>
        <w:rPr>
          <w:rFonts w:ascii="Tahoma" w:hAnsi="Tahoma" w:cs="Tahoma"/>
          <w:color w:val="333333"/>
        </w:rPr>
      </w:pPr>
    </w:p>
    <w:p w:rsidR="00C95BB2" w:rsidRDefault="00C95BB2" w:rsidP="00994715">
      <w:pPr>
        <w:pStyle w:val="MediumGrid21"/>
        <w:jc w:val="both"/>
        <w:rPr>
          <w:rFonts w:ascii="Tahoma" w:hAnsi="Tahoma" w:cs="Tahoma"/>
          <w:color w:val="333333"/>
        </w:rPr>
      </w:pPr>
      <w:r>
        <w:rPr>
          <w:rFonts w:ascii="Tahoma" w:hAnsi="Tahoma" w:cs="Tahoma"/>
          <w:color w:val="333333"/>
        </w:rPr>
        <w:t>The Academy is housed in</w:t>
      </w:r>
      <w:r w:rsidR="00994715" w:rsidRPr="00982B38">
        <w:rPr>
          <w:rFonts w:ascii="Tahoma" w:hAnsi="Tahoma" w:cs="Tahoma"/>
          <w:color w:val="333333"/>
        </w:rPr>
        <w:t xml:space="preserve"> purpos</w:t>
      </w:r>
      <w:r>
        <w:rPr>
          <w:rFonts w:ascii="Tahoma" w:hAnsi="Tahoma" w:cs="Tahoma"/>
          <w:color w:val="333333"/>
        </w:rPr>
        <w:t xml:space="preserve">e built buildings, </w:t>
      </w:r>
      <w:r w:rsidR="00994715" w:rsidRPr="00982B38">
        <w:rPr>
          <w:rFonts w:ascii="Tahoma" w:hAnsi="Tahoma" w:cs="Tahoma"/>
          <w:color w:val="333333"/>
        </w:rPr>
        <w:t>designed particularly to reflect the structure of the Academy, its cultur</w:t>
      </w:r>
      <w:r>
        <w:rPr>
          <w:rFonts w:ascii="Tahoma" w:hAnsi="Tahoma" w:cs="Tahoma"/>
          <w:color w:val="333333"/>
        </w:rPr>
        <w:t xml:space="preserve">e and its ethos. </w:t>
      </w:r>
      <w:r w:rsidR="00994715" w:rsidRPr="00982B38">
        <w:rPr>
          <w:rFonts w:ascii="Tahoma" w:hAnsi="Tahoma" w:cs="Tahoma"/>
          <w:color w:val="333333"/>
        </w:rPr>
        <w:t xml:space="preserve">A strong influence on this was the curriculum of the Academy with a great influence on wider curricular activities, outdoor education and the business and enterprise specialism. </w:t>
      </w:r>
    </w:p>
    <w:p w:rsidR="00C95BB2" w:rsidRDefault="00C95BB2" w:rsidP="00994715">
      <w:pPr>
        <w:pStyle w:val="MediumGrid21"/>
        <w:jc w:val="both"/>
        <w:rPr>
          <w:rFonts w:ascii="Tahoma" w:hAnsi="Tahoma" w:cs="Tahoma"/>
          <w:color w:val="333333"/>
        </w:rPr>
      </w:pPr>
    </w:p>
    <w:p w:rsidR="00CD5CC5" w:rsidRPr="00982B38" w:rsidRDefault="00C95BB2" w:rsidP="00CD5CC5">
      <w:pPr>
        <w:pStyle w:val="MediumGrid21"/>
        <w:jc w:val="both"/>
        <w:rPr>
          <w:rFonts w:ascii="Tahoma" w:hAnsi="Tahoma" w:cs="Tahoma"/>
          <w:color w:val="333333"/>
        </w:rPr>
      </w:pPr>
      <w:r>
        <w:rPr>
          <w:rFonts w:ascii="Tahoma" w:hAnsi="Tahoma" w:cs="Tahoma"/>
          <w:color w:val="333333"/>
        </w:rPr>
        <w:t>In February 2015 the Academy was judged to be ‘Good’ by Ofsted. We firmly believe that at that time this was a deserved an</w:t>
      </w:r>
      <w:r w:rsidR="004E5553">
        <w:rPr>
          <w:rFonts w:ascii="Tahoma" w:hAnsi="Tahoma" w:cs="Tahoma"/>
          <w:color w:val="333333"/>
        </w:rPr>
        <w:t>d</w:t>
      </w:r>
      <w:r>
        <w:rPr>
          <w:rFonts w:ascii="Tahoma" w:hAnsi="Tahoma" w:cs="Tahoma"/>
          <w:color w:val="333333"/>
        </w:rPr>
        <w:t xml:space="preserve"> accurate judgement. </w:t>
      </w:r>
      <w:r w:rsidR="00994715" w:rsidRPr="00982B38">
        <w:rPr>
          <w:rFonts w:ascii="Tahoma" w:hAnsi="Tahoma" w:cs="Tahoma"/>
          <w:color w:val="333333"/>
        </w:rPr>
        <w:t xml:space="preserve"> </w:t>
      </w:r>
      <w:r>
        <w:rPr>
          <w:rFonts w:ascii="Tahoma" w:hAnsi="Tahoma" w:cs="Tahoma"/>
          <w:color w:val="333333"/>
        </w:rPr>
        <w:t xml:space="preserve">Subsequently, we have, along with every other school, faced the challenge of ensuring our students make the progress we expect from them in line with National performance. </w:t>
      </w:r>
      <w:r w:rsidR="00CD5CC5">
        <w:rPr>
          <w:rFonts w:ascii="Tahoma" w:hAnsi="Tahoma" w:cs="Tahoma"/>
          <w:color w:val="333333"/>
        </w:rPr>
        <w:t>In 2017, however, we are pleased to report 62% of students passed English and Maths and our Progress 8 score improved from -0.47 in 2016 to 0.09. Our Post 16 results also saw improvements. Challenges for the future includ</w:t>
      </w:r>
      <w:r w:rsidR="00961BCC">
        <w:rPr>
          <w:rFonts w:ascii="Tahoma" w:hAnsi="Tahoma" w:cs="Tahoma"/>
          <w:color w:val="333333"/>
        </w:rPr>
        <w:t xml:space="preserve">e Pupil Premium performance, </w:t>
      </w:r>
      <w:r w:rsidR="00CD5CC5">
        <w:rPr>
          <w:rFonts w:ascii="Tahoma" w:hAnsi="Tahoma" w:cs="Tahoma"/>
          <w:color w:val="333333"/>
        </w:rPr>
        <w:t>performanc</w:t>
      </w:r>
      <w:r w:rsidR="00961BCC">
        <w:rPr>
          <w:rFonts w:ascii="Tahoma" w:hAnsi="Tahoma" w:cs="Tahoma"/>
          <w:color w:val="333333"/>
        </w:rPr>
        <w:t>e across particular departments, improving attendance and reducing exclusions.</w:t>
      </w:r>
    </w:p>
    <w:p w:rsidR="004E5553" w:rsidRDefault="004E5553" w:rsidP="00994715">
      <w:pPr>
        <w:pStyle w:val="MediumGrid21"/>
        <w:jc w:val="both"/>
        <w:rPr>
          <w:rFonts w:ascii="Tahoma" w:hAnsi="Tahoma" w:cs="Tahoma"/>
          <w:color w:val="333333"/>
        </w:rPr>
      </w:pPr>
    </w:p>
    <w:p w:rsidR="00994715" w:rsidRPr="00982B38" w:rsidRDefault="00994715" w:rsidP="00994715">
      <w:pPr>
        <w:pStyle w:val="MediumGrid21"/>
        <w:jc w:val="both"/>
        <w:rPr>
          <w:rFonts w:ascii="Tahoma" w:hAnsi="Tahoma" w:cs="Tahoma"/>
          <w:color w:val="333333"/>
        </w:rPr>
      </w:pPr>
      <w:r w:rsidRPr="00982B38">
        <w:rPr>
          <w:rFonts w:ascii="Tahoma" w:hAnsi="Tahoma" w:cs="Tahoma"/>
          <w:color w:val="333333"/>
        </w:rPr>
        <w:t>The Samworth Church Academy is in a strong position to move forward over the next five years and</w:t>
      </w:r>
      <w:r w:rsidR="004E5553">
        <w:rPr>
          <w:rFonts w:ascii="Tahoma" w:hAnsi="Tahoma" w:cs="Tahoma"/>
          <w:color w:val="333333"/>
        </w:rPr>
        <w:t xml:space="preserve"> continues to improve </w:t>
      </w:r>
      <w:r w:rsidRPr="00982B38">
        <w:rPr>
          <w:rFonts w:ascii="Tahoma" w:hAnsi="Tahoma" w:cs="Tahoma"/>
          <w:color w:val="333333"/>
        </w:rPr>
        <w:t xml:space="preserve">from its current position.  </w:t>
      </w:r>
      <w:r w:rsidR="004E5553">
        <w:rPr>
          <w:rFonts w:ascii="Tahoma" w:hAnsi="Tahoma" w:cs="Tahoma"/>
          <w:color w:val="333333"/>
        </w:rPr>
        <w:t>We are</w:t>
      </w:r>
      <w:r w:rsidRPr="00982B38">
        <w:rPr>
          <w:rFonts w:ascii="Tahoma" w:hAnsi="Tahoma" w:cs="Tahoma"/>
          <w:color w:val="333333"/>
        </w:rPr>
        <w:t xml:space="preserve"> proud of the improvements </w:t>
      </w:r>
      <w:r w:rsidR="004E5553">
        <w:rPr>
          <w:rFonts w:ascii="Tahoma" w:hAnsi="Tahoma" w:cs="Tahoma"/>
          <w:color w:val="333333"/>
        </w:rPr>
        <w:t>we</w:t>
      </w:r>
      <w:r w:rsidRPr="00982B38">
        <w:rPr>
          <w:rFonts w:ascii="Tahoma" w:hAnsi="Tahoma" w:cs="Tahoma"/>
          <w:color w:val="333333"/>
        </w:rPr>
        <w:t xml:space="preserve"> ha</w:t>
      </w:r>
      <w:r w:rsidR="004E5553">
        <w:rPr>
          <w:rFonts w:ascii="Tahoma" w:hAnsi="Tahoma" w:cs="Tahoma"/>
          <w:color w:val="333333"/>
        </w:rPr>
        <w:t>ve</w:t>
      </w:r>
      <w:r w:rsidRPr="00982B38">
        <w:rPr>
          <w:rFonts w:ascii="Tahoma" w:hAnsi="Tahoma" w:cs="Tahoma"/>
          <w:color w:val="333333"/>
        </w:rPr>
        <w:t xml:space="preserve"> made, but also acutely aware that there is still work to do.  There is a strong and committed team of staff and a positive student body that gets support from the parental community.  Governors are ambitious for the Academy.  In short, this is a good time </w:t>
      </w:r>
      <w:r w:rsidR="00776907">
        <w:rPr>
          <w:rFonts w:ascii="Tahoma" w:hAnsi="Tahoma" w:cs="Tahoma"/>
          <w:color w:val="333333"/>
        </w:rPr>
        <w:t>to join us</w:t>
      </w:r>
      <w:r w:rsidRPr="00982B38">
        <w:rPr>
          <w:rFonts w:ascii="Tahoma" w:hAnsi="Tahoma" w:cs="Tahoma"/>
          <w:color w:val="333333"/>
        </w:rPr>
        <w:t xml:space="preserve"> and </w:t>
      </w:r>
      <w:r w:rsidR="00776907">
        <w:rPr>
          <w:rFonts w:ascii="Tahoma" w:hAnsi="Tahoma" w:cs="Tahoma"/>
          <w:color w:val="333333"/>
        </w:rPr>
        <w:t xml:space="preserve">be instrumental in </w:t>
      </w:r>
      <w:r w:rsidRPr="00982B38">
        <w:rPr>
          <w:rFonts w:ascii="Tahoma" w:hAnsi="Tahoma" w:cs="Tahoma"/>
          <w:color w:val="333333"/>
        </w:rPr>
        <w:t>mov</w:t>
      </w:r>
      <w:r w:rsidR="00776907">
        <w:rPr>
          <w:rFonts w:ascii="Tahoma" w:hAnsi="Tahoma" w:cs="Tahoma"/>
          <w:color w:val="333333"/>
        </w:rPr>
        <w:t>ing</w:t>
      </w:r>
      <w:r w:rsidRPr="00982B38">
        <w:rPr>
          <w:rFonts w:ascii="Tahoma" w:hAnsi="Tahoma" w:cs="Tahoma"/>
          <w:color w:val="333333"/>
        </w:rPr>
        <w:t xml:space="preserve"> the Academy to the next level.</w:t>
      </w:r>
    </w:p>
    <w:p w:rsidR="00994715" w:rsidRPr="00982B38" w:rsidRDefault="00994715" w:rsidP="00994715">
      <w:pPr>
        <w:pStyle w:val="MediumGrid21"/>
        <w:jc w:val="both"/>
        <w:rPr>
          <w:rFonts w:ascii="Tahoma" w:hAnsi="Tahoma" w:cs="Tahoma"/>
          <w:color w:val="333333"/>
        </w:rPr>
      </w:pPr>
    </w:p>
    <w:p w:rsidR="00994715" w:rsidRDefault="00994715" w:rsidP="00994715">
      <w:pPr>
        <w:pStyle w:val="MediumGrid21"/>
        <w:jc w:val="both"/>
        <w:rPr>
          <w:rFonts w:ascii="Tahoma" w:hAnsi="Tahoma" w:cs="Tahoma"/>
          <w:color w:val="333333"/>
        </w:rPr>
      </w:pPr>
      <w:r w:rsidRPr="00982B38">
        <w:rPr>
          <w:rFonts w:ascii="Tahoma" w:hAnsi="Tahoma" w:cs="Tahoma"/>
          <w:color w:val="333333"/>
        </w:rPr>
        <w:t xml:space="preserve">The Academy does have a distinctive ethos characterised by its commitment to a holistic approach to education, a good example of this </w:t>
      </w:r>
      <w:r w:rsidR="00961BCC">
        <w:rPr>
          <w:rFonts w:ascii="Tahoma" w:hAnsi="Tahoma" w:cs="Tahoma"/>
          <w:color w:val="333333"/>
        </w:rPr>
        <w:t>is its membership of Round Square</w:t>
      </w:r>
      <w:r w:rsidRPr="00982B38">
        <w:rPr>
          <w:rFonts w:ascii="Tahoma" w:hAnsi="Tahoma" w:cs="Tahoma"/>
          <w:color w:val="333333"/>
        </w:rPr>
        <w:t>.  The Academy is not characterised by traditional hierarchies and does do things differently, wi</w:t>
      </w:r>
      <w:r w:rsidR="00372FE2">
        <w:rPr>
          <w:rFonts w:ascii="Tahoma" w:hAnsi="Tahoma" w:cs="Tahoma"/>
          <w:color w:val="333333"/>
        </w:rPr>
        <w:t>th 99</w:t>
      </w:r>
      <w:r w:rsidRPr="00982B38">
        <w:rPr>
          <w:rFonts w:ascii="Tahoma" w:hAnsi="Tahoma" w:cs="Tahoma"/>
          <w:color w:val="333333"/>
        </w:rPr>
        <w:t xml:space="preserve">% of its employees employed entirely voluntarily on its own contract. The Samworth Church Academy is an interesting and stimulating place; much hard work </w:t>
      </w:r>
      <w:r w:rsidR="00372FE2">
        <w:rPr>
          <w:rFonts w:ascii="Tahoma" w:hAnsi="Tahoma" w:cs="Tahoma"/>
          <w:color w:val="333333"/>
        </w:rPr>
        <w:t>has been done over past</w:t>
      </w:r>
      <w:r w:rsidRPr="00982B38">
        <w:rPr>
          <w:rFonts w:ascii="Tahoma" w:hAnsi="Tahoma" w:cs="Tahoma"/>
          <w:color w:val="333333"/>
        </w:rPr>
        <w:t xml:space="preserve"> years.</w:t>
      </w:r>
      <w:r w:rsidR="004E5553">
        <w:rPr>
          <w:rFonts w:ascii="Tahoma" w:hAnsi="Tahoma" w:cs="Tahoma"/>
          <w:color w:val="333333"/>
        </w:rPr>
        <w:t xml:space="preserve"> As newly appointed Principal, tasked with building </w:t>
      </w:r>
      <w:r w:rsidR="00462B7B">
        <w:rPr>
          <w:rFonts w:ascii="Tahoma" w:hAnsi="Tahoma" w:cs="Tahoma"/>
          <w:color w:val="333333"/>
        </w:rPr>
        <w:t xml:space="preserve">on </w:t>
      </w:r>
      <w:r w:rsidR="004E5553">
        <w:rPr>
          <w:rFonts w:ascii="Tahoma" w:hAnsi="Tahoma" w:cs="Tahoma"/>
          <w:color w:val="333333"/>
        </w:rPr>
        <w:t xml:space="preserve">our success, I am thrilled to be able to provide this </w:t>
      </w:r>
      <w:r w:rsidR="00462B7B">
        <w:rPr>
          <w:rFonts w:ascii="Tahoma" w:hAnsi="Tahoma" w:cs="Tahoma"/>
          <w:color w:val="333333"/>
        </w:rPr>
        <w:t xml:space="preserve">opportunity </w:t>
      </w:r>
      <w:r w:rsidR="004E5553">
        <w:rPr>
          <w:rFonts w:ascii="Tahoma" w:hAnsi="Tahoma" w:cs="Tahoma"/>
          <w:color w:val="333333"/>
        </w:rPr>
        <w:t>and am looking for a strong and creative leader to join a positive and committed executive team.</w:t>
      </w:r>
    </w:p>
    <w:p w:rsidR="004E5553" w:rsidRDefault="004E5553" w:rsidP="00994715">
      <w:pPr>
        <w:pStyle w:val="MediumGrid21"/>
        <w:jc w:val="both"/>
        <w:rPr>
          <w:rFonts w:ascii="Tahoma" w:hAnsi="Tahoma" w:cs="Tahoma"/>
          <w:color w:val="333333"/>
        </w:rPr>
      </w:pPr>
    </w:p>
    <w:p w:rsidR="00994715" w:rsidRPr="00982B38" w:rsidRDefault="00994715" w:rsidP="00994715">
      <w:pPr>
        <w:pStyle w:val="MediumGrid21"/>
        <w:jc w:val="both"/>
        <w:rPr>
          <w:rFonts w:ascii="Tahoma" w:hAnsi="Tahoma" w:cs="Tahoma"/>
          <w:color w:val="333333"/>
        </w:rPr>
      </w:pPr>
    </w:p>
    <w:p w:rsidR="00994715" w:rsidRPr="00982B38" w:rsidRDefault="00776907" w:rsidP="00994715">
      <w:pPr>
        <w:pStyle w:val="MediumGrid21"/>
        <w:jc w:val="both"/>
        <w:rPr>
          <w:rFonts w:ascii="Tahoma" w:hAnsi="Tahoma" w:cs="Tahoma"/>
          <w:color w:val="333333"/>
        </w:rPr>
      </w:pPr>
      <w:r>
        <w:rPr>
          <w:rFonts w:ascii="Tahoma" w:hAnsi="Tahoma" w:cs="Tahoma"/>
          <w:color w:val="333333"/>
        </w:rPr>
        <w:t>Lisa McVeigh</w:t>
      </w:r>
    </w:p>
    <w:p w:rsidR="00FD2391" w:rsidRPr="00982B38" w:rsidRDefault="00FD2391" w:rsidP="00FD2391">
      <w:pPr>
        <w:rPr>
          <w:rFonts w:ascii="Tahoma" w:hAnsi="Tahoma" w:cs="Tahoma"/>
          <w:color w:val="333333"/>
        </w:rPr>
      </w:pPr>
    </w:p>
    <w:p w:rsidR="00D65DEF" w:rsidRPr="00982B38" w:rsidRDefault="00D65DEF" w:rsidP="00FD2391">
      <w:pPr>
        <w:rPr>
          <w:rFonts w:ascii="Tahoma" w:hAnsi="Tahoma" w:cs="Tahoma"/>
        </w:rPr>
      </w:pPr>
    </w:p>
    <w:p w:rsidR="00D74A95" w:rsidRPr="00982B38" w:rsidRDefault="00D74A95" w:rsidP="006055BF">
      <w:pPr>
        <w:rPr>
          <w:rFonts w:ascii="Tahoma" w:hAnsi="Tahoma" w:cs="Tahoma"/>
          <w:b/>
          <w:sz w:val="24"/>
          <w:szCs w:val="24"/>
        </w:rPr>
      </w:pPr>
    </w:p>
    <w:p w:rsidR="00D74A95" w:rsidRPr="00982B38" w:rsidRDefault="00D74A95" w:rsidP="006055BF">
      <w:pPr>
        <w:rPr>
          <w:rFonts w:ascii="Tahoma" w:hAnsi="Tahoma" w:cs="Tahoma"/>
          <w:b/>
          <w:sz w:val="24"/>
          <w:szCs w:val="24"/>
        </w:rPr>
      </w:pPr>
    </w:p>
    <w:p w:rsidR="00D74A95" w:rsidRPr="00982B38" w:rsidRDefault="00D74A95" w:rsidP="006055BF">
      <w:pPr>
        <w:rPr>
          <w:rFonts w:ascii="Tahoma" w:hAnsi="Tahoma" w:cs="Tahoma"/>
          <w:b/>
          <w:sz w:val="24"/>
          <w:szCs w:val="24"/>
        </w:rPr>
      </w:pPr>
    </w:p>
    <w:p w:rsidR="002539F3" w:rsidRPr="00982B38" w:rsidRDefault="002539F3" w:rsidP="00BA0FEA">
      <w:pPr>
        <w:rPr>
          <w:rFonts w:ascii="Tahoma" w:hAnsi="Tahoma" w:cs="Tahoma"/>
          <w:b/>
          <w:sz w:val="24"/>
          <w:szCs w:val="24"/>
        </w:rPr>
        <w:sectPr w:rsidR="002539F3" w:rsidRPr="00982B38" w:rsidSect="006055BF">
          <w:footerReference w:type="default" r:id="rId8"/>
          <w:pgSz w:w="11906" w:h="16838"/>
          <w:pgMar w:top="1258" w:right="1440" w:bottom="1134" w:left="1440" w:header="708" w:footer="708" w:gutter="0"/>
          <w:cols w:space="708"/>
          <w:docGrid w:linePitch="360"/>
        </w:sectPr>
      </w:pPr>
    </w:p>
    <w:tbl>
      <w:tblPr>
        <w:tblpPr w:leftFromText="180" w:rightFromText="180" w:tblpX="-252" w:tblpY="-542"/>
        <w:tblW w:w="9648" w:type="dxa"/>
        <w:tblLook w:val="01E0" w:firstRow="1" w:lastRow="1" w:firstColumn="1" w:lastColumn="1" w:noHBand="0" w:noVBand="0"/>
      </w:tblPr>
      <w:tblGrid>
        <w:gridCol w:w="2700"/>
        <w:gridCol w:w="6948"/>
      </w:tblGrid>
      <w:tr w:rsidR="0084711F" w:rsidRPr="00982B38" w:rsidTr="00BA0FEA">
        <w:trPr>
          <w:trHeight w:val="274"/>
        </w:trPr>
        <w:tc>
          <w:tcPr>
            <w:tcW w:w="2700" w:type="dxa"/>
          </w:tcPr>
          <w:p w:rsidR="0084711F" w:rsidRPr="00982B38" w:rsidRDefault="0084711F" w:rsidP="00BA0FEA">
            <w:pPr>
              <w:rPr>
                <w:rFonts w:ascii="Tahoma" w:hAnsi="Tahoma" w:cs="Tahoma"/>
                <w:b/>
                <w:sz w:val="24"/>
                <w:szCs w:val="24"/>
              </w:rPr>
            </w:pPr>
          </w:p>
          <w:p w:rsidR="0084711F" w:rsidRPr="00982B38" w:rsidRDefault="0084711F" w:rsidP="00BA0FEA">
            <w:pPr>
              <w:rPr>
                <w:rFonts w:ascii="Tahoma" w:hAnsi="Tahoma" w:cs="Tahoma"/>
                <w:b/>
                <w:color w:val="333333"/>
                <w:sz w:val="24"/>
                <w:szCs w:val="24"/>
              </w:rPr>
            </w:pPr>
            <w:r w:rsidRPr="00982B38">
              <w:rPr>
                <w:rFonts w:ascii="Tahoma" w:hAnsi="Tahoma" w:cs="Tahoma"/>
                <w:b/>
                <w:color w:val="333333"/>
                <w:sz w:val="24"/>
                <w:szCs w:val="24"/>
              </w:rPr>
              <w:t>JOB DESCRIPTION</w:t>
            </w:r>
          </w:p>
        </w:tc>
        <w:tc>
          <w:tcPr>
            <w:tcW w:w="6948" w:type="dxa"/>
          </w:tcPr>
          <w:p w:rsidR="0084711F" w:rsidRPr="00982B38" w:rsidRDefault="0084711F" w:rsidP="00BA0FEA">
            <w:pPr>
              <w:ind w:left="-1656"/>
              <w:rPr>
                <w:rFonts w:ascii="Tahoma" w:hAnsi="Tahoma" w:cs="Tahoma"/>
                <w:b/>
                <w:sz w:val="24"/>
                <w:szCs w:val="24"/>
              </w:rPr>
            </w:pPr>
          </w:p>
        </w:tc>
      </w:tr>
      <w:tr w:rsidR="0084711F" w:rsidRPr="00982B38" w:rsidTr="00BA0FEA">
        <w:trPr>
          <w:trHeight w:val="274"/>
        </w:trPr>
        <w:tc>
          <w:tcPr>
            <w:tcW w:w="2700" w:type="dxa"/>
          </w:tcPr>
          <w:p w:rsidR="0084711F" w:rsidRPr="00982B38" w:rsidRDefault="0084711F" w:rsidP="00BA0FEA">
            <w:pPr>
              <w:rPr>
                <w:rFonts w:ascii="Tahoma" w:hAnsi="Tahoma" w:cs="Tahoma"/>
                <w:b/>
                <w:color w:val="333333"/>
              </w:rPr>
            </w:pPr>
            <w:r w:rsidRPr="00982B38">
              <w:rPr>
                <w:rFonts w:ascii="Tahoma" w:hAnsi="Tahoma" w:cs="Tahoma"/>
                <w:b/>
                <w:color w:val="333333"/>
              </w:rPr>
              <w:t xml:space="preserve">Post: </w:t>
            </w:r>
          </w:p>
        </w:tc>
        <w:tc>
          <w:tcPr>
            <w:tcW w:w="6948" w:type="dxa"/>
          </w:tcPr>
          <w:p w:rsidR="0084711F" w:rsidRPr="00982B38" w:rsidRDefault="00776907" w:rsidP="00231EC2">
            <w:pPr>
              <w:rPr>
                <w:rFonts w:ascii="Tahoma" w:hAnsi="Tahoma" w:cs="Tahoma"/>
                <w:b/>
                <w:color w:val="333333"/>
              </w:rPr>
            </w:pPr>
            <w:r>
              <w:rPr>
                <w:rFonts w:ascii="Tahoma" w:hAnsi="Tahoma" w:cs="Tahoma"/>
                <w:b/>
                <w:color w:val="333333"/>
              </w:rPr>
              <w:t xml:space="preserve">Strategic Director of </w:t>
            </w:r>
            <w:r w:rsidR="00231EC2">
              <w:rPr>
                <w:rFonts w:ascii="Tahoma" w:hAnsi="Tahoma" w:cs="Tahoma"/>
                <w:b/>
                <w:color w:val="333333"/>
              </w:rPr>
              <w:t>Student Support Services</w:t>
            </w:r>
            <w:r w:rsidR="00A63EF1">
              <w:rPr>
                <w:rFonts w:ascii="Tahoma" w:hAnsi="Tahoma" w:cs="Tahoma"/>
                <w:b/>
                <w:color w:val="333333"/>
              </w:rPr>
              <w:t xml:space="preserve"> (Deep Support)</w:t>
            </w:r>
          </w:p>
        </w:tc>
      </w:tr>
      <w:tr w:rsidR="0084711F" w:rsidRPr="00982B38" w:rsidTr="00BA0FEA">
        <w:trPr>
          <w:trHeight w:val="274"/>
        </w:trPr>
        <w:tc>
          <w:tcPr>
            <w:tcW w:w="2700" w:type="dxa"/>
          </w:tcPr>
          <w:p w:rsidR="0084711F" w:rsidRPr="00982B38" w:rsidRDefault="0084711F" w:rsidP="00BA0FEA">
            <w:pPr>
              <w:rPr>
                <w:rFonts w:ascii="Tahoma" w:hAnsi="Tahoma" w:cs="Tahoma"/>
                <w:b/>
                <w:color w:val="333333"/>
              </w:rPr>
            </w:pPr>
            <w:r w:rsidRPr="00982B38">
              <w:rPr>
                <w:rFonts w:ascii="Tahoma" w:hAnsi="Tahoma" w:cs="Tahoma"/>
                <w:b/>
                <w:color w:val="333333"/>
              </w:rPr>
              <w:t>Reports to:</w:t>
            </w:r>
          </w:p>
        </w:tc>
        <w:tc>
          <w:tcPr>
            <w:tcW w:w="6948" w:type="dxa"/>
          </w:tcPr>
          <w:p w:rsidR="0084711F" w:rsidRPr="00982B38" w:rsidRDefault="0084711F" w:rsidP="00776907">
            <w:pPr>
              <w:rPr>
                <w:rFonts w:ascii="Tahoma" w:hAnsi="Tahoma" w:cs="Tahoma"/>
                <w:b/>
                <w:color w:val="333333"/>
              </w:rPr>
            </w:pPr>
            <w:r w:rsidRPr="00982B38">
              <w:rPr>
                <w:rFonts w:ascii="Tahoma" w:hAnsi="Tahoma" w:cs="Tahoma"/>
                <w:b/>
                <w:color w:val="333333"/>
              </w:rPr>
              <w:t xml:space="preserve">The </w:t>
            </w:r>
            <w:r w:rsidR="00776907">
              <w:rPr>
                <w:rFonts w:ascii="Tahoma" w:hAnsi="Tahoma" w:cs="Tahoma"/>
                <w:b/>
                <w:color w:val="333333"/>
              </w:rPr>
              <w:t>Principal</w:t>
            </w:r>
          </w:p>
        </w:tc>
      </w:tr>
      <w:tr w:rsidR="0084711F" w:rsidRPr="00982B38" w:rsidTr="00BA0FEA">
        <w:trPr>
          <w:trHeight w:val="290"/>
        </w:trPr>
        <w:tc>
          <w:tcPr>
            <w:tcW w:w="9648" w:type="dxa"/>
            <w:gridSpan w:val="2"/>
          </w:tcPr>
          <w:p w:rsidR="0084711F" w:rsidRPr="00982B38" w:rsidRDefault="0084711F" w:rsidP="00BA0FEA">
            <w:pPr>
              <w:rPr>
                <w:rFonts w:ascii="Tahoma" w:hAnsi="Tahoma" w:cs="Tahoma"/>
                <w:b/>
                <w:color w:val="333333"/>
              </w:rPr>
            </w:pPr>
            <w:r w:rsidRPr="00982B38">
              <w:rPr>
                <w:rFonts w:ascii="Tahoma" w:hAnsi="Tahoma" w:cs="Tahoma"/>
                <w:b/>
                <w:color w:val="333333"/>
              </w:rPr>
              <w:t>Main Accountability:</w:t>
            </w:r>
          </w:p>
        </w:tc>
      </w:tr>
      <w:tr w:rsidR="0084711F" w:rsidRPr="00982B38" w:rsidTr="00BA0FEA">
        <w:trPr>
          <w:trHeight w:val="290"/>
        </w:trPr>
        <w:tc>
          <w:tcPr>
            <w:tcW w:w="9648" w:type="dxa"/>
            <w:gridSpan w:val="2"/>
          </w:tcPr>
          <w:p w:rsidR="0084711F" w:rsidRPr="00982B38" w:rsidRDefault="0084711F" w:rsidP="00395244">
            <w:pPr>
              <w:pStyle w:val="NormalWeb"/>
              <w:spacing w:before="0" w:beforeAutospacing="0" w:after="0" w:afterAutospacing="0"/>
              <w:jc w:val="both"/>
              <w:rPr>
                <w:rFonts w:ascii="Tahoma" w:hAnsi="Tahoma" w:cs="Tahoma"/>
                <w:color w:val="333333"/>
                <w:sz w:val="22"/>
                <w:szCs w:val="22"/>
              </w:rPr>
            </w:pPr>
            <w:r w:rsidRPr="00982B38">
              <w:rPr>
                <w:rFonts w:ascii="Tahoma" w:hAnsi="Tahoma" w:cs="Tahoma"/>
                <w:color w:val="333333"/>
                <w:sz w:val="22"/>
                <w:szCs w:val="22"/>
              </w:rPr>
              <w:t xml:space="preserve">The primary purpose of the </w:t>
            </w:r>
            <w:r w:rsidR="00CD5CC5">
              <w:rPr>
                <w:rFonts w:ascii="Tahoma" w:hAnsi="Tahoma" w:cs="Tahoma"/>
                <w:color w:val="333333"/>
                <w:sz w:val="22"/>
                <w:szCs w:val="22"/>
              </w:rPr>
              <w:t>Director is to support the Princip</w:t>
            </w:r>
            <w:r w:rsidRPr="00982B38">
              <w:rPr>
                <w:rFonts w:ascii="Tahoma" w:hAnsi="Tahoma" w:cs="Tahoma"/>
                <w:color w:val="333333"/>
                <w:sz w:val="22"/>
                <w:szCs w:val="22"/>
              </w:rPr>
              <w:t xml:space="preserve">al to provide strategic leadership for the academy; secure high quality education and high standards of attainment for all students and an education which encourages and enables all within the school community to develop their potential spiritually, morally, socially, physically and intellectually. </w:t>
            </w:r>
          </w:p>
          <w:p w:rsidR="0084711F" w:rsidRPr="00982B38" w:rsidRDefault="0084711F" w:rsidP="00395244">
            <w:pPr>
              <w:pStyle w:val="NormalWeb"/>
              <w:spacing w:before="0" w:beforeAutospacing="0" w:after="0" w:afterAutospacing="0"/>
              <w:jc w:val="both"/>
              <w:rPr>
                <w:rFonts w:ascii="Tahoma" w:hAnsi="Tahoma" w:cs="Tahoma"/>
                <w:color w:val="333333"/>
                <w:sz w:val="22"/>
                <w:szCs w:val="22"/>
              </w:rPr>
            </w:pPr>
          </w:p>
          <w:p w:rsidR="0084711F" w:rsidRPr="00982B38" w:rsidRDefault="00776907" w:rsidP="00395244">
            <w:pPr>
              <w:pStyle w:val="NormalWeb"/>
              <w:spacing w:before="0" w:beforeAutospacing="0" w:after="0" w:afterAutospacing="0"/>
              <w:jc w:val="both"/>
              <w:rPr>
                <w:rFonts w:ascii="Tahoma" w:hAnsi="Tahoma" w:cs="Tahoma"/>
                <w:color w:val="333333"/>
                <w:sz w:val="22"/>
                <w:szCs w:val="22"/>
              </w:rPr>
            </w:pPr>
            <w:r>
              <w:rPr>
                <w:rFonts w:ascii="Tahoma" w:hAnsi="Tahoma" w:cs="Tahoma"/>
                <w:color w:val="333333"/>
                <w:sz w:val="22"/>
                <w:szCs w:val="22"/>
              </w:rPr>
              <w:t>T</w:t>
            </w:r>
            <w:r w:rsidR="0084711F" w:rsidRPr="00982B38">
              <w:rPr>
                <w:rFonts w:ascii="Tahoma" w:hAnsi="Tahoma" w:cs="Tahoma"/>
                <w:color w:val="333333"/>
                <w:sz w:val="22"/>
                <w:szCs w:val="22"/>
              </w:rPr>
              <w:t xml:space="preserve">he </w:t>
            </w:r>
            <w:r>
              <w:rPr>
                <w:rFonts w:ascii="Tahoma" w:hAnsi="Tahoma" w:cs="Tahoma"/>
                <w:color w:val="333333"/>
                <w:sz w:val="22"/>
                <w:szCs w:val="22"/>
              </w:rPr>
              <w:t xml:space="preserve">Strategic Director </w:t>
            </w:r>
            <w:r w:rsidR="0084711F" w:rsidRPr="00982B38">
              <w:rPr>
                <w:rFonts w:ascii="Tahoma" w:hAnsi="Tahoma" w:cs="Tahoma"/>
                <w:color w:val="333333"/>
                <w:sz w:val="22"/>
                <w:szCs w:val="22"/>
              </w:rPr>
              <w:t xml:space="preserve">will </w:t>
            </w:r>
            <w:r>
              <w:rPr>
                <w:rFonts w:ascii="Tahoma" w:hAnsi="Tahoma" w:cs="Tahoma"/>
                <w:color w:val="333333"/>
                <w:sz w:val="22"/>
                <w:szCs w:val="22"/>
              </w:rPr>
              <w:t>support the Principal and Governing Body</w:t>
            </w:r>
            <w:r w:rsidR="0084711F" w:rsidRPr="00982B38">
              <w:rPr>
                <w:rFonts w:ascii="Tahoma" w:hAnsi="Tahoma" w:cs="Tahoma"/>
                <w:color w:val="333333"/>
                <w:sz w:val="22"/>
                <w:szCs w:val="22"/>
              </w:rPr>
              <w:t xml:space="preserve"> to ensure that the Academy: </w:t>
            </w:r>
          </w:p>
          <w:p w:rsidR="0084711F" w:rsidRPr="00982B38" w:rsidRDefault="0084711F" w:rsidP="00395244">
            <w:pPr>
              <w:pStyle w:val="NormalWeb"/>
              <w:spacing w:before="0" w:beforeAutospacing="0" w:after="0" w:afterAutospacing="0"/>
              <w:jc w:val="both"/>
              <w:rPr>
                <w:rFonts w:ascii="Tahoma" w:hAnsi="Tahoma" w:cs="Tahoma"/>
                <w:color w:val="333333"/>
                <w:sz w:val="22"/>
                <w:szCs w:val="22"/>
              </w:rPr>
            </w:pPr>
          </w:p>
        </w:tc>
      </w:tr>
      <w:tr w:rsidR="0084711F" w:rsidRPr="00982B38" w:rsidTr="00BA0FEA">
        <w:trPr>
          <w:trHeight w:val="274"/>
        </w:trPr>
        <w:tc>
          <w:tcPr>
            <w:tcW w:w="9648" w:type="dxa"/>
            <w:gridSpan w:val="2"/>
          </w:tcPr>
          <w:p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E</w:t>
            </w:r>
            <w:r w:rsidR="0084711F" w:rsidRPr="00982B38">
              <w:rPr>
                <w:rFonts w:ascii="Tahoma" w:hAnsi="Tahoma" w:cs="Tahoma"/>
                <w:color w:val="333333"/>
              </w:rPr>
              <w:t>ffectively addresses the educational needs of the young people in the local community and encourages them to achiev</w:t>
            </w:r>
            <w:r w:rsidRPr="00982B38">
              <w:rPr>
                <w:rFonts w:ascii="Tahoma" w:hAnsi="Tahoma" w:cs="Tahoma"/>
                <w:color w:val="333333"/>
              </w:rPr>
              <w:t>e excellence</w:t>
            </w:r>
          </w:p>
          <w:p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A</w:t>
            </w:r>
            <w:r w:rsidR="0084711F" w:rsidRPr="00982B38">
              <w:rPr>
                <w:rFonts w:ascii="Tahoma" w:hAnsi="Tahoma" w:cs="Tahoma"/>
                <w:color w:val="333333"/>
              </w:rPr>
              <w:t>ttains the highest possible standards of achievement and prepares students to meet the opportunities, experiences and</w:t>
            </w:r>
            <w:r w:rsidRPr="00982B38">
              <w:rPr>
                <w:rFonts w:ascii="Tahoma" w:hAnsi="Tahoma" w:cs="Tahoma"/>
                <w:color w:val="333333"/>
              </w:rPr>
              <w:t xml:space="preserve"> responsibilities of adult life</w:t>
            </w:r>
            <w:r w:rsidR="0084711F" w:rsidRPr="00982B38">
              <w:rPr>
                <w:rFonts w:ascii="Tahoma" w:hAnsi="Tahoma" w:cs="Tahoma"/>
                <w:color w:val="333333"/>
              </w:rPr>
              <w:t xml:space="preserve"> </w:t>
            </w:r>
          </w:p>
          <w:p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I</w:t>
            </w:r>
            <w:r w:rsidR="0084711F" w:rsidRPr="00982B38">
              <w:rPr>
                <w:rFonts w:ascii="Tahoma" w:hAnsi="Tahoma" w:cs="Tahoma"/>
                <w:color w:val="333333"/>
              </w:rPr>
              <w:t>s organised inclusively to secure effective learning and teaching for all students with due regard to their ethnicity, gender</w:t>
            </w:r>
            <w:r w:rsidRPr="00982B38">
              <w:rPr>
                <w:rFonts w:ascii="Tahoma" w:hAnsi="Tahoma" w:cs="Tahoma"/>
                <w:color w:val="333333"/>
              </w:rPr>
              <w:t>, ability and religious beliefs</w:t>
            </w:r>
            <w:r w:rsidR="0084711F" w:rsidRPr="00982B38">
              <w:rPr>
                <w:rFonts w:ascii="Tahoma" w:hAnsi="Tahoma" w:cs="Tahoma"/>
                <w:color w:val="333333"/>
              </w:rPr>
              <w:t xml:space="preserve"> </w:t>
            </w:r>
          </w:p>
          <w:p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E</w:t>
            </w:r>
            <w:r w:rsidR="0084711F" w:rsidRPr="00982B38">
              <w:rPr>
                <w:rFonts w:ascii="Tahoma" w:hAnsi="Tahoma" w:cs="Tahoma"/>
                <w:color w:val="333333"/>
              </w:rPr>
              <w:t>xhibits the vision, ethos and Christian values in its overall aims and objectives and</w:t>
            </w:r>
            <w:r w:rsidRPr="00982B38">
              <w:rPr>
                <w:rFonts w:ascii="Tahoma" w:hAnsi="Tahoma" w:cs="Tahoma"/>
                <w:color w:val="333333"/>
              </w:rPr>
              <w:t xml:space="preserve"> across the life of the Academy</w:t>
            </w:r>
            <w:r w:rsidR="0084711F" w:rsidRPr="00982B38">
              <w:rPr>
                <w:rFonts w:ascii="Tahoma" w:hAnsi="Tahoma" w:cs="Tahoma"/>
                <w:color w:val="333333"/>
              </w:rPr>
              <w:t xml:space="preserve"> </w:t>
            </w:r>
          </w:p>
          <w:p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D</w:t>
            </w:r>
            <w:r w:rsidR="0084711F" w:rsidRPr="00982B38">
              <w:rPr>
                <w:rFonts w:ascii="Tahoma" w:hAnsi="Tahoma" w:cs="Tahoma"/>
                <w:color w:val="333333"/>
              </w:rPr>
              <w:t>evelops its specialism of Business and Enterprise and curricular focus which contributes to the life chances for all students and uses the learning envir</w:t>
            </w:r>
            <w:r w:rsidRPr="00982B38">
              <w:rPr>
                <w:rFonts w:ascii="Tahoma" w:hAnsi="Tahoma" w:cs="Tahoma"/>
                <w:color w:val="333333"/>
              </w:rPr>
              <w:t>onment to its maximum potential</w:t>
            </w:r>
            <w:r w:rsidR="0084711F" w:rsidRPr="00982B38">
              <w:rPr>
                <w:rFonts w:ascii="Tahoma" w:hAnsi="Tahoma" w:cs="Tahoma"/>
                <w:color w:val="333333"/>
              </w:rPr>
              <w:t xml:space="preserve"> </w:t>
            </w:r>
          </w:p>
          <w:p w:rsidR="00996401" w:rsidRPr="00982B38" w:rsidRDefault="00335B4C" w:rsidP="00395244">
            <w:pPr>
              <w:numPr>
                <w:ilvl w:val="0"/>
                <w:numId w:val="11"/>
              </w:numPr>
              <w:suppressAutoHyphens/>
              <w:spacing w:after="0" w:line="240" w:lineRule="auto"/>
              <w:jc w:val="both"/>
              <w:rPr>
                <w:rFonts w:ascii="Tahoma" w:hAnsi="Tahoma" w:cs="Tahoma"/>
                <w:color w:val="333333"/>
              </w:rPr>
            </w:pPr>
            <w:r w:rsidRPr="00982B38">
              <w:rPr>
                <w:rFonts w:ascii="Tahoma" w:hAnsi="Tahoma" w:cs="Tahoma"/>
                <w:color w:val="333333"/>
              </w:rPr>
              <w:t>S</w:t>
            </w:r>
            <w:r w:rsidR="00996401" w:rsidRPr="00982B38">
              <w:rPr>
                <w:rFonts w:ascii="Tahoma" w:hAnsi="Tahoma" w:cs="Tahoma"/>
                <w:color w:val="333333"/>
              </w:rPr>
              <w:t>eeks out and develops opportunities for student development through outdoor education</w:t>
            </w:r>
          </w:p>
          <w:p w:rsidR="00FF7B31" w:rsidRPr="00982B38" w:rsidRDefault="00FF7B31" w:rsidP="00395244">
            <w:pPr>
              <w:numPr>
                <w:ilvl w:val="0"/>
                <w:numId w:val="11"/>
              </w:numPr>
              <w:shd w:val="clear" w:color="auto" w:fill="FFFFFF"/>
              <w:spacing w:after="0" w:line="240" w:lineRule="auto"/>
              <w:jc w:val="both"/>
              <w:rPr>
                <w:rFonts w:ascii="Tahoma" w:hAnsi="Tahoma" w:cs="Tahoma"/>
                <w:color w:val="333333"/>
              </w:rPr>
            </w:pPr>
            <w:r w:rsidRPr="00982B38">
              <w:rPr>
                <w:rFonts w:ascii="Tahoma" w:hAnsi="Tahoma" w:cs="Tahoma"/>
                <w:bCs/>
                <w:color w:val="333333"/>
                <w:lang w:eastAsia="en-GB"/>
              </w:rPr>
              <w:t>Ensures the academy continues to develop and maximises the benefits of its links to Gordonstoun</w:t>
            </w:r>
            <w:r w:rsidR="00961BCC">
              <w:rPr>
                <w:rFonts w:ascii="Tahoma" w:hAnsi="Tahoma" w:cs="Tahoma"/>
                <w:bCs/>
                <w:color w:val="333333"/>
                <w:lang w:eastAsia="en-GB"/>
              </w:rPr>
              <w:t xml:space="preserve"> and membership of Round Square</w:t>
            </w:r>
          </w:p>
          <w:p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I</w:t>
            </w:r>
            <w:r w:rsidR="0084711F" w:rsidRPr="00982B38">
              <w:rPr>
                <w:rFonts w:ascii="Tahoma" w:hAnsi="Tahoma" w:cs="Tahoma"/>
                <w:color w:val="333333"/>
              </w:rPr>
              <w:t>s well governed and makes the best use of its resources to achieve t</w:t>
            </w:r>
            <w:r w:rsidRPr="00982B38">
              <w:rPr>
                <w:rFonts w:ascii="Tahoma" w:hAnsi="Tahoma" w:cs="Tahoma"/>
                <w:color w:val="333333"/>
              </w:rPr>
              <w:t>he goals and targets identified</w:t>
            </w:r>
          </w:p>
          <w:p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P</w:t>
            </w:r>
            <w:r w:rsidR="0084711F" w:rsidRPr="00982B38">
              <w:rPr>
                <w:rFonts w:ascii="Tahoma" w:hAnsi="Tahoma" w:cs="Tahoma"/>
                <w:color w:val="333333"/>
              </w:rPr>
              <w:t>romotes positive relationships across the community and contributes to local s</w:t>
            </w:r>
            <w:r w:rsidRPr="00982B38">
              <w:rPr>
                <w:rFonts w:ascii="Tahoma" w:hAnsi="Tahoma" w:cs="Tahoma"/>
                <w:color w:val="333333"/>
              </w:rPr>
              <w:t>ocial and economic development</w:t>
            </w:r>
          </w:p>
          <w:p w:rsidR="0084711F" w:rsidRPr="00982B38" w:rsidRDefault="00335B4C" w:rsidP="00395244">
            <w:pPr>
              <w:numPr>
                <w:ilvl w:val="0"/>
                <w:numId w:val="1"/>
              </w:numPr>
              <w:spacing w:after="0" w:line="240" w:lineRule="auto"/>
              <w:jc w:val="both"/>
              <w:rPr>
                <w:rFonts w:ascii="Tahoma" w:hAnsi="Tahoma" w:cs="Tahoma"/>
                <w:color w:val="333333"/>
              </w:rPr>
            </w:pPr>
            <w:r w:rsidRPr="00982B38">
              <w:rPr>
                <w:rFonts w:ascii="Tahoma" w:hAnsi="Tahoma" w:cs="Tahoma"/>
                <w:color w:val="333333"/>
              </w:rPr>
              <w:t>I</w:t>
            </w:r>
            <w:r w:rsidR="0084711F" w:rsidRPr="00982B38">
              <w:rPr>
                <w:rFonts w:ascii="Tahoma" w:hAnsi="Tahoma" w:cs="Tahoma"/>
                <w:color w:val="333333"/>
              </w:rPr>
              <w:t>s shaped by contributions from all legitimate stakeholders</w:t>
            </w:r>
          </w:p>
          <w:p w:rsidR="00996401" w:rsidRPr="00982B38" w:rsidRDefault="00335B4C" w:rsidP="00395244">
            <w:pPr>
              <w:numPr>
                <w:ilvl w:val="0"/>
                <w:numId w:val="11"/>
              </w:numPr>
              <w:suppressAutoHyphens/>
              <w:spacing w:after="0" w:line="240" w:lineRule="auto"/>
              <w:jc w:val="both"/>
              <w:rPr>
                <w:rFonts w:ascii="Tahoma" w:hAnsi="Tahoma" w:cs="Tahoma"/>
                <w:color w:val="333333"/>
              </w:rPr>
            </w:pPr>
            <w:r w:rsidRPr="00982B38">
              <w:rPr>
                <w:rFonts w:ascii="Tahoma" w:hAnsi="Tahoma" w:cs="Tahoma"/>
                <w:color w:val="333333"/>
              </w:rPr>
              <w:t>B</w:t>
            </w:r>
            <w:r w:rsidR="00996401" w:rsidRPr="00982B38">
              <w:rPr>
                <w:rFonts w:ascii="Tahoma" w:hAnsi="Tahoma" w:cs="Tahoma"/>
                <w:color w:val="333333"/>
              </w:rPr>
              <w:t>roadens perspectives and ra</w:t>
            </w:r>
            <w:r w:rsidR="001441FC" w:rsidRPr="00982B38">
              <w:rPr>
                <w:rFonts w:ascii="Tahoma" w:hAnsi="Tahoma" w:cs="Tahoma"/>
                <w:color w:val="333333"/>
              </w:rPr>
              <w:t>ises student aspir</w:t>
            </w:r>
            <w:r w:rsidR="00996401" w:rsidRPr="00982B38">
              <w:rPr>
                <w:rFonts w:ascii="Tahoma" w:hAnsi="Tahoma" w:cs="Tahoma"/>
                <w:color w:val="333333"/>
              </w:rPr>
              <w:t>ations through local, national and in</w:t>
            </w:r>
            <w:r w:rsidR="001441FC" w:rsidRPr="00982B38">
              <w:rPr>
                <w:rFonts w:ascii="Tahoma" w:hAnsi="Tahoma" w:cs="Tahoma"/>
                <w:color w:val="333333"/>
              </w:rPr>
              <w:t>t</w:t>
            </w:r>
            <w:r w:rsidRPr="00982B38">
              <w:rPr>
                <w:rFonts w:ascii="Tahoma" w:hAnsi="Tahoma" w:cs="Tahoma"/>
                <w:color w:val="333333"/>
              </w:rPr>
              <w:t>ernational links</w:t>
            </w:r>
            <w:r w:rsidR="00996401" w:rsidRPr="00982B38">
              <w:rPr>
                <w:rFonts w:ascii="Tahoma" w:hAnsi="Tahoma" w:cs="Tahoma"/>
                <w:color w:val="333333"/>
              </w:rPr>
              <w:t xml:space="preserve"> </w:t>
            </w:r>
          </w:p>
          <w:p w:rsidR="00AB1FF6" w:rsidRPr="00982B38" w:rsidRDefault="00AB1FF6" w:rsidP="00395244">
            <w:pPr>
              <w:spacing w:after="0" w:line="240" w:lineRule="auto"/>
              <w:ind w:left="720"/>
              <w:jc w:val="both"/>
              <w:rPr>
                <w:rFonts w:ascii="Tahoma" w:hAnsi="Tahoma" w:cs="Tahoma"/>
                <w:color w:val="333333"/>
              </w:rPr>
            </w:pPr>
          </w:p>
        </w:tc>
      </w:tr>
      <w:tr w:rsidR="0084711F" w:rsidRPr="00982B38" w:rsidTr="00BA0FEA">
        <w:trPr>
          <w:trHeight w:val="274"/>
        </w:trPr>
        <w:tc>
          <w:tcPr>
            <w:tcW w:w="9648" w:type="dxa"/>
            <w:gridSpan w:val="2"/>
          </w:tcPr>
          <w:p w:rsidR="0084711F" w:rsidRPr="00982B38" w:rsidRDefault="0084711F" w:rsidP="00BA0FEA">
            <w:pPr>
              <w:rPr>
                <w:rFonts w:ascii="Tahoma" w:hAnsi="Tahoma" w:cs="Tahoma"/>
                <w:b/>
                <w:color w:val="333333"/>
              </w:rPr>
            </w:pPr>
            <w:r w:rsidRPr="00982B38">
              <w:rPr>
                <w:rFonts w:ascii="Tahoma" w:hAnsi="Tahoma" w:cs="Tahoma"/>
                <w:b/>
                <w:color w:val="333333"/>
              </w:rPr>
              <w:t>Main Duties and Responsibilities</w:t>
            </w:r>
          </w:p>
        </w:tc>
      </w:tr>
      <w:tr w:rsidR="0084711F" w:rsidRPr="00982B38" w:rsidTr="00BA0FEA">
        <w:trPr>
          <w:trHeight w:val="274"/>
        </w:trPr>
        <w:tc>
          <w:tcPr>
            <w:tcW w:w="9648" w:type="dxa"/>
            <w:gridSpan w:val="2"/>
          </w:tcPr>
          <w:p w:rsidR="00395244" w:rsidRPr="00395244" w:rsidRDefault="00395244" w:rsidP="00231EC2">
            <w:pPr>
              <w:numPr>
                <w:ilvl w:val="0"/>
                <w:numId w:val="2"/>
              </w:numPr>
              <w:spacing w:after="0" w:line="240" w:lineRule="auto"/>
              <w:jc w:val="both"/>
              <w:rPr>
                <w:rFonts w:ascii="Tahoma" w:hAnsi="Tahoma" w:cs="Tahoma"/>
                <w:color w:val="333333"/>
              </w:rPr>
            </w:pPr>
            <w:r w:rsidRPr="00395244">
              <w:rPr>
                <w:rFonts w:ascii="Tahoma" w:hAnsi="Tahoma" w:cs="Tahoma"/>
                <w:color w:val="333333"/>
              </w:rPr>
              <w:t>To undertake the full range of duties and responsibilities as required by the Principal as set out in:</w:t>
            </w:r>
          </w:p>
          <w:p w:rsidR="00395244" w:rsidRPr="00395244" w:rsidRDefault="00395244" w:rsidP="00231EC2">
            <w:pPr>
              <w:spacing w:after="0" w:line="240" w:lineRule="auto"/>
              <w:ind w:left="720"/>
              <w:jc w:val="both"/>
              <w:rPr>
                <w:rFonts w:ascii="Tahoma" w:hAnsi="Tahoma" w:cs="Tahoma"/>
                <w:color w:val="333333"/>
              </w:rPr>
            </w:pPr>
            <w:r w:rsidRPr="00395244">
              <w:rPr>
                <w:rFonts w:ascii="Tahoma" w:hAnsi="Tahoma" w:cs="Tahoma"/>
                <w:color w:val="333333"/>
              </w:rPr>
              <w:t>a) The Academy Contract.</w:t>
            </w:r>
          </w:p>
          <w:p w:rsidR="00395244" w:rsidRPr="00395244" w:rsidRDefault="00395244" w:rsidP="00231EC2">
            <w:pPr>
              <w:spacing w:after="0" w:line="240" w:lineRule="auto"/>
              <w:ind w:left="720"/>
              <w:jc w:val="both"/>
              <w:rPr>
                <w:rFonts w:ascii="Tahoma" w:hAnsi="Tahoma" w:cs="Tahoma"/>
                <w:color w:val="333333"/>
              </w:rPr>
            </w:pPr>
            <w:r w:rsidRPr="00395244">
              <w:rPr>
                <w:rFonts w:ascii="Tahoma" w:hAnsi="Tahoma" w:cs="Tahoma"/>
                <w:color w:val="333333"/>
              </w:rPr>
              <w:t>b) The appropriate standards for Teachers and Headteachers as set out in the STPCD.</w:t>
            </w:r>
          </w:p>
          <w:p w:rsidR="00395244" w:rsidRPr="00395244" w:rsidRDefault="00395244" w:rsidP="00231EC2">
            <w:pPr>
              <w:spacing w:after="0" w:line="240" w:lineRule="auto"/>
              <w:ind w:left="720"/>
              <w:jc w:val="both"/>
              <w:rPr>
                <w:rFonts w:ascii="Tahoma" w:hAnsi="Tahoma" w:cs="Tahoma"/>
                <w:color w:val="333333"/>
              </w:rPr>
            </w:pPr>
            <w:r w:rsidRPr="00395244">
              <w:rPr>
                <w:rFonts w:ascii="Tahoma" w:hAnsi="Tahoma" w:cs="Tahoma"/>
                <w:color w:val="333333"/>
              </w:rPr>
              <w:t>c) Any other duties commensurate to the post title which the Principal may deem appropriate.</w:t>
            </w:r>
          </w:p>
          <w:p w:rsidR="00395244" w:rsidRPr="00395244" w:rsidRDefault="00395244" w:rsidP="00231EC2">
            <w:pPr>
              <w:numPr>
                <w:ilvl w:val="0"/>
                <w:numId w:val="2"/>
              </w:numPr>
              <w:spacing w:after="0" w:line="240" w:lineRule="auto"/>
              <w:jc w:val="both"/>
              <w:rPr>
                <w:rFonts w:ascii="Tahoma" w:hAnsi="Tahoma" w:cs="Tahoma"/>
                <w:color w:val="333333"/>
              </w:rPr>
            </w:pPr>
            <w:r w:rsidRPr="00395244">
              <w:rPr>
                <w:rFonts w:ascii="Tahoma" w:hAnsi="Tahoma" w:cs="Tahoma"/>
                <w:color w:val="333333"/>
              </w:rPr>
              <w:t>An intervention, challenge and support role with curriculum areas and year groups.</w:t>
            </w:r>
          </w:p>
          <w:p w:rsidR="00395244" w:rsidRPr="00395244" w:rsidRDefault="00395244" w:rsidP="00231EC2">
            <w:pPr>
              <w:numPr>
                <w:ilvl w:val="0"/>
                <w:numId w:val="2"/>
              </w:numPr>
              <w:spacing w:after="0" w:line="240" w:lineRule="auto"/>
              <w:jc w:val="both"/>
              <w:rPr>
                <w:rFonts w:ascii="Tahoma" w:hAnsi="Tahoma" w:cs="Tahoma"/>
                <w:color w:val="333333"/>
              </w:rPr>
            </w:pPr>
            <w:r w:rsidRPr="00395244">
              <w:rPr>
                <w:rFonts w:ascii="Tahoma" w:hAnsi="Tahoma" w:cs="Tahoma"/>
                <w:color w:val="333333"/>
              </w:rPr>
              <w:t>Participation in continuous professional development (1 event) and support/consultancy work in at least one other school per year.</w:t>
            </w:r>
          </w:p>
          <w:p w:rsidR="00395244" w:rsidRPr="00395244" w:rsidRDefault="00395244" w:rsidP="00231EC2">
            <w:pPr>
              <w:numPr>
                <w:ilvl w:val="0"/>
                <w:numId w:val="2"/>
              </w:numPr>
              <w:spacing w:after="0" w:line="240" w:lineRule="auto"/>
              <w:jc w:val="both"/>
              <w:rPr>
                <w:rFonts w:ascii="Tahoma" w:hAnsi="Tahoma" w:cs="Tahoma"/>
                <w:color w:val="333333"/>
              </w:rPr>
            </w:pPr>
            <w:r w:rsidRPr="00395244">
              <w:rPr>
                <w:rFonts w:ascii="Tahoma" w:hAnsi="Tahoma" w:cs="Tahoma"/>
                <w:color w:val="333333"/>
              </w:rPr>
              <w:t>To actively promote equality of opportunity for all students and staff.</w:t>
            </w:r>
          </w:p>
          <w:p w:rsidR="00231EC2" w:rsidRDefault="00395244" w:rsidP="00FF0FE4">
            <w:pPr>
              <w:numPr>
                <w:ilvl w:val="6"/>
                <w:numId w:val="24"/>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To act as the Principal of The Samworth Church Academy as may be required.</w:t>
            </w:r>
          </w:p>
          <w:p w:rsidR="00231EC2" w:rsidRPr="00231EC2" w:rsidRDefault="00231EC2" w:rsidP="00FF0FE4">
            <w:pPr>
              <w:numPr>
                <w:ilvl w:val="6"/>
                <w:numId w:val="24"/>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Formulating  an  annual  Development  Plan  for  Deep  Support  that demonstrates how it will have impact across the Academy and what will have  changed  in  the  Academy  as  a  result  of  the  work  of  the  Deep Support Team.</w:t>
            </w:r>
          </w:p>
          <w:p w:rsidR="00231EC2" w:rsidRPr="00231EC2" w:rsidRDefault="00231EC2" w:rsidP="00231EC2">
            <w:pPr>
              <w:numPr>
                <w:ilvl w:val="6"/>
                <w:numId w:val="24"/>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Ensuring that all areas of priority within Deep Support are allocated and that  you  have  in  place  systematic  monitoring  to  ensure  that  they  are completed  to  a  high  quality  and  to  deadlines.</w:t>
            </w:r>
          </w:p>
          <w:p w:rsidR="00231EC2" w:rsidRPr="00231EC2" w:rsidRDefault="00231EC2" w:rsidP="00231EC2">
            <w:pPr>
              <w:numPr>
                <w:ilvl w:val="6"/>
                <w:numId w:val="24"/>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To  address  any  issues  arising  from  Ofsted  visits  and  ensure  that  all areas for which  you  are  strategically  responsible for are prepared  for future Ofsted visits and inspections.</w:t>
            </w:r>
          </w:p>
          <w:p w:rsidR="00231EC2" w:rsidRPr="00231EC2" w:rsidRDefault="00231EC2" w:rsidP="00231EC2">
            <w:pPr>
              <w:numPr>
                <w:ilvl w:val="6"/>
                <w:numId w:val="24"/>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strategic leadership of Safeguarding across the academy providing leadership and quality assurance for staff in this area, specifically the DSL(s).</w:t>
            </w:r>
          </w:p>
          <w:p w:rsidR="00231EC2" w:rsidRPr="00231EC2" w:rsidRDefault="00231EC2" w:rsidP="00231EC2">
            <w:pPr>
              <w:numPr>
                <w:ilvl w:val="6"/>
                <w:numId w:val="24"/>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strategic leadership of intervention strategies across the academy providing leadership and quality assurance for staff in this area, specifically the Team Director of Deep Support.</w:t>
            </w:r>
          </w:p>
          <w:p w:rsidR="00231EC2" w:rsidRPr="00231EC2" w:rsidRDefault="00231EC2" w:rsidP="00231EC2">
            <w:pPr>
              <w:numPr>
                <w:ilvl w:val="6"/>
                <w:numId w:val="24"/>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strategic leadership of SEN/D across the academy providing leadership and quality assurance for staff in this area, specifically the SENDCo.</w:t>
            </w:r>
          </w:p>
          <w:p w:rsidR="00231EC2" w:rsidRPr="00231EC2" w:rsidRDefault="00231EC2" w:rsidP="00231EC2">
            <w:pPr>
              <w:numPr>
                <w:ilvl w:val="6"/>
                <w:numId w:val="24"/>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the  strategic  lead  of  Inclusion (including provision for Looked After Children, Pupil Premium Allocation, Alternat</w:t>
            </w:r>
            <w:r w:rsidR="00961BCC">
              <w:rPr>
                <w:rFonts w:ascii="Tahoma" w:hAnsi="Tahoma" w:cs="Tahoma"/>
                <w:color w:val="333333"/>
              </w:rPr>
              <w:t>iv</w:t>
            </w:r>
            <w:r w:rsidRPr="00231EC2">
              <w:rPr>
                <w:rFonts w:ascii="Tahoma" w:hAnsi="Tahoma" w:cs="Tahoma"/>
                <w:color w:val="333333"/>
              </w:rPr>
              <w:t>e Provision)  across  the  Academy  providing  leadership  and  quality  assurance for staff  in this area, specifically the Inclusion Manager.</w:t>
            </w:r>
          </w:p>
          <w:p w:rsidR="00231EC2" w:rsidRPr="00231EC2" w:rsidRDefault="00231EC2" w:rsidP="00231EC2">
            <w:pPr>
              <w:numPr>
                <w:ilvl w:val="6"/>
                <w:numId w:val="24"/>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strategic leadership of attendance and admissions across the academy providing leadership and quality assurance for staff in this area, specifically the EWO and admissions coordinator.</w:t>
            </w:r>
          </w:p>
          <w:p w:rsidR="00231EC2" w:rsidRPr="00231EC2" w:rsidRDefault="00231EC2" w:rsidP="00231EC2">
            <w:pPr>
              <w:numPr>
                <w:ilvl w:val="6"/>
                <w:numId w:val="24"/>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the  strategic  lead  of  all  behaviour  management  systems (Consequences)  across  the  Academy providing  leadership  and  quality  assurance for staff  in this area.</w:t>
            </w:r>
          </w:p>
          <w:p w:rsidR="00231EC2" w:rsidRPr="00231EC2" w:rsidRDefault="00231EC2" w:rsidP="00231EC2">
            <w:pPr>
              <w:numPr>
                <w:ilvl w:val="6"/>
                <w:numId w:val="24"/>
              </w:numPr>
              <w:tabs>
                <w:tab w:val="clear" w:pos="5040"/>
              </w:tabs>
              <w:spacing w:after="0" w:line="240" w:lineRule="auto"/>
              <w:ind w:left="738"/>
              <w:jc w:val="both"/>
              <w:rPr>
                <w:rFonts w:ascii="Tahoma" w:hAnsi="Tahoma" w:cs="Tahoma"/>
                <w:color w:val="333333"/>
              </w:rPr>
            </w:pPr>
            <w:r w:rsidRPr="00231EC2">
              <w:rPr>
                <w:rFonts w:ascii="Tahoma" w:hAnsi="Tahoma" w:cs="Tahoma"/>
                <w:color w:val="333333"/>
              </w:rPr>
              <w:t>Having  the  strategic  lead  of  wellbeing and pastoral support  systems (including the development of the Christian Ethos and SMSC)  across  the  Academy  providing  leadership  and  quality  assurance for staff  in this area, specifically the Chaplain and Associate Team Director with responsibility for wellbeing.</w:t>
            </w:r>
          </w:p>
          <w:p w:rsidR="00395244" w:rsidRPr="00395244" w:rsidRDefault="00395244" w:rsidP="00231EC2">
            <w:pPr>
              <w:numPr>
                <w:ilvl w:val="0"/>
                <w:numId w:val="2"/>
              </w:numPr>
              <w:spacing w:after="0" w:line="240" w:lineRule="auto"/>
              <w:jc w:val="both"/>
              <w:rPr>
                <w:rFonts w:ascii="Tahoma" w:hAnsi="Tahoma" w:cs="Tahoma"/>
                <w:color w:val="333333"/>
              </w:rPr>
            </w:pPr>
            <w:r w:rsidRPr="00395244">
              <w:rPr>
                <w:rFonts w:ascii="Tahoma" w:hAnsi="Tahoma" w:cs="Tahoma"/>
                <w:color w:val="333333"/>
              </w:rPr>
              <w:t>Contribute to the formulation of the Academy’s annual Development Plan.</w:t>
            </w:r>
          </w:p>
          <w:p w:rsidR="00395244" w:rsidRPr="00395244" w:rsidRDefault="00395244" w:rsidP="00231EC2">
            <w:pPr>
              <w:numPr>
                <w:ilvl w:val="0"/>
                <w:numId w:val="2"/>
              </w:numPr>
              <w:spacing w:after="0" w:line="240" w:lineRule="auto"/>
              <w:jc w:val="both"/>
              <w:rPr>
                <w:rFonts w:ascii="Tahoma" w:hAnsi="Tahoma" w:cs="Tahoma"/>
                <w:color w:val="333333"/>
              </w:rPr>
            </w:pPr>
            <w:r w:rsidRPr="00395244">
              <w:rPr>
                <w:rFonts w:ascii="Tahoma" w:hAnsi="Tahoma" w:cs="Tahoma"/>
                <w:color w:val="333333"/>
              </w:rPr>
              <w:t>Provide a strategic lead, including support, challenge and intervention, for identified Schools/Faculties and Departments.</w:t>
            </w:r>
          </w:p>
          <w:p w:rsidR="0084711F" w:rsidRPr="00231EC2" w:rsidRDefault="0084711F" w:rsidP="00231EC2">
            <w:pPr>
              <w:spacing w:after="0" w:line="240" w:lineRule="auto"/>
              <w:ind w:left="720"/>
              <w:jc w:val="both"/>
              <w:rPr>
                <w:rFonts w:ascii="Tahoma" w:hAnsi="Tahoma" w:cs="Tahoma"/>
                <w:color w:val="333333"/>
              </w:rPr>
            </w:pPr>
          </w:p>
        </w:tc>
      </w:tr>
      <w:tr w:rsidR="0084711F" w:rsidRPr="00982B38" w:rsidTr="00BA0FEA">
        <w:trPr>
          <w:trHeight w:val="274"/>
        </w:trPr>
        <w:tc>
          <w:tcPr>
            <w:tcW w:w="9648" w:type="dxa"/>
            <w:gridSpan w:val="2"/>
          </w:tcPr>
          <w:p w:rsidR="0084711F" w:rsidRPr="00982B38" w:rsidRDefault="00395244" w:rsidP="00395244">
            <w:pPr>
              <w:rPr>
                <w:rFonts w:ascii="Tahoma" w:hAnsi="Tahoma" w:cs="Tahoma"/>
                <w:b/>
                <w:color w:val="333333"/>
              </w:rPr>
            </w:pPr>
            <w:r>
              <w:rPr>
                <w:rFonts w:ascii="Tahoma" w:hAnsi="Tahoma" w:cs="Tahoma"/>
                <w:b/>
                <w:color w:val="333333"/>
              </w:rPr>
              <w:t>Expectations</w:t>
            </w:r>
          </w:p>
        </w:tc>
      </w:tr>
      <w:tr w:rsidR="0084711F" w:rsidRPr="00982B38" w:rsidTr="00BA0FEA">
        <w:trPr>
          <w:trHeight w:val="274"/>
        </w:trPr>
        <w:tc>
          <w:tcPr>
            <w:tcW w:w="9648" w:type="dxa"/>
            <w:gridSpan w:val="2"/>
          </w:tcPr>
          <w:p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be flexible in order to meet the constantly changing demands of the role.</w:t>
            </w:r>
          </w:p>
          <w:p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be prepared to undertake outreach work on behalf of the Academy.</w:t>
            </w:r>
          </w:p>
          <w:p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keep up to date on educational development, strategy and thinking.</w:t>
            </w:r>
          </w:p>
          <w:p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actively pursue</w:t>
            </w:r>
            <w:r w:rsidRPr="00395244">
              <w:rPr>
                <w:rFonts w:ascii="Tahoma" w:hAnsi="Tahoma" w:cs="Tahoma"/>
                <w:color w:val="333333"/>
              </w:rPr>
              <w:tab/>
              <w:t>your</w:t>
            </w:r>
            <w:r w:rsidRPr="00395244">
              <w:rPr>
                <w:rFonts w:ascii="Tahoma" w:hAnsi="Tahoma" w:cs="Tahoma"/>
                <w:color w:val="333333"/>
              </w:rPr>
              <w:tab/>
              <w:t>own</w:t>
            </w:r>
            <w:r w:rsidRPr="00395244">
              <w:rPr>
                <w:rFonts w:ascii="Tahoma" w:hAnsi="Tahoma" w:cs="Tahoma"/>
                <w:color w:val="333333"/>
              </w:rPr>
              <w:tab/>
              <w:t>development</w:t>
            </w:r>
            <w:r w:rsidRPr="00395244">
              <w:rPr>
                <w:rFonts w:ascii="Tahoma" w:hAnsi="Tahoma" w:cs="Tahoma"/>
                <w:color w:val="333333"/>
              </w:rPr>
              <w:tab/>
              <w:t>as</w:t>
            </w:r>
            <w:r w:rsidRPr="00395244">
              <w:rPr>
                <w:rFonts w:ascii="Tahoma" w:hAnsi="Tahoma" w:cs="Tahoma"/>
                <w:color w:val="333333"/>
              </w:rPr>
              <w:tab/>
              <w:t>a</w:t>
            </w:r>
            <w:r w:rsidRPr="00395244">
              <w:rPr>
                <w:rFonts w:ascii="Tahoma" w:hAnsi="Tahoma" w:cs="Tahoma"/>
                <w:color w:val="333333"/>
              </w:rPr>
              <w:tab/>
              <w:t>potential</w:t>
            </w:r>
            <w:r>
              <w:rPr>
                <w:rFonts w:ascii="Tahoma" w:hAnsi="Tahoma" w:cs="Tahoma"/>
                <w:color w:val="333333"/>
              </w:rPr>
              <w:t xml:space="preserve"> </w:t>
            </w:r>
            <w:r w:rsidR="00CD5CC5">
              <w:rPr>
                <w:rFonts w:ascii="Tahoma" w:hAnsi="Tahoma" w:cs="Tahoma"/>
                <w:color w:val="333333"/>
              </w:rPr>
              <w:t>Principal/Headteacher</w:t>
            </w:r>
            <w:r w:rsidRPr="00395244">
              <w:rPr>
                <w:rFonts w:ascii="Tahoma" w:hAnsi="Tahoma" w:cs="Tahoma"/>
                <w:color w:val="333333"/>
              </w:rPr>
              <w:t>.</w:t>
            </w:r>
          </w:p>
          <w:p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show commitment to the rigorous continuous improvement of schools.</w:t>
            </w:r>
          </w:p>
          <w:p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comply with the Academy policies and procedures at all times.</w:t>
            </w:r>
          </w:p>
          <w:p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At all times the post holder must adhere to professional business standards of dress, courtesy and efficiency in line with the ethos of the Academy.</w:t>
            </w:r>
          </w:p>
          <w:p w:rsidR="00395244" w:rsidRPr="00395244"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To demonstrate a positive commitment to working with all stakeholders (students, governors, parents, staff, etc.) to improve the performance of the Academy.</w:t>
            </w:r>
          </w:p>
          <w:p w:rsidR="00D02661" w:rsidRDefault="00395244" w:rsidP="00395244">
            <w:pPr>
              <w:numPr>
                <w:ilvl w:val="0"/>
                <w:numId w:val="2"/>
              </w:numPr>
              <w:spacing w:after="0" w:line="240" w:lineRule="auto"/>
              <w:jc w:val="both"/>
              <w:rPr>
                <w:rFonts w:ascii="Tahoma" w:hAnsi="Tahoma" w:cs="Tahoma"/>
                <w:color w:val="333333"/>
              </w:rPr>
            </w:pPr>
            <w:r w:rsidRPr="00395244">
              <w:rPr>
                <w:rFonts w:ascii="Tahoma" w:hAnsi="Tahoma" w:cs="Tahoma"/>
                <w:color w:val="333333"/>
              </w:rPr>
              <w:t>Be committed to providing a “world class” workforce in order to provide the best possible opportunity for all our students.</w:t>
            </w:r>
          </w:p>
          <w:p w:rsidR="00395244" w:rsidRPr="00982B38" w:rsidRDefault="00395244" w:rsidP="00395244">
            <w:pPr>
              <w:spacing w:after="0" w:line="240" w:lineRule="auto"/>
              <w:ind w:left="720"/>
              <w:jc w:val="both"/>
              <w:rPr>
                <w:rFonts w:ascii="Tahoma" w:hAnsi="Tahoma" w:cs="Tahoma"/>
                <w:color w:val="333333"/>
              </w:rPr>
            </w:pPr>
          </w:p>
        </w:tc>
      </w:tr>
      <w:tr w:rsidR="0084711F" w:rsidRPr="00982B38" w:rsidTr="00415DB4">
        <w:trPr>
          <w:cantSplit/>
          <w:trHeight w:val="274"/>
        </w:trPr>
        <w:tc>
          <w:tcPr>
            <w:tcW w:w="9648" w:type="dxa"/>
            <w:gridSpan w:val="2"/>
          </w:tcPr>
          <w:p w:rsidR="0084711F" w:rsidRPr="00982B38" w:rsidRDefault="0084711F" w:rsidP="00BA0FEA">
            <w:pPr>
              <w:rPr>
                <w:rFonts w:ascii="Tahoma" w:hAnsi="Tahoma" w:cs="Tahoma"/>
                <w:b/>
                <w:color w:val="333333"/>
              </w:rPr>
            </w:pPr>
            <w:r w:rsidRPr="00982B38">
              <w:rPr>
                <w:rFonts w:ascii="Tahoma" w:hAnsi="Tahoma" w:cs="Tahoma"/>
                <w:b/>
                <w:color w:val="333333"/>
              </w:rPr>
              <w:t>Working in Partnership</w:t>
            </w:r>
          </w:p>
        </w:tc>
      </w:tr>
      <w:tr w:rsidR="0084711F" w:rsidRPr="00982B38" w:rsidTr="00BA0FEA">
        <w:trPr>
          <w:trHeight w:val="274"/>
        </w:trPr>
        <w:tc>
          <w:tcPr>
            <w:tcW w:w="9648" w:type="dxa"/>
            <w:gridSpan w:val="2"/>
          </w:tcPr>
          <w:p w:rsidR="0084711F" w:rsidRPr="00982B38" w:rsidRDefault="0084711F" w:rsidP="00BA0FEA">
            <w:pPr>
              <w:numPr>
                <w:ilvl w:val="0"/>
                <w:numId w:val="4"/>
              </w:numPr>
              <w:spacing w:after="0" w:line="240" w:lineRule="auto"/>
              <w:rPr>
                <w:rFonts w:ascii="Tahoma" w:hAnsi="Tahoma" w:cs="Tahoma"/>
                <w:color w:val="333333"/>
              </w:rPr>
            </w:pPr>
            <w:r w:rsidRPr="00982B38">
              <w:rPr>
                <w:rFonts w:ascii="Tahoma" w:hAnsi="Tahoma" w:cs="Tahoma"/>
                <w:color w:val="333333"/>
              </w:rPr>
              <w:t>To present a coherent and accurate account of the Academy’s performance in forms appropriate to a range of audiences, including governors, parents, staff, students and the wider co</w:t>
            </w:r>
            <w:r w:rsidR="00335B4C" w:rsidRPr="00982B38">
              <w:rPr>
                <w:rFonts w:ascii="Tahoma" w:hAnsi="Tahoma" w:cs="Tahoma"/>
                <w:color w:val="333333"/>
              </w:rPr>
              <w:t>mmunity</w:t>
            </w:r>
            <w:r w:rsidRPr="00982B38">
              <w:rPr>
                <w:rFonts w:ascii="Tahoma" w:hAnsi="Tahoma" w:cs="Tahoma"/>
                <w:color w:val="333333"/>
              </w:rPr>
              <w:t xml:space="preserve"> </w:t>
            </w:r>
          </w:p>
          <w:p w:rsidR="0084711F" w:rsidRPr="00982B38" w:rsidRDefault="0084711F" w:rsidP="00BA0FEA">
            <w:pPr>
              <w:numPr>
                <w:ilvl w:val="0"/>
                <w:numId w:val="4"/>
              </w:numPr>
              <w:spacing w:after="0" w:line="240" w:lineRule="auto"/>
              <w:rPr>
                <w:rFonts w:ascii="Tahoma" w:hAnsi="Tahoma" w:cs="Tahoma"/>
                <w:color w:val="333333"/>
              </w:rPr>
            </w:pPr>
            <w:r w:rsidRPr="00982B38">
              <w:rPr>
                <w:rFonts w:ascii="Tahoma" w:hAnsi="Tahoma" w:cs="Tahoma"/>
                <w:color w:val="333333"/>
              </w:rPr>
              <w:t>To develop and maintain effective partnerships with parents, the local community, further and higher e</w:t>
            </w:r>
            <w:r w:rsidR="00335B4C" w:rsidRPr="00982B38">
              <w:rPr>
                <w:rFonts w:ascii="Tahoma" w:hAnsi="Tahoma" w:cs="Tahoma"/>
                <w:color w:val="333333"/>
              </w:rPr>
              <w:t>ducation, business and industry</w:t>
            </w:r>
          </w:p>
          <w:p w:rsidR="0084711F" w:rsidRPr="00982B38" w:rsidRDefault="0084711F" w:rsidP="00BA0FEA">
            <w:pPr>
              <w:numPr>
                <w:ilvl w:val="0"/>
                <w:numId w:val="4"/>
              </w:numPr>
              <w:spacing w:after="0" w:line="240" w:lineRule="auto"/>
              <w:rPr>
                <w:rFonts w:ascii="Tahoma" w:hAnsi="Tahoma" w:cs="Tahoma"/>
                <w:color w:val="333333"/>
              </w:rPr>
            </w:pPr>
            <w:r w:rsidRPr="00982B38">
              <w:rPr>
                <w:rFonts w:ascii="Tahoma" w:hAnsi="Tahoma" w:cs="Tahoma"/>
                <w:color w:val="333333"/>
              </w:rPr>
              <w:t xml:space="preserve">To develop and maintain close partnerships with feeder primary and local secondary schools and </w:t>
            </w:r>
            <w:r w:rsidR="008D0C11">
              <w:rPr>
                <w:rFonts w:ascii="Tahoma" w:hAnsi="Tahoma" w:cs="Tahoma"/>
                <w:color w:val="333333"/>
              </w:rPr>
              <w:t>academies</w:t>
            </w:r>
          </w:p>
          <w:p w:rsidR="006D10CA" w:rsidRPr="00982B38" w:rsidRDefault="006D10CA" w:rsidP="00BA0FEA">
            <w:pPr>
              <w:numPr>
                <w:ilvl w:val="0"/>
                <w:numId w:val="4"/>
              </w:numPr>
              <w:spacing w:after="0" w:line="240" w:lineRule="auto"/>
              <w:rPr>
                <w:rFonts w:ascii="Tahoma" w:hAnsi="Tahoma" w:cs="Tahoma"/>
                <w:color w:val="333333"/>
              </w:rPr>
            </w:pPr>
            <w:r w:rsidRPr="00982B38">
              <w:rPr>
                <w:rFonts w:ascii="Tahoma" w:hAnsi="Tahoma" w:cs="Tahoma"/>
                <w:color w:val="333333"/>
              </w:rPr>
              <w:t>To further develop links and relationships with national and inter</w:t>
            </w:r>
            <w:r w:rsidR="00335B4C" w:rsidRPr="00982B38">
              <w:rPr>
                <w:rFonts w:ascii="Tahoma" w:hAnsi="Tahoma" w:cs="Tahoma"/>
                <w:color w:val="333333"/>
              </w:rPr>
              <w:t>national learning organisations</w:t>
            </w:r>
          </w:p>
          <w:p w:rsidR="0084711F" w:rsidRPr="00982B38" w:rsidRDefault="0084711F" w:rsidP="00BA0FEA">
            <w:pPr>
              <w:numPr>
                <w:ilvl w:val="0"/>
                <w:numId w:val="4"/>
              </w:numPr>
              <w:spacing w:after="0" w:line="240" w:lineRule="auto"/>
              <w:rPr>
                <w:rFonts w:ascii="Tahoma" w:hAnsi="Tahoma" w:cs="Tahoma"/>
                <w:color w:val="333333"/>
              </w:rPr>
            </w:pPr>
            <w:r w:rsidRPr="00982B38">
              <w:rPr>
                <w:rFonts w:ascii="Tahoma" w:hAnsi="Tahoma" w:cs="Tahoma"/>
                <w:color w:val="333333"/>
              </w:rPr>
              <w:t>To ensure the Academy develops an effective working relationship with the media, within a local and national landscape, in order to ensure that the Academy i</w:t>
            </w:r>
            <w:r w:rsidR="006D10CA" w:rsidRPr="00982B38">
              <w:rPr>
                <w:rFonts w:ascii="Tahoma" w:hAnsi="Tahoma" w:cs="Tahoma"/>
                <w:color w:val="333333"/>
              </w:rPr>
              <w:t>s presented in a positive light</w:t>
            </w:r>
          </w:p>
        </w:tc>
      </w:tr>
      <w:tr w:rsidR="0084711F" w:rsidRPr="00982B38" w:rsidTr="00BA0FEA">
        <w:trPr>
          <w:trHeight w:val="274"/>
        </w:trPr>
        <w:tc>
          <w:tcPr>
            <w:tcW w:w="9648" w:type="dxa"/>
            <w:gridSpan w:val="2"/>
          </w:tcPr>
          <w:p w:rsidR="0084711F" w:rsidRPr="00982B38" w:rsidRDefault="0084711F" w:rsidP="00BA0FEA">
            <w:pPr>
              <w:rPr>
                <w:rFonts w:ascii="Tahoma" w:hAnsi="Tahoma" w:cs="Tahoma"/>
                <w:sz w:val="16"/>
                <w:szCs w:val="16"/>
              </w:rPr>
            </w:pPr>
          </w:p>
        </w:tc>
      </w:tr>
      <w:tr w:rsidR="0084711F" w:rsidRPr="00982B38" w:rsidTr="00BA0FEA">
        <w:trPr>
          <w:trHeight w:val="274"/>
        </w:trPr>
        <w:tc>
          <w:tcPr>
            <w:tcW w:w="9648" w:type="dxa"/>
            <w:gridSpan w:val="2"/>
          </w:tcPr>
          <w:p w:rsidR="0084711F" w:rsidRPr="00982B38" w:rsidRDefault="0084711F" w:rsidP="00BA0FEA">
            <w:pPr>
              <w:rPr>
                <w:rFonts w:ascii="Tahoma" w:hAnsi="Tahoma" w:cs="Tahoma"/>
                <w:b/>
                <w:color w:val="333333"/>
              </w:rPr>
            </w:pPr>
            <w:r w:rsidRPr="00982B38">
              <w:rPr>
                <w:rFonts w:ascii="Tahoma" w:hAnsi="Tahoma" w:cs="Tahoma"/>
                <w:b/>
                <w:color w:val="333333"/>
              </w:rPr>
              <w:t>General</w:t>
            </w:r>
          </w:p>
        </w:tc>
      </w:tr>
      <w:tr w:rsidR="0084711F" w:rsidRPr="00982B38" w:rsidTr="00BA0FEA">
        <w:trPr>
          <w:trHeight w:val="274"/>
        </w:trPr>
        <w:tc>
          <w:tcPr>
            <w:tcW w:w="9648" w:type="dxa"/>
            <w:gridSpan w:val="2"/>
          </w:tcPr>
          <w:p w:rsidR="0084711F" w:rsidRPr="00982B38" w:rsidRDefault="0084711F" w:rsidP="00395244">
            <w:pPr>
              <w:numPr>
                <w:ilvl w:val="0"/>
                <w:numId w:val="4"/>
              </w:numPr>
              <w:spacing w:after="0" w:line="240" w:lineRule="auto"/>
              <w:rPr>
                <w:rFonts w:ascii="Tahoma" w:hAnsi="Tahoma" w:cs="Tahoma"/>
                <w:color w:val="333333"/>
              </w:rPr>
            </w:pPr>
            <w:r w:rsidRPr="00982B38">
              <w:rPr>
                <w:rFonts w:ascii="Tahoma" w:hAnsi="Tahoma" w:cs="Tahoma"/>
                <w:color w:val="333333"/>
              </w:rPr>
              <w:t xml:space="preserve">To undertake any other duties commensurate with the remuneration of the post as reasonably required by the </w:t>
            </w:r>
            <w:r w:rsidR="00395244">
              <w:rPr>
                <w:rFonts w:ascii="Tahoma" w:hAnsi="Tahoma" w:cs="Tahoma"/>
                <w:color w:val="333333"/>
              </w:rPr>
              <w:t>Principal</w:t>
            </w:r>
            <w:r w:rsidRPr="00982B38">
              <w:rPr>
                <w:rFonts w:ascii="Tahoma" w:hAnsi="Tahoma" w:cs="Tahoma"/>
                <w:color w:val="333333"/>
              </w:rPr>
              <w:t>.</w:t>
            </w:r>
          </w:p>
        </w:tc>
      </w:tr>
      <w:tr w:rsidR="0084711F" w:rsidRPr="00982B38" w:rsidTr="00BA0FEA">
        <w:trPr>
          <w:trHeight w:val="274"/>
        </w:trPr>
        <w:tc>
          <w:tcPr>
            <w:tcW w:w="9648" w:type="dxa"/>
            <w:gridSpan w:val="2"/>
          </w:tcPr>
          <w:p w:rsidR="0084711F" w:rsidRPr="00982B38" w:rsidRDefault="0084711F" w:rsidP="00BA0FEA">
            <w:pPr>
              <w:rPr>
                <w:rFonts w:ascii="Tahoma" w:hAnsi="Tahoma" w:cs="Tahoma"/>
                <w:color w:val="333333"/>
                <w:sz w:val="16"/>
                <w:szCs w:val="16"/>
              </w:rPr>
            </w:pPr>
          </w:p>
        </w:tc>
      </w:tr>
      <w:tr w:rsidR="0084711F" w:rsidRPr="00982B38" w:rsidTr="00BA0FEA">
        <w:trPr>
          <w:trHeight w:val="274"/>
        </w:trPr>
        <w:tc>
          <w:tcPr>
            <w:tcW w:w="9648" w:type="dxa"/>
            <w:gridSpan w:val="2"/>
          </w:tcPr>
          <w:p w:rsidR="0084711F" w:rsidRPr="00982B38" w:rsidRDefault="0084711F" w:rsidP="00BA0FEA">
            <w:pPr>
              <w:rPr>
                <w:rFonts w:ascii="Tahoma" w:hAnsi="Tahoma" w:cs="Tahoma"/>
                <w:i/>
                <w:color w:val="333333"/>
              </w:rPr>
            </w:pPr>
          </w:p>
        </w:tc>
      </w:tr>
    </w:tbl>
    <w:p w:rsidR="00641D6B" w:rsidRPr="00982B38" w:rsidRDefault="00641D6B" w:rsidP="00641D6B">
      <w:pPr>
        <w:pageBreakBefore/>
        <w:rPr>
          <w:rFonts w:ascii="Tahoma" w:hAnsi="Tahoma" w:cs="Tahoma"/>
          <w:color w:val="333333"/>
          <w:sz w:val="24"/>
          <w:szCs w:val="24"/>
        </w:rPr>
      </w:pPr>
      <w:r w:rsidRPr="00982B38">
        <w:rPr>
          <w:rFonts w:ascii="Tahoma" w:hAnsi="Tahoma" w:cs="Tahoma"/>
          <w:b/>
          <w:color w:val="333333"/>
          <w:sz w:val="24"/>
          <w:szCs w:val="24"/>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1"/>
        <w:gridCol w:w="2977"/>
      </w:tblGrid>
      <w:tr w:rsidR="00395244" w:rsidTr="004E4509">
        <w:tc>
          <w:tcPr>
            <w:tcW w:w="1951" w:type="dxa"/>
            <w:shd w:val="clear" w:color="auto" w:fill="auto"/>
          </w:tcPr>
          <w:p w:rsidR="00395244" w:rsidRPr="004E4509" w:rsidRDefault="00395244" w:rsidP="004E4509">
            <w:pPr>
              <w:pStyle w:val="Default"/>
              <w:rPr>
                <w:rFonts w:ascii="Tahoma" w:hAnsi="Tahoma" w:cs="Tahoma"/>
                <w:color w:val="auto"/>
                <w:sz w:val="22"/>
                <w:szCs w:val="22"/>
              </w:rPr>
            </w:pPr>
          </w:p>
        </w:tc>
        <w:tc>
          <w:tcPr>
            <w:tcW w:w="4111" w:type="dxa"/>
            <w:shd w:val="clear" w:color="auto" w:fill="auto"/>
          </w:tcPr>
          <w:p w:rsidR="00395244" w:rsidRPr="004E4509" w:rsidRDefault="00395244" w:rsidP="004E4509">
            <w:pPr>
              <w:pStyle w:val="Default"/>
              <w:jc w:val="center"/>
              <w:rPr>
                <w:rFonts w:ascii="Tahoma" w:hAnsi="Tahoma" w:cs="Tahoma"/>
                <w:b/>
                <w:color w:val="auto"/>
                <w:sz w:val="22"/>
                <w:szCs w:val="22"/>
              </w:rPr>
            </w:pPr>
            <w:r w:rsidRPr="004E4509">
              <w:rPr>
                <w:rFonts w:ascii="Tahoma" w:hAnsi="Tahoma" w:cs="Tahoma"/>
                <w:b/>
                <w:color w:val="auto"/>
                <w:sz w:val="22"/>
                <w:szCs w:val="22"/>
              </w:rPr>
              <w:t>Essential</w:t>
            </w:r>
          </w:p>
        </w:tc>
        <w:tc>
          <w:tcPr>
            <w:tcW w:w="2977" w:type="dxa"/>
            <w:shd w:val="clear" w:color="auto" w:fill="auto"/>
          </w:tcPr>
          <w:p w:rsidR="00395244" w:rsidRPr="004E4509" w:rsidRDefault="00395244" w:rsidP="004E4509">
            <w:pPr>
              <w:pStyle w:val="Default"/>
              <w:jc w:val="center"/>
              <w:rPr>
                <w:rFonts w:ascii="Tahoma" w:hAnsi="Tahoma" w:cs="Tahoma"/>
                <w:b/>
                <w:color w:val="auto"/>
                <w:sz w:val="22"/>
                <w:szCs w:val="22"/>
              </w:rPr>
            </w:pPr>
            <w:r w:rsidRPr="004E4509">
              <w:rPr>
                <w:rFonts w:ascii="Tahoma" w:hAnsi="Tahoma" w:cs="Tahoma"/>
                <w:b/>
                <w:color w:val="auto"/>
                <w:sz w:val="22"/>
                <w:szCs w:val="22"/>
              </w:rPr>
              <w:t>Desirable</w:t>
            </w:r>
          </w:p>
        </w:tc>
      </w:tr>
      <w:tr w:rsidR="00395244" w:rsidRPr="00A414D3" w:rsidTr="004E4509">
        <w:tc>
          <w:tcPr>
            <w:tcW w:w="1951" w:type="dxa"/>
            <w:shd w:val="clear" w:color="auto" w:fill="auto"/>
          </w:tcPr>
          <w:p w:rsidR="00395244" w:rsidRPr="004E4509" w:rsidRDefault="00395244" w:rsidP="004E4509">
            <w:pPr>
              <w:pStyle w:val="Default"/>
              <w:rPr>
                <w:rFonts w:ascii="Tahoma" w:hAnsi="Tahoma" w:cs="Tahoma"/>
                <w:b/>
                <w:color w:val="auto"/>
                <w:sz w:val="22"/>
                <w:szCs w:val="22"/>
              </w:rPr>
            </w:pPr>
            <w:r w:rsidRPr="004E4509">
              <w:rPr>
                <w:rFonts w:ascii="Tahoma" w:hAnsi="Tahoma" w:cs="Tahoma"/>
                <w:b/>
                <w:color w:val="auto"/>
                <w:sz w:val="22"/>
                <w:szCs w:val="22"/>
              </w:rPr>
              <w:t>Qualifications</w:t>
            </w:r>
          </w:p>
        </w:tc>
        <w:tc>
          <w:tcPr>
            <w:tcW w:w="4111" w:type="dxa"/>
            <w:shd w:val="clear" w:color="auto" w:fill="auto"/>
          </w:tcPr>
          <w:p w:rsidR="00395244" w:rsidRPr="004E4509" w:rsidRDefault="00395244" w:rsidP="004E4509">
            <w:pPr>
              <w:numPr>
                <w:ilvl w:val="0"/>
                <w:numId w:val="20"/>
              </w:numPr>
              <w:spacing w:after="0" w:line="240" w:lineRule="auto"/>
              <w:rPr>
                <w:rFonts w:ascii="Tahoma" w:hAnsi="Tahoma" w:cs="Tahoma"/>
                <w:color w:val="000000"/>
              </w:rPr>
            </w:pPr>
            <w:r w:rsidRPr="004E4509">
              <w:rPr>
                <w:rFonts w:ascii="Tahoma" w:hAnsi="Tahoma" w:cs="Tahoma"/>
                <w:color w:val="000000"/>
              </w:rPr>
              <w:t>Qualified Teacher Status (QTS)</w:t>
            </w:r>
          </w:p>
          <w:p w:rsidR="00395244" w:rsidRPr="004E4509" w:rsidRDefault="00395244" w:rsidP="004E4509">
            <w:pPr>
              <w:numPr>
                <w:ilvl w:val="0"/>
                <w:numId w:val="20"/>
              </w:numPr>
              <w:spacing w:after="0" w:line="240" w:lineRule="auto"/>
              <w:rPr>
                <w:rFonts w:ascii="Tahoma" w:hAnsi="Tahoma" w:cs="Tahoma"/>
                <w:color w:val="000000"/>
              </w:rPr>
            </w:pPr>
            <w:r w:rsidRPr="004E4509">
              <w:rPr>
                <w:rFonts w:ascii="Tahoma" w:hAnsi="Tahoma" w:cs="Tahoma"/>
                <w:color w:val="000000"/>
              </w:rPr>
              <w:t>A good honours degree</w:t>
            </w:r>
          </w:p>
          <w:p w:rsidR="00395244" w:rsidRPr="004E4509" w:rsidRDefault="00395244" w:rsidP="004E4509">
            <w:pPr>
              <w:numPr>
                <w:ilvl w:val="0"/>
                <w:numId w:val="20"/>
              </w:numPr>
              <w:spacing w:after="0" w:line="240" w:lineRule="auto"/>
              <w:rPr>
                <w:rFonts w:ascii="Tahoma" w:hAnsi="Tahoma" w:cs="Tahoma"/>
                <w:color w:val="000000"/>
              </w:rPr>
            </w:pPr>
            <w:r w:rsidRPr="004E4509">
              <w:rPr>
                <w:rFonts w:ascii="Tahoma" w:hAnsi="Tahoma" w:cs="Tahoma"/>
                <w:color w:val="000000"/>
              </w:rPr>
              <w:t>Leadership or management qualification</w:t>
            </w:r>
          </w:p>
        </w:tc>
        <w:tc>
          <w:tcPr>
            <w:tcW w:w="2977" w:type="dxa"/>
            <w:shd w:val="clear" w:color="auto" w:fill="auto"/>
          </w:tcPr>
          <w:p w:rsidR="00395244" w:rsidRPr="004E4509" w:rsidRDefault="00395244" w:rsidP="004E4509">
            <w:pPr>
              <w:numPr>
                <w:ilvl w:val="0"/>
                <w:numId w:val="20"/>
              </w:numPr>
              <w:spacing w:after="0" w:line="240" w:lineRule="auto"/>
              <w:rPr>
                <w:rFonts w:ascii="Tahoma" w:hAnsi="Tahoma" w:cs="Tahoma"/>
                <w:color w:val="000000"/>
              </w:rPr>
            </w:pPr>
            <w:r w:rsidRPr="004E4509">
              <w:rPr>
                <w:rFonts w:ascii="Tahoma" w:hAnsi="Tahoma" w:cs="Tahoma"/>
                <w:color w:val="000000"/>
              </w:rPr>
              <w:t>Commitment to ongoing personal professional development at leadership level</w:t>
            </w:r>
          </w:p>
          <w:p w:rsidR="00395244" w:rsidRPr="004E4509" w:rsidRDefault="00395244" w:rsidP="004E4509">
            <w:pPr>
              <w:ind w:left="720"/>
              <w:rPr>
                <w:rFonts w:ascii="Tahoma" w:hAnsi="Tahoma" w:cs="Tahoma"/>
              </w:rPr>
            </w:pPr>
          </w:p>
        </w:tc>
      </w:tr>
      <w:tr w:rsidR="00395244" w:rsidRPr="00A414D3" w:rsidTr="004E4509">
        <w:tc>
          <w:tcPr>
            <w:tcW w:w="1951" w:type="dxa"/>
            <w:shd w:val="clear" w:color="auto" w:fill="auto"/>
          </w:tcPr>
          <w:p w:rsidR="00395244" w:rsidRPr="004E4509" w:rsidRDefault="00395244" w:rsidP="004E4509">
            <w:pPr>
              <w:pStyle w:val="Default"/>
              <w:rPr>
                <w:rFonts w:ascii="Tahoma" w:hAnsi="Tahoma" w:cs="Tahoma"/>
                <w:b/>
                <w:color w:val="auto"/>
                <w:sz w:val="22"/>
                <w:szCs w:val="22"/>
              </w:rPr>
            </w:pPr>
            <w:r w:rsidRPr="004E4509">
              <w:rPr>
                <w:rFonts w:ascii="Tahoma" w:hAnsi="Tahoma" w:cs="Tahoma"/>
                <w:b/>
                <w:color w:val="auto"/>
                <w:sz w:val="22"/>
                <w:szCs w:val="22"/>
              </w:rPr>
              <w:t>Knowledge and Experience</w:t>
            </w:r>
          </w:p>
        </w:tc>
        <w:tc>
          <w:tcPr>
            <w:tcW w:w="4111" w:type="dxa"/>
            <w:shd w:val="clear" w:color="auto" w:fill="auto"/>
          </w:tcPr>
          <w:p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Successful recent strategic leadership experience gained as a Senior Leader</w:t>
            </w:r>
          </w:p>
          <w:p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Proven track record in leading, monitoring and managing staff including building a successful team, delegating effectively and implementing and managing change</w:t>
            </w:r>
          </w:p>
          <w:p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An up-to-date knowledge of school development planning and evaluation including digital platforms</w:t>
            </w:r>
          </w:p>
          <w:p w:rsidR="00BD300E" w:rsidRPr="004E4509" w:rsidRDefault="00BD300E" w:rsidP="004E4509">
            <w:pPr>
              <w:numPr>
                <w:ilvl w:val="0"/>
                <w:numId w:val="21"/>
              </w:numPr>
              <w:spacing w:after="0" w:line="240" w:lineRule="auto"/>
              <w:rPr>
                <w:rFonts w:ascii="Tahoma" w:hAnsi="Tahoma" w:cs="Tahoma"/>
              </w:rPr>
            </w:pPr>
            <w:r w:rsidRPr="004E4509">
              <w:rPr>
                <w:rFonts w:ascii="Tahoma" w:hAnsi="Tahoma" w:cs="Tahoma"/>
              </w:rPr>
              <w:t xml:space="preserve">Able to provide strategic and creative leadership and develop a vision which has learning and achievement at the core </w:t>
            </w:r>
          </w:p>
          <w:p w:rsidR="00BD300E" w:rsidRPr="004E4509" w:rsidRDefault="00BD300E" w:rsidP="004E4509">
            <w:pPr>
              <w:numPr>
                <w:ilvl w:val="0"/>
                <w:numId w:val="21"/>
              </w:numPr>
              <w:spacing w:after="0" w:line="240" w:lineRule="auto"/>
              <w:rPr>
                <w:rFonts w:ascii="Tahoma" w:hAnsi="Tahoma" w:cs="Tahoma"/>
              </w:rPr>
            </w:pPr>
            <w:r w:rsidRPr="004E4509">
              <w:rPr>
                <w:rFonts w:ascii="Tahoma" w:hAnsi="Tahoma" w:cs="Tahoma"/>
              </w:rPr>
              <w:t>A detailed understanding of current educational issues, including national policies, priorities and legislation</w:t>
            </w:r>
          </w:p>
          <w:p w:rsidR="00BD300E" w:rsidRPr="004E4509" w:rsidRDefault="00BD300E" w:rsidP="004E4509">
            <w:pPr>
              <w:numPr>
                <w:ilvl w:val="0"/>
                <w:numId w:val="21"/>
              </w:numPr>
              <w:spacing w:after="0" w:line="240" w:lineRule="auto"/>
              <w:rPr>
                <w:rFonts w:ascii="Tahoma" w:hAnsi="Tahoma" w:cs="Tahoma"/>
              </w:rPr>
            </w:pPr>
            <w:r w:rsidRPr="004E4509">
              <w:rPr>
                <w:rFonts w:ascii="Tahoma" w:hAnsi="Tahoma" w:cs="Tahoma"/>
              </w:rPr>
              <w:t>A clear understanding and personal commitment to the development of the Christian ethos of the Academy</w:t>
            </w:r>
          </w:p>
          <w:p w:rsidR="00BD300E" w:rsidRPr="004E4509" w:rsidRDefault="00BD300E" w:rsidP="004E4509">
            <w:pPr>
              <w:numPr>
                <w:ilvl w:val="0"/>
                <w:numId w:val="21"/>
              </w:numPr>
              <w:spacing w:after="0" w:line="240" w:lineRule="auto"/>
              <w:rPr>
                <w:rFonts w:ascii="Tahoma" w:hAnsi="Tahoma" w:cs="Tahoma"/>
              </w:rPr>
            </w:pPr>
            <w:r w:rsidRPr="004E4509">
              <w:rPr>
                <w:rFonts w:ascii="Tahoma" w:hAnsi="Tahoma" w:cs="Tahoma"/>
              </w:rPr>
              <w:t>A detailed knowledge of quality assurance systems (including  performance management)</w:t>
            </w:r>
          </w:p>
          <w:p w:rsidR="00BD300E" w:rsidRPr="004E4509" w:rsidRDefault="00BD300E" w:rsidP="004E4509">
            <w:pPr>
              <w:numPr>
                <w:ilvl w:val="0"/>
                <w:numId w:val="21"/>
              </w:numPr>
              <w:spacing w:after="0" w:line="240" w:lineRule="auto"/>
              <w:rPr>
                <w:rFonts w:ascii="Tahoma" w:hAnsi="Tahoma" w:cs="Tahoma"/>
              </w:rPr>
            </w:pPr>
            <w:r w:rsidRPr="004E4509">
              <w:rPr>
                <w:rFonts w:ascii="Tahoma" w:hAnsi="Tahoma" w:cs="Tahoma"/>
              </w:rPr>
              <w:t>A commitment to developing choice and flexibility to meet the learning needs of every student</w:t>
            </w:r>
          </w:p>
          <w:p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A record of sustained impact on students’ progress in their learning and outcomes</w:t>
            </w:r>
          </w:p>
          <w:p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Experience of Project Management</w:t>
            </w:r>
          </w:p>
          <w:p w:rsidR="00BD300E" w:rsidRPr="004E4509" w:rsidRDefault="00BD300E" w:rsidP="004E4509">
            <w:pPr>
              <w:numPr>
                <w:ilvl w:val="0"/>
                <w:numId w:val="21"/>
              </w:numPr>
              <w:spacing w:after="0" w:line="240" w:lineRule="auto"/>
              <w:ind w:left="714" w:hanging="357"/>
              <w:rPr>
                <w:rFonts w:ascii="Tahoma" w:hAnsi="Tahoma" w:cs="Tahoma"/>
              </w:rPr>
            </w:pPr>
            <w:r w:rsidRPr="004E4509">
              <w:rPr>
                <w:rFonts w:ascii="Tahoma" w:hAnsi="Tahoma" w:cs="Tahoma"/>
              </w:rPr>
              <w:t>Successful experience of using target setting, data analysis and curriculum innovation to improve performance</w:t>
            </w:r>
          </w:p>
          <w:p w:rsidR="00395244" w:rsidRPr="004E4509" w:rsidRDefault="00395244" w:rsidP="004E4509">
            <w:pPr>
              <w:pStyle w:val="Default"/>
              <w:rPr>
                <w:rFonts w:ascii="Tahoma" w:hAnsi="Tahoma" w:cs="Tahoma"/>
                <w:color w:val="auto"/>
                <w:sz w:val="22"/>
                <w:szCs w:val="22"/>
              </w:rPr>
            </w:pPr>
          </w:p>
        </w:tc>
        <w:tc>
          <w:tcPr>
            <w:tcW w:w="2977" w:type="dxa"/>
            <w:shd w:val="clear" w:color="auto" w:fill="auto"/>
          </w:tcPr>
          <w:p w:rsidR="00395244" w:rsidRPr="004E4509" w:rsidRDefault="00395244" w:rsidP="00CD5CC5">
            <w:pPr>
              <w:pStyle w:val="Default"/>
              <w:numPr>
                <w:ilvl w:val="0"/>
                <w:numId w:val="22"/>
              </w:numPr>
              <w:rPr>
                <w:rFonts w:ascii="Tahoma" w:hAnsi="Tahoma" w:cs="Tahoma"/>
                <w:color w:val="auto"/>
                <w:sz w:val="22"/>
                <w:szCs w:val="22"/>
              </w:rPr>
            </w:pPr>
            <w:r w:rsidRPr="004E4509">
              <w:rPr>
                <w:rFonts w:ascii="Tahoma" w:hAnsi="Tahoma" w:cs="Tahoma"/>
                <w:color w:val="auto"/>
                <w:sz w:val="22"/>
                <w:szCs w:val="22"/>
              </w:rPr>
              <w:t>Understanding of ‘The Deeps’</w:t>
            </w:r>
          </w:p>
          <w:p w:rsidR="00CD5CC5" w:rsidRDefault="00CD5CC5" w:rsidP="00CD5CC5">
            <w:pPr>
              <w:numPr>
                <w:ilvl w:val="0"/>
                <w:numId w:val="22"/>
              </w:numPr>
              <w:spacing w:after="0" w:line="240" w:lineRule="auto"/>
              <w:rPr>
                <w:rFonts w:ascii="Tahoma" w:hAnsi="Tahoma" w:cs="Tahoma"/>
              </w:rPr>
            </w:pPr>
            <w:r w:rsidRPr="004E4509">
              <w:rPr>
                <w:rFonts w:ascii="Tahoma" w:hAnsi="Tahoma" w:cs="Tahoma"/>
              </w:rPr>
              <w:t>Proven successful experience of school self-evaluation and accountability and the school improvement process</w:t>
            </w:r>
          </w:p>
          <w:p w:rsidR="00395244" w:rsidRPr="004E4509" w:rsidRDefault="008D0C11" w:rsidP="008D0C11">
            <w:pPr>
              <w:numPr>
                <w:ilvl w:val="0"/>
                <w:numId w:val="22"/>
              </w:numPr>
              <w:spacing w:after="0" w:line="240" w:lineRule="auto"/>
              <w:rPr>
                <w:rFonts w:ascii="Tahoma" w:hAnsi="Tahoma" w:cs="Tahoma"/>
              </w:rPr>
            </w:pPr>
            <w:r>
              <w:rPr>
                <w:rFonts w:ascii="Tahoma" w:hAnsi="Tahoma" w:cs="Tahoma"/>
              </w:rPr>
              <w:t>Knowledge of relevant national  and local issues and legalities with regards to SEND, attendance, exclusions, alternative provision, admissions and appeals.</w:t>
            </w:r>
          </w:p>
        </w:tc>
      </w:tr>
      <w:tr w:rsidR="00395244" w:rsidRPr="00A414D3" w:rsidTr="004E4509">
        <w:tc>
          <w:tcPr>
            <w:tcW w:w="1951" w:type="dxa"/>
            <w:shd w:val="clear" w:color="auto" w:fill="auto"/>
          </w:tcPr>
          <w:p w:rsidR="00395244" w:rsidRPr="004E4509" w:rsidRDefault="00395244" w:rsidP="004E4509">
            <w:pPr>
              <w:pStyle w:val="Default"/>
              <w:rPr>
                <w:rFonts w:ascii="Tahoma" w:hAnsi="Tahoma" w:cs="Tahoma"/>
                <w:b/>
                <w:color w:val="auto"/>
                <w:sz w:val="22"/>
                <w:szCs w:val="22"/>
              </w:rPr>
            </w:pPr>
            <w:r w:rsidRPr="004E4509">
              <w:rPr>
                <w:rFonts w:ascii="Tahoma" w:hAnsi="Tahoma" w:cs="Tahoma"/>
                <w:b/>
                <w:color w:val="auto"/>
                <w:sz w:val="22"/>
                <w:szCs w:val="22"/>
              </w:rPr>
              <w:t>Ability / Skills</w:t>
            </w:r>
          </w:p>
        </w:tc>
        <w:tc>
          <w:tcPr>
            <w:tcW w:w="4111" w:type="dxa"/>
            <w:shd w:val="clear" w:color="auto" w:fill="auto"/>
          </w:tcPr>
          <w:p w:rsidR="00395244" w:rsidRPr="004E4509" w:rsidRDefault="00395244" w:rsidP="004E4509">
            <w:pPr>
              <w:numPr>
                <w:ilvl w:val="0"/>
                <w:numId w:val="17"/>
              </w:numPr>
              <w:spacing w:after="0" w:line="240" w:lineRule="auto"/>
              <w:rPr>
                <w:rFonts w:ascii="Tahoma" w:hAnsi="Tahoma" w:cs="Tahoma"/>
              </w:rPr>
            </w:pPr>
            <w:r w:rsidRPr="004E4509">
              <w:rPr>
                <w:rFonts w:ascii="Tahoma" w:hAnsi="Tahoma" w:cs="Tahoma"/>
              </w:rPr>
              <w:t>Work to tight deadlines</w:t>
            </w:r>
          </w:p>
          <w:p w:rsidR="00395244" w:rsidRPr="004E4509" w:rsidRDefault="00395244" w:rsidP="004E4509">
            <w:pPr>
              <w:numPr>
                <w:ilvl w:val="0"/>
                <w:numId w:val="17"/>
              </w:numPr>
              <w:spacing w:after="0" w:line="240" w:lineRule="auto"/>
              <w:rPr>
                <w:rFonts w:ascii="Tahoma" w:hAnsi="Tahoma" w:cs="Tahoma"/>
              </w:rPr>
            </w:pPr>
            <w:r w:rsidRPr="004E4509">
              <w:rPr>
                <w:rFonts w:ascii="Tahoma" w:hAnsi="Tahoma" w:cs="Tahoma"/>
              </w:rPr>
              <w:t>To be innovative and progressive</w:t>
            </w:r>
          </w:p>
          <w:p w:rsidR="00395244" w:rsidRPr="004E4509" w:rsidRDefault="00395244" w:rsidP="004E4509">
            <w:pPr>
              <w:numPr>
                <w:ilvl w:val="0"/>
                <w:numId w:val="17"/>
              </w:numPr>
              <w:spacing w:after="0" w:line="240" w:lineRule="auto"/>
              <w:rPr>
                <w:rFonts w:ascii="Tahoma" w:hAnsi="Tahoma" w:cs="Tahoma"/>
              </w:rPr>
            </w:pPr>
            <w:r w:rsidRPr="004E4509">
              <w:rPr>
                <w:rFonts w:ascii="Tahoma" w:hAnsi="Tahoma" w:cs="Tahoma"/>
              </w:rPr>
              <w:t>To work constructively with teams</w:t>
            </w:r>
          </w:p>
          <w:p w:rsidR="00395244" w:rsidRPr="004E4509" w:rsidRDefault="008D0C11" w:rsidP="004E4509">
            <w:pPr>
              <w:numPr>
                <w:ilvl w:val="0"/>
                <w:numId w:val="17"/>
              </w:numPr>
              <w:spacing w:after="0" w:line="240" w:lineRule="auto"/>
              <w:rPr>
                <w:rFonts w:ascii="Tahoma" w:hAnsi="Tahoma" w:cs="Tahoma"/>
              </w:rPr>
            </w:pPr>
            <w:r>
              <w:rPr>
                <w:rFonts w:ascii="Tahoma" w:hAnsi="Tahoma" w:cs="Tahoma"/>
              </w:rPr>
              <w:t xml:space="preserve">A positive, clear and strategic </w:t>
            </w:r>
            <w:r w:rsidR="00395244" w:rsidRPr="004E4509">
              <w:rPr>
                <w:rFonts w:ascii="Tahoma" w:hAnsi="Tahoma" w:cs="Tahoma"/>
              </w:rPr>
              <w:t>approach to problem solving</w:t>
            </w:r>
          </w:p>
          <w:p w:rsidR="00395244" w:rsidRPr="004E4509" w:rsidRDefault="00395244" w:rsidP="004E4509">
            <w:pPr>
              <w:pStyle w:val="Default"/>
              <w:numPr>
                <w:ilvl w:val="0"/>
                <w:numId w:val="17"/>
              </w:numPr>
              <w:rPr>
                <w:rFonts w:ascii="Tahoma" w:hAnsi="Tahoma" w:cs="Tahoma"/>
                <w:color w:val="auto"/>
                <w:sz w:val="22"/>
                <w:szCs w:val="22"/>
              </w:rPr>
            </w:pPr>
            <w:r w:rsidRPr="004E4509">
              <w:rPr>
                <w:rFonts w:ascii="Tahoma" w:hAnsi="Tahoma" w:cs="Tahoma"/>
                <w:color w:val="auto"/>
                <w:sz w:val="22"/>
                <w:szCs w:val="22"/>
              </w:rPr>
              <w:t>Strong IT skills</w:t>
            </w:r>
          </w:p>
          <w:p w:rsidR="00395244" w:rsidRPr="004E4509" w:rsidRDefault="00395244" w:rsidP="004E4509">
            <w:pPr>
              <w:numPr>
                <w:ilvl w:val="0"/>
                <w:numId w:val="17"/>
              </w:numPr>
              <w:spacing w:after="0" w:line="240" w:lineRule="auto"/>
              <w:rPr>
                <w:rFonts w:ascii="Tahoma" w:hAnsi="Tahoma" w:cs="Tahoma"/>
              </w:rPr>
            </w:pPr>
            <w:r w:rsidRPr="004E4509">
              <w:rPr>
                <w:rFonts w:ascii="Tahoma" w:hAnsi="Tahoma" w:cs="Tahoma"/>
              </w:rPr>
              <w:t>To be a strong leader with evidence of highly developed skills in performance management, recognising high performance and tackling underperformance through to resolution</w:t>
            </w:r>
          </w:p>
          <w:p w:rsidR="00395244" w:rsidRPr="004E4509" w:rsidRDefault="00395244" w:rsidP="004E4509">
            <w:pPr>
              <w:pStyle w:val="Default"/>
              <w:rPr>
                <w:rFonts w:ascii="Tahoma" w:hAnsi="Tahoma" w:cs="Tahoma"/>
                <w:color w:val="auto"/>
                <w:sz w:val="22"/>
                <w:szCs w:val="22"/>
              </w:rPr>
            </w:pPr>
          </w:p>
        </w:tc>
        <w:tc>
          <w:tcPr>
            <w:tcW w:w="2977" w:type="dxa"/>
            <w:shd w:val="clear" w:color="auto" w:fill="auto"/>
          </w:tcPr>
          <w:p w:rsidR="00395244" w:rsidRPr="004E4509" w:rsidRDefault="00395244" w:rsidP="004E4509">
            <w:pPr>
              <w:numPr>
                <w:ilvl w:val="0"/>
                <w:numId w:val="18"/>
              </w:numPr>
              <w:spacing w:after="0" w:line="240" w:lineRule="auto"/>
              <w:rPr>
                <w:rFonts w:ascii="Tahoma" w:hAnsi="Tahoma" w:cs="Tahoma"/>
              </w:rPr>
            </w:pPr>
            <w:r w:rsidRPr="004E4509">
              <w:rPr>
                <w:rFonts w:ascii="Tahoma" w:hAnsi="Tahoma" w:cs="Tahoma"/>
              </w:rPr>
              <w:t>Sensitive</w:t>
            </w:r>
          </w:p>
          <w:p w:rsidR="00395244" w:rsidRPr="004E4509" w:rsidRDefault="00395244" w:rsidP="004E4509">
            <w:pPr>
              <w:pStyle w:val="Default"/>
              <w:numPr>
                <w:ilvl w:val="0"/>
                <w:numId w:val="18"/>
              </w:numPr>
              <w:rPr>
                <w:rFonts w:ascii="Tahoma" w:hAnsi="Tahoma" w:cs="Tahoma"/>
                <w:color w:val="auto"/>
                <w:sz w:val="22"/>
                <w:szCs w:val="22"/>
              </w:rPr>
            </w:pPr>
            <w:r w:rsidRPr="004E4509">
              <w:rPr>
                <w:rFonts w:ascii="Tahoma" w:hAnsi="Tahoma" w:cs="Tahoma"/>
                <w:color w:val="auto"/>
                <w:sz w:val="22"/>
                <w:szCs w:val="22"/>
              </w:rPr>
              <w:t>Adaptable</w:t>
            </w:r>
          </w:p>
          <w:p w:rsidR="00395244" w:rsidRPr="004E4509" w:rsidRDefault="00395244" w:rsidP="004E4509">
            <w:pPr>
              <w:pStyle w:val="Default"/>
              <w:numPr>
                <w:ilvl w:val="0"/>
                <w:numId w:val="18"/>
              </w:numPr>
              <w:rPr>
                <w:rFonts w:ascii="Tahoma" w:hAnsi="Tahoma" w:cs="Tahoma"/>
                <w:color w:val="auto"/>
                <w:sz w:val="22"/>
                <w:szCs w:val="22"/>
              </w:rPr>
            </w:pPr>
            <w:r w:rsidRPr="004E4509">
              <w:rPr>
                <w:rFonts w:ascii="Tahoma" w:hAnsi="Tahoma" w:cs="Tahoma"/>
                <w:color w:val="auto"/>
                <w:sz w:val="22"/>
                <w:szCs w:val="22"/>
              </w:rPr>
              <w:t xml:space="preserve">To be visible and role model being high profile with a professional approach </w:t>
            </w:r>
          </w:p>
        </w:tc>
      </w:tr>
      <w:tr w:rsidR="00395244" w:rsidRPr="00A414D3" w:rsidTr="004E4509">
        <w:tc>
          <w:tcPr>
            <w:tcW w:w="1951" w:type="dxa"/>
            <w:shd w:val="clear" w:color="auto" w:fill="auto"/>
          </w:tcPr>
          <w:p w:rsidR="00395244" w:rsidRPr="004E4509" w:rsidRDefault="00395244" w:rsidP="004E4509">
            <w:pPr>
              <w:pStyle w:val="Default"/>
              <w:rPr>
                <w:rFonts w:ascii="Tahoma" w:hAnsi="Tahoma" w:cs="Tahoma"/>
                <w:b/>
                <w:color w:val="auto"/>
                <w:sz w:val="22"/>
                <w:szCs w:val="22"/>
              </w:rPr>
            </w:pPr>
            <w:r w:rsidRPr="004E4509">
              <w:rPr>
                <w:rFonts w:ascii="Tahoma" w:hAnsi="Tahoma" w:cs="Tahoma"/>
                <w:b/>
                <w:color w:val="auto"/>
                <w:sz w:val="22"/>
                <w:szCs w:val="22"/>
              </w:rPr>
              <w:t>Equality and Diversity</w:t>
            </w:r>
          </w:p>
        </w:tc>
        <w:tc>
          <w:tcPr>
            <w:tcW w:w="4111" w:type="dxa"/>
            <w:shd w:val="clear" w:color="auto" w:fill="auto"/>
          </w:tcPr>
          <w:p w:rsidR="00395244" w:rsidRPr="004E4509" w:rsidRDefault="00395244" w:rsidP="004E4509">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Awareness of and commitment to equal opportunities</w:t>
            </w:r>
          </w:p>
          <w:p w:rsidR="00395244" w:rsidRPr="004E4509" w:rsidRDefault="00395244" w:rsidP="004E4509">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Ability to promote and support the Academy’s Equality and Diversity Policy</w:t>
            </w:r>
          </w:p>
        </w:tc>
        <w:tc>
          <w:tcPr>
            <w:tcW w:w="2977" w:type="dxa"/>
            <w:shd w:val="clear" w:color="auto" w:fill="auto"/>
          </w:tcPr>
          <w:p w:rsidR="00395244" w:rsidRPr="004E4509" w:rsidRDefault="00395244" w:rsidP="004E4509">
            <w:pPr>
              <w:ind w:left="720"/>
              <w:rPr>
                <w:rFonts w:ascii="Tahoma" w:hAnsi="Tahoma" w:cs="Tahoma"/>
              </w:rPr>
            </w:pPr>
          </w:p>
        </w:tc>
      </w:tr>
      <w:tr w:rsidR="00395244" w:rsidRPr="00A414D3" w:rsidTr="004E4509">
        <w:tc>
          <w:tcPr>
            <w:tcW w:w="1951" w:type="dxa"/>
            <w:shd w:val="clear" w:color="auto" w:fill="auto"/>
          </w:tcPr>
          <w:p w:rsidR="00395244" w:rsidRPr="004E4509" w:rsidRDefault="00395244" w:rsidP="004E4509">
            <w:pPr>
              <w:pStyle w:val="Default"/>
              <w:rPr>
                <w:rFonts w:ascii="Tahoma" w:hAnsi="Tahoma" w:cs="Tahoma"/>
                <w:b/>
                <w:color w:val="auto"/>
                <w:sz w:val="22"/>
                <w:szCs w:val="22"/>
              </w:rPr>
            </w:pPr>
            <w:r w:rsidRPr="004E4509">
              <w:rPr>
                <w:rFonts w:ascii="Tahoma" w:hAnsi="Tahoma" w:cs="Tahoma"/>
                <w:b/>
                <w:color w:val="auto"/>
                <w:sz w:val="22"/>
                <w:szCs w:val="22"/>
              </w:rPr>
              <w:t>Personal Qualities</w:t>
            </w:r>
          </w:p>
          <w:p w:rsidR="00395244" w:rsidRPr="004E4509" w:rsidRDefault="00395244" w:rsidP="004E4509">
            <w:pPr>
              <w:pStyle w:val="Default"/>
              <w:rPr>
                <w:rFonts w:ascii="Tahoma" w:hAnsi="Tahoma" w:cs="Tahoma"/>
                <w:b/>
                <w:color w:val="auto"/>
                <w:sz w:val="22"/>
                <w:szCs w:val="22"/>
              </w:rPr>
            </w:pPr>
          </w:p>
          <w:p w:rsidR="00395244" w:rsidRPr="004E4509" w:rsidRDefault="00395244" w:rsidP="004E4509">
            <w:pPr>
              <w:pStyle w:val="Default"/>
              <w:rPr>
                <w:rFonts w:ascii="Tahoma" w:hAnsi="Tahoma" w:cs="Tahoma"/>
                <w:b/>
                <w:color w:val="auto"/>
                <w:sz w:val="22"/>
                <w:szCs w:val="22"/>
              </w:rPr>
            </w:pPr>
          </w:p>
        </w:tc>
        <w:tc>
          <w:tcPr>
            <w:tcW w:w="4111" w:type="dxa"/>
            <w:shd w:val="clear" w:color="auto" w:fill="auto"/>
          </w:tcPr>
          <w:p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Ability to motivate and inspire others: both colleagues and students</w:t>
            </w:r>
          </w:p>
          <w:p w:rsidR="00395244" w:rsidRPr="004E4509" w:rsidRDefault="00395244" w:rsidP="004E4509">
            <w:pPr>
              <w:numPr>
                <w:ilvl w:val="0"/>
                <w:numId w:val="21"/>
              </w:numPr>
              <w:spacing w:after="0" w:line="240" w:lineRule="auto"/>
              <w:rPr>
                <w:rFonts w:ascii="Tahoma" w:hAnsi="Tahoma" w:cs="Tahoma"/>
              </w:rPr>
            </w:pPr>
            <w:r w:rsidRPr="004E4509">
              <w:rPr>
                <w:rFonts w:ascii="Tahoma" w:hAnsi="Tahoma" w:cs="Tahoma"/>
              </w:rPr>
              <w:t>Excellent inter-personal and communication skills</w:t>
            </w:r>
          </w:p>
          <w:p w:rsidR="00395244" w:rsidRPr="004E4509" w:rsidRDefault="00395244" w:rsidP="004E4509">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Commitment to the safeguarding and promoting the welfare of children and young people</w:t>
            </w:r>
          </w:p>
          <w:p w:rsidR="00395244" w:rsidRPr="004E4509" w:rsidRDefault="00395244" w:rsidP="004E4509">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Commitment to the Christian character of The Samworth Church Academy</w:t>
            </w:r>
          </w:p>
          <w:p w:rsidR="00395244" w:rsidRDefault="00395244" w:rsidP="004E4509">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Commitment to ongoing research into teaching and learning and school improvement</w:t>
            </w:r>
          </w:p>
          <w:p w:rsidR="00986758" w:rsidRPr="004E4509" w:rsidRDefault="00986758" w:rsidP="004E4509">
            <w:pPr>
              <w:pStyle w:val="Default"/>
              <w:numPr>
                <w:ilvl w:val="0"/>
                <w:numId w:val="19"/>
              </w:numPr>
              <w:rPr>
                <w:rFonts w:ascii="Tahoma" w:hAnsi="Tahoma" w:cs="Tahoma"/>
                <w:color w:val="auto"/>
                <w:sz w:val="22"/>
                <w:szCs w:val="22"/>
              </w:rPr>
            </w:pPr>
            <w:r>
              <w:rPr>
                <w:rFonts w:ascii="Tahoma" w:hAnsi="Tahoma" w:cs="Tahoma"/>
                <w:color w:val="auto"/>
                <w:sz w:val="22"/>
                <w:szCs w:val="22"/>
              </w:rPr>
              <w:t>Commitment to teamwork and positivity</w:t>
            </w:r>
          </w:p>
          <w:p w:rsidR="00395244" w:rsidRPr="004E4509" w:rsidRDefault="00395244" w:rsidP="004E4509">
            <w:pPr>
              <w:pStyle w:val="Default"/>
              <w:ind w:left="720"/>
              <w:rPr>
                <w:rFonts w:ascii="Tahoma" w:hAnsi="Tahoma" w:cs="Tahoma"/>
                <w:color w:val="auto"/>
                <w:sz w:val="22"/>
                <w:szCs w:val="22"/>
              </w:rPr>
            </w:pPr>
          </w:p>
        </w:tc>
        <w:tc>
          <w:tcPr>
            <w:tcW w:w="2977" w:type="dxa"/>
            <w:shd w:val="clear" w:color="auto" w:fill="auto"/>
          </w:tcPr>
          <w:p w:rsidR="00395244" w:rsidRPr="004E4509" w:rsidRDefault="00395244" w:rsidP="004E4509">
            <w:pPr>
              <w:numPr>
                <w:ilvl w:val="0"/>
                <w:numId w:val="19"/>
              </w:numPr>
              <w:spacing w:after="0" w:line="240" w:lineRule="auto"/>
              <w:rPr>
                <w:rFonts w:ascii="Tahoma" w:hAnsi="Tahoma" w:cs="Tahoma"/>
              </w:rPr>
            </w:pPr>
            <w:r w:rsidRPr="004E4509">
              <w:rPr>
                <w:rFonts w:ascii="Tahoma" w:hAnsi="Tahoma" w:cs="Tahoma"/>
              </w:rPr>
              <w:t>Enthusiastic</w:t>
            </w:r>
          </w:p>
          <w:p w:rsidR="00395244" w:rsidRPr="004E4509" w:rsidRDefault="00395244" w:rsidP="004E4509">
            <w:pPr>
              <w:numPr>
                <w:ilvl w:val="0"/>
                <w:numId w:val="19"/>
              </w:numPr>
              <w:spacing w:after="0" w:line="240" w:lineRule="auto"/>
              <w:rPr>
                <w:rFonts w:ascii="Tahoma" w:hAnsi="Tahoma" w:cs="Tahoma"/>
              </w:rPr>
            </w:pPr>
            <w:r w:rsidRPr="004E4509">
              <w:rPr>
                <w:rFonts w:ascii="Tahoma" w:hAnsi="Tahoma" w:cs="Tahoma"/>
              </w:rPr>
              <w:t>A good sense of humour</w:t>
            </w:r>
          </w:p>
          <w:p w:rsidR="00395244" w:rsidRDefault="00395244" w:rsidP="004E4509">
            <w:pPr>
              <w:pStyle w:val="Default"/>
              <w:numPr>
                <w:ilvl w:val="0"/>
                <w:numId w:val="19"/>
              </w:numPr>
              <w:rPr>
                <w:rFonts w:ascii="Tahoma" w:hAnsi="Tahoma" w:cs="Tahoma"/>
                <w:color w:val="auto"/>
                <w:sz w:val="22"/>
                <w:szCs w:val="22"/>
              </w:rPr>
            </w:pPr>
            <w:r w:rsidRPr="004E4509">
              <w:rPr>
                <w:rFonts w:ascii="Tahoma" w:hAnsi="Tahoma" w:cs="Tahoma"/>
                <w:color w:val="auto"/>
                <w:sz w:val="22"/>
                <w:szCs w:val="22"/>
              </w:rPr>
              <w:t>Resilience</w:t>
            </w:r>
          </w:p>
          <w:p w:rsidR="00986758" w:rsidRPr="004E4509" w:rsidRDefault="00986758" w:rsidP="004E4509">
            <w:pPr>
              <w:pStyle w:val="Default"/>
              <w:numPr>
                <w:ilvl w:val="0"/>
                <w:numId w:val="19"/>
              </w:numPr>
              <w:rPr>
                <w:rFonts w:ascii="Tahoma" w:hAnsi="Tahoma" w:cs="Tahoma"/>
                <w:color w:val="auto"/>
                <w:sz w:val="22"/>
                <w:szCs w:val="22"/>
              </w:rPr>
            </w:pPr>
            <w:r>
              <w:rPr>
                <w:rFonts w:ascii="Tahoma" w:hAnsi="Tahoma" w:cs="Tahoma"/>
                <w:color w:val="auto"/>
                <w:sz w:val="22"/>
                <w:szCs w:val="22"/>
              </w:rPr>
              <w:t>Approachable</w:t>
            </w:r>
          </w:p>
        </w:tc>
      </w:tr>
    </w:tbl>
    <w:p w:rsidR="00395244" w:rsidRPr="00982B38" w:rsidRDefault="00395244" w:rsidP="00395244">
      <w:pPr>
        <w:suppressAutoHyphens/>
        <w:spacing w:after="120" w:line="240" w:lineRule="auto"/>
        <w:rPr>
          <w:rFonts w:ascii="Tahoma" w:hAnsi="Tahoma" w:cs="Tahoma"/>
          <w:color w:val="333333"/>
        </w:rPr>
      </w:pPr>
    </w:p>
    <w:p w:rsidR="0084711F" w:rsidRPr="00982B38" w:rsidRDefault="0084711F" w:rsidP="006055BF">
      <w:pPr>
        <w:rPr>
          <w:rFonts w:ascii="Tahoma" w:hAnsi="Tahoma" w:cs="Tahoma"/>
          <w:b/>
          <w:sz w:val="24"/>
          <w:szCs w:val="24"/>
        </w:rPr>
      </w:pPr>
    </w:p>
    <w:p w:rsidR="006055BF" w:rsidRPr="00982B38" w:rsidRDefault="001C4A3E" w:rsidP="006055BF">
      <w:pPr>
        <w:rPr>
          <w:rFonts w:ascii="Tahoma" w:hAnsi="Tahoma" w:cs="Tahoma"/>
          <w:b/>
          <w:color w:val="333333"/>
          <w:sz w:val="24"/>
          <w:szCs w:val="24"/>
        </w:rPr>
      </w:pPr>
      <w:r w:rsidRPr="00982B38">
        <w:rPr>
          <w:rFonts w:ascii="Tahoma" w:hAnsi="Tahoma" w:cs="Tahoma"/>
          <w:b/>
          <w:sz w:val="24"/>
          <w:szCs w:val="24"/>
        </w:rPr>
        <w:br w:type="page"/>
      </w:r>
      <w:r w:rsidR="00641D6B" w:rsidRPr="00982B38">
        <w:rPr>
          <w:rFonts w:ascii="Tahoma" w:hAnsi="Tahoma" w:cs="Tahoma"/>
          <w:b/>
          <w:color w:val="333333"/>
          <w:sz w:val="24"/>
          <w:szCs w:val="24"/>
        </w:rPr>
        <w:t>H</w:t>
      </w:r>
      <w:r w:rsidR="006055BF" w:rsidRPr="00982B38">
        <w:rPr>
          <w:rFonts w:ascii="Tahoma" w:hAnsi="Tahoma" w:cs="Tahoma"/>
          <w:b/>
          <w:color w:val="333333"/>
          <w:sz w:val="24"/>
          <w:szCs w:val="24"/>
        </w:rPr>
        <w:t>OW TO APPLY/RECRUITMENT PROCESS</w:t>
      </w:r>
    </w:p>
    <w:p w:rsidR="006055BF" w:rsidRPr="00982B38" w:rsidRDefault="00F56004" w:rsidP="006055BF">
      <w:pPr>
        <w:rPr>
          <w:rFonts w:ascii="Tahoma" w:hAnsi="Tahoma" w:cs="Tahoma"/>
          <w:color w:val="333333"/>
        </w:rPr>
      </w:pPr>
      <w:r w:rsidRPr="00982B38">
        <w:rPr>
          <w:rFonts w:ascii="Tahoma" w:hAnsi="Tahoma" w:cs="Tahoma"/>
          <w:b/>
          <w:color w:val="333333"/>
        </w:rPr>
        <w:t>HOW TO APPLY</w:t>
      </w:r>
      <w:r w:rsidRPr="00982B38">
        <w:rPr>
          <w:rFonts w:ascii="Tahoma" w:hAnsi="Tahoma" w:cs="Tahoma"/>
          <w:color w:val="333333"/>
        </w:rPr>
        <w:t xml:space="preserve"> </w:t>
      </w:r>
    </w:p>
    <w:p w:rsidR="006055BF" w:rsidRPr="00982B38" w:rsidRDefault="006055BF" w:rsidP="00BD300E">
      <w:pPr>
        <w:jc w:val="both"/>
        <w:rPr>
          <w:rFonts w:ascii="Tahoma" w:hAnsi="Tahoma" w:cs="Tahoma"/>
          <w:color w:val="333333"/>
        </w:rPr>
      </w:pPr>
      <w:r w:rsidRPr="00982B38">
        <w:rPr>
          <w:rFonts w:ascii="Tahoma" w:hAnsi="Tahoma" w:cs="Tahoma"/>
          <w:color w:val="333333"/>
        </w:rPr>
        <w:t xml:space="preserve">To apply, please forward an Application Form together with a supporting statement outlining your suitability for the role.  </w:t>
      </w:r>
      <w:r w:rsidRPr="00982B38">
        <w:rPr>
          <w:rFonts w:ascii="Tahoma" w:hAnsi="Tahoma" w:cs="Tahoma"/>
          <w:b/>
          <w:color w:val="333333"/>
        </w:rPr>
        <w:t>This supporting statement should outline how you satisfy the e</w:t>
      </w:r>
      <w:r w:rsidR="00986758">
        <w:rPr>
          <w:rFonts w:ascii="Tahoma" w:hAnsi="Tahoma" w:cs="Tahoma"/>
          <w:b/>
          <w:color w:val="333333"/>
        </w:rPr>
        <w:t>ssential</w:t>
      </w:r>
      <w:r w:rsidRPr="00982B38">
        <w:rPr>
          <w:rFonts w:ascii="Tahoma" w:hAnsi="Tahoma" w:cs="Tahoma"/>
          <w:b/>
          <w:color w:val="333333"/>
        </w:rPr>
        <w:t xml:space="preserve"> elements of the Person Specification</w:t>
      </w:r>
      <w:r w:rsidRPr="00982B38">
        <w:rPr>
          <w:rFonts w:ascii="Tahoma" w:hAnsi="Tahoma" w:cs="Tahoma"/>
          <w:color w:val="333333"/>
        </w:rPr>
        <w:t xml:space="preserve">.  We would also be interested in you outlining (no more than two sides of A4) your educational philosophy and how you think this matches that of The Samworth Church Academy and our aspirations for the future.  For candidates invited to interview, these responses will be explored further, together with the other elements of the person specification. </w:t>
      </w:r>
    </w:p>
    <w:p w:rsidR="00BD300E" w:rsidRDefault="006055BF" w:rsidP="00BD300E">
      <w:pPr>
        <w:jc w:val="both"/>
        <w:rPr>
          <w:rFonts w:ascii="Tahoma" w:hAnsi="Tahoma" w:cs="Tahoma"/>
          <w:color w:val="333333"/>
        </w:rPr>
      </w:pPr>
      <w:r w:rsidRPr="00982B38">
        <w:rPr>
          <w:rFonts w:ascii="Tahoma" w:hAnsi="Tahoma" w:cs="Tahoma"/>
          <w:color w:val="333333"/>
        </w:rPr>
        <w:t xml:space="preserve">Please send your completed application by e-mail to </w:t>
      </w:r>
      <w:hyperlink r:id="rId9" w:history="1">
        <w:r w:rsidR="00BD300E" w:rsidRPr="0060286E">
          <w:rPr>
            <w:rStyle w:val="Hyperlink"/>
            <w:rFonts w:ascii="Tahoma" w:hAnsi="Tahoma" w:cs="Tahoma"/>
          </w:rPr>
          <w:t>dbarnes@tscacademy.org.uk</w:t>
        </w:r>
      </w:hyperlink>
    </w:p>
    <w:p w:rsidR="006055BF" w:rsidRDefault="00C15ABB" w:rsidP="00BD300E">
      <w:pPr>
        <w:jc w:val="both"/>
        <w:rPr>
          <w:rFonts w:ascii="Tahoma" w:hAnsi="Tahoma" w:cs="Tahoma"/>
          <w:color w:val="333333"/>
        </w:rPr>
      </w:pPr>
      <w:hyperlink w:history="1"/>
      <w:r w:rsidR="00BD300E">
        <w:rPr>
          <w:rFonts w:ascii="Tahoma" w:hAnsi="Tahoma" w:cs="Tahoma"/>
        </w:rPr>
        <w:t>The cl</w:t>
      </w:r>
      <w:r w:rsidR="006055BF" w:rsidRPr="00982B38">
        <w:rPr>
          <w:rFonts w:ascii="Tahoma" w:hAnsi="Tahoma" w:cs="Tahoma"/>
          <w:color w:val="333333"/>
        </w:rPr>
        <w:t xml:space="preserve">osing date for applications is </w:t>
      </w:r>
      <w:r w:rsidR="00A63EF1">
        <w:rPr>
          <w:rFonts w:ascii="Tahoma" w:hAnsi="Tahoma" w:cs="Tahoma"/>
          <w:color w:val="333333"/>
        </w:rPr>
        <w:t>30</w:t>
      </w:r>
      <w:r w:rsidR="00986758" w:rsidRPr="00986758">
        <w:rPr>
          <w:rFonts w:ascii="Tahoma" w:hAnsi="Tahoma" w:cs="Tahoma"/>
          <w:color w:val="333333"/>
          <w:vertAlign w:val="superscript"/>
        </w:rPr>
        <w:t>th</w:t>
      </w:r>
      <w:r w:rsidR="00986758">
        <w:rPr>
          <w:rFonts w:ascii="Tahoma" w:hAnsi="Tahoma" w:cs="Tahoma"/>
          <w:color w:val="333333"/>
        </w:rPr>
        <w:t xml:space="preserve"> </w:t>
      </w:r>
      <w:r w:rsidR="00A63EF1">
        <w:rPr>
          <w:rFonts w:ascii="Tahoma" w:hAnsi="Tahoma" w:cs="Tahoma"/>
          <w:color w:val="333333"/>
        </w:rPr>
        <w:t xml:space="preserve">April </w:t>
      </w:r>
      <w:r w:rsidR="00986758">
        <w:rPr>
          <w:rFonts w:ascii="Tahoma" w:hAnsi="Tahoma" w:cs="Tahoma"/>
          <w:color w:val="333333"/>
        </w:rPr>
        <w:t>201</w:t>
      </w:r>
      <w:r w:rsidR="00A63EF1">
        <w:rPr>
          <w:rFonts w:ascii="Tahoma" w:hAnsi="Tahoma" w:cs="Tahoma"/>
          <w:color w:val="333333"/>
        </w:rPr>
        <w:t>8</w:t>
      </w:r>
      <w:r w:rsidR="00986758">
        <w:rPr>
          <w:rFonts w:ascii="Tahoma" w:hAnsi="Tahoma" w:cs="Tahoma"/>
          <w:color w:val="333333"/>
        </w:rPr>
        <w:t xml:space="preserve"> at </w:t>
      </w:r>
      <w:r w:rsidR="00A63EF1">
        <w:rPr>
          <w:rFonts w:ascii="Tahoma" w:hAnsi="Tahoma" w:cs="Tahoma"/>
          <w:color w:val="333333"/>
        </w:rPr>
        <w:t>10am</w:t>
      </w:r>
      <w:r w:rsidR="00415DB4" w:rsidRPr="00982B38">
        <w:rPr>
          <w:rFonts w:ascii="Tahoma" w:hAnsi="Tahoma" w:cs="Tahoma"/>
          <w:color w:val="333333"/>
        </w:rPr>
        <w:t>.</w:t>
      </w:r>
    </w:p>
    <w:p w:rsidR="00F2587E" w:rsidRPr="00982B38" w:rsidRDefault="00F2587E" w:rsidP="00BD300E">
      <w:pPr>
        <w:jc w:val="both"/>
        <w:rPr>
          <w:rFonts w:ascii="Tahoma" w:hAnsi="Tahoma" w:cs="Tahoma"/>
          <w:b/>
          <w:bCs/>
          <w:color w:val="333333"/>
        </w:rPr>
      </w:pPr>
      <w:r>
        <w:rPr>
          <w:rFonts w:ascii="Tahoma" w:hAnsi="Tahoma" w:cs="Tahoma"/>
          <w:color w:val="333333"/>
        </w:rPr>
        <w:t xml:space="preserve">We anticipate interviews will take place on </w:t>
      </w:r>
      <w:r w:rsidR="005E295D">
        <w:rPr>
          <w:rFonts w:ascii="Tahoma" w:hAnsi="Tahoma" w:cs="Tahoma"/>
          <w:color w:val="333333"/>
        </w:rPr>
        <w:t>Friday 4</w:t>
      </w:r>
      <w:r w:rsidR="005E295D" w:rsidRPr="005E295D">
        <w:rPr>
          <w:rFonts w:ascii="Tahoma" w:hAnsi="Tahoma" w:cs="Tahoma"/>
          <w:color w:val="333333"/>
          <w:vertAlign w:val="superscript"/>
        </w:rPr>
        <w:t>th</w:t>
      </w:r>
      <w:r w:rsidR="005E295D">
        <w:rPr>
          <w:rFonts w:ascii="Tahoma" w:hAnsi="Tahoma" w:cs="Tahoma"/>
          <w:color w:val="333333"/>
        </w:rPr>
        <w:t xml:space="preserve"> May</w:t>
      </w:r>
      <w:r>
        <w:rPr>
          <w:rFonts w:ascii="Tahoma" w:hAnsi="Tahoma" w:cs="Tahoma"/>
          <w:color w:val="333333"/>
        </w:rPr>
        <w:t>.</w:t>
      </w:r>
    </w:p>
    <w:p w:rsidR="006055BF" w:rsidRPr="00982B38" w:rsidRDefault="006055BF" w:rsidP="00BD300E">
      <w:pPr>
        <w:jc w:val="both"/>
        <w:rPr>
          <w:rFonts w:ascii="Tahoma" w:hAnsi="Tahoma" w:cs="Tahoma"/>
          <w:b/>
          <w:bCs/>
          <w:color w:val="333333"/>
        </w:rPr>
      </w:pPr>
      <w:r w:rsidRPr="00982B38">
        <w:rPr>
          <w:rFonts w:ascii="Tahoma" w:hAnsi="Tahoma" w:cs="Tahoma"/>
          <w:b/>
          <w:bCs/>
          <w:color w:val="333333"/>
        </w:rPr>
        <w:t xml:space="preserve">Further information </w:t>
      </w:r>
    </w:p>
    <w:p w:rsidR="00FD2391" w:rsidRPr="00982B38" w:rsidRDefault="006055BF" w:rsidP="00BD300E">
      <w:pPr>
        <w:autoSpaceDE w:val="0"/>
        <w:jc w:val="both"/>
        <w:rPr>
          <w:rFonts w:ascii="Tahoma" w:hAnsi="Tahoma" w:cs="Tahoma"/>
        </w:rPr>
      </w:pPr>
      <w:r w:rsidRPr="00982B38">
        <w:rPr>
          <w:rFonts w:ascii="Tahoma" w:hAnsi="Tahoma" w:cs="Tahoma"/>
          <w:color w:val="333333"/>
        </w:rPr>
        <w:t xml:space="preserve">Should you have any queries or would like a confidential conversation, then please contact </w:t>
      </w:r>
      <w:r w:rsidR="00BD300E">
        <w:rPr>
          <w:rFonts w:ascii="Tahoma" w:hAnsi="Tahoma" w:cs="Tahoma"/>
          <w:color w:val="333333"/>
        </w:rPr>
        <w:t>Lisa McVeigh</w:t>
      </w:r>
      <w:r w:rsidRPr="00982B38">
        <w:rPr>
          <w:rFonts w:ascii="Tahoma" w:eastAsia="ArialUnicodeMS" w:hAnsi="Tahoma" w:cs="Tahoma"/>
          <w:color w:val="333333"/>
        </w:rPr>
        <w:t xml:space="preserve"> on </w:t>
      </w:r>
      <w:r w:rsidR="00BD300E">
        <w:rPr>
          <w:rFonts w:ascii="Tahoma" w:eastAsia="ArialUnicodeMS" w:hAnsi="Tahoma" w:cs="Tahoma"/>
          <w:color w:val="333333"/>
        </w:rPr>
        <w:t>01623 663450.</w:t>
      </w:r>
    </w:p>
    <w:p w:rsidR="003F7546" w:rsidRPr="00982B38" w:rsidRDefault="003F7546">
      <w:pPr>
        <w:autoSpaceDE w:val="0"/>
        <w:jc w:val="both"/>
        <w:rPr>
          <w:rFonts w:ascii="Tahoma" w:hAnsi="Tahoma" w:cs="Tahoma"/>
        </w:rPr>
      </w:pPr>
    </w:p>
    <w:sectPr w:rsidR="003F7546" w:rsidRPr="00982B38" w:rsidSect="006055BF">
      <w:pgSz w:w="11906" w:h="16838"/>
      <w:pgMar w:top="125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3D" w:rsidRDefault="00C35D3D">
      <w:r>
        <w:separator/>
      </w:r>
    </w:p>
  </w:endnote>
  <w:endnote w:type="continuationSeparator" w:id="0">
    <w:p w:rsidR="00C35D3D" w:rsidRDefault="00C3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charset w:val="81"/>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7F" w:rsidRPr="00D74A95" w:rsidRDefault="0025627F">
    <w:pPr>
      <w:pStyle w:val="Footer"/>
      <w:rPr>
        <w:b/>
        <w:color w:val="008000"/>
        <w:sz w:val="28"/>
        <w:szCs w:val="28"/>
      </w:rPr>
    </w:pPr>
    <w:r>
      <w:rPr>
        <w:sz w:val="28"/>
        <w:szCs w:val="28"/>
      </w:rPr>
      <w:tab/>
    </w:r>
    <w:r>
      <w:rPr>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3D" w:rsidRDefault="00C35D3D">
      <w:r>
        <w:separator/>
      </w:r>
    </w:p>
  </w:footnote>
  <w:footnote w:type="continuationSeparator" w:id="0">
    <w:p w:rsidR="00C35D3D" w:rsidRDefault="00C3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ymbol"/>
        <w:color w:val="333333"/>
        <w:sz w:val="20"/>
      </w:rPr>
    </w:lvl>
    <w:lvl w:ilvl="1">
      <w:start w:val="1"/>
      <w:numFmt w:val="bullet"/>
      <w:lvlText w:val=""/>
      <w:lvlJc w:val="left"/>
      <w:pPr>
        <w:tabs>
          <w:tab w:val="num" w:pos="1440"/>
        </w:tabs>
        <w:ind w:left="1440" w:hanging="360"/>
      </w:pPr>
      <w:rPr>
        <w:rFonts w:ascii="Symbol" w:hAnsi="Symbol" w:cs="Symbol"/>
        <w:color w:val="333333"/>
        <w:sz w:val="20"/>
      </w:rPr>
    </w:lvl>
    <w:lvl w:ilvl="2">
      <w:start w:val="1"/>
      <w:numFmt w:val="bullet"/>
      <w:lvlText w:val=""/>
      <w:lvlJc w:val="left"/>
      <w:pPr>
        <w:tabs>
          <w:tab w:val="num" w:pos="2160"/>
        </w:tabs>
        <w:ind w:left="2160" w:hanging="360"/>
      </w:pPr>
      <w:rPr>
        <w:rFonts w:ascii="Symbol" w:hAnsi="Symbol" w:cs="Symbol"/>
        <w:color w:val="333333"/>
        <w:sz w:val="20"/>
      </w:rPr>
    </w:lvl>
    <w:lvl w:ilvl="3">
      <w:start w:val="1"/>
      <w:numFmt w:val="bullet"/>
      <w:lvlText w:val=""/>
      <w:lvlJc w:val="left"/>
      <w:pPr>
        <w:tabs>
          <w:tab w:val="num" w:pos="2880"/>
        </w:tabs>
        <w:ind w:left="2880" w:hanging="360"/>
      </w:pPr>
      <w:rPr>
        <w:rFonts w:ascii="Symbol" w:hAnsi="Symbol" w:cs="Symbol"/>
        <w:color w:val="333333"/>
        <w:sz w:val="20"/>
      </w:rPr>
    </w:lvl>
    <w:lvl w:ilvl="4">
      <w:start w:val="1"/>
      <w:numFmt w:val="bullet"/>
      <w:lvlText w:val=""/>
      <w:lvlJc w:val="left"/>
      <w:pPr>
        <w:tabs>
          <w:tab w:val="num" w:pos="3600"/>
        </w:tabs>
        <w:ind w:left="3600" w:hanging="360"/>
      </w:pPr>
      <w:rPr>
        <w:rFonts w:ascii="Symbol" w:hAnsi="Symbol" w:cs="Symbol"/>
        <w:color w:val="333333"/>
        <w:sz w:val="20"/>
      </w:rPr>
    </w:lvl>
    <w:lvl w:ilvl="5">
      <w:start w:val="1"/>
      <w:numFmt w:val="bullet"/>
      <w:lvlText w:val=""/>
      <w:lvlJc w:val="left"/>
      <w:pPr>
        <w:tabs>
          <w:tab w:val="num" w:pos="4320"/>
        </w:tabs>
        <w:ind w:left="4320" w:hanging="360"/>
      </w:pPr>
      <w:rPr>
        <w:rFonts w:ascii="Symbol" w:hAnsi="Symbol" w:cs="Symbol"/>
        <w:color w:val="333333"/>
        <w:sz w:val="20"/>
      </w:rPr>
    </w:lvl>
    <w:lvl w:ilvl="6">
      <w:start w:val="1"/>
      <w:numFmt w:val="bullet"/>
      <w:lvlText w:val=""/>
      <w:lvlJc w:val="left"/>
      <w:pPr>
        <w:tabs>
          <w:tab w:val="num" w:pos="5040"/>
        </w:tabs>
        <w:ind w:left="5040" w:hanging="360"/>
      </w:pPr>
      <w:rPr>
        <w:rFonts w:ascii="Symbol" w:hAnsi="Symbol" w:cs="Symbol"/>
        <w:color w:val="333333"/>
        <w:sz w:val="20"/>
      </w:rPr>
    </w:lvl>
    <w:lvl w:ilvl="7">
      <w:start w:val="1"/>
      <w:numFmt w:val="bullet"/>
      <w:lvlText w:val=""/>
      <w:lvlJc w:val="left"/>
      <w:pPr>
        <w:tabs>
          <w:tab w:val="num" w:pos="5760"/>
        </w:tabs>
        <w:ind w:left="5760" w:hanging="360"/>
      </w:pPr>
      <w:rPr>
        <w:rFonts w:ascii="Symbol" w:hAnsi="Symbol" w:cs="Symbol"/>
        <w:color w:val="333333"/>
        <w:sz w:val="20"/>
      </w:rPr>
    </w:lvl>
    <w:lvl w:ilvl="8">
      <w:start w:val="1"/>
      <w:numFmt w:val="bullet"/>
      <w:lvlText w:val=""/>
      <w:lvlJc w:val="left"/>
      <w:pPr>
        <w:tabs>
          <w:tab w:val="num" w:pos="6480"/>
        </w:tabs>
        <w:ind w:left="6480" w:hanging="360"/>
      </w:pPr>
      <w:rPr>
        <w:rFonts w:ascii="Symbol" w:hAnsi="Symbol" w:cs="Symbol"/>
        <w:color w:val="333333"/>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6E77E53"/>
    <w:multiLevelType w:val="multilevel"/>
    <w:tmpl w:val="11C6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4413CC"/>
    <w:multiLevelType w:val="multilevel"/>
    <w:tmpl w:val="7B50344A"/>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8B1364"/>
    <w:multiLevelType w:val="hybridMultilevel"/>
    <w:tmpl w:val="E2D8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83F4E"/>
    <w:multiLevelType w:val="hybridMultilevel"/>
    <w:tmpl w:val="862E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A29E0"/>
    <w:multiLevelType w:val="hybridMultilevel"/>
    <w:tmpl w:val="8F64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E519D"/>
    <w:multiLevelType w:val="multilevel"/>
    <w:tmpl w:val="74F4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31454F"/>
    <w:multiLevelType w:val="hybridMultilevel"/>
    <w:tmpl w:val="3418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04425"/>
    <w:multiLevelType w:val="multilevel"/>
    <w:tmpl w:val="163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01A54"/>
    <w:multiLevelType w:val="hybridMultilevel"/>
    <w:tmpl w:val="C7DE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D484F"/>
    <w:multiLevelType w:val="multilevel"/>
    <w:tmpl w:val="88C44E66"/>
    <w:lvl w:ilvl="0">
      <w:start w:val="1"/>
      <w:numFmt w:val="bullet"/>
      <w:lvlText w:val=""/>
      <w:lvlJc w:val="left"/>
      <w:pPr>
        <w:tabs>
          <w:tab w:val="num" w:pos="720"/>
        </w:tabs>
        <w:ind w:left="720" w:hanging="360"/>
      </w:pPr>
      <w:rPr>
        <w:rFonts w:ascii="Wingdings" w:hAnsi="Wingdings" w:cs="Symbol" w:hint="default"/>
        <w:color w:val="333333"/>
        <w:sz w:val="20"/>
      </w:rPr>
    </w:lvl>
    <w:lvl w:ilvl="1">
      <w:start w:val="1"/>
      <w:numFmt w:val="bullet"/>
      <w:lvlText w:val=""/>
      <w:lvlJc w:val="left"/>
      <w:pPr>
        <w:tabs>
          <w:tab w:val="num" w:pos="1440"/>
        </w:tabs>
        <w:ind w:left="1440" w:hanging="360"/>
      </w:pPr>
      <w:rPr>
        <w:rFonts w:ascii="Symbol" w:hAnsi="Symbol" w:cs="Symbol"/>
        <w:color w:val="333333"/>
        <w:sz w:val="20"/>
      </w:rPr>
    </w:lvl>
    <w:lvl w:ilvl="2">
      <w:start w:val="1"/>
      <w:numFmt w:val="bullet"/>
      <w:lvlText w:val=""/>
      <w:lvlJc w:val="left"/>
      <w:pPr>
        <w:tabs>
          <w:tab w:val="num" w:pos="2160"/>
        </w:tabs>
        <w:ind w:left="2160" w:hanging="360"/>
      </w:pPr>
      <w:rPr>
        <w:rFonts w:ascii="Symbol" w:hAnsi="Symbol" w:cs="Symbol"/>
        <w:color w:val="333333"/>
        <w:sz w:val="20"/>
      </w:rPr>
    </w:lvl>
    <w:lvl w:ilvl="3">
      <w:start w:val="1"/>
      <w:numFmt w:val="bullet"/>
      <w:lvlText w:val=""/>
      <w:lvlJc w:val="left"/>
      <w:pPr>
        <w:tabs>
          <w:tab w:val="num" w:pos="2880"/>
        </w:tabs>
        <w:ind w:left="2880" w:hanging="360"/>
      </w:pPr>
      <w:rPr>
        <w:rFonts w:ascii="Symbol" w:hAnsi="Symbol" w:cs="Symbol"/>
        <w:color w:val="333333"/>
        <w:sz w:val="20"/>
      </w:rPr>
    </w:lvl>
    <w:lvl w:ilvl="4">
      <w:start w:val="1"/>
      <w:numFmt w:val="bullet"/>
      <w:lvlText w:val=""/>
      <w:lvlJc w:val="left"/>
      <w:pPr>
        <w:tabs>
          <w:tab w:val="num" w:pos="3600"/>
        </w:tabs>
        <w:ind w:left="3600" w:hanging="360"/>
      </w:pPr>
      <w:rPr>
        <w:rFonts w:ascii="Symbol" w:hAnsi="Symbol" w:cs="Symbol"/>
        <w:color w:val="333333"/>
        <w:sz w:val="20"/>
      </w:rPr>
    </w:lvl>
    <w:lvl w:ilvl="5">
      <w:start w:val="1"/>
      <w:numFmt w:val="bullet"/>
      <w:lvlText w:val=""/>
      <w:lvlJc w:val="left"/>
      <w:pPr>
        <w:tabs>
          <w:tab w:val="num" w:pos="4320"/>
        </w:tabs>
        <w:ind w:left="4320" w:hanging="360"/>
      </w:pPr>
      <w:rPr>
        <w:rFonts w:ascii="Symbol" w:hAnsi="Symbol" w:cs="Symbol"/>
        <w:color w:val="333333"/>
        <w:sz w:val="20"/>
      </w:rPr>
    </w:lvl>
    <w:lvl w:ilvl="6">
      <w:start w:val="1"/>
      <w:numFmt w:val="bullet"/>
      <w:lvlText w:val=""/>
      <w:lvlJc w:val="left"/>
      <w:pPr>
        <w:tabs>
          <w:tab w:val="num" w:pos="5040"/>
        </w:tabs>
        <w:ind w:left="5040" w:hanging="360"/>
      </w:pPr>
      <w:rPr>
        <w:rFonts w:ascii="Symbol" w:hAnsi="Symbol" w:cs="Symbol"/>
        <w:color w:val="333333"/>
        <w:sz w:val="20"/>
      </w:rPr>
    </w:lvl>
    <w:lvl w:ilvl="7">
      <w:start w:val="1"/>
      <w:numFmt w:val="bullet"/>
      <w:lvlText w:val=""/>
      <w:lvlJc w:val="left"/>
      <w:pPr>
        <w:tabs>
          <w:tab w:val="num" w:pos="5760"/>
        </w:tabs>
        <w:ind w:left="5760" w:hanging="360"/>
      </w:pPr>
      <w:rPr>
        <w:rFonts w:ascii="Symbol" w:hAnsi="Symbol" w:cs="Symbol"/>
        <w:color w:val="333333"/>
        <w:sz w:val="20"/>
      </w:rPr>
    </w:lvl>
    <w:lvl w:ilvl="8">
      <w:start w:val="1"/>
      <w:numFmt w:val="bullet"/>
      <w:lvlText w:val=""/>
      <w:lvlJc w:val="left"/>
      <w:pPr>
        <w:tabs>
          <w:tab w:val="num" w:pos="6480"/>
        </w:tabs>
        <w:ind w:left="6480" w:hanging="360"/>
      </w:pPr>
      <w:rPr>
        <w:rFonts w:ascii="Symbol" w:hAnsi="Symbol" w:cs="Symbol"/>
        <w:color w:val="333333"/>
        <w:sz w:val="20"/>
      </w:rPr>
    </w:lvl>
  </w:abstractNum>
  <w:abstractNum w:abstractNumId="16" w15:restartNumberingAfterBreak="0">
    <w:nsid w:val="5E2E671A"/>
    <w:multiLevelType w:val="multilevel"/>
    <w:tmpl w:val="30BE3B86"/>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1A32F2"/>
    <w:multiLevelType w:val="hybridMultilevel"/>
    <w:tmpl w:val="74B24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04F9B"/>
    <w:multiLevelType w:val="multilevel"/>
    <w:tmpl w:val="74240ED2"/>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4A7E59"/>
    <w:multiLevelType w:val="multilevel"/>
    <w:tmpl w:val="BE66C7C2"/>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B87EE9"/>
    <w:multiLevelType w:val="hybridMultilevel"/>
    <w:tmpl w:val="E4066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A25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49B3EDF"/>
    <w:multiLevelType w:val="multilevel"/>
    <w:tmpl w:val="494A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C86C22"/>
    <w:multiLevelType w:val="hybridMultilevel"/>
    <w:tmpl w:val="49BACA98"/>
    <w:lvl w:ilvl="0" w:tplc="085C30F4">
      <w:start w:val="1"/>
      <w:numFmt w:val="decimal"/>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3"/>
  </w:num>
  <w:num w:numId="2">
    <w:abstractNumId w:val="19"/>
  </w:num>
  <w:num w:numId="3">
    <w:abstractNumId w:val="16"/>
  </w:num>
  <w:num w:numId="4">
    <w:abstractNumId w:val="7"/>
  </w:num>
  <w:num w:numId="5">
    <w:abstractNumId w:val="11"/>
  </w:num>
  <w:num w:numId="6">
    <w:abstractNumId w:val="1"/>
  </w:num>
  <w:num w:numId="7">
    <w:abstractNumId w:val="2"/>
  </w:num>
  <w:num w:numId="8">
    <w:abstractNumId w:val="3"/>
  </w:num>
  <w:num w:numId="9">
    <w:abstractNumId w:val="5"/>
  </w:num>
  <w:num w:numId="10">
    <w:abstractNumId w:val="0"/>
  </w:num>
  <w:num w:numId="11">
    <w:abstractNumId w:val="4"/>
  </w:num>
  <w:num w:numId="12">
    <w:abstractNumId w:val="22"/>
  </w:num>
  <w:num w:numId="13">
    <w:abstractNumId w:val="6"/>
  </w:num>
  <w:num w:numId="14">
    <w:abstractNumId w:val="15"/>
  </w:num>
  <w:num w:numId="15">
    <w:abstractNumId w:val="20"/>
  </w:num>
  <w:num w:numId="16">
    <w:abstractNumId w:val="23"/>
  </w:num>
  <w:num w:numId="17">
    <w:abstractNumId w:val="10"/>
  </w:num>
  <w:num w:numId="18">
    <w:abstractNumId w:val="14"/>
  </w:num>
  <w:num w:numId="19">
    <w:abstractNumId w:val="12"/>
  </w:num>
  <w:num w:numId="20">
    <w:abstractNumId w:val="8"/>
  </w:num>
  <w:num w:numId="21">
    <w:abstractNumId w:val="17"/>
  </w:num>
  <w:num w:numId="22">
    <w:abstractNumId w:val="9"/>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D5"/>
    <w:rsid w:val="000055E9"/>
    <w:rsid w:val="000255B8"/>
    <w:rsid w:val="00025A1A"/>
    <w:rsid w:val="00063E10"/>
    <w:rsid w:val="000B2428"/>
    <w:rsid w:val="000F0076"/>
    <w:rsid w:val="00101854"/>
    <w:rsid w:val="001441FC"/>
    <w:rsid w:val="001C4A3E"/>
    <w:rsid w:val="001C581A"/>
    <w:rsid w:val="001F7FE3"/>
    <w:rsid w:val="002006B5"/>
    <w:rsid w:val="00220DBE"/>
    <w:rsid w:val="00231EC2"/>
    <w:rsid w:val="002539F3"/>
    <w:rsid w:val="0025627F"/>
    <w:rsid w:val="00270039"/>
    <w:rsid w:val="00296A41"/>
    <w:rsid w:val="002D6C8D"/>
    <w:rsid w:val="00307A89"/>
    <w:rsid w:val="003318B1"/>
    <w:rsid w:val="00335B4C"/>
    <w:rsid w:val="00370BAD"/>
    <w:rsid w:val="00372FE2"/>
    <w:rsid w:val="00380A35"/>
    <w:rsid w:val="00395244"/>
    <w:rsid w:val="00396F79"/>
    <w:rsid w:val="003B35E7"/>
    <w:rsid w:val="003D17C2"/>
    <w:rsid w:val="003F7546"/>
    <w:rsid w:val="00415DB4"/>
    <w:rsid w:val="00455B80"/>
    <w:rsid w:val="00462B7B"/>
    <w:rsid w:val="00472E72"/>
    <w:rsid w:val="00493C5D"/>
    <w:rsid w:val="004E4509"/>
    <w:rsid w:val="004E5553"/>
    <w:rsid w:val="00560244"/>
    <w:rsid w:val="005E295D"/>
    <w:rsid w:val="005E32D0"/>
    <w:rsid w:val="005F2B2E"/>
    <w:rsid w:val="006055BF"/>
    <w:rsid w:val="00632E64"/>
    <w:rsid w:val="00641D6B"/>
    <w:rsid w:val="0066189F"/>
    <w:rsid w:val="00673BD5"/>
    <w:rsid w:val="0067636F"/>
    <w:rsid w:val="00696F4E"/>
    <w:rsid w:val="006D0BB9"/>
    <w:rsid w:val="006D10CA"/>
    <w:rsid w:val="00776907"/>
    <w:rsid w:val="00782311"/>
    <w:rsid w:val="007845D3"/>
    <w:rsid w:val="00785AB5"/>
    <w:rsid w:val="007C5E7E"/>
    <w:rsid w:val="007D3119"/>
    <w:rsid w:val="0084711F"/>
    <w:rsid w:val="00850935"/>
    <w:rsid w:val="0085430F"/>
    <w:rsid w:val="00861C94"/>
    <w:rsid w:val="008622D4"/>
    <w:rsid w:val="00863E2E"/>
    <w:rsid w:val="008D0C11"/>
    <w:rsid w:val="009266F8"/>
    <w:rsid w:val="00937FDB"/>
    <w:rsid w:val="00961BCC"/>
    <w:rsid w:val="00982B38"/>
    <w:rsid w:val="00986758"/>
    <w:rsid w:val="0099173A"/>
    <w:rsid w:val="00994715"/>
    <w:rsid w:val="00996401"/>
    <w:rsid w:val="009B58CD"/>
    <w:rsid w:val="00A17122"/>
    <w:rsid w:val="00A24D3D"/>
    <w:rsid w:val="00A44CC4"/>
    <w:rsid w:val="00A460F0"/>
    <w:rsid w:val="00A63EF1"/>
    <w:rsid w:val="00AB1FF6"/>
    <w:rsid w:val="00AC1D36"/>
    <w:rsid w:val="00AD2DC1"/>
    <w:rsid w:val="00AE511F"/>
    <w:rsid w:val="00AF1CC5"/>
    <w:rsid w:val="00AF7A92"/>
    <w:rsid w:val="00B25A04"/>
    <w:rsid w:val="00BA0FEA"/>
    <w:rsid w:val="00BA73D4"/>
    <w:rsid w:val="00BD300E"/>
    <w:rsid w:val="00BF6DAE"/>
    <w:rsid w:val="00C15ABB"/>
    <w:rsid w:val="00C35D3D"/>
    <w:rsid w:val="00C675D3"/>
    <w:rsid w:val="00C70B94"/>
    <w:rsid w:val="00C762DF"/>
    <w:rsid w:val="00C95BB2"/>
    <w:rsid w:val="00CD5CC5"/>
    <w:rsid w:val="00D02661"/>
    <w:rsid w:val="00D65DEF"/>
    <w:rsid w:val="00D74A95"/>
    <w:rsid w:val="00DC1932"/>
    <w:rsid w:val="00E87D20"/>
    <w:rsid w:val="00EA3A43"/>
    <w:rsid w:val="00EB3C04"/>
    <w:rsid w:val="00EE19DC"/>
    <w:rsid w:val="00EE440C"/>
    <w:rsid w:val="00F049A6"/>
    <w:rsid w:val="00F2587E"/>
    <w:rsid w:val="00F27FCB"/>
    <w:rsid w:val="00F52844"/>
    <w:rsid w:val="00F56004"/>
    <w:rsid w:val="00FA680A"/>
    <w:rsid w:val="00FD2391"/>
    <w:rsid w:val="00FE2E9D"/>
    <w:rsid w:val="00FF110F"/>
    <w:rsid w:val="00FF2A35"/>
    <w:rsid w:val="00FF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30"/>
  <w15:docId w15:val="{D8965146-9EA5-44BC-A687-DC3129E8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D4"/>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673BD5"/>
    <w:rPr>
      <w:rFonts w:eastAsia="Times New Roman"/>
      <w:sz w:val="22"/>
      <w:szCs w:val="22"/>
      <w:lang w:eastAsia="en-US"/>
    </w:rPr>
  </w:style>
  <w:style w:type="paragraph" w:styleId="NormalWeb">
    <w:name w:val="Normal (Web)"/>
    <w:basedOn w:val="Normal"/>
    <w:rsid w:val="00FD2391"/>
    <w:pPr>
      <w:spacing w:before="100" w:beforeAutospacing="1" w:after="100" w:afterAutospacing="1" w:line="240" w:lineRule="auto"/>
    </w:pPr>
    <w:rPr>
      <w:rFonts w:ascii="Times New Roman" w:hAnsi="Times New Roman"/>
      <w:sz w:val="24"/>
      <w:szCs w:val="24"/>
      <w:lang w:eastAsia="en-GB"/>
    </w:rPr>
  </w:style>
  <w:style w:type="character" w:styleId="Hyperlink">
    <w:name w:val="Hyperlink"/>
    <w:rsid w:val="006055BF"/>
    <w:rPr>
      <w:rFonts w:cs="Times New Roman"/>
      <w:color w:val="000080"/>
      <w:u w:val="single"/>
    </w:rPr>
  </w:style>
  <w:style w:type="paragraph" w:styleId="Header">
    <w:name w:val="header"/>
    <w:basedOn w:val="Normal"/>
    <w:rsid w:val="00D74A95"/>
    <w:pPr>
      <w:tabs>
        <w:tab w:val="center" w:pos="4153"/>
        <w:tab w:val="right" w:pos="8306"/>
      </w:tabs>
    </w:pPr>
  </w:style>
  <w:style w:type="paragraph" w:styleId="Footer">
    <w:name w:val="footer"/>
    <w:basedOn w:val="Normal"/>
    <w:rsid w:val="00D74A95"/>
    <w:pPr>
      <w:tabs>
        <w:tab w:val="center" w:pos="4153"/>
        <w:tab w:val="right" w:pos="8306"/>
      </w:tabs>
    </w:pPr>
  </w:style>
  <w:style w:type="paragraph" w:customStyle="1" w:styleId="BulletsChar">
    <w:name w:val="Bullets Char"/>
    <w:basedOn w:val="Normal"/>
    <w:rsid w:val="00641D6B"/>
    <w:pPr>
      <w:tabs>
        <w:tab w:val="left" w:pos="851"/>
      </w:tabs>
      <w:suppressAutoHyphens/>
      <w:spacing w:after="80" w:line="240" w:lineRule="auto"/>
      <w:ind w:left="851" w:hanging="284"/>
      <w:jc w:val="both"/>
    </w:pPr>
    <w:rPr>
      <w:rFonts w:ascii="Arial" w:hAnsi="Arial" w:cs="Arial"/>
      <w:lang w:eastAsia="ar-SA"/>
    </w:rPr>
  </w:style>
  <w:style w:type="character" w:customStyle="1" w:styleId="apple-converted-space">
    <w:name w:val="apple-converted-space"/>
    <w:basedOn w:val="DefaultParagraphFont"/>
    <w:rsid w:val="00BA73D4"/>
  </w:style>
  <w:style w:type="character" w:styleId="CommentReference">
    <w:name w:val="annotation reference"/>
    <w:rsid w:val="003318B1"/>
    <w:rPr>
      <w:sz w:val="16"/>
      <w:szCs w:val="16"/>
    </w:rPr>
  </w:style>
  <w:style w:type="paragraph" w:styleId="CommentText">
    <w:name w:val="annotation text"/>
    <w:basedOn w:val="Normal"/>
    <w:link w:val="CommentTextChar"/>
    <w:rsid w:val="003318B1"/>
    <w:rPr>
      <w:sz w:val="20"/>
      <w:szCs w:val="20"/>
    </w:rPr>
  </w:style>
  <w:style w:type="character" w:customStyle="1" w:styleId="CommentTextChar">
    <w:name w:val="Comment Text Char"/>
    <w:link w:val="CommentText"/>
    <w:rsid w:val="003318B1"/>
    <w:rPr>
      <w:rFonts w:eastAsia="Times New Roman"/>
      <w:lang w:val="en-GB"/>
    </w:rPr>
  </w:style>
  <w:style w:type="paragraph" w:styleId="CommentSubject">
    <w:name w:val="annotation subject"/>
    <w:basedOn w:val="CommentText"/>
    <w:next w:val="CommentText"/>
    <w:link w:val="CommentSubjectChar"/>
    <w:rsid w:val="003318B1"/>
    <w:rPr>
      <w:b/>
      <w:bCs/>
    </w:rPr>
  </w:style>
  <w:style w:type="character" w:customStyle="1" w:styleId="CommentSubjectChar">
    <w:name w:val="Comment Subject Char"/>
    <w:link w:val="CommentSubject"/>
    <w:rsid w:val="003318B1"/>
    <w:rPr>
      <w:rFonts w:eastAsia="Times New Roman"/>
      <w:b/>
      <w:bCs/>
      <w:lang w:val="en-GB"/>
    </w:rPr>
  </w:style>
  <w:style w:type="paragraph" w:styleId="BalloonText">
    <w:name w:val="Balloon Text"/>
    <w:basedOn w:val="Normal"/>
    <w:link w:val="BalloonTextChar"/>
    <w:rsid w:val="003318B1"/>
    <w:pPr>
      <w:spacing w:after="0" w:line="240" w:lineRule="auto"/>
    </w:pPr>
    <w:rPr>
      <w:rFonts w:ascii="Segoe UI" w:hAnsi="Segoe UI" w:cs="Segoe UI"/>
      <w:sz w:val="18"/>
      <w:szCs w:val="18"/>
    </w:rPr>
  </w:style>
  <w:style w:type="character" w:customStyle="1" w:styleId="BalloonTextChar">
    <w:name w:val="Balloon Text Char"/>
    <w:link w:val="BalloonText"/>
    <w:rsid w:val="003318B1"/>
    <w:rPr>
      <w:rFonts w:ascii="Segoe UI" w:eastAsia="Times New Roman" w:hAnsi="Segoe UI" w:cs="Segoe UI"/>
      <w:sz w:val="18"/>
      <w:szCs w:val="18"/>
      <w:lang w:val="en-GB"/>
    </w:rPr>
  </w:style>
  <w:style w:type="paragraph" w:styleId="ListParagraph">
    <w:name w:val="List Paragraph"/>
    <w:basedOn w:val="Normal"/>
    <w:uiPriority w:val="34"/>
    <w:qFormat/>
    <w:rsid w:val="00395244"/>
    <w:pPr>
      <w:widowControl w:val="0"/>
      <w:ind w:left="720"/>
      <w:contextualSpacing/>
    </w:pPr>
    <w:rPr>
      <w:rFonts w:eastAsia="Calibri"/>
      <w:lang w:val="en-US"/>
    </w:rPr>
  </w:style>
  <w:style w:type="paragraph" w:customStyle="1" w:styleId="Default">
    <w:name w:val="Default"/>
    <w:rsid w:val="0039524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locked/>
    <w:rsid w:val="003952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E511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4336">
      <w:bodyDiv w:val="1"/>
      <w:marLeft w:val="0"/>
      <w:marRight w:val="0"/>
      <w:marTop w:val="0"/>
      <w:marBottom w:val="0"/>
      <w:divBdr>
        <w:top w:val="none" w:sz="0" w:space="0" w:color="auto"/>
        <w:left w:val="none" w:sz="0" w:space="0" w:color="auto"/>
        <w:bottom w:val="none" w:sz="0" w:space="0" w:color="auto"/>
        <w:right w:val="none" w:sz="0" w:space="0" w:color="auto"/>
      </w:divBdr>
    </w:div>
    <w:div w:id="639503197">
      <w:bodyDiv w:val="1"/>
      <w:marLeft w:val="0"/>
      <w:marRight w:val="0"/>
      <w:marTop w:val="0"/>
      <w:marBottom w:val="0"/>
      <w:divBdr>
        <w:top w:val="none" w:sz="0" w:space="0" w:color="auto"/>
        <w:left w:val="none" w:sz="0" w:space="0" w:color="auto"/>
        <w:bottom w:val="none" w:sz="0" w:space="0" w:color="auto"/>
        <w:right w:val="none" w:sz="0" w:space="0" w:color="auto"/>
      </w:divBdr>
    </w:div>
    <w:div w:id="788594747">
      <w:bodyDiv w:val="1"/>
      <w:marLeft w:val="0"/>
      <w:marRight w:val="0"/>
      <w:marTop w:val="0"/>
      <w:marBottom w:val="0"/>
      <w:divBdr>
        <w:top w:val="none" w:sz="0" w:space="0" w:color="auto"/>
        <w:left w:val="none" w:sz="0" w:space="0" w:color="auto"/>
        <w:bottom w:val="none" w:sz="0" w:space="0" w:color="auto"/>
        <w:right w:val="none" w:sz="0" w:space="0" w:color="auto"/>
      </w:divBdr>
    </w:div>
    <w:div w:id="11826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barnes@tsc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443A11BC</Template>
  <TotalTime>0</TotalTime>
  <Pages>14</Pages>
  <Words>3029</Words>
  <Characters>17269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The Samworth Church Academy</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Donna Barnes</dc:creator>
  <cp:keywords/>
  <cp:lastModifiedBy>Donna Barnes</cp:lastModifiedBy>
  <cp:revision>2</cp:revision>
  <cp:lastPrinted>2017-11-02T09:12:00Z</cp:lastPrinted>
  <dcterms:created xsi:type="dcterms:W3CDTF">2018-04-11T10:55:00Z</dcterms:created>
  <dcterms:modified xsi:type="dcterms:W3CDTF">2018-04-11T10:55:00Z</dcterms:modified>
</cp:coreProperties>
</file>