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CA9280" w14:textId="77777777" w:rsidR="00AF40CC" w:rsidRDefault="00AF40CC">
      <w:pPr>
        <w:pStyle w:val="BodyText"/>
        <w:rPr>
          <w:rFonts w:ascii="Times New Roman"/>
          <w:sz w:val="20"/>
        </w:rPr>
      </w:pPr>
    </w:p>
    <w:p w14:paraId="686304B3" w14:textId="5166F34A" w:rsidR="00AF40CC" w:rsidRDefault="00AF40CC">
      <w:pPr>
        <w:pStyle w:val="BodyText"/>
        <w:rPr>
          <w:rFonts w:ascii="Times New Roman"/>
          <w:sz w:val="20"/>
        </w:rPr>
      </w:pPr>
    </w:p>
    <w:p w14:paraId="39B83CD1" w14:textId="77777777" w:rsidR="00AF40CC" w:rsidRDefault="00AF40CC">
      <w:pPr>
        <w:pStyle w:val="BodyText"/>
        <w:rPr>
          <w:rFonts w:ascii="Times New Roman"/>
          <w:sz w:val="20"/>
        </w:rPr>
      </w:pPr>
    </w:p>
    <w:p w14:paraId="6C01E614" w14:textId="77777777" w:rsidR="00AF40CC" w:rsidRDefault="00AF40CC">
      <w:pPr>
        <w:pStyle w:val="BodyText"/>
        <w:rPr>
          <w:rFonts w:ascii="Times New Roman"/>
          <w:sz w:val="20"/>
        </w:rPr>
      </w:pPr>
    </w:p>
    <w:p w14:paraId="1FE48A66" w14:textId="71BBEC58" w:rsidR="00AF40CC" w:rsidRDefault="00AF40CC">
      <w:pPr>
        <w:pStyle w:val="BodyText"/>
        <w:rPr>
          <w:rFonts w:ascii="Times New Roman"/>
          <w:sz w:val="20"/>
        </w:rPr>
      </w:pPr>
    </w:p>
    <w:p w14:paraId="1D9E2BB8" w14:textId="3D95F077" w:rsidR="00AF40CC" w:rsidRDefault="00AF40CC">
      <w:pPr>
        <w:pStyle w:val="BodyText"/>
        <w:rPr>
          <w:rFonts w:ascii="Times New Roman"/>
          <w:sz w:val="20"/>
        </w:rPr>
      </w:pPr>
    </w:p>
    <w:p w14:paraId="635C8A86" w14:textId="0812F927" w:rsidR="004872EE" w:rsidRDefault="004872EE">
      <w:pPr>
        <w:pStyle w:val="BodyText"/>
        <w:rPr>
          <w:rFonts w:ascii="Times New Roman"/>
          <w:sz w:val="20"/>
        </w:rPr>
      </w:pPr>
      <w:r>
        <w:rPr>
          <w:rFonts w:ascii="Times New Roman"/>
          <w:noProof/>
          <w:position w:val="52"/>
          <w:sz w:val="20"/>
          <w:lang w:eastAsia="en-GB"/>
        </w:rPr>
        <w:drawing>
          <wp:anchor distT="0" distB="0" distL="114300" distR="114300" simplePos="0" relativeHeight="251659264" behindDoc="1" locked="0" layoutInCell="1" allowOverlap="1" wp14:anchorId="1589337B" wp14:editId="20A92DF7">
            <wp:simplePos x="0" y="0"/>
            <wp:positionH relativeFrom="margin">
              <wp:align>center</wp:align>
            </wp:positionH>
            <wp:positionV relativeFrom="paragraph">
              <wp:posOffset>12065</wp:posOffset>
            </wp:positionV>
            <wp:extent cx="5466269" cy="2486025"/>
            <wp:effectExtent l="0" t="0" r="127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outh Quay College Logo v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66269" cy="2486025"/>
                    </a:xfrm>
                    <a:prstGeom prst="rect">
                      <a:avLst/>
                    </a:prstGeom>
                  </pic:spPr>
                </pic:pic>
              </a:graphicData>
            </a:graphic>
            <wp14:sizeRelH relativeFrom="margin">
              <wp14:pctWidth>0</wp14:pctWidth>
            </wp14:sizeRelH>
            <wp14:sizeRelV relativeFrom="margin">
              <wp14:pctHeight>0</wp14:pctHeight>
            </wp14:sizeRelV>
          </wp:anchor>
        </w:drawing>
      </w:r>
    </w:p>
    <w:p w14:paraId="24D3118B" w14:textId="5054BFC3" w:rsidR="004872EE" w:rsidRDefault="004872EE">
      <w:pPr>
        <w:pStyle w:val="BodyText"/>
        <w:rPr>
          <w:rFonts w:ascii="Times New Roman"/>
          <w:sz w:val="20"/>
        </w:rPr>
      </w:pPr>
    </w:p>
    <w:p w14:paraId="5E4D7381" w14:textId="5D2E0B6A" w:rsidR="004872EE" w:rsidRDefault="004872EE">
      <w:pPr>
        <w:pStyle w:val="BodyText"/>
        <w:rPr>
          <w:rFonts w:ascii="Times New Roman"/>
          <w:sz w:val="20"/>
        </w:rPr>
      </w:pPr>
    </w:p>
    <w:p w14:paraId="455F69A9" w14:textId="7865621D" w:rsidR="004872EE" w:rsidRDefault="004872EE">
      <w:pPr>
        <w:pStyle w:val="BodyText"/>
        <w:rPr>
          <w:rFonts w:ascii="Times New Roman"/>
          <w:sz w:val="20"/>
        </w:rPr>
      </w:pPr>
    </w:p>
    <w:p w14:paraId="6471FE0D" w14:textId="4E5A0936" w:rsidR="004872EE" w:rsidRDefault="004872EE">
      <w:pPr>
        <w:pStyle w:val="BodyText"/>
        <w:rPr>
          <w:rFonts w:ascii="Times New Roman"/>
          <w:sz w:val="20"/>
        </w:rPr>
      </w:pPr>
    </w:p>
    <w:p w14:paraId="726829D6" w14:textId="2119E99C" w:rsidR="004872EE" w:rsidRDefault="004872EE">
      <w:pPr>
        <w:pStyle w:val="BodyText"/>
        <w:rPr>
          <w:rFonts w:ascii="Times New Roman"/>
          <w:sz w:val="20"/>
        </w:rPr>
      </w:pPr>
    </w:p>
    <w:p w14:paraId="7A23CAAD" w14:textId="2C9032F7" w:rsidR="004872EE" w:rsidRDefault="004872EE">
      <w:pPr>
        <w:pStyle w:val="BodyText"/>
        <w:rPr>
          <w:rFonts w:ascii="Times New Roman"/>
          <w:sz w:val="20"/>
        </w:rPr>
      </w:pPr>
    </w:p>
    <w:p w14:paraId="4948C420" w14:textId="3A16644F" w:rsidR="004872EE" w:rsidRDefault="004872EE">
      <w:pPr>
        <w:pStyle w:val="BodyText"/>
        <w:rPr>
          <w:rFonts w:ascii="Times New Roman"/>
          <w:sz w:val="20"/>
        </w:rPr>
      </w:pPr>
    </w:p>
    <w:p w14:paraId="0DC19D12" w14:textId="77777777" w:rsidR="004872EE" w:rsidRDefault="004872EE">
      <w:pPr>
        <w:pStyle w:val="BodyText"/>
        <w:rPr>
          <w:rFonts w:ascii="Times New Roman"/>
          <w:sz w:val="20"/>
        </w:rPr>
      </w:pPr>
    </w:p>
    <w:p w14:paraId="2B12E180" w14:textId="77777777" w:rsidR="004872EE" w:rsidRDefault="004872EE">
      <w:pPr>
        <w:pStyle w:val="BodyText"/>
        <w:rPr>
          <w:rFonts w:ascii="Times New Roman"/>
          <w:sz w:val="20"/>
        </w:rPr>
      </w:pPr>
    </w:p>
    <w:p w14:paraId="7CA7A526" w14:textId="77777777" w:rsidR="004872EE" w:rsidRDefault="004872EE" w:rsidP="004872EE">
      <w:pPr>
        <w:pStyle w:val="BodyText"/>
        <w:jc w:val="center"/>
        <w:rPr>
          <w:b/>
          <w:sz w:val="36"/>
          <w:szCs w:val="36"/>
        </w:rPr>
      </w:pPr>
    </w:p>
    <w:p w14:paraId="3E128AB2" w14:textId="77777777" w:rsidR="004872EE" w:rsidRDefault="004872EE" w:rsidP="004872EE">
      <w:pPr>
        <w:pStyle w:val="BodyText"/>
        <w:jc w:val="center"/>
        <w:rPr>
          <w:b/>
          <w:sz w:val="48"/>
          <w:szCs w:val="48"/>
        </w:rPr>
      </w:pPr>
    </w:p>
    <w:p w14:paraId="3796DCA2" w14:textId="77777777" w:rsidR="004872EE" w:rsidRDefault="004872EE" w:rsidP="004872EE">
      <w:pPr>
        <w:pStyle w:val="BodyText"/>
        <w:jc w:val="center"/>
        <w:rPr>
          <w:b/>
          <w:sz w:val="48"/>
          <w:szCs w:val="48"/>
        </w:rPr>
      </w:pPr>
    </w:p>
    <w:p w14:paraId="22852805" w14:textId="77777777" w:rsidR="004872EE" w:rsidRDefault="004872EE" w:rsidP="004872EE">
      <w:pPr>
        <w:pStyle w:val="BodyText"/>
        <w:jc w:val="center"/>
        <w:rPr>
          <w:b/>
          <w:sz w:val="48"/>
          <w:szCs w:val="48"/>
        </w:rPr>
      </w:pPr>
    </w:p>
    <w:p w14:paraId="4677AC99" w14:textId="319B0114" w:rsidR="004872EE" w:rsidRPr="00D93145" w:rsidRDefault="004872EE" w:rsidP="004872EE">
      <w:pPr>
        <w:pStyle w:val="BodyText"/>
        <w:jc w:val="center"/>
        <w:rPr>
          <w:b/>
          <w:sz w:val="48"/>
          <w:szCs w:val="48"/>
        </w:rPr>
      </w:pPr>
      <w:r w:rsidRPr="00D93145">
        <w:rPr>
          <w:b/>
          <w:sz w:val="48"/>
          <w:szCs w:val="48"/>
        </w:rPr>
        <w:t>Candidate Pack</w:t>
      </w:r>
    </w:p>
    <w:p w14:paraId="782544EB" w14:textId="77777777" w:rsidR="004872EE" w:rsidRPr="00D93145" w:rsidRDefault="004872EE" w:rsidP="004872EE">
      <w:pPr>
        <w:pStyle w:val="BodyText"/>
        <w:jc w:val="center"/>
        <w:rPr>
          <w:b/>
          <w:sz w:val="48"/>
          <w:szCs w:val="48"/>
        </w:rPr>
      </w:pPr>
    </w:p>
    <w:p w14:paraId="48D1D552" w14:textId="77777777" w:rsidR="004872EE" w:rsidRPr="00D93145" w:rsidRDefault="004872EE" w:rsidP="004872EE">
      <w:pPr>
        <w:pStyle w:val="BodyText"/>
        <w:jc w:val="center"/>
        <w:rPr>
          <w:b/>
          <w:sz w:val="48"/>
          <w:szCs w:val="48"/>
        </w:rPr>
      </w:pPr>
    </w:p>
    <w:p w14:paraId="34F17EA3" w14:textId="1CEDDE0E" w:rsidR="004872EE" w:rsidRPr="00D93145" w:rsidRDefault="008407C4" w:rsidP="004872EE">
      <w:pPr>
        <w:pStyle w:val="BodyText"/>
        <w:jc w:val="center"/>
        <w:rPr>
          <w:b/>
          <w:sz w:val="48"/>
          <w:szCs w:val="48"/>
        </w:rPr>
      </w:pPr>
      <w:r>
        <w:rPr>
          <w:b/>
          <w:sz w:val="48"/>
          <w:szCs w:val="48"/>
        </w:rPr>
        <w:t xml:space="preserve">Business </w:t>
      </w:r>
      <w:r w:rsidR="001E12B2">
        <w:rPr>
          <w:b/>
          <w:sz w:val="48"/>
          <w:szCs w:val="48"/>
        </w:rPr>
        <w:t xml:space="preserve">and </w:t>
      </w:r>
      <w:r>
        <w:rPr>
          <w:b/>
          <w:sz w:val="48"/>
          <w:szCs w:val="48"/>
        </w:rPr>
        <w:t>Customer Service Tutor</w:t>
      </w:r>
    </w:p>
    <w:p w14:paraId="58000251" w14:textId="77777777" w:rsidR="00AF40CC" w:rsidRDefault="00AF40CC">
      <w:pPr>
        <w:pStyle w:val="BodyText"/>
        <w:rPr>
          <w:rFonts w:ascii="Times New Roman"/>
          <w:sz w:val="20"/>
        </w:rPr>
      </w:pPr>
    </w:p>
    <w:p w14:paraId="1365BA6A" w14:textId="77777777" w:rsidR="00AF40CC" w:rsidRDefault="00AF40CC">
      <w:pPr>
        <w:pStyle w:val="BodyText"/>
        <w:rPr>
          <w:rFonts w:ascii="Times New Roman"/>
          <w:sz w:val="20"/>
        </w:rPr>
      </w:pPr>
    </w:p>
    <w:p w14:paraId="40AD37F2" w14:textId="77777777" w:rsidR="00AF40CC" w:rsidRDefault="00AF40CC">
      <w:pPr>
        <w:pStyle w:val="BodyText"/>
        <w:rPr>
          <w:rFonts w:ascii="Times New Roman"/>
          <w:sz w:val="20"/>
        </w:rPr>
      </w:pPr>
    </w:p>
    <w:p w14:paraId="504804AC" w14:textId="77777777" w:rsidR="00AF40CC" w:rsidRDefault="00AF40CC">
      <w:pPr>
        <w:pStyle w:val="BodyText"/>
        <w:rPr>
          <w:rFonts w:ascii="Times New Roman"/>
          <w:sz w:val="20"/>
        </w:rPr>
      </w:pPr>
    </w:p>
    <w:p w14:paraId="75E81871" w14:textId="77777777" w:rsidR="00AF40CC" w:rsidRDefault="00AF40CC">
      <w:pPr>
        <w:pStyle w:val="BodyText"/>
        <w:rPr>
          <w:rFonts w:ascii="Times New Roman"/>
          <w:sz w:val="20"/>
        </w:rPr>
      </w:pPr>
    </w:p>
    <w:p w14:paraId="63FE9EB6" w14:textId="77777777" w:rsidR="00AF40CC" w:rsidRDefault="00AF40CC">
      <w:pPr>
        <w:pStyle w:val="BodyText"/>
        <w:rPr>
          <w:rFonts w:ascii="Times New Roman"/>
          <w:sz w:val="20"/>
        </w:rPr>
      </w:pPr>
    </w:p>
    <w:p w14:paraId="3A1B891B" w14:textId="77777777" w:rsidR="00AF40CC" w:rsidRDefault="00AF40CC">
      <w:pPr>
        <w:pStyle w:val="BodyText"/>
        <w:rPr>
          <w:rFonts w:ascii="Times New Roman"/>
          <w:sz w:val="20"/>
        </w:rPr>
      </w:pPr>
    </w:p>
    <w:p w14:paraId="4D67943E" w14:textId="77777777" w:rsidR="00AF40CC" w:rsidRDefault="00AF40CC">
      <w:pPr>
        <w:pStyle w:val="BodyText"/>
        <w:rPr>
          <w:rFonts w:ascii="Times New Roman"/>
          <w:sz w:val="20"/>
        </w:rPr>
      </w:pPr>
    </w:p>
    <w:p w14:paraId="19AEFAA6" w14:textId="77777777" w:rsidR="00AF40CC" w:rsidRDefault="00AF40CC">
      <w:pPr>
        <w:pStyle w:val="BodyText"/>
        <w:rPr>
          <w:rFonts w:ascii="Times New Roman"/>
          <w:sz w:val="20"/>
        </w:rPr>
      </w:pPr>
    </w:p>
    <w:p w14:paraId="68D269E6" w14:textId="77777777" w:rsidR="00AF40CC" w:rsidRDefault="00AF40CC">
      <w:pPr>
        <w:pStyle w:val="BodyText"/>
        <w:rPr>
          <w:rFonts w:ascii="Times New Roman"/>
          <w:sz w:val="20"/>
        </w:rPr>
      </w:pPr>
    </w:p>
    <w:p w14:paraId="6B359436" w14:textId="77777777" w:rsidR="00AF40CC" w:rsidRDefault="00AF40CC">
      <w:pPr>
        <w:pStyle w:val="BodyText"/>
        <w:rPr>
          <w:rFonts w:ascii="Times New Roman"/>
          <w:sz w:val="20"/>
        </w:rPr>
      </w:pPr>
    </w:p>
    <w:p w14:paraId="0183DEE5" w14:textId="77777777" w:rsidR="00AF40CC" w:rsidRDefault="00AF40CC">
      <w:pPr>
        <w:pStyle w:val="BodyText"/>
        <w:rPr>
          <w:rFonts w:ascii="Times New Roman"/>
          <w:sz w:val="20"/>
        </w:rPr>
      </w:pPr>
    </w:p>
    <w:p w14:paraId="3B0AB3A9" w14:textId="77777777" w:rsidR="00AF40CC" w:rsidRDefault="00AF40CC">
      <w:pPr>
        <w:pStyle w:val="BodyText"/>
        <w:rPr>
          <w:rFonts w:ascii="Times New Roman"/>
          <w:sz w:val="20"/>
        </w:rPr>
      </w:pPr>
    </w:p>
    <w:p w14:paraId="249B2447" w14:textId="77777777" w:rsidR="00AF40CC" w:rsidRDefault="00AF40CC">
      <w:pPr>
        <w:pStyle w:val="BodyText"/>
        <w:rPr>
          <w:rFonts w:ascii="Times New Roman"/>
          <w:sz w:val="20"/>
        </w:rPr>
      </w:pPr>
    </w:p>
    <w:p w14:paraId="6ECB7A7A" w14:textId="77777777" w:rsidR="00AF40CC" w:rsidRDefault="00AF40CC">
      <w:pPr>
        <w:pStyle w:val="BodyText"/>
        <w:rPr>
          <w:rFonts w:ascii="Times New Roman"/>
          <w:sz w:val="20"/>
        </w:rPr>
      </w:pPr>
    </w:p>
    <w:p w14:paraId="0F268D7D" w14:textId="77777777" w:rsidR="00AF40CC" w:rsidRDefault="00AF40CC">
      <w:pPr>
        <w:pStyle w:val="BodyText"/>
        <w:rPr>
          <w:rFonts w:ascii="Times New Roman"/>
          <w:sz w:val="20"/>
        </w:rPr>
      </w:pPr>
    </w:p>
    <w:p w14:paraId="550EAEEE" w14:textId="77777777" w:rsidR="00AF40CC" w:rsidRDefault="00AF40CC">
      <w:pPr>
        <w:pStyle w:val="BodyText"/>
        <w:rPr>
          <w:rFonts w:ascii="Times New Roman"/>
          <w:sz w:val="20"/>
        </w:rPr>
      </w:pPr>
    </w:p>
    <w:p w14:paraId="2F59B4FB" w14:textId="77777777" w:rsidR="00AF40CC" w:rsidRDefault="00AF40CC">
      <w:pPr>
        <w:pStyle w:val="BodyText"/>
        <w:rPr>
          <w:rFonts w:ascii="Times New Roman"/>
          <w:sz w:val="20"/>
        </w:rPr>
      </w:pPr>
    </w:p>
    <w:p w14:paraId="1F80D6D4" w14:textId="77777777" w:rsidR="00AF40CC" w:rsidRDefault="00AF40CC">
      <w:pPr>
        <w:pStyle w:val="BodyText"/>
        <w:rPr>
          <w:rFonts w:ascii="Times New Roman"/>
          <w:sz w:val="20"/>
        </w:rPr>
      </w:pPr>
    </w:p>
    <w:p w14:paraId="2CBE4E18" w14:textId="77777777" w:rsidR="00AF40CC" w:rsidRDefault="00AF40CC">
      <w:pPr>
        <w:pStyle w:val="BodyText"/>
        <w:rPr>
          <w:rFonts w:ascii="Times New Roman"/>
          <w:sz w:val="20"/>
        </w:rPr>
      </w:pPr>
    </w:p>
    <w:p w14:paraId="1BC6C8B6" w14:textId="77777777" w:rsidR="00AF40CC" w:rsidRDefault="00AF40CC">
      <w:pPr>
        <w:pStyle w:val="BodyText"/>
        <w:rPr>
          <w:rFonts w:ascii="Times New Roman"/>
          <w:sz w:val="20"/>
        </w:rPr>
      </w:pPr>
    </w:p>
    <w:p w14:paraId="340EA75D" w14:textId="77777777" w:rsidR="00AF40CC" w:rsidRDefault="00AF40CC">
      <w:pPr>
        <w:pStyle w:val="BodyText"/>
        <w:rPr>
          <w:rFonts w:ascii="Times New Roman"/>
          <w:sz w:val="20"/>
        </w:rPr>
      </w:pPr>
    </w:p>
    <w:p w14:paraId="31376BEF" w14:textId="77777777" w:rsidR="00AF40CC" w:rsidRDefault="00AF40CC">
      <w:pPr>
        <w:pStyle w:val="BodyText"/>
        <w:rPr>
          <w:rFonts w:ascii="Times New Roman"/>
          <w:sz w:val="20"/>
        </w:rPr>
      </w:pPr>
    </w:p>
    <w:p w14:paraId="36347ECD" w14:textId="77777777" w:rsidR="00AF40CC" w:rsidRDefault="00AF40CC">
      <w:pPr>
        <w:pStyle w:val="BodyText"/>
        <w:rPr>
          <w:rFonts w:ascii="Times New Roman"/>
          <w:sz w:val="20"/>
        </w:rPr>
      </w:pPr>
    </w:p>
    <w:p w14:paraId="16F1432F" w14:textId="77777777" w:rsidR="00AF40CC" w:rsidRDefault="00AF40CC">
      <w:pPr>
        <w:pStyle w:val="BodyText"/>
        <w:rPr>
          <w:rFonts w:ascii="Times New Roman"/>
          <w:sz w:val="20"/>
        </w:rPr>
      </w:pPr>
    </w:p>
    <w:p w14:paraId="40AB2B34" w14:textId="77777777" w:rsidR="00AF40CC" w:rsidRDefault="00AF40CC">
      <w:pPr>
        <w:pStyle w:val="BodyText"/>
        <w:rPr>
          <w:rFonts w:ascii="Times New Roman"/>
          <w:sz w:val="20"/>
        </w:rPr>
      </w:pPr>
    </w:p>
    <w:p w14:paraId="01A54E86" w14:textId="77777777" w:rsidR="00AF40CC" w:rsidRDefault="00AF40CC">
      <w:pPr>
        <w:pStyle w:val="BodyText"/>
        <w:rPr>
          <w:rFonts w:ascii="Times New Roman"/>
          <w:sz w:val="20"/>
        </w:rPr>
      </w:pPr>
    </w:p>
    <w:p w14:paraId="3DC21BFC" w14:textId="77777777" w:rsidR="00AF40CC" w:rsidRDefault="00AF40CC">
      <w:pPr>
        <w:pStyle w:val="BodyText"/>
        <w:rPr>
          <w:rFonts w:ascii="Times New Roman"/>
          <w:sz w:val="20"/>
        </w:rPr>
      </w:pPr>
    </w:p>
    <w:p w14:paraId="5AB859F4" w14:textId="77777777" w:rsidR="00AF40CC" w:rsidRDefault="00AF40CC">
      <w:pPr>
        <w:pStyle w:val="BodyText"/>
        <w:rPr>
          <w:rFonts w:ascii="Times New Roman"/>
          <w:sz w:val="20"/>
        </w:rPr>
      </w:pPr>
    </w:p>
    <w:p w14:paraId="6D5FCEEA" w14:textId="77777777" w:rsidR="00AF40CC" w:rsidRDefault="00AF40CC">
      <w:pPr>
        <w:pStyle w:val="BodyText"/>
        <w:rPr>
          <w:rFonts w:ascii="Times New Roman"/>
          <w:sz w:val="20"/>
        </w:rPr>
      </w:pPr>
    </w:p>
    <w:p w14:paraId="0F91C8B8" w14:textId="77777777" w:rsidR="00AF40CC" w:rsidRDefault="00AF40CC">
      <w:pPr>
        <w:pStyle w:val="BodyText"/>
        <w:rPr>
          <w:rFonts w:ascii="Times New Roman"/>
          <w:sz w:val="20"/>
        </w:rPr>
      </w:pPr>
    </w:p>
    <w:p w14:paraId="66CDE8EC" w14:textId="77777777" w:rsidR="00AF40CC" w:rsidRDefault="00AF40CC">
      <w:pPr>
        <w:pStyle w:val="BodyText"/>
        <w:rPr>
          <w:rFonts w:ascii="Times New Roman"/>
          <w:sz w:val="20"/>
        </w:rPr>
      </w:pPr>
    </w:p>
    <w:p w14:paraId="046D9AC7" w14:textId="77777777" w:rsidR="00AF40CC" w:rsidRDefault="00AF40CC">
      <w:pPr>
        <w:pStyle w:val="BodyText"/>
        <w:rPr>
          <w:rFonts w:ascii="Times New Roman"/>
          <w:sz w:val="20"/>
        </w:rPr>
      </w:pPr>
    </w:p>
    <w:p w14:paraId="7BD76D20" w14:textId="77777777" w:rsidR="00AF40CC" w:rsidRDefault="00AF40CC">
      <w:pPr>
        <w:pStyle w:val="BodyText"/>
        <w:rPr>
          <w:rFonts w:ascii="Times New Roman"/>
          <w:sz w:val="20"/>
        </w:rPr>
      </w:pPr>
    </w:p>
    <w:p w14:paraId="2EAA09B1" w14:textId="2F8F9B49" w:rsidR="00AF40CC" w:rsidRDefault="00AF40CC">
      <w:pPr>
        <w:rPr>
          <w:rFonts w:ascii="Times New Roman"/>
          <w:sz w:val="15"/>
        </w:rPr>
        <w:sectPr w:rsidR="00AF40CC">
          <w:headerReference w:type="default" r:id="rId9"/>
          <w:type w:val="continuous"/>
          <w:pgSz w:w="11910" w:h="16840"/>
          <w:pgMar w:top="220" w:right="0" w:bottom="0" w:left="40" w:header="720" w:footer="720" w:gutter="0"/>
          <w:cols w:space="720"/>
        </w:sectPr>
      </w:pPr>
    </w:p>
    <w:p w14:paraId="339549F3" w14:textId="77777777" w:rsidR="0095302C" w:rsidRPr="00226054" w:rsidRDefault="0095302C" w:rsidP="0095302C">
      <w:pPr>
        <w:widowControl/>
        <w:shd w:val="clear" w:color="auto" w:fill="FFFFFF"/>
        <w:autoSpaceDE/>
        <w:autoSpaceDN/>
        <w:ind w:left="142"/>
        <w:rPr>
          <w:rFonts w:eastAsia="Times New Roman"/>
          <w:color w:val="222222"/>
          <w:sz w:val="32"/>
          <w:szCs w:val="32"/>
          <w:lang w:eastAsia="en-GB"/>
        </w:rPr>
      </w:pPr>
      <w:r w:rsidRPr="00226054">
        <w:rPr>
          <w:rFonts w:eastAsia="Times New Roman"/>
          <w:b/>
          <w:bCs/>
          <w:color w:val="222222"/>
          <w:sz w:val="32"/>
          <w:szCs w:val="32"/>
          <w:lang w:eastAsia="en-GB"/>
        </w:rPr>
        <w:lastRenderedPageBreak/>
        <w:t>Welcome</w:t>
      </w:r>
    </w:p>
    <w:p w14:paraId="0142C201" w14:textId="77777777" w:rsidR="0095302C" w:rsidRPr="00226054" w:rsidRDefault="0095302C" w:rsidP="0095302C">
      <w:pPr>
        <w:widowControl/>
        <w:shd w:val="clear" w:color="auto" w:fill="FFFFFF"/>
        <w:autoSpaceDE/>
        <w:autoSpaceDN/>
        <w:rPr>
          <w:rFonts w:eastAsia="Times New Roman"/>
          <w:color w:val="222222"/>
          <w:sz w:val="19"/>
          <w:szCs w:val="19"/>
          <w:lang w:eastAsia="en-GB"/>
        </w:rPr>
      </w:pPr>
      <w:r w:rsidRPr="00226054">
        <w:rPr>
          <w:rFonts w:eastAsia="Times New Roman"/>
          <w:color w:val="222222"/>
          <w:sz w:val="19"/>
          <w:szCs w:val="19"/>
          <w:lang w:eastAsia="en-GB"/>
        </w:rPr>
        <w:t> </w:t>
      </w:r>
    </w:p>
    <w:p w14:paraId="59004FD1" w14:textId="5C13A0C2" w:rsidR="0095302C" w:rsidRPr="00226054" w:rsidRDefault="0095302C">
      <w:pPr>
        <w:widowControl/>
        <w:shd w:val="clear" w:color="auto" w:fill="FFFFFF"/>
        <w:autoSpaceDE/>
        <w:autoSpaceDN/>
        <w:ind w:left="142"/>
        <w:jc w:val="both"/>
        <w:rPr>
          <w:rFonts w:eastAsia="Times New Roman"/>
          <w:color w:val="222222"/>
          <w:lang w:eastAsia="en-GB"/>
        </w:rPr>
      </w:pPr>
      <w:r w:rsidRPr="00226054">
        <w:rPr>
          <w:rFonts w:eastAsia="Times New Roman"/>
          <w:color w:val="222222"/>
          <w:sz w:val="21"/>
          <w:szCs w:val="21"/>
          <w:lang w:eastAsia="en-GB"/>
        </w:rPr>
        <w:t xml:space="preserve">Thank you for your interest in </w:t>
      </w:r>
      <w:r w:rsidR="004872EE">
        <w:rPr>
          <w:rFonts w:eastAsia="Times New Roman"/>
          <w:color w:val="222222"/>
          <w:sz w:val="21"/>
          <w:szCs w:val="21"/>
          <w:lang w:eastAsia="en-GB"/>
        </w:rPr>
        <w:t>South Quay</w:t>
      </w:r>
      <w:r w:rsidRPr="00226054">
        <w:rPr>
          <w:rFonts w:eastAsia="Times New Roman"/>
          <w:color w:val="222222"/>
          <w:sz w:val="21"/>
          <w:szCs w:val="21"/>
          <w:lang w:eastAsia="en-GB"/>
        </w:rPr>
        <w:t xml:space="preserve"> College, an exciting organ</w:t>
      </w:r>
      <w:r w:rsidR="009A7685" w:rsidRPr="00226054">
        <w:rPr>
          <w:rFonts w:eastAsia="Times New Roman"/>
          <w:color w:val="222222"/>
          <w:sz w:val="21"/>
          <w:szCs w:val="21"/>
          <w:lang w:eastAsia="en-GB"/>
        </w:rPr>
        <w:t>is</w:t>
      </w:r>
      <w:r w:rsidRPr="00226054">
        <w:rPr>
          <w:rFonts w:eastAsia="Times New Roman"/>
          <w:color w:val="222222"/>
          <w:sz w:val="21"/>
          <w:szCs w:val="21"/>
          <w:lang w:eastAsia="en-GB"/>
        </w:rPr>
        <w:t>ation facing many unique challenges and opportunities.</w:t>
      </w:r>
      <w:r w:rsidR="009A7685" w:rsidRPr="00226054">
        <w:rPr>
          <w:rFonts w:eastAsia="Times New Roman"/>
          <w:color w:val="222222"/>
          <w:sz w:val="21"/>
          <w:szCs w:val="21"/>
          <w:lang w:eastAsia="en-GB"/>
        </w:rPr>
        <w:t xml:space="preserve"> We aim to inspire and </w:t>
      </w:r>
      <w:r w:rsidR="009B6DF4" w:rsidRPr="000B6AB5">
        <w:rPr>
          <w:rFonts w:eastAsia="Times New Roman"/>
          <w:color w:val="222222"/>
          <w:lang w:eastAsia="en-GB"/>
        </w:rPr>
        <w:t>nurture</w:t>
      </w:r>
      <w:r w:rsidR="009A7685" w:rsidRPr="00226054">
        <w:rPr>
          <w:rFonts w:eastAsia="Times New Roman"/>
          <w:color w:val="222222"/>
          <w:sz w:val="21"/>
          <w:szCs w:val="21"/>
          <w:lang w:eastAsia="en-GB"/>
        </w:rPr>
        <w:t xml:space="preserve"> the next generation of enterprising citizens</w:t>
      </w:r>
      <w:r w:rsidR="005B5E2F" w:rsidRPr="000B6AB5">
        <w:rPr>
          <w:rFonts w:eastAsia="Times New Roman"/>
          <w:color w:val="222222"/>
          <w:lang w:eastAsia="en-GB"/>
        </w:rPr>
        <w:t>,</w:t>
      </w:r>
      <w:r w:rsidR="009A7685" w:rsidRPr="00226054">
        <w:rPr>
          <w:rFonts w:eastAsia="Times New Roman"/>
          <w:color w:val="222222"/>
          <w:sz w:val="21"/>
          <w:szCs w:val="21"/>
          <w:lang w:eastAsia="en-GB"/>
        </w:rPr>
        <w:t xml:space="preserve"> and </w:t>
      </w:r>
      <w:r w:rsidR="00642CBC" w:rsidRPr="000B6AB5">
        <w:rPr>
          <w:rFonts w:eastAsia="Times New Roman"/>
          <w:color w:val="222222"/>
          <w:lang w:eastAsia="en-GB"/>
        </w:rPr>
        <w:t>are looking for highly skilled, resilient</w:t>
      </w:r>
      <w:r w:rsidR="005B5E2F" w:rsidRPr="000B6AB5">
        <w:rPr>
          <w:rFonts w:eastAsia="Times New Roman"/>
          <w:color w:val="222222"/>
          <w:lang w:eastAsia="en-GB"/>
        </w:rPr>
        <w:t>,</w:t>
      </w:r>
      <w:r w:rsidR="00642CBC" w:rsidRPr="000B6AB5">
        <w:rPr>
          <w:rFonts w:eastAsia="Times New Roman"/>
          <w:color w:val="222222"/>
          <w:lang w:eastAsia="en-GB"/>
        </w:rPr>
        <w:t xml:space="preserve"> and visionary practitioners to join us on</w:t>
      </w:r>
      <w:r w:rsidR="009A7685" w:rsidRPr="00226054">
        <w:rPr>
          <w:rFonts w:eastAsia="Times New Roman"/>
          <w:color w:val="222222"/>
          <w:sz w:val="21"/>
          <w:szCs w:val="21"/>
          <w:lang w:eastAsia="en-GB"/>
        </w:rPr>
        <w:t xml:space="preserve"> this journey.</w:t>
      </w:r>
      <w:r w:rsidRPr="00226054">
        <w:rPr>
          <w:rFonts w:eastAsia="Times New Roman"/>
          <w:color w:val="222222"/>
          <w:sz w:val="21"/>
          <w:szCs w:val="21"/>
          <w:lang w:eastAsia="en-GB"/>
        </w:rPr>
        <w:t xml:space="preserve"> </w:t>
      </w:r>
      <w:r w:rsidR="00E16343" w:rsidRPr="000B6AB5">
        <w:rPr>
          <w:color w:val="080808"/>
          <w:w w:val="105"/>
        </w:rPr>
        <w:t xml:space="preserve">This is more than a job to us; it is a choice to get involved in real situations, knowing that what we do each day can make a real difference to the lives of young people in East London. We value diversity and look to recruit people </w:t>
      </w:r>
      <w:r w:rsidR="002E52DA" w:rsidRPr="000B6AB5">
        <w:rPr>
          <w:color w:val="080808"/>
          <w:w w:val="105"/>
        </w:rPr>
        <w:t>who can bring</w:t>
      </w:r>
      <w:r w:rsidR="00E16343" w:rsidRPr="000B6AB5">
        <w:rPr>
          <w:color w:val="080808"/>
          <w:w w:val="105"/>
        </w:rPr>
        <w:t xml:space="preserve"> a broad range</w:t>
      </w:r>
      <w:r w:rsidR="002E52DA" w:rsidRPr="000B6AB5">
        <w:rPr>
          <w:color w:val="080808"/>
          <w:w w:val="105"/>
        </w:rPr>
        <w:t xml:space="preserve"> of</w:t>
      </w:r>
      <w:r w:rsidR="00E16343" w:rsidRPr="000B6AB5">
        <w:rPr>
          <w:color w:val="080808"/>
          <w:w w:val="105"/>
        </w:rPr>
        <w:t xml:space="preserve"> skills and experiences. </w:t>
      </w:r>
      <w:r w:rsidRPr="00226054">
        <w:rPr>
          <w:rFonts w:eastAsia="Times New Roman"/>
          <w:color w:val="222222"/>
          <w:lang w:eastAsia="en-GB"/>
        </w:rPr>
        <w:t xml:space="preserve">If you </w:t>
      </w:r>
      <w:r w:rsidR="005B5E2F" w:rsidRPr="000B6AB5">
        <w:rPr>
          <w:rFonts w:eastAsia="Times New Roman"/>
          <w:color w:val="222222"/>
          <w:lang w:eastAsia="en-GB"/>
        </w:rPr>
        <w:t xml:space="preserve">are passionate about </w:t>
      </w:r>
      <w:r w:rsidR="006B24DA" w:rsidRPr="000B6AB5">
        <w:rPr>
          <w:rFonts w:eastAsia="Times New Roman"/>
          <w:color w:val="222222"/>
          <w:lang w:eastAsia="en-GB"/>
        </w:rPr>
        <w:t>working with young people holistically to achieve sustained, positive outcomes in work and life,</w:t>
      </w:r>
      <w:r w:rsidRPr="00226054">
        <w:rPr>
          <w:rFonts w:eastAsia="Times New Roman"/>
          <w:color w:val="222222"/>
          <w:lang w:eastAsia="en-GB"/>
        </w:rPr>
        <w:t xml:space="preserve"> we welcome your application. </w:t>
      </w:r>
    </w:p>
    <w:p w14:paraId="7C02E175" w14:textId="38B845AF" w:rsidR="00D958EA" w:rsidRDefault="00891A78" w:rsidP="00D958EA">
      <w:pPr>
        <w:spacing w:before="421"/>
        <w:ind w:left="194"/>
        <w:rPr>
          <w:b/>
        </w:rPr>
      </w:pPr>
      <w:r>
        <w:rPr>
          <w:b/>
          <w:color w:val="080808"/>
        </w:rPr>
        <w:t xml:space="preserve">Role: </w:t>
      </w:r>
      <w:r w:rsidR="00175795">
        <w:rPr>
          <w:b/>
          <w:color w:val="080808"/>
        </w:rPr>
        <w:t>Business</w:t>
      </w:r>
      <w:r w:rsidR="00F465CA">
        <w:rPr>
          <w:b/>
          <w:color w:val="080808"/>
        </w:rPr>
        <w:t xml:space="preserve"> </w:t>
      </w:r>
      <w:r w:rsidR="001E12B2">
        <w:rPr>
          <w:b/>
          <w:color w:val="080808"/>
        </w:rPr>
        <w:t xml:space="preserve">and </w:t>
      </w:r>
      <w:r w:rsidR="00F465CA">
        <w:rPr>
          <w:b/>
          <w:color w:val="080808"/>
        </w:rPr>
        <w:t xml:space="preserve">Customer Service </w:t>
      </w:r>
      <w:r w:rsidR="004F5C46">
        <w:rPr>
          <w:b/>
          <w:color w:val="080808"/>
        </w:rPr>
        <w:t>Tutor</w:t>
      </w:r>
    </w:p>
    <w:p w14:paraId="15905239" w14:textId="77777777" w:rsidR="00D958EA" w:rsidRDefault="00D958EA" w:rsidP="00D958EA">
      <w:pPr>
        <w:pStyle w:val="BodyText"/>
        <w:spacing w:before="10"/>
        <w:rPr>
          <w:b/>
          <w:sz w:val="36"/>
        </w:rPr>
      </w:pPr>
    </w:p>
    <w:p w14:paraId="627DE9A7" w14:textId="2A0F9331" w:rsidR="00B25526" w:rsidRDefault="00B25526" w:rsidP="00B25526">
      <w:pPr>
        <w:spacing w:before="1"/>
        <w:ind w:left="188"/>
        <w:rPr>
          <w:b/>
          <w:sz w:val="23"/>
        </w:rPr>
      </w:pPr>
      <w:r>
        <w:rPr>
          <w:b/>
          <w:color w:val="080808"/>
          <w:w w:val="105"/>
          <w:sz w:val="23"/>
        </w:rPr>
        <w:t xml:space="preserve">Background of </w:t>
      </w:r>
      <w:r>
        <w:rPr>
          <w:b/>
          <w:color w:val="080808"/>
          <w:w w:val="105"/>
          <w:sz w:val="23"/>
        </w:rPr>
        <w:t>South Quay College</w:t>
      </w:r>
    </w:p>
    <w:p w14:paraId="1379891B" w14:textId="77777777" w:rsidR="00B25526" w:rsidRDefault="00B25526" w:rsidP="00B25526">
      <w:pPr>
        <w:pStyle w:val="BodyText"/>
        <w:spacing w:before="6"/>
        <w:rPr>
          <w:b/>
          <w:sz w:val="24"/>
        </w:rPr>
      </w:pPr>
    </w:p>
    <w:p w14:paraId="388D97B1" w14:textId="77777777" w:rsidR="00B25526" w:rsidRDefault="00B25526" w:rsidP="00B25526">
      <w:pPr>
        <w:pStyle w:val="BodyText"/>
        <w:spacing w:line="247" w:lineRule="auto"/>
        <w:ind w:left="135" w:right="116" w:firstLine="3"/>
        <w:jc w:val="both"/>
        <w:rPr>
          <w:color w:val="080808"/>
          <w:w w:val="105"/>
          <w:sz w:val="22"/>
          <w:szCs w:val="22"/>
        </w:rPr>
      </w:pPr>
      <w:r>
        <w:rPr>
          <w:color w:val="080808"/>
          <w:w w:val="105"/>
          <w:sz w:val="22"/>
          <w:szCs w:val="22"/>
        </w:rPr>
        <w:t xml:space="preserve">South Quay College (SQC) is an outstanding 14-19 provider with a solid track record of impacting young people's lives through education, work-related learning and personal development. </w:t>
      </w:r>
      <w:r>
        <w:rPr>
          <w:sz w:val="22"/>
          <w:szCs w:val="22"/>
        </w:rPr>
        <w:t xml:space="preserve">Having originally been established as an alternative provision, we have recently repositioned ourselves as an enterprise specialist college. </w:t>
      </w:r>
    </w:p>
    <w:p w14:paraId="2B0134B3" w14:textId="77777777" w:rsidR="00B25526" w:rsidRDefault="00B25526" w:rsidP="00B25526">
      <w:pPr>
        <w:pStyle w:val="BodyText"/>
        <w:spacing w:line="252" w:lineRule="auto"/>
        <w:ind w:left="181" w:hanging="2"/>
        <w:jc w:val="both"/>
        <w:rPr>
          <w:sz w:val="22"/>
          <w:szCs w:val="22"/>
        </w:rPr>
      </w:pPr>
    </w:p>
    <w:p w14:paraId="684F70DF" w14:textId="77777777" w:rsidR="00B25526" w:rsidRDefault="00B25526" w:rsidP="00B25526">
      <w:pPr>
        <w:pStyle w:val="BodyText"/>
        <w:spacing w:before="1" w:line="252" w:lineRule="auto"/>
        <w:ind w:left="167" w:right="158" w:firstLine="8"/>
        <w:jc w:val="both"/>
        <w:rPr>
          <w:sz w:val="22"/>
          <w:szCs w:val="22"/>
        </w:rPr>
      </w:pPr>
      <w:r>
        <w:rPr>
          <w:color w:val="080808"/>
          <w:w w:val="105"/>
          <w:sz w:val="22"/>
          <w:szCs w:val="22"/>
        </w:rPr>
        <w:t>Our programmes consist of a Key Stage 4 Alternative Provision</w:t>
      </w:r>
      <w:r>
        <w:rPr>
          <w:sz w:val="22"/>
          <w:szCs w:val="22"/>
        </w:rPr>
        <w:t xml:space="preserve"> for students who have struggled to thrive in mainstream education, and a Key Stage 5 college for 16-19 year olds aspiring to a work-related learning route. Many of our students face significant barriers to education and employment and our delivery model seeks to address these barriers. Our aim is to support and equip our students to progress to positive, sustained outcomes in education and employment.</w:t>
      </w:r>
    </w:p>
    <w:p w14:paraId="4AA9FD8B" w14:textId="77777777" w:rsidR="00B25526" w:rsidRDefault="00B25526" w:rsidP="00B25526">
      <w:pPr>
        <w:pStyle w:val="BodyText"/>
        <w:spacing w:before="1" w:line="252" w:lineRule="auto"/>
        <w:ind w:left="167" w:right="158" w:firstLine="8"/>
        <w:jc w:val="both"/>
        <w:rPr>
          <w:sz w:val="22"/>
          <w:szCs w:val="22"/>
        </w:rPr>
      </w:pPr>
    </w:p>
    <w:p w14:paraId="767091DD" w14:textId="77777777" w:rsidR="00B25526" w:rsidRDefault="00B25526" w:rsidP="00B25526">
      <w:pPr>
        <w:pStyle w:val="BodyText"/>
        <w:tabs>
          <w:tab w:val="left" w:pos="7227"/>
        </w:tabs>
        <w:spacing w:before="9"/>
        <w:ind w:left="151"/>
        <w:jc w:val="both"/>
        <w:rPr>
          <w:color w:val="000000" w:themeColor="text1"/>
          <w:w w:val="105"/>
          <w:sz w:val="22"/>
          <w:szCs w:val="22"/>
        </w:rPr>
      </w:pPr>
      <w:r>
        <w:rPr>
          <w:color w:val="000000" w:themeColor="text1"/>
          <w:w w:val="105"/>
          <w:sz w:val="22"/>
          <w:szCs w:val="22"/>
        </w:rPr>
        <w:t>Our provision has an intensively staffed pastoral model, with all students offered one to one coaching and progression support.</w:t>
      </w:r>
    </w:p>
    <w:p w14:paraId="5A3D9557" w14:textId="77777777" w:rsidR="00D958EA" w:rsidRPr="00994464" w:rsidRDefault="00D958EA" w:rsidP="00D958EA">
      <w:pPr>
        <w:pStyle w:val="BodyText"/>
        <w:tabs>
          <w:tab w:val="left" w:pos="7227"/>
        </w:tabs>
        <w:spacing w:before="9"/>
        <w:ind w:left="151"/>
        <w:jc w:val="both"/>
        <w:rPr>
          <w:color w:val="313131"/>
          <w:w w:val="105"/>
          <w:sz w:val="22"/>
          <w:szCs w:val="22"/>
        </w:rPr>
      </w:pPr>
    </w:p>
    <w:p w14:paraId="46F08382" w14:textId="77777777" w:rsidR="00D958EA" w:rsidRPr="0045565D" w:rsidRDefault="00D958EA" w:rsidP="00D958EA">
      <w:pPr>
        <w:ind w:left="142"/>
        <w:rPr>
          <w:b/>
          <w:sz w:val="23"/>
          <w:szCs w:val="23"/>
        </w:rPr>
      </w:pPr>
      <w:r w:rsidRPr="0045565D">
        <w:rPr>
          <w:b/>
          <w:color w:val="080808"/>
          <w:w w:val="105"/>
          <w:sz w:val="23"/>
          <w:szCs w:val="23"/>
        </w:rPr>
        <w:t>Context of the role</w:t>
      </w:r>
    </w:p>
    <w:p w14:paraId="13F1E374" w14:textId="77777777" w:rsidR="00D958EA" w:rsidRDefault="00D958EA" w:rsidP="00D958EA"/>
    <w:p w14:paraId="41AF88B8" w14:textId="3D2A8E3C" w:rsidR="00D958EA" w:rsidRPr="00994464" w:rsidRDefault="00D958EA" w:rsidP="00D958EA">
      <w:pPr>
        <w:pStyle w:val="BodyText"/>
        <w:spacing w:line="249" w:lineRule="auto"/>
        <w:ind w:left="142" w:right="116" w:hanging="142"/>
        <w:jc w:val="both"/>
        <w:rPr>
          <w:color w:val="080808"/>
          <w:w w:val="105"/>
          <w:sz w:val="22"/>
          <w:szCs w:val="22"/>
        </w:rPr>
      </w:pPr>
      <w:r>
        <w:rPr>
          <w:color w:val="080808"/>
          <w:w w:val="105"/>
          <w:sz w:val="22"/>
          <w:szCs w:val="22"/>
        </w:rPr>
        <w:t xml:space="preserve">  </w:t>
      </w:r>
      <w:r w:rsidRPr="00994464">
        <w:rPr>
          <w:color w:val="080808"/>
          <w:w w:val="105"/>
          <w:sz w:val="22"/>
          <w:szCs w:val="22"/>
        </w:rPr>
        <w:t>At</w:t>
      </w:r>
      <w:r w:rsidRPr="00994464">
        <w:rPr>
          <w:color w:val="080808"/>
          <w:spacing w:val="-3"/>
          <w:w w:val="105"/>
          <w:sz w:val="22"/>
          <w:szCs w:val="22"/>
        </w:rPr>
        <w:t xml:space="preserve"> </w:t>
      </w:r>
      <w:r w:rsidR="00B25526">
        <w:rPr>
          <w:color w:val="080808"/>
          <w:w w:val="105"/>
          <w:sz w:val="22"/>
          <w:szCs w:val="22"/>
        </w:rPr>
        <w:t>South Quay</w:t>
      </w:r>
      <w:r>
        <w:rPr>
          <w:color w:val="080808"/>
          <w:w w:val="105"/>
          <w:sz w:val="22"/>
          <w:szCs w:val="22"/>
        </w:rPr>
        <w:t xml:space="preserve"> College</w:t>
      </w:r>
      <w:r w:rsidRPr="00994464">
        <w:rPr>
          <w:color w:val="313131"/>
          <w:w w:val="105"/>
          <w:sz w:val="22"/>
          <w:szCs w:val="22"/>
        </w:rPr>
        <w:t>,</w:t>
      </w:r>
      <w:r w:rsidRPr="00994464">
        <w:rPr>
          <w:color w:val="313131"/>
          <w:spacing w:val="-10"/>
          <w:w w:val="105"/>
          <w:sz w:val="22"/>
          <w:szCs w:val="22"/>
        </w:rPr>
        <w:t xml:space="preserve"> </w:t>
      </w:r>
      <w:r w:rsidRPr="00994464">
        <w:rPr>
          <w:color w:val="080808"/>
          <w:w w:val="105"/>
          <w:sz w:val="22"/>
          <w:szCs w:val="22"/>
        </w:rPr>
        <w:t>we</w:t>
      </w:r>
      <w:r w:rsidRPr="00994464">
        <w:rPr>
          <w:color w:val="080808"/>
          <w:spacing w:val="-6"/>
          <w:w w:val="105"/>
          <w:sz w:val="22"/>
          <w:szCs w:val="22"/>
        </w:rPr>
        <w:t xml:space="preserve"> </w:t>
      </w:r>
      <w:r w:rsidRPr="00994464">
        <w:rPr>
          <w:color w:val="080808"/>
          <w:w w:val="105"/>
          <w:sz w:val="22"/>
          <w:szCs w:val="22"/>
        </w:rPr>
        <w:t>operate</w:t>
      </w:r>
      <w:r w:rsidRPr="00994464">
        <w:rPr>
          <w:color w:val="080808"/>
          <w:spacing w:val="4"/>
          <w:w w:val="105"/>
          <w:sz w:val="22"/>
          <w:szCs w:val="22"/>
        </w:rPr>
        <w:t xml:space="preserve"> </w:t>
      </w:r>
      <w:r w:rsidRPr="00994464">
        <w:rPr>
          <w:color w:val="080808"/>
          <w:w w:val="105"/>
          <w:sz w:val="22"/>
          <w:szCs w:val="22"/>
        </w:rPr>
        <w:t>a</w:t>
      </w:r>
      <w:r w:rsidRPr="00994464">
        <w:rPr>
          <w:color w:val="080808"/>
          <w:spacing w:val="-8"/>
          <w:w w:val="105"/>
          <w:sz w:val="22"/>
          <w:szCs w:val="22"/>
        </w:rPr>
        <w:t xml:space="preserve"> </w:t>
      </w:r>
      <w:r w:rsidRPr="00994464">
        <w:rPr>
          <w:color w:val="080808"/>
          <w:w w:val="105"/>
          <w:sz w:val="22"/>
          <w:szCs w:val="22"/>
        </w:rPr>
        <w:t>small</w:t>
      </w:r>
      <w:r w:rsidRPr="00994464">
        <w:rPr>
          <w:color w:val="080808"/>
          <w:spacing w:val="-1"/>
          <w:w w:val="105"/>
          <w:sz w:val="22"/>
          <w:szCs w:val="22"/>
        </w:rPr>
        <w:t xml:space="preserve"> </w:t>
      </w:r>
      <w:r w:rsidRPr="00994464">
        <w:rPr>
          <w:color w:val="080808"/>
          <w:w w:val="105"/>
          <w:sz w:val="22"/>
          <w:szCs w:val="22"/>
        </w:rPr>
        <w:t>school</w:t>
      </w:r>
      <w:r w:rsidRPr="00994464">
        <w:rPr>
          <w:color w:val="080808"/>
          <w:spacing w:val="-9"/>
          <w:w w:val="105"/>
          <w:sz w:val="22"/>
          <w:szCs w:val="22"/>
        </w:rPr>
        <w:t xml:space="preserve"> </w:t>
      </w:r>
      <w:r w:rsidRPr="00994464">
        <w:rPr>
          <w:color w:val="212121"/>
          <w:w w:val="105"/>
          <w:sz w:val="22"/>
          <w:szCs w:val="22"/>
        </w:rPr>
        <w:t>model</w:t>
      </w:r>
      <w:r w:rsidRPr="00994464">
        <w:rPr>
          <w:color w:val="212121"/>
          <w:spacing w:val="-4"/>
          <w:w w:val="105"/>
          <w:sz w:val="22"/>
          <w:szCs w:val="22"/>
        </w:rPr>
        <w:t xml:space="preserve"> </w:t>
      </w:r>
      <w:r w:rsidRPr="00994464">
        <w:rPr>
          <w:color w:val="080808"/>
          <w:w w:val="105"/>
          <w:sz w:val="22"/>
          <w:szCs w:val="22"/>
        </w:rPr>
        <w:t>with</w:t>
      </w:r>
      <w:r w:rsidRPr="00994464">
        <w:rPr>
          <w:color w:val="080808"/>
          <w:spacing w:val="-3"/>
          <w:w w:val="105"/>
          <w:sz w:val="22"/>
          <w:szCs w:val="22"/>
        </w:rPr>
        <w:t xml:space="preserve"> </w:t>
      </w:r>
      <w:r w:rsidRPr="00994464">
        <w:rPr>
          <w:color w:val="080808"/>
          <w:w w:val="105"/>
          <w:sz w:val="22"/>
          <w:szCs w:val="22"/>
        </w:rPr>
        <w:t>a</w:t>
      </w:r>
      <w:r w:rsidRPr="00994464">
        <w:rPr>
          <w:color w:val="080808"/>
          <w:spacing w:val="-5"/>
          <w:w w:val="105"/>
          <w:sz w:val="22"/>
          <w:szCs w:val="22"/>
        </w:rPr>
        <w:t xml:space="preserve"> </w:t>
      </w:r>
      <w:r w:rsidRPr="00994464">
        <w:rPr>
          <w:color w:val="080808"/>
          <w:w w:val="105"/>
          <w:sz w:val="22"/>
          <w:szCs w:val="22"/>
        </w:rPr>
        <w:t>holist</w:t>
      </w:r>
      <w:r w:rsidRPr="00994464">
        <w:rPr>
          <w:color w:val="313131"/>
          <w:w w:val="105"/>
          <w:sz w:val="22"/>
          <w:szCs w:val="22"/>
        </w:rPr>
        <w:t>i</w:t>
      </w:r>
      <w:r w:rsidRPr="00994464">
        <w:rPr>
          <w:color w:val="080808"/>
          <w:w w:val="105"/>
          <w:sz w:val="22"/>
          <w:szCs w:val="22"/>
        </w:rPr>
        <w:t>c</w:t>
      </w:r>
      <w:r w:rsidRPr="00994464">
        <w:rPr>
          <w:color w:val="080808"/>
          <w:spacing w:val="-7"/>
          <w:w w:val="105"/>
          <w:sz w:val="22"/>
          <w:szCs w:val="22"/>
        </w:rPr>
        <w:t xml:space="preserve"> </w:t>
      </w:r>
      <w:r w:rsidRPr="00994464">
        <w:rPr>
          <w:color w:val="080808"/>
          <w:w w:val="105"/>
          <w:sz w:val="22"/>
          <w:szCs w:val="22"/>
        </w:rPr>
        <w:t>and</w:t>
      </w:r>
      <w:r w:rsidRPr="00994464">
        <w:rPr>
          <w:color w:val="080808"/>
          <w:spacing w:val="-8"/>
          <w:w w:val="105"/>
          <w:sz w:val="22"/>
          <w:szCs w:val="22"/>
        </w:rPr>
        <w:t xml:space="preserve"> </w:t>
      </w:r>
      <w:r w:rsidRPr="00994464">
        <w:rPr>
          <w:color w:val="080808"/>
          <w:w w:val="105"/>
          <w:sz w:val="22"/>
          <w:szCs w:val="22"/>
        </w:rPr>
        <w:t>inclusive</w:t>
      </w:r>
      <w:r w:rsidRPr="00994464">
        <w:rPr>
          <w:color w:val="080808"/>
          <w:spacing w:val="4"/>
          <w:w w:val="105"/>
          <w:sz w:val="22"/>
          <w:szCs w:val="22"/>
        </w:rPr>
        <w:t xml:space="preserve"> </w:t>
      </w:r>
      <w:r w:rsidRPr="00994464">
        <w:rPr>
          <w:color w:val="080808"/>
          <w:w w:val="105"/>
          <w:sz w:val="22"/>
          <w:szCs w:val="22"/>
        </w:rPr>
        <w:t>approach</w:t>
      </w:r>
      <w:r w:rsidRPr="00994464">
        <w:rPr>
          <w:color w:val="080808"/>
          <w:spacing w:val="4"/>
          <w:w w:val="105"/>
          <w:sz w:val="22"/>
          <w:szCs w:val="22"/>
        </w:rPr>
        <w:t xml:space="preserve"> </w:t>
      </w:r>
      <w:r w:rsidRPr="00994464">
        <w:rPr>
          <w:color w:val="080808"/>
          <w:w w:val="105"/>
          <w:sz w:val="22"/>
          <w:szCs w:val="22"/>
        </w:rPr>
        <w:t>to</w:t>
      </w:r>
      <w:r w:rsidRPr="00994464">
        <w:rPr>
          <w:color w:val="080808"/>
          <w:spacing w:val="-12"/>
          <w:w w:val="105"/>
          <w:sz w:val="22"/>
          <w:szCs w:val="22"/>
        </w:rPr>
        <w:t xml:space="preserve"> </w:t>
      </w:r>
      <w:r w:rsidRPr="00994464">
        <w:rPr>
          <w:color w:val="080808"/>
          <w:w w:val="105"/>
          <w:sz w:val="22"/>
          <w:szCs w:val="22"/>
        </w:rPr>
        <w:t>learning</w:t>
      </w:r>
      <w:r>
        <w:rPr>
          <w:color w:val="080808"/>
          <w:w w:val="105"/>
          <w:sz w:val="22"/>
          <w:szCs w:val="22"/>
        </w:rPr>
        <w:t>,</w:t>
      </w:r>
      <w:r w:rsidRPr="00994464">
        <w:rPr>
          <w:color w:val="080808"/>
          <w:w w:val="105"/>
          <w:sz w:val="22"/>
          <w:szCs w:val="22"/>
        </w:rPr>
        <w:t xml:space="preserve"> and an emphasis on personal development. Students follow a vocational pathway, core curriculum subjects, and a dynamic programme of enterprise and citizenship activities that develop </w:t>
      </w:r>
      <w:r>
        <w:rPr>
          <w:color w:val="080808"/>
          <w:w w:val="105"/>
          <w:sz w:val="22"/>
          <w:szCs w:val="22"/>
        </w:rPr>
        <w:t>their</w:t>
      </w:r>
      <w:r w:rsidRPr="00994464">
        <w:rPr>
          <w:color w:val="080808"/>
          <w:w w:val="105"/>
          <w:sz w:val="22"/>
          <w:szCs w:val="22"/>
        </w:rPr>
        <w:t xml:space="preserve"> transferable skills</w:t>
      </w:r>
      <w:r>
        <w:rPr>
          <w:color w:val="080808"/>
          <w:w w:val="105"/>
          <w:sz w:val="22"/>
          <w:szCs w:val="22"/>
        </w:rPr>
        <w:t xml:space="preserve"> and fuel their ambitions</w:t>
      </w:r>
      <w:r w:rsidRPr="00994464">
        <w:rPr>
          <w:color w:val="080808"/>
          <w:w w:val="105"/>
          <w:sz w:val="22"/>
          <w:szCs w:val="22"/>
        </w:rPr>
        <w:t>.</w:t>
      </w:r>
      <w:r>
        <w:rPr>
          <w:color w:val="080808"/>
          <w:w w:val="105"/>
          <w:sz w:val="22"/>
          <w:szCs w:val="22"/>
        </w:rPr>
        <w:t xml:space="preserve"> </w:t>
      </w:r>
    </w:p>
    <w:p w14:paraId="061CE1CD" w14:textId="77777777" w:rsidR="00D958EA" w:rsidRPr="00994464" w:rsidRDefault="00D958EA" w:rsidP="00D958EA">
      <w:pPr>
        <w:pStyle w:val="BodyText"/>
        <w:spacing w:before="2"/>
        <w:ind w:left="142" w:hanging="142"/>
        <w:jc w:val="both"/>
        <w:rPr>
          <w:b/>
          <w:sz w:val="22"/>
          <w:szCs w:val="22"/>
        </w:rPr>
      </w:pPr>
    </w:p>
    <w:p w14:paraId="67302024" w14:textId="5A7737F9" w:rsidR="00D958EA" w:rsidRDefault="00D958EA" w:rsidP="005D34E4">
      <w:pPr>
        <w:ind w:left="142" w:hanging="142"/>
        <w:jc w:val="both"/>
      </w:pPr>
      <w:r>
        <w:t xml:space="preserve">  </w:t>
      </w:r>
      <w:r w:rsidRPr="008E0973">
        <w:t xml:space="preserve">This summer saw a strong set of results across KS4 and KS5, with significant improvements in     English and </w:t>
      </w:r>
      <w:r w:rsidR="00FF1183">
        <w:t>M</w:t>
      </w:r>
      <w:r w:rsidR="001C797D" w:rsidRPr="008E0973">
        <w:t>aths</w:t>
      </w:r>
      <w:r w:rsidRPr="008E0973">
        <w:t xml:space="preserve">. By appointing a </w:t>
      </w:r>
      <w:r w:rsidR="00175795">
        <w:t>Business</w:t>
      </w:r>
      <w:r w:rsidR="00895385">
        <w:t xml:space="preserve"> </w:t>
      </w:r>
      <w:r w:rsidR="001E12B2">
        <w:t xml:space="preserve">and </w:t>
      </w:r>
      <w:r w:rsidR="00895385">
        <w:t>Customer Service</w:t>
      </w:r>
      <w:r w:rsidR="00B2795A">
        <w:t xml:space="preserve"> </w:t>
      </w:r>
      <w:r w:rsidR="00D94158">
        <w:t>T</w:t>
      </w:r>
      <w:r w:rsidR="00175795">
        <w:t>utor</w:t>
      </w:r>
      <w:r w:rsidR="008A12B1">
        <w:t>,</w:t>
      </w:r>
      <w:r w:rsidRPr="008E0973">
        <w:t xml:space="preserve"> we aim to build on this success and to develop a robust and dynamic core offer that will equip our students for future success.</w:t>
      </w:r>
    </w:p>
    <w:p w14:paraId="3C4DEE81" w14:textId="59DA9D75" w:rsidR="00D958EA" w:rsidRDefault="00D958EA" w:rsidP="00E123C1">
      <w:pPr>
        <w:ind w:left="142" w:hanging="142"/>
        <w:jc w:val="both"/>
      </w:pPr>
      <w:r>
        <w:t xml:space="preserve">  </w:t>
      </w:r>
    </w:p>
    <w:p w14:paraId="5F45814B" w14:textId="25A40F0D" w:rsidR="00965B32" w:rsidRDefault="005D34E4" w:rsidP="00D507D8">
      <w:pPr>
        <w:shd w:val="clear" w:color="auto" w:fill="FFFFFF"/>
        <w:spacing w:after="150"/>
        <w:ind w:left="142"/>
        <w:jc w:val="both"/>
      </w:pPr>
      <w:r>
        <w:t>We are looking to appo</w:t>
      </w:r>
      <w:r w:rsidR="002F5074">
        <w:t>int an outstanding and dynamic</w:t>
      </w:r>
      <w:r w:rsidR="00895385">
        <w:t xml:space="preserve"> </w:t>
      </w:r>
      <w:r w:rsidR="003E46BA">
        <w:t>Business</w:t>
      </w:r>
      <w:r w:rsidR="00895385">
        <w:t xml:space="preserve"> Customer service</w:t>
      </w:r>
      <w:r w:rsidR="003E6C81">
        <w:t xml:space="preserve"> Tutor</w:t>
      </w:r>
      <w:r>
        <w:t>,</w:t>
      </w:r>
      <w:r w:rsidR="00895385">
        <w:t xml:space="preserve"> </w:t>
      </w:r>
      <w:r w:rsidR="000D0846">
        <w:t>to join a</w:t>
      </w:r>
      <w:r w:rsidR="00532D87">
        <w:t>nd complement our existing team</w:t>
      </w:r>
      <w:r w:rsidR="00B9671E">
        <w:t>. We</w:t>
      </w:r>
      <w:r>
        <w:t xml:space="preserve"> expect you to have strong subject knowle</w:t>
      </w:r>
      <w:r w:rsidR="00B2795A">
        <w:t>dge and a real passion for</w:t>
      </w:r>
      <w:r w:rsidR="00155BE7">
        <w:t xml:space="preserve"> teaching. </w:t>
      </w:r>
      <w:r>
        <w:t>You will have high standards, be hard working, enthusiastic and share an understanding that all members of staff have a collective responsibility to ensure that every student achieves to the best of their ability. This unique opportuni</w:t>
      </w:r>
      <w:r w:rsidR="00B2795A">
        <w:t>t</w:t>
      </w:r>
      <w:r w:rsidR="00155BE7">
        <w:t>y w</w:t>
      </w:r>
      <w:r w:rsidR="00CB15AB">
        <w:t>ill suit an ambitious</w:t>
      </w:r>
      <w:r w:rsidR="00D507D8">
        <w:t xml:space="preserve"> Business</w:t>
      </w:r>
      <w:r w:rsidR="00CB15AB">
        <w:t xml:space="preserve"> Customer service</w:t>
      </w:r>
      <w:r w:rsidR="0044442D">
        <w:t xml:space="preserve"> </w:t>
      </w:r>
      <w:r w:rsidR="00155BE7">
        <w:t>Tutor</w:t>
      </w:r>
      <w:r>
        <w:t xml:space="preserve"> who is </w:t>
      </w:r>
      <w:r w:rsidR="002F1835">
        <w:t xml:space="preserve">seeking to challenge themselves by </w:t>
      </w:r>
      <w:r>
        <w:t xml:space="preserve">joining our supportive learning </w:t>
      </w:r>
      <w:r w:rsidR="003201A2">
        <w:t>community</w:t>
      </w:r>
      <w:r w:rsidR="0044442D">
        <w:t>.</w:t>
      </w:r>
    </w:p>
    <w:p w14:paraId="14C39425" w14:textId="210D0140" w:rsidR="00D958EA" w:rsidRPr="008E0973" w:rsidRDefault="00D958EA" w:rsidP="003201A2">
      <w:pPr>
        <w:pStyle w:val="BodyText"/>
        <w:spacing w:before="2"/>
        <w:jc w:val="both"/>
        <w:rPr>
          <w:b/>
          <w:sz w:val="22"/>
          <w:szCs w:val="22"/>
        </w:rPr>
      </w:pPr>
    </w:p>
    <w:p w14:paraId="167AFFB5" w14:textId="5A2F3C84" w:rsidR="0087489C" w:rsidRDefault="00D958EA" w:rsidP="00544DFB">
      <w:pPr>
        <w:ind w:left="142" w:hanging="142"/>
        <w:jc w:val="both"/>
      </w:pPr>
      <w:r>
        <w:t xml:space="preserve">  </w:t>
      </w:r>
      <w:r w:rsidRPr="008E0973">
        <w:t>The successful candidate will be a resilient self-starter who will foster a spirit of both inno</w:t>
      </w:r>
      <w:r w:rsidR="00F460D4">
        <w:t>vation and excellence in their team. They</w:t>
      </w:r>
      <w:r w:rsidRPr="008E0973">
        <w:t xml:space="preserve"> will have excellent interpersonal and organisational skills, and be able to transform the learning experiences of even the most disengaged </w:t>
      </w:r>
      <w:r w:rsidR="00C05CEE">
        <w:t>student</w:t>
      </w:r>
      <w:r w:rsidR="00FB5D88">
        <w:t>s.</w:t>
      </w:r>
    </w:p>
    <w:p w14:paraId="07302178" w14:textId="77777777" w:rsidR="000B6AB5" w:rsidRDefault="000B6AB5" w:rsidP="00544DFB">
      <w:pPr>
        <w:ind w:left="142" w:hanging="142"/>
        <w:jc w:val="both"/>
      </w:pPr>
    </w:p>
    <w:p w14:paraId="4495EA41" w14:textId="61317270" w:rsidR="00544DFB" w:rsidRPr="008E0973" w:rsidRDefault="0087489C" w:rsidP="0087489C">
      <w:pPr>
        <w:ind w:left="142" w:hanging="142"/>
        <w:jc w:val="both"/>
      </w:pPr>
      <w:r>
        <w:t xml:space="preserve">  They should be able to</w:t>
      </w:r>
      <w:r w:rsidR="0001115F" w:rsidRPr="00D53847">
        <w:t xml:space="preserve"> work under the instruction/guidance of teaching/senior staff to undertake work/care/support programmes, to enable access to learning for </w:t>
      </w:r>
      <w:r w:rsidR="00C05CEE">
        <w:t>student</w:t>
      </w:r>
      <w:r w:rsidR="004C368E">
        <w:t>s</w:t>
      </w:r>
      <w:r w:rsidR="0001115F" w:rsidRPr="00D53847">
        <w:t xml:space="preserve"> and to assist the teacher in the management of </w:t>
      </w:r>
      <w:r w:rsidR="00D94158">
        <w:t>students</w:t>
      </w:r>
      <w:r w:rsidR="0001115F" w:rsidRPr="00D53847">
        <w:t xml:space="preserve"> and the classroom.  Work may be carried out in the classroom or outside the main teaching area.</w:t>
      </w:r>
    </w:p>
    <w:p w14:paraId="62F8451A" w14:textId="0414C73A" w:rsidR="00D958EA" w:rsidRPr="008E0973" w:rsidRDefault="00D958EA" w:rsidP="00224DDB">
      <w:pPr>
        <w:jc w:val="both"/>
      </w:pPr>
    </w:p>
    <w:p w14:paraId="697FDD78" w14:textId="3A35457B" w:rsidR="00D958EA" w:rsidRPr="008E0973" w:rsidRDefault="00D958EA" w:rsidP="00D958EA">
      <w:pPr>
        <w:ind w:left="142" w:hanging="142"/>
        <w:jc w:val="both"/>
      </w:pPr>
      <w:r>
        <w:t xml:space="preserve">  </w:t>
      </w:r>
      <w:r w:rsidRPr="008E0973">
        <w:t xml:space="preserve">In addition, we are keen to appoint someone who is as passionate as we are about helping </w:t>
      </w:r>
      <w:r w:rsidR="00EE71B3">
        <w:t>student</w:t>
      </w:r>
      <w:r w:rsidR="004C368E">
        <w:t>s</w:t>
      </w:r>
      <w:r w:rsidRPr="008E0973">
        <w:t xml:space="preserve"> to acquire essential </w:t>
      </w:r>
      <w:r>
        <w:t xml:space="preserve">work related </w:t>
      </w:r>
      <w:r w:rsidRPr="008E0973">
        <w:t xml:space="preserve">numeracy </w:t>
      </w:r>
      <w:r>
        <w:t xml:space="preserve">and literacy </w:t>
      </w:r>
      <w:r w:rsidRPr="008E0973">
        <w:t xml:space="preserve">skills, and </w:t>
      </w:r>
      <w:r>
        <w:t>has the vision to embed both</w:t>
      </w:r>
      <w:r w:rsidRPr="008E0973">
        <w:t xml:space="preserve"> across the </w:t>
      </w:r>
      <w:r w:rsidRPr="00F1609B">
        <w:t>organi</w:t>
      </w:r>
      <w:r w:rsidR="007001A3" w:rsidRPr="00F1609B">
        <w:t>s</w:t>
      </w:r>
      <w:r w:rsidRPr="008F582B">
        <w:t>ation</w:t>
      </w:r>
      <w:r w:rsidRPr="008E0973">
        <w:t>.</w:t>
      </w:r>
    </w:p>
    <w:p w14:paraId="69603B6E" w14:textId="77777777" w:rsidR="00D958EA" w:rsidRPr="008E0973" w:rsidRDefault="00D958EA" w:rsidP="00D958EA">
      <w:pPr>
        <w:ind w:left="142" w:hanging="142"/>
        <w:jc w:val="both"/>
      </w:pPr>
    </w:p>
    <w:p w14:paraId="2BD4C7F3" w14:textId="77777777" w:rsidR="00D958EA" w:rsidRPr="008E0973" w:rsidRDefault="00D958EA" w:rsidP="00D958EA">
      <w:pPr>
        <w:ind w:left="142" w:hanging="142"/>
        <w:jc w:val="both"/>
      </w:pPr>
      <w:r>
        <w:t xml:space="preserve">  </w:t>
      </w:r>
      <w:r w:rsidRPr="008E0973">
        <w:t>Whilst the work will be challenging, the benefits of working in a small-scale, alternative environment will be attractive to candidates who have a hands-on, creative approach to teaching.</w:t>
      </w:r>
    </w:p>
    <w:p w14:paraId="1D0778B7" w14:textId="77777777" w:rsidR="00D958EA" w:rsidRDefault="00D958EA" w:rsidP="00D958EA">
      <w:pPr>
        <w:ind w:firstLine="826"/>
        <w:jc w:val="center"/>
        <w:rPr>
          <w:b/>
          <w:sz w:val="24"/>
          <w:szCs w:val="24"/>
          <w:u w:val="single"/>
        </w:rPr>
      </w:pPr>
    </w:p>
    <w:p w14:paraId="42AECA3D" w14:textId="77777777" w:rsidR="00D958EA" w:rsidRDefault="00D958EA" w:rsidP="00D958EA">
      <w:pPr>
        <w:ind w:firstLine="826"/>
        <w:jc w:val="center"/>
        <w:rPr>
          <w:b/>
          <w:sz w:val="24"/>
          <w:szCs w:val="24"/>
          <w:u w:val="single"/>
        </w:rPr>
      </w:pPr>
    </w:p>
    <w:p w14:paraId="4691641F" w14:textId="77777777" w:rsidR="00D958EA" w:rsidRDefault="00D958EA" w:rsidP="00D958EA">
      <w:pPr>
        <w:ind w:firstLine="826"/>
        <w:jc w:val="center"/>
        <w:rPr>
          <w:b/>
          <w:sz w:val="24"/>
          <w:szCs w:val="24"/>
          <w:u w:val="single"/>
        </w:rPr>
      </w:pPr>
    </w:p>
    <w:p w14:paraId="52BACA8F" w14:textId="77777777" w:rsidR="00D958EA" w:rsidRDefault="00D958EA" w:rsidP="00D958EA">
      <w:pPr>
        <w:ind w:firstLine="826"/>
        <w:jc w:val="center"/>
        <w:rPr>
          <w:b/>
          <w:sz w:val="24"/>
          <w:szCs w:val="24"/>
          <w:u w:val="single"/>
        </w:rPr>
      </w:pPr>
    </w:p>
    <w:p w14:paraId="62F9ACDC" w14:textId="77777777" w:rsidR="00D958EA" w:rsidRDefault="00D958EA" w:rsidP="00D958EA">
      <w:pPr>
        <w:ind w:firstLine="826"/>
        <w:jc w:val="center"/>
        <w:rPr>
          <w:b/>
          <w:sz w:val="24"/>
          <w:szCs w:val="24"/>
          <w:u w:val="single"/>
        </w:rPr>
      </w:pPr>
    </w:p>
    <w:p w14:paraId="1F6956C1" w14:textId="77777777" w:rsidR="00D958EA" w:rsidRDefault="00D958EA" w:rsidP="00D958EA">
      <w:pPr>
        <w:ind w:firstLine="826"/>
        <w:jc w:val="center"/>
        <w:rPr>
          <w:b/>
          <w:sz w:val="24"/>
          <w:szCs w:val="24"/>
          <w:u w:val="single"/>
        </w:rPr>
      </w:pPr>
    </w:p>
    <w:p w14:paraId="2731F3FF" w14:textId="77777777" w:rsidR="00D958EA" w:rsidRDefault="00D958EA" w:rsidP="00D958EA">
      <w:pPr>
        <w:ind w:firstLine="826"/>
        <w:jc w:val="center"/>
        <w:rPr>
          <w:b/>
          <w:sz w:val="24"/>
          <w:szCs w:val="24"/>
          <w:u w:val="single"/>
        </w:rPr>
      </w:pPr>
    </w:p>
    <w:p w14:paraId="426A34DC" w14:textId="77777777" w:rsidR="00D958EA" w:rsidRDefault="00D958EA" w:rsidP="00D958EA">
      <w:pPr>
        <w:ind w:firstLine="826"/>
        <w:jc w:val="center"/>
        <w:rPr>
          <w:b/>
          <w:sz w:val="24"/>
          <w:szCs w:val="24"/>
          <w:u w:val="single"/>
        </w:rPr>
      </w:pPr>
    </w:p>
    <w:p w14:paraId="7F7AB0BD" w14:textId="77777777" w:rsidR="00D958EA" w:rsidRDefault="00D958EA" w:rsidP="00D958EA">
      <w:pPr>
        <w:ind w:firstLine="826"/>
        <w:jc w:val="center"/>
        <w:rPr>
          <w:b/>
          <w:sz w:val="24"/>
          <w:szCs w:val="24"/>
          <w:u w:val="single"/>
        </w:rPr>
      </w:pPr>
    </w:p>
    <w:p w14:paraId="20DB342E" w14:textId="77777777" w:rsidR="00D958EA" w:rsidRDefault="00D958EA" w:rsidP="00D958EA">
      <w:pPr>
        <w:ind w:firstLine="826"/>
        <w:jc w:val="center"/>
        <w:rPr>
          <w:b/>
          <w:sz w:val="24"/>
          <w:szCs w:val="24"/>
          <w:u w:val="single"/>
        </w:rPr>
      </w:pPr>
    </w:p>
    <w:p w14:paraId="146D8362" w14:textId="77777777" w:rsidR="00D958EA" w:rsidRDefault="00D958EA" w:rsidP="00D958EA">
      <w:pPr>
        <w:ind w:firstLine="826"/>
        <w:jc w:val="center"/>
        <w:rPr>
          <w:b/>
          <w:sz w:val="24"/>
          <w:szCs w:val="24"/>
          <w:u w:val="single"/>
        </w:rPr>
      </w:pPr>
    </w:p>
    <w:p w14:paraId="485602B2" w14:textId="77777777" w:rsidR="00D958EA" w:rsidRDefault="00D958EA" w:rsidP="00D958EA">
      <w:pPr>
        <w:ind w:firstLine="826"/>
        <w:jc w:val="center"/>
        <w:rPr>
          <w:b/>
          <w:sz w:val="24"/>
          <w:szCs w:val="24"/>
          <w:u w:val="single"/>
        </w:rPr>
      </w:pPr>
    </w:p>
    <w:p w14:paraId="26B23411" w14:textId="77777777" w:rsidR="00D958EA" w:rsidRDefault="00D958EA" w:rsidP="00D958EA">
      <w:pPr>
        <w:ind w:firstLine="826"/>
        <w:jc w:val="center"/>
        <w:rPr>
          <w:b/>
          <w:sz w:val="24"/>
          <w:szCs w:val="24"/>
          <w:u w:val="single"/>
        </w:rPr>
      </w:pPr>
    </w:p>
    <w:p w14:paraId="1D843C01" w14:textId="77777777" w:rsidR="00D958EA" w:rsidRDefault="00D958EA" w:rsidP="00D958EA">
      <w:pPr>
        <w:ind w:firstLine="826"/>
        <w:jc w:val="center"/>
        <w:rPr>
          <w:b/>
          <w:sz w:val="24"/>
          <w:szCs w:val="24"/>
          <w:u w:val="single"/>
        </w:rPr>
      </w:pPr>
    </w:p>
    <w:p w14:paraId="74FEC54E" w14:textId="77777777" w:rsidR="00D958EA" w:rsidRDefault="00D958EA" w:rsidP="00D958EA">
      <w:pPr>
        <w:ind w:firstLine="826"/>
        <w:jc w:val="center"/>
        <w:rPr>
          <w:b/>
          <w:sz w:val="24"/>
          <w:szCs w:val="24"/>
          <w:u w:val="single"/>
        </w:rPr>
      </w:pPr>
    </w:p>
    <w:p w14:paraId="6CE44475" w14:textId="77777777" w:rsidR="00D958EA" w:rsidRDefault="00D958EA" w:rsidP="00D958EA">
      <w:pPr>
        <w:ind w:firstLine="826"/>
        <w:jc w:val="center"/>
        <w:rPr>
          <w:b/>
          <w:sz w:val="24"/>
          <w:szCs w:val="24"/>
          <w:u w:val="single"/>
        </w:rPr>
      </w:pPr>
    </w:p>
    <w:p w14:paraId="0C2337EA" w14:textId="77777777" w:rsidR="00D958EA" w:rsidRDefault="00D958EA" w:rsidP="00D958EA">
      <w:pPr>
        <w:ind w:firstLine="826"/>
        <w:jc w:val="center"/>
        <w:rPr>
          <w:b/>
          <w:sz w:val="24"/>
          <w:szCs w:val="24"/>
          <w:u w:val="single"/>
        </w:rPr>
      </w:pPr>
    </w:p>
    <w:p w14:paraId="3E24C5C7" w14:textId="77777777" w:rsidR="00D958EA" w:rsidRDefault="00D958EA" w:rsidP="00D958EA">
      <w:pPr>
        <w:ind w:firstLine="826"/>
        <w:jc w:val="center"/>
        <w:rPr>
          <w:b/>
          <w:sz w:val="24"/>
          <w:szCs w:val="24"/>
          <w:u w:val="single"/>
        </w:rPr>
      </w:pPr>
    </w:p>
    <w:p w14:paraId="23C43EDB" w14:textId="77777777" w:rsidR="00D958EA" w:rsidRDefault="00D958EA" w:rsidP="00D958EA">
      <w:pPr>
        <w:ind w:firstLine="826"/>
        <w:jc w:val="center"/>
        <w:rPr>
          <w:b/>
          <w:sz w:val="24"/>
          <w:szCs w:val="24"/>
          <w:u w:val="single"/>
        </w:rPr>
      </w:pPr>
    </w:p>
    <w:p w14:paraId="3AAC300D" w14:textId="77777777" w:rsidR="00D958EA" w:rsidRDefault="00D958EA" w:rsidP="00D958EA">
      <w:pPr>
        <w:ind w:firstLine="826"/>
        <w:jc w:val="center"/>
        <w:rPr>
          <w:b/>
          <w:sz w:val="24"/>
          <w:szCs w:val="24"/>
          <w:u w:val="single"/>
        </w:rPr>
      </w:pPr>
    </w:p>
    <w:p w14:paraId="7ABC2A0D" w14:textId="77777777" w:rsidR="00D958EA" w:rsidRDefault="00D958EA" w:rsidP="00D958EA">
      <w:pPr>
        <w:ind w:firstLine="826"/>
        <w:jc w:val="center"/>
        <w:rPr>
          <w:b/>
          <w:sz w:val="24"/>
          <w:szCs w:val="24"/>
          <w:u w:val="single"/>
        </w:rPr>
      </w:pPr>
    </w:p>
    <w:p w14:paraId="1FA631EE" w14:textId="77777777" w:rsidR="00D958EA" w:rsidRDefault="00D958EA" w:rsidP="00D958EA">
      <w:pPr>
        <w:ind w:firstLine="826"/>
        <w:jc w:val="center"/>
        <w:rPr>
          <w:b/>
          <w:sz w:val="24"/>
          <w:szCs w:val="24"/>
          <w:u w:val="single"/>
        </w:rPr>
      </w:pPr>
    </w:p>
    <w:p w14:paraId="45D63F04" w14:textId="77777777" w:rsidR="00D958EA" w:rsidRDefault="00D958EA" w:rsidP="00D958EA">
      <w:pPr>
        <w:ind w:firstLine="826"/>
        <w:jc w:val="center"/>
        <w:rPr>
          <w:b/>
          <w:sz w:val="24"/>
          <w:szCs w:val="24"/>
          <w:u w:val="single"/>
        </w:rPr>
      </w:pPr>
    </w:p>
    <w:p w14:paraId="473C6833" w14:textId="77777777" w:rsidR="00D958EA" w:rsidRDefault="00D958EA" w:rsidP="00D958EA">
      <w:pPr>
        <w:ind w:firstLine="826"/>
        <w:jc w:val="center"/>
        <w:rPr>
          <w:b/>
          <w:sz w:val="24"/>
          <w:szCs w:val="24"/>
          <w:u w:val="single"/>
        </w:rPr>
      </w:pPr>
    </w:p>
    <w:p w14:paraId="73764E02" w14:textId="77777777" w:rsidR="00D958EA" w:rsidRDefault="00D958EA" w:rsidP="00D958EA">
      <w:pPr>
        <w:ind w:firstLine="826"/>
        <w:jc w:val="center"/>
        <w:rPr>
          <w:b/>
          <w:sz w:val="24"/>
          <w:szCs w:val="24"/>
          <w:u w:val="single"/>
        </w:rPr>
      </w:pPr>
    </w:p>
    <w:p w14:paraId="1C9B88A2" w14:textId="77777777" w:rsidR="00D958EA" w:rsidRDefault="00D958EA" w:rsidP="00D958EA">
      <w:pPr>
        <w:ind w:firstLine="826"/>
        <w:jc w:val="center"/>
        <w:rPr>
          <w:b/>
          <w:sz w:val="24"/>
          <w:szCs w:val="24"/>
          <w:u w:val="single"/>
        </w:rPr>
      </w:pPr>
    </w:p>
    <w:p w14:paraId="15D56387" w14:textId="7A001A9A" w:rsidR="00D958EA" w:rsidRDefault="00D958EA" w:rsidP="00D958EA">
      <w:pPr>
        <w:ind w:firstLine="826"/>
        <w:jc w:val="center"/>
        <w:rPr>
          <w:b/>
          <w:sz w:val="24"/>
          <w:szCs w:val="24"/>
          <w:u w:val="single"/>
        </w:rPr>
      </w:pPr>
    </w:p>
    <w:p w14:paraId="71098FE3" w14:textId="16E1E0BE" w:rsidR="00102A21" w:rsidRDefault="00102A21" w:rsidP="00D958EA">
      <w:pPr>
        <w:ind w:firstLine="826"/>
        <w:jc w:val="center"/>
        <w:rPr>
          <w:b/>
          <w:sz w:val="24"/>
          <w:szCs w:val="24"/>
          <w:u w:val="single"/>
        </w:rPr>
      </w:pPr>
    </w:p>
    <w:p w14:paraId="72779470" w14:textId="70868E76" w:rsidR="00102A21" w:rsidRDefault="00102A21" w:rsidP="00D958EA">
      <w:pPr>
        <w:ind w:firstLine="826"/>
        <w:jc w:val="center"/>
        <w:rPr>
          <w:b/>
          <w:sz w:val="24"/>
          <w:szCs w:val="24"/>
          <w:u w:val="single"/>
        </w:rPr>
      </w:pPr>
    </w:p>
    <w:p w14:paraId="751435C8" w14:textId="23602FAC" w:rsidR="00102A21" w:rsidRDefault="00102A21" w:rsidP="00D958EA">
      <w:pPr>
        <w:ind w:firstLine="826"/>
        <w:jc w:val="center"/>
        <w:rPr>
          <w:b/>
          <w:sz w:val="24"/>
          <w:szCs w:val="24"/>
          <w:u w:val="single"/>
        </w:rPr>
      </w:pPr>
    </w:p>
    <w:p w14:paraId="3C119042" w14:textId="77777777" w:rsidR="00102A21" w:rsidRDefault="00102A21" w:rsidP="00D958EA">
      <w:pPr>
        <w:ind w:firstLine="826"/>
        <w:jc w:val="center"/>
        <w:rPr>
          <w:b/>
          <w:sz w:val="24"/>
          <w:szCs w:val="24"/>
          <w:u w:val="single"/>
        </w:rPr>
      </w:pPr>
    </w:p>
    <w:p w14:paraId="3658001F" w14:textId="77777777" w:rsidR="00D958EA" w:rsidRDefault="00D958EA" w:rsidP="00D958EA">
      <w:pPr>
        <w:ind w:firstLine="826"/>
        <w:jc w:val="center"/>
        <w:rPr>
          <w:b/>
          <w:sz w:val="24"/>
          <w:szCs w:val="24"/>
          <w:u w:val="single"/>
        </w:rPr>
      </w:pPr>
    </w:p>
    <w:p w14:paraId="69096313" w14:textId="77777777" w:rsidR="00D958EA" w:rsidRDefault="00D958EA" w:rsidP="00D958EA">
      <w:pPr>
        <w:ind w:firstLine="826"/>
        <w:jc w:val="center"/>
        <w:rPr>
          <w:b/>
          <w:sz w:val="24"/>
          <w:szCs w:val="24"/>
          <w:u w:val="single"/>
        </w:rPr>
      </w:pPr>
    </w:p>
    <w:p w14:paraId="5BD5D390" w14:textId="1696AD7A" w:rsidR="002F5074" w:rsidRDefault="002F5074" w:rsidP="009C5625">
      <w:pPr>
        <w:rPr>
          <w:b/>
          <w:sz w:val="24"/>
          <w:szCs w:val="24"/>
          <w:u w:val="single"/>
        </w:rPr>
      </w:pPr>
    </w:p>
    <w:p w14:paraId="2D89F0AC" w14:textId="77777777" w:rsidR="009C5625" w:rsidRDefault="009C5625" w:rsidP="009C5625">
      <w:pPr>
        <w:rPr>
          <w:b/>
          <w:sz w:val="24"/>
          <w:szCs w:val="24"/>
          <w:u w:val="single"/>
        </w:rPr>
      </w:pPr>
    </w:p>
    <w:p w14:paraId="1539B7E4" w14:textId="4ECE442E" w:rsidR="00D958EA" w:rsidRPr="00D41CA3" w:rsidRDefault="00CB15AB" w:rsidP="00D958EA">
      <w:pPr>
        <w:ind w:firstLine="826"/>
        <w:jc w:val="center"/>
        <w:rPr>
          <w:b/>
          <w:sz w:val="24"/>
          <w:szCs w:val="24"/>
          <w:u w:val="single"/>
        </w:rPr>
      </w:pPr>
      <w:r>
        <w:rPr>
          <w:b/>
          <w:sz w:val="24"/>
          <w:szCs w:val="24"/>
          <w:u w:val="single"/>
        </w:rPr>
        <w:t xml:space="preserve">Job description for </w:t>
      </w:r>
      <w:r w:rsidR="00D507D8">
        <w:rPr>
          <w:b/>
          <w:sz w:val="24"/>
          <w:szCs w:val="24"/>
          <w:u w:val="single"/>
        </w:rPr>
        <w:t>Business</w:t>
      </w:r>
      <w:r>
        <w:rPr>
          <w:b/>
          <w:sz w:val="24"/>
          <w:szCs w:val="24"/>
          <w:u w:val="single"/>
        </w:rPr>
        <w:t xml:space="preserve"> </w:t>
      </w:r>
      <w:r w:rsidR="00A416D1">
        <w:rPr>
          <w:b/>
          <w:sz w:val="24"/>
          <w:szCs w:val="24"/>
          <w:u w:val="single"/>
        </w:rPr>
        <w:t xml:space="preserve">and </w:t>
      </w:r>
      <w:r>
        <w:rPr>
          <w:b/>
          <w:sz w:val="24"/>
          <w:szCs w:val="24"/>
          <w:u w:val="single"/>
        </w:rPr>
        <w:t>Customer Service</w:t>
      </w:r>
      <w:r w:rsidR="00155BE7">
        <w:rPr>
          <w:b/>
          <w:sz w:val="24"/>
          <w:szCs w:val="24"/>
          <w:u w:val="single"/>
        </w:rPr>
        <w:t xml:space="preserve"> Tutor</w:t>
      </w:r>
    </w:p>
    <w:p w14:paraId="62506930" w14:textId="77777777" w:rsidR="00D958EA" w:rsidRPr="00A42164" w:rsidRDefault="00D958EA" w:rsidP="00D958EA">
      <w:pPr>
        <w:rPr>
          <w:b/>
          <w:sz w:val="19"/>
          <w:szCs w:val="19"/>
        </w:rPr>
      </w:pPr>
    </w:p>
    <w:p w14:paraId="41E03B97" w14:textId="77777777" w:rsidR="00D958EA" w:rsidRPr="00A42164" w:rsidRDefault="00D958EA" w:rsidP="00D958EA">
      <w:pPr>
        <w:rPr>
          <w:b/>
          <w:sz w:val="19"/>
          <w:szCs w:val="19"/>
        </w:rPr>
      </w:pPr>
    </w:p>
    <w:p w14:paraId="525AF1F0" w14:textId="77777777" w:rsidR="00D958EA" w:rsidRPr="001D5CFF" w:rsidRDefault="00D958EA" w:rsidP="00D958EA">
      <w:pPr>
        <w:outlineLvl w:val="0"/>
        <w:rPr>
          <w:b/>
        </w:rPr>
      </w:pPr>
      <w:r w:rsidRPr="001D5CFF">
        <w:rPr>
          <w:b/>
        </w:rPr>
        <w:t xml:space="preserve">Line manager: </w:t>
      </w:r>
    </w:p>
    <w:p w14:paraId="0600551D" w14:textId="77777777" w:rsidR="00D958EA" w:rsidRPr="001D5CFF" w:rsidRDefault="00D958EA" w:rsidP="00D958EA">
      <w:pPr>
        <w:rPr>
          <w:b/>
        </w:rPr>
      </w:pPr>
    </w:p>
    <w:p w14:paraId="55CDF39B" w14:textId="09C703E7" w:rsidR="00D958EA" w:rsidRPr="00EB7CF2" w:rsidRDefault="00D958EA" w:rsidP="00D958EA">
      <w:pPr>
        <w:outlineLvl w:val="0"/>
        <w:rPr>
          <w:color w:val="FF0000"/>
        </w:rPr>
      </w:pPr>
      <w:r w:rsidRPr="001D5CFF">
        <w:t xml:space="preserve">The post holder will </w:t>
      </w:r>
      <w:r w:rsidR="00B06FEE">
        <w:t>report to</w:t>
      </w:r>
      <w:r w:rsidRPr="001D5CFF">
        <w:t xml:space="preserve"> </w:t>
      </w:r>
      <w:r w:rsidR="00EB7CF2" w:rsidRPr="00233594">
        <w:t xml:space="preserve">the </w:t>
      </w:r>
      <w:r w:rsidR="00D507D8">
        <w:t xml:space="preserve">Director of Vocational Curriculum </w:t>
      </w:r>
    </w:p>
    <w:p w14:paraId="59075261" w14:textId="77777777" w:rsidR="00D958EA" w:rsidRPr="001D5CFF" w:rsidRDefault="00D958EA" w:rsidP="00D958EA"/>
    <w:p w14:paraId="08F0419D" w14:textId="77777777" w:rsidR="00D958EA" w:rsidRPr="001D5CFF" w:rsidRDefault="00D958EA" w:rsidP="00D958EA">
      <w:pPr>
        <w:outlineLvl w:val="0"/>
        <w:rPr>
          <w:b/>
        </w:rPr>
      </w:pPr>
      <w:r w:rsidRPr="001D5CFF">
        <w:rPr>
          <w:b/>
        </w:rPr>
        <w:t>Core responsibilities and duties:</w:t>
      </w:r>
    </w:p>
    <w:p w14:paraId="0411C682" w14:textId="77777777" w:rsidR="00D958EA" w:rsidRPr="001D5CFF" w:rsidRDefault="00D958EA" w:rsidP="00D958EA">
      <w:pPr>
        <w:rPr>
          <w:b/>
        </w:rPr>
      </w:pPr>
    </w:p>
    <w:p w14:paraId="38F90B9F" w14:textId="401E427D" w:rsidR="00D958EA" w:rsidRPr="001D5CFF" w:rsidRDefault="00D958EA" w:rsidP="00D958EA">
      <w:pPr>
        <w:pStyle w:val="ListParagraph"/>
        <w:widowControl/>
        <w:numPr>
          <w:ilvl w:val="0"/>
          <w:numId w:val="8"/>
        </w:numPr>
        <w:autoSpaceDE/>
        <w:autoSpaceDN/>
        <w:spacing w:before="0"/>
        <w:contextualSpacing/>
        <w:rPr>
          <w:b/>
        </w:rPr>
      </w:pPr>
      <w:r>
        <w:t>To fulfil the profession</w:t>
      </w:r>
      <w:r w:rsidR="009C5853">
        <w:t xml:space="preserve">al </w:t>
      </w:r>
      <w:r w:rsidR="00647EF4">
        <w:t>responsibilities of a Teacher</w:t>
      </w:r>
    </w:p>
    <w:p w14:paraId="453F948C" w14:textId="77777777" w:rsidR="00D958EA" w:rsidRPr="001D5CFF" w:rsidRDefault="00D958EA" w:rsidP="00D958EA">
      <w:pPr>
        <w:pStyle w:val="ListParagraph"/>
        <w:widowControl/>
        <w:numPr>
          <w:ilvl w:val="0"/>
          <w:numId w:val="8"/>
        </w:numPr>
        <w:autoSpaceDE/>
        <w:autoSpaceDN/>
        <w:spacing w:before="0"/>
        <w:contextualSpacing/>
        <w:rPr>
          <w:b/>
        </w:rPr>
      </w:pPr>
      <w:r>
        <w:t>To ensure effective relationships with all stakeholders</w:t>
      </w:r>
    </w:p>
    <w:p w14:paraId="55001759" w14:textId="34F2FE5C" w:rsidR="007C21F5" w:rsidRPr="007C21F5" w:rsidRDefault="00BA603F" w:rsidP="007C21F5">
      <w:pPr>
        <w:pStyle w:val="ListParagraph"/>
        <w:widowControl/>
        <w:numPr>
          <w:ilvl w:val="0"/>
          <w:numId w:val="8"/>
        </w:numPr>
        <w:autoSpaceDE/>
        <w:autoSpaceDN/>
        <w:spacing w:before="0"/>
        <w:contextualSpacing/>
        <w:rPr>
          <w:b/>
        </w:rPr>
      </w:pPr>
      <w:r>
        <w:t>To support identified individuals in accessing the social and academic curriculum</w:t>
      </w:r>
    </w:p>
    <w:p w14:paraId="7F8CA5EB" w14:textId="669873C6" w:rsidR="007C21F5" w:rsidRPr="007C21F5" w:rsidRDefault="007C21F5" w:rsidP="007C21F5">
      <w:pPr>
        <w:pStyle w:val="Default"/>
        <w:numPr>
          <w:ilvl w:val="0"/>
          <w:numId w:val="8"/>
        </w:numPr>
        <w:rPr>
          <w:rFonts w:ascii="Arial" w:hAnsi="Arial" w:cs="Arial"/>
          <w:sz w:val="22"/>
          <w:szCs w:val="22"/>
        </w:rPr>
      </w:pPr>
      <w:r w:rsidRPr="007C21F5">
        <w:rPr>
          <w:rFonts w:ascii="Arial" w:hAnsi="Arial" w:cs="Arial"/>
          <w:sz w:val="22"/>
          <w:szCs w:val="22"/>
        </w:rPr>
        <w:t>To contribute to the eth</w:t>
      </w:r>
      <w:r w:rsidR="007963DC">
        <w:rPr>
          <w:rFonts w:ascii="Arial" w:hAnsi="Arial" w:cs="Arial"/>
          <w:sz w:val="22"/>
          <w:szCs w:val="22"/>
        </w:rPr>
        <w:t>os of the College</w:t>
      </w:r>
      <w:r w:rsidRPr="007C21F5">
        <w:rPr>
          <w:rFonts w:ascii="Arial" w:hAnsi="Arial" w:cs="Arial"/>
          <w:sz w:val="22"/>
          <w:szCs w:val="22"/>
        </w:rPr>
        <w:t xml:space="preserve"> by participating and leading on enrichment activities. </w:t>
      </w:r>
    </w:p>
    <w:p w14:paraId="485420FA" w14:textId="77777777" w:rsidR="00D958EA" w:rsidRPr="001D5CFF" w:rsidRDefault="00D958EA" w:rsidP="00D958EA">
      <w:pPr>
        <w:rPr>
          <w:b/>
        </w:rPr>
      </w:pPr>
    </w:p>
    <w:p w14:paraId="5E81F29B" w14:textId="77777777" w:rsidR="00D958EA" w:rsidRPr="001D5CFF" w:rsidRDefault="00D958EA" w:rsidP="00D958EA">
      <w:pPr>
        <w:rPr>
          <w:b/>
        </w:rPr>
      </w:pPr>
    </w:p>
    <w:p w14:paraId="3A4511B4" w14:textId="77777777" w:rsidR="00D958EA" w:rsidRPr="001D5CFF" w:rsidRDefault="00D958EA" w:rsidP="00D958EA">
      <w:pPr>
        <w:outlineLvl w:val="0"/>
        <w:rPr>
          <w:b/>
        </w:rPr>
      </w:pPr>
      <w:r w:rsidRPr="001D5CFF">
        <w:rPr>
          <w:b/>
        </w:rPr>
        <w:t>Associated responsibilities and activities:</w:t>
      </w:r>
    </w:p>
    <w:p w14:paraId="06C507BA" w14:textId="77777777" w:rsidR="00D958EA" w:rsidRPr="001D5CFF" w:rsidRDefault="00D958EA" w:rsidP="00D958EA">
      <w:pPr>
        <w:rPr>
          <w:b/>
        </w:rPr>
      </w:pPr>
    </w:p>
    <w:p w14:paraId="4FC61C2C" w14:textId="77777777" w:rsidR="00D958EA" w:rsidRPr="00E371C7" w:rsidRDefault="00D958EA" w:rsidP="00D958EA">
      <w:pPr>
        <w:tabs>
          <w:tab w:val="num" w:pos="720"/>
        </w:tabs>
        <w:ind w:left="720" w:hanging="720"/>
        <w:rPr>
          <w:b/>
          <w:sz w:val="21"/>
          <w:szCs w:val="21"/>
        </w:rPr>
      </w:pPr>
      <w:r>
        <w:rPr>
          <w:b/>
          <w:sz w:val="21"/>
          <w:szCs w:val="21"/>
        </w:rPr>
        <w:t>1</w:t>
      </w:r>
      <w:r w:rsidRPr="00E371C7">
        <w:rPr>
          <w:b/>
          <w:sz w:val="21"/>
          <w:szCs w:val="21"/>
        </w:rPr>
        <w:t>.</w:t>
      </w:r>
      <w:r w:rsidRPr="00E371C7">
        <w:rPr>
          <w:b/>
          <w:sz w:val="21"/>
          <w:szCs w:val="21"/>
        </w:rPr>
        <w:tab/>
        <w:t>Professional Responsibilities</w:t>
      </w:r>
    </w:p>
    <w:p w14:paraId="7E33A743" w14:textId="77777777" w:rsidR="00D958EA" w:rsidRPr="007D4945" w:rsidRDefault="00D958EA" w:rsidP="00D958EA">
      <w:pPr>
        <w:rPr>
          <w:b/>
          <w:sz w:val="20"/>
          <w:szCs w:val="20"/>
        </w:rPr>
      </w:pPr>
    </w:p>
    <w:p w14:paraId="1EA4A908" w14:textId="77777777" w:rsidR="00D958EA" w:rsidRPr="007D4945" w:rsidRDefault="00D958EA" w:rsidP="00D958EA">
      <w:pPr>
        <w:pStyle w:val="ListParagraph"/>
        <w:widowControl/>
        <w:numPr>
          <w:ilvl w:val="1"/>
          <w:numId w:val="22"/>
        </w:numPr>
        <w:autoSpaceDE/>
        <w:autoSpaceDN/>
        <w:spacing w:before="0"/>
        <w:contextualSpacing/>
        <w:rPr>
          <w:sz w:val="20"/>
          <w:szCs w:val="20"/>
        </w:rPr>
      </w:pPr>
      <w:r w:rsidRPr="007D4945">
        <w:rPr>
          <w:sz w:val="20"/>
          <w:szCs w:val="20"/>
        </w:rPr>
        <w:t>To support the college’s aim to promote the improvement of standards of teaching and learning, and to support those policies and procedures laid down by the Principal</w:t>
      </w:r>
    </w:p>
    <w:p w14:paraId="2DF55CC4" w14:textId="61E866F1" w:rsidR="00D958EA" w:rsidRPr="007D4945" w:rsidRDefault="0007039E" w:rsidP="00D958EA">
      <w:pPr>
        <w:pStyle w:val="ListParagraph"/>
        <w:widowControl/>
        <w:numPr>
          <w:ilvl w:val="1"/>
          <w:numId w:val="22"/>
        </w:numPr>
        <w:autoSpaceDE/>
        <w:autoSpaceDN/>
        <w:spacing w:before="0"/>
        <w:contextualSpacing/>
        <w:rPr>
          <w:sz w:val="20"/>
          <w:szCs w:val="20"/>
        </w:rPr>
      </w:pPr>
      <w:r>
        <w:rPr>
          <w:sz w:val="20"/>
          <w:szCs w:val="20"/>
        </w:rPr>
        <w:t xml:space="preserve">To teach </w:t>
      </w:r>
      <w:r w:rsidR="00EE71B3">
        <w:rPr>
          <w:sz w:val="20"/>
          <w:szCs w:val="20"/>
        </w:rPr>
        <w:t>student</w:t>
      </w:r>
      <w:r w:rsidR="00B30CBA">
        <w:rPr>
          <w:sz w:val="20"/>
          <w:szCs w:val="20"/>
        </w:rPr>
        <w:t>s</w:t>
      </w:r>
      <w:r w:rsidR="00D958EA" w:rsidRPr="007D4945">
        <w:rPr>
          <w:sz w:val="20"/>
          <w:szCs w:val="20"/>
        </w:rPr>
        <w:t xml:space="preserve"> within the college</w:t>
      </w:r>
    </w:p>
    <w:p w14:paraId="50A4AACA" w14:textId="2589D8DC" w:rsidR="00B50D46" w:rsidRPr="007D4945" w:rsidRDefault="00D958EA" w:rsidP="00A90A21">
      <w:pPr>
        <w:pStyle w:val="ListParagraph"/>
        <w:widowControl/>
        <w:numPr>
          <w:ilvl w:val="1"/>
          <w:numId w:val="22"/>
        </w:numPr>
        <w:autoSpaceDE/>
        <w:autoSpaceDN/>
        <w:spacing w:before="0"/>
        <w:contextualSpacing/>
        <w:rPr>
          <w:sz w:val="20"/>
          <w:szCs w:val="20"/>
        </w:rPr>
      </w:pPr>
      <w:r w:rsidRPr="007D4945">
        <w:rPr>
          <w:sz w:val="20"/>
          <w:szCs w:val="20"/>
        </w:rPr>
        <w:t>To carry out such other associated duties as are reasonably assigned by the Principal</w:t>
      </w:r>
    </w:p>
    <w:p w14:paraId="68735009" w14:textId="6EC5FBA6" w:rsidR="00B50D46" w:rsidRPr="007D4945" w:rsidRDefault="00B30CBA" w:rsidP="00A90A21">
      <w:pPr>
        <w:pStyle w:val="ListParagraph"/>
        <w:widowControl/>
        <w:numPr>
          <w:ilvl w:val="1"/>
          <w:numId w:val="22"/>
        </w:numPr>
        <w:autoSpaceDE/>
        <w:autoSpaceDN/>
        <w:spacing w:before="0"/>
        <w:contextualSpacing/>
        <w:rPr>
          <w:sz w:val="20"/>
          <w:szCs w:val="20"/>
        </w:rPr>
      </w:pPr>
      <w:r>
        <w:rPr>
          <w:sz w:val="20"/>
          <w:szCs w:val="20"/>
        </w:rPr>
        <w:t>E</w:t>
      </w:r>
      <w:r w:rsidR="00B50D46" w:rsidRPr="007D4945">
        <w:rPr>
          <w:sz w:val="20"/>
          <w:szCs w:val="20"/>
        </w:rPr>
        <w:t>ngaging with the widest ra</w:t>
      </w:r>
      <w:r w:rsidR="005630E1">
        <w:rPr>
          <w:sz w:val="20"/>
          <w:szCs w:val="20"/>
        </w:rPr>
        <w:t>nge of educational technologies</w:t>
      </w:r>
      <w:r w:rsidR="00B50D46" w:rsidRPr="007D4945">
        <w:rPr>
          <w:sz w:val="20"/>
          <w:szCs w:val="20"/>
        </w:rPr>
        <w:t xml:space="preserve"> </w:t>
      </w:r>
    </w:p>
    <w:p w14:paraId="2AD25F35" w14:textId="69D6C0B5" w:rsidR="00B50D46" w:rsidRPr="007D4945" w:rsidRDefault="00B30CBA" w:rsidP="00A90A21">
      <w:pPr>
        <w:pStyle w:val="ListParagraph"/>
        <w:widowControl/>
        <w:numPr>
          <w:ilvl w:val="1"/>
          <w:numId w:val="22"/>
        </w:numPr>
        <w:autoSpaceDE/>
        <w:autoSpaceDN/>
        <w:spacing w:before="0"/>
        <w:contextualSpacing/>
        <w:rPr>
          <w:sz w:val="20"/>
          <w:szCs w:val="20"/>
        </w:rPr>
      </w:pPr>
      <w:r>
        <w:rPr>
          <w:sz w:val="20"/>
          <w:szCs w:val="20"/>
        </w:rPr>
        <w:t>U</w:t>
      </w:r>
      <w:r w:rsidR="00B50D46" w:rsidRPr="007D4945">
        <w:rPr>
          <w:sz w:val="20"/>
          <w:szCs w:val="20"/>
        </w:rPr>
        <w:t>sing detailed knowledge and speciali</w:t>
      </w:r>
      <w:r>
        <w:rPr>
          <w:sz w:val="20"/>
          <w:szCs w:val="20"/>
        </w:rPr>
        <w:t>st skills to support all</w:t>
      </w:r>
      <w:r w:rsidR="00EE71B3">
        <w:rPr>
          <w:sz w:val="20"/>
          <w:szCs w:val="20"/>
        </w:rPr>
        <w:t xml:space="preserve"> students’</w:t>
      </w:r>
      <w:r w:rsidR="00B50D46" w:rsidRPr="007D4945">
        <w:rPr>
          <w:sz w:val="20"/>
          <w:szCs w:val="20"/>
        </w:rPr>
        <w:t xml:space="preserve"> learning</w:t>
      </w:r>
    </w:p>
    <w:p w14:paraId="0C4E59C2" w14:textId="65E81817" w:rsidR="00A90A21" w:rsidRPr="007D4945" w:rsidRDefault="00B30CBA" w:rsidP="00A90A21">
      <w:pPr>
        <w:pStyle w:val="ListParagraph"/>
        <w:widowControl/>
        <w:numPr>
          <w:ilvl w:val="1"/>
          <w:numId w:val="22"/>
        </w:numPr>
        <w:autoSpaceDE/>
        <w:autoSpaceDN/>
        <w:spacing w:before="0"/>
        <w:contextualSpacing/>
        <w:rPr>
          <w:sz w:val="20"/>
          <w:szCs w:val="20"/>
        </w:rPr>
      </w:pPr>
      <w:r>
        <w:rPr>
          <w:sz w:val="20"/>
          <w:szCs w:val="20"/>
        </w:rPr>
        <w:t>U</w:t>
      </w:r>
      <w:r w:rsidR="00B50D46" w:rsidRPr="007D4945">
        <w:rPr>
          <w:sz w:val="20"/>
          <w:szCs w:val="20"/>
        </w:rPr>
        <w:t xml:space="preserve">sing the full range of monitoring and assessment techniques to ensure learning and progress are maximised and supporting interventions </w:t>
      </w:r>
      <w:r w:rsidR="005630E1">
        <w:rPr>
          <w:sz w:val="20"/>
          <w:szCs w:val="20"/>
        </w:rPr>
        <w:t>where there is underachievement</w:t>
      </w:r>
    </w:p>
    <w:p w14:paraId="5EC94B75" w14:textId="0D09E023" w:rsidR="009915AF" w:rsidRPr="007D4945" w:rsidRDefault="00B30CBA" w:rsidP="00A90A21">
      <w:pPr>
        <w:pStyle w:val="ListParagraph"/>
        <w:widowControl/>
        <w:numPr>
          <w:ilvl w:val="1"/>
          <w:numId w:val="22"/>
        </w:numPr>
        <w:autoSpaceDE/>
        <w:autoSpaceDN/>
        <w:spacing w:before="0"/>
        <w:contextualSpacing/>
        <w:rPr>
          <w:sz w:val="20"/>
          <w:szCs w:val="20"/>
        </w:rPr>
      </w:pPr>
      <w:r>
        <w:rPr>
          <w:sz w:val="20"/>
          <w:szCs w:val="20"/>
        </w:rPr>
        <w:t>S</w:t>
      </w:r>
      <w:r w:rsidR="0082108B">
        <w:rPr>
          <w:sz w:val="20"/>
          <w:szCs w:val="20"/>
        </w:rPr>
        <w:t xml:space="preserve">upporting </w:t>
      </w:r>
      <w:r w:rsidR="00EE71B3">
        <w:rPr>
          <w:sz w:val="20"/>
          <w:szCs w:val="20"/>
        </w:rPr>
        <w:t>student</w:t>
      </w:r>
      <w:r w:rsidR="0082108B">
        <w:rPr>
          <w:sz w:val="20"/>
          <w:szCs w:val="20"/>
        </w:rPr>
        <w:t>s</w:t>
      </w:r>
      <w:r w:rsidR="00B50D46" w:rsidRPr="007D4945">
        <w:rPr>
          <w:sz w:val="20"/>
          <w:szCs w:val="20"/>
        </w:rPr>
        <w:t xml:space="preserve"> consistently whilst recognising and respo</w:t>
      </w:r>
      <w:r w:rsidR="005630E1">
        <w:rPr>
          <w:sz w:val="20"/>
          <w:szCs w:val="20"/>
        </w:rPr>
        <w:t>nding to their individual needs</w:t>
      </w:r>
    </w:p>
    <w:p w14:paraId="6B1DD427" w14:textId="433F7BA9" w:rsidR="009915AF" w:rsidRPr="007D4945" w:rsidRDefault="00B30CBA" w:rsidP="009915AF">
      <w:pPr>
        <w:pStyle w:val="ListParagraph"/>
        <w:widowControl/>
        <w:numPr>
          <w:ilvl w:val="1"/>
          <w:numId w:val="22"/>
        </w:numPr>
        <w:autoSpaceDE/>
        <w:autoSpaceDN/>
        <w:spacing w:before="0"/>
        <w:contextualSpacing/>
        <w:rPr>
          <w:sz w:val="20"/>
          <w:szCs w:val="20"/>
        </w:rPr>
      </w:pPr>
      <w:r>
        <w:rPr>
          <w:rFonts w:eastAsiaTheme="minorHAnsi"/>
          <w:color w:val="000000"/>
          <w:sz w:val="20"/>
          <w:szCs w:val="20"/>
        </w:rPr>
        <w:t>E</w:t>
      </w:r>
      <w:r w:rsidR="0082108B">
        <w:rPr>
          <w:rFonts w:eastAsiaTheme="minorHAnsi"/>
          <w:color w:val="000000"/>
          <w:sz w:val="20"/>
          <w:szCs w:val="20"/>
        </w:rPr>
        <w:t xml:space="preserve">ncouraging </w:t>
      </w:r>
      <w:r w:rsidR="00EE71B3">
        <w:rPr>
          <w:rFonts w:eastAsiaTheme="minorHAnsi"/>
          <w:color w:val="000000"/>
          <w:sz w:val="20"/>
          <w:szCs w:val="20"/>
        </w:rPr>
        <w:t>student</w:t>
      </w:r>
      <w:r w:rsidR="0082108B">
        <w:rPr>
          <w:rFonts w:eastAsiaTheme="minorHAnsi"/>
          <w:color w:val="000000"/>
          <w:sz w:val="20"/>
          <w:szCs w:val="20"/>
        </w:rPr>
        <w:t>s</w:t>
      </w:r>
      <w:r w:rsidR="009915AF" w:rsidRPr="007D4945">
        <w:rPr>
          <w:rFonts w:eastAsiaTheme="minorHAnsi"/>
          <w:color w:val="000000"/>
          <w:sz w:val="20"/>
          <w:szCs w:val="20"/>
        </w:rPr>
        <w:t xml:space="preserve"> to interact and </w:t>
      </w:r>
      <w:r w:rsidR="005630E1">
        <w:rPr>
          <w:rFonts w:eastAsiaTheme="minorHAnsi"/>
          <w:color w:val="000000"/>
          <w:sz w:val="20"/>
          <w:szCs w:val="20"/>
        </w:rPr>
        <w:t>work co-operatively with others</w:t>
      </w:r>
    </w:p>
    <w:p w14:paraId="18C72306" w14:textId="3987F9C0" w:rsidR="009915AF" w:rsidRPr="007D4945" w:rsidRDefault="00B30CBA" w:rsidP="009915AF">
      <w:pPr>
        <w:pStyle w:val="ListParagraph"/>
        <w:widowControl/>
        <w:numPr>
          <w:ilvl w:val="1"/>
          <w:numId w:val="22"/>
        </w:numPr>
        <w:autoSpaceDE/>
        <w:autoSpaceDN/>
        <w:spacing w:before="0"/>
        <w:contextualSpacing/>
        <w:rPr>
          <w:sz w:val="20"/>
          <w:szCs w:val="20"/>
        </w:rPr>
      </w:pPr>
      <w:r>
        <w:rPr>
          <w:rFonts w:eastAsiaTheme="minorHAnsi"/>
          <w:color w:val="000000"/>
          <w:sz w:val="20"/>
          <w:szCs w:val="20"/>
        </w:rPr>
        <w:t>P</w:t>
      </w:r>
      <w:r w:rsidR="009915AF" w:rsidRPr="007D4945">
        <w:rPr>
          <w:rFonts w:eastAsiaTheme="minorHAnsi"/>
          <w:color w:val="000000"/>
          <w:sz w:val="20"/>
          <w:szCs w:val="20"/>
        </w:rPr>
        <w:t xml:space="preserve">romoting independence and employing strategies to recognise and reward achievements of </w:t>
      </w:r>
      <w:r w:rsidR="007D4945" w:rsidRPr="007D4945">
        <w:rPr>
          <w:rFonts w:eastAsiaTheme="minorHAnsi"/>
          <w:color w:val="000000"/>
          <w:sz w:val="20"/>
          <w:szCs w:val="20"/>
        </w:rPr>
        <w:t>self-reliance</w:t>
      </w:r>
    </w:p>
    <w:p w14:paraId="25EE7551" w14:textId="69C8ED53" w:rsidR="00D958EA" w:rsidRPr="00F819B6" w:rsidRDefault="00B30CBA" w:rsidP="00362B6F">
      <w:pPr>
        <w:pStyle w:val="ListParagraph"/>
        <w:widowControl/>
        <w:numPr>
          <w:ilvl w:val="1"/>
          <w:numId w:val="22"/>
        </w:numPr>
        <w:autoSpaceDE/>
        <w:autoSpaceDN/>
        <w:spacing w:before="0"/>
        <w:contextualSpacing/>
        <w:rPr>
          <w:sz w:val="20"/>
        </w:rPr>
      </w:pPr>
      <w:r>
        <w:rPr>
          <w:rFonts w:eastAsiaTheme="minorHAnsi"/>
          <w:color w:val="000000"/>
          <w:sz w:val="20"/>
          <w:szCs w:val="20"/>
        </w:rPr>
        <w:t>C</w:t>
      </w:r>
      <w:r w:rsidR="007D4945" w:rsidRPr="00F819B6">
        <w:rPr>
          <w:rFonts w:eastAsiaTheme="minorHAnsi"/>
          <w:color w:val="000000"/>
          <w:sz w:val="20"/>
          <w:szCs w:val="20"/>
        </w:rPr>
        <w:t>ontributing</w:t>
      </w:r>
      <w:r w:rsidR="009915AF" w:rsidRPr="00F819B6">
        <w:rPr>
          <w:rFonts w:eastAsiaTheme="minorHAnsi"/>
          <w:color w:val="000000"/>
          <w:sz w:val="20"/>
          <w:szCs w:val="20"/>
        </w:rPr>
        <w:t xml:space="preserve"> to the highest possible ac</w:t>
      </w:r>
      <w:r w:rsidR="0082108B">
        <w:rPr>
          <w:rFonts w:eastAsiaTheme="minorHAnsi"/>
          <w:color w:val="000000"/>
          <w:sz w:val="20"/>
          <w:szCs w:val="20"/>
        </w:rPr>
        <w:t xml:space="preserve">ademic outcomes for all </w:t>
      </w:r>
      <w:r w:rsidR="00EE71B3">
        <w:rPr>
          <w:rFonts w:eastAsiaTheme="minorHAnsi"/>
          <w:color w:val="000000"/>
          <w:sz w:val="20"/>
          <w:szCs w:val="20"/>
        </w:rPr>
        <w:t>student</w:t>
      </w:r>
      <w:r w:rsidR="0082108B">
        <w:rPr>
          <w:rFonts w:eastAsiaTheme="minorHAnsi"/>
          <w:color w:val="000000"/>
          <w:sz w:val="20"/>
          <w:szCs w:val="20"/>
        </w:rPr>
        <w:t xml:space="preserve">s </w:t>
      </w:r>
    </w:p>
    <w:p w14:paraId="48175906" w14:textId="77777777" w:rsidR="00D958EA" w:rsidRPr="00E371C7" w:rsidRDefault="00D958EA" w:rsidP="00D958EA">
      <w:pPr>
        <w:rPr>
          <w:b/>
          <w:sz w:val="20"/>
        </w:rPr>
      </w:pPr>
    </w:p>
    <w:p w14:paraId="42BF28A6" w14:textId="77777777" w:rsidR="00D958EA" w:rsidRPr="00E371C7" w:rsidRDefault="00D958EA" w:rsidP="00D958EA">
      <w:pPr>
        <w:widowControl/>
        <w:numPr>
          <w:ilvl w:val="0"/>
          <w:numId w:val="16"/>
        </w:numPr>
        <w:autoSpaceDE/>
        <w:autoSpaceDN/>
        <w:rPr>
          <w:b/>
          <w:sz w:val="21"/>
          <w:szCs w:val="21"/>
        </w:rPr>
      </w:pPr>
      <w:r w:rsidRPr="00E371C7">
        <w:rPr>
          <w:b/>
          <w:sz w:val="21"/>
          <w:szCs w:val="21"/>
        </w:rPr>
        <w:t>Relationships</w:t>
      </w:r>
    </w:p>
    <w:p w14:paraId="3A87509B" w14:textId="77777777" w:rsidR="00D958EA" w:rsidRPr="00E371C7" w:rsidRDefault="00D958EA" w:rsidP="00D958EA">
      <w:pPr>
        <w:rPr>
          <w:b/>
          <w:sz w:val="20"/>
        </w:rPr>
      </w:pPr>
    </w:p>
    <w:p w14:paraId="742C1E27" w14:textId="77777777" w:rsidR="00D958EA" w:rsidRPr="00144562" w:rsidRDefault="00D958EA" w:rsidP="00D958EA">
      <w:pPr>
        <w:pStyle w:val="ListParagraph"/>
        <w:widowControl/>
        <w:numPr>
          <w:ilvl w:val="1"/>
          <w:numId w:val="21"/>
        </w:numPr>
        <w:autoSpaceDE/>
        <w:autoSpaceDN/>
        <w:spacing w:before="0"/>
        <w:contextualSpacing/>
        <w:rPr>
          <w:sz w:val="20"/>
        </w:rPr>
      </w:pPr>
      <w:r w:rsidRPr="00144562">
        <w:rPr>
          <w:sz w:val="20"/>
        </w:rPr>
        <w:t>The post holder is responsible and accountable to the Principal</w:t>
      </w:r>
    </w:p>
    <w:p w14:paraId="6385E59B" w14:textId="4A4772CA" w:rsidR="00D958EA" w:rsidRPr="00226054" w:rsidRDefault="00D958EA" w:rsidP="00AD479A">
      <w:pPr>
        <w:pStyle w:val="ListParagraph"/>
        <w:widowControl/>
        <w:numPr>
          <w:ilvl w:val="1"/>
          <w:numId w:val="21"/>
        </w:numPr>
        <w:autoSpaceDE/>
        <w:autoSpaceDN/>
        <w:spacing w:before="0"/>
        <w:contextualSpacing/>
        <w:rPr>
          <w:color w:val="000000" w:themeColor="text1"/>
          <w:sz w:val="20"/>
        </w:rPr>
      </w:pPr>
      <w:r w:rsidRPr="00226054">
        <w:rPr>
          <w:color w:val="000000" w:themeColor="text1"/>
          <w:sz w:val="20"/>
        </w:rPr>
        <w:t>The po</w:t>
      </w:r>
      <w:r w:rsidR="00446BE9" w:rsidRPr="00226054">
        <w:rPr>
          <w:color w:val="000000" w:themeColor="text1"/>
          <w:sz w:val="20"/>
        </w:rPr>
        <w:t xml:space="preserve">st holder reports to the </w:t>
      </w:r>
      <w:r w:rsidR="00647EF4">
        <w:rPr>
          <w:color w:val="000000" w:themeColor="text1"/>
          <w:sz w:val="20"/>
        </w:rPr>
        <w:t>Director of Core</w:t>
      </w:r>
    </w:p>
    <w:p w14:paraId="0282FA3A" w14:textId="75FD6D5B" w:rsidR="00CA75CA" w:rsidRDefault="00D958EA" w:rsidP="00CA75CA">
      <w:pPr>
        <w:pStyle w:val="ListParagraph"/>
        <w:widowControl/>
        <w:numPr>
          <w:ilvl w:val="1"/>
          <w:numId w:val="21"/>
        </w:numPr>
        <w:autoSpaceDE/>
        <w:autoSpaceDN/>
        <w:spacing w:before="0"/>
        <w:contextualSpacing/>
        <w:rPr>
          <w:sz w:val="20"/>
        </w:rPr>
      </w:pPr>
      <w:r w:rsidRPr="00144562">
        <w:rPr>
          <w:sz w:val="20"/>
        </w:rPr>
        <w:t>The post holder interacts with other professional colleagues and should establish and maintain productive relationships with them and promote mutual understanding of the school’s aim to improve the quality of teaching and learning</w:t>
      </w:r>
    </w:p>
    <w:p w14:paraId="109C3604" w14:textId="53D0E023" w:rsidR="00AD479A" w:rsidRPr="00AD479A" w:rsidRDefault="00AD479A" w:rsidP="00AD479A">
      <w:pPr>
        <w:pStyle w:val="ListParagraph"/>
        <w:widowControl/>
        <w:autoSpaceDE/>
        <w:autoSpaceDN/>
        <w:spacing w:before="0"/>
        <w:ind w:left="360" w:firstLine="0"/>
        <w:contextualSpacing/>
        <w:rPr>
          <w:sz w:val="20"/>
        </w:rPr>
      </w:pPr>
    </w:p>
    <w:p w14:paraId="2CF2A1FC" w14:textId="77777777" w:rsidR="00D958EA" w:rsidRPr="00E371C7" w:rsidRDefault="00D958EA" w:rsidP="00D958EA">
      <w:pPr>
        <w:ind w:left="720"/>
        <w:rPr>
          <w:sz w:val="20"/>
        </w:rPr>
      </w:pPr>
    </w:p>
    <w:p w14:paraId="733D0C12" w14:textId="22F15A44" w:rsidR="00D958EA" w:rsidRPr="00CA75CA" w:rsidRDefault="00D958EA" w:rsidP="00CA75CA">
      <w:pPr>
        <w:widowControl/>
        <w:numPr>
          <w:ilvl w:val="0"/>
          <w:numId w:val="16"/>
        </w:numPr>
        <w:autoSpaceDE/>
        <w:autoSpaceDN/>
        <w:rPr>
          <w:b/>
          <w:sz w:val="21"/>
          <w:szCs w:val="21"/>
        </w:rPr>
      </w:pPr>
      <w:r w:rsidRPr="00CA75CA">
        <w:rPr>
          <w:b/>
          <w:sz w:val="21"/>
          <w:szCs w:val="21"/>
        </w:rPr>
        <w:t>Particular Responsibilities</w:t>
      </w:r>
    </w:p>
    <w:p w14:paraId="74F456CB" w14:textId="5CB2B1E4" w:rsidR="00386090" w:rsidRDefault="00386090" w:rsidP="00386090">
      <w:pPr>
        <w:widowControl/>
        <w:autoSpaceDE/>
        <w:autoSpaceDN/>
        <w:ind w:left="720"/>
        <w:rPr>
          <w:b/>
          <w:sz w:val="21"/>
          <w:szCs w:val="21"/>
        </w:rPr>
      </w:pPr>
    </w:p>
    <w:p w14:paraId="35801C37" w14:textId="6A9AFE3C" w:rsidR="00386090" w:rsidRPr="00226054" w:rsidRDefault="004D71D3" w:rsidP="00386090">
      <w:pPr>
        <w:pStyle w:val="Heading2"/>
        <w:rPr>
          <w:rFonts w:ascii="Arial" w:hAnsi="Arial" w:cs="Arial"/>
          <w:color w:val="1F497D" w:themeColor="text2"/>
          <w:sz w:val="20"/>
          <w:szCs w:val="20"/>
        </w:rPr>
      </w:pPr>
      <w:r w:rsidRPr="00226054">
        <w:rPr>
          <w:rFonts w:ascii="Arial" w:hAnsi="Arial" w:cs="Arial"/>
          <w:color w:val="1F497D" w:themeColor="text2"/>
          <w:sz w:val="20"/>
          <w:szCs w:val="20"/>
        </w:rPr>
        <w:t>Support</w:t>
      </w:r>
      <w:r w:rsidR="00EE7874" w:rsidRPr="00226054">
        <w:rPr>
          <w:rFonts w:ascii="Arial" w:hAnsi="Arial" w:cs="Arial"/>
          <w:color w:val="1F497D" w:themeColor="text2"/>
          <w:sz w:val="20"/>
          <w:szCs w:val="20"/>
        </w:rPr>
        <w:t xml:space="preserve"> for </w:t>
      </w:r>
      <w:r w:rsidR="00EE71B3">
        <w:rPr>
          <w:rFonts w:ascii="Arial" w:hAnsi="Arial" w:cs="Arial"/>
          <w:color w:val="1F497D" w:themeColor="text2"/>
          <w:sz w:val="20"/>
          <w:szCs w:val="20"/>
        </w:rPr>
        <w:t>Student</w:t>
      </w:r>
      <w:r w:rsidR="00EE7874" w:rsidRPr="00226054">
        <w:rPr>
          <w:rFonts w:ascii="Arial" w:hAnsi="Arial" w:cs="Arial"/>
          <w:color w:val="1F497D" w:themeColor="text2"/>
          <w:sz w:val="20"/>
          <w:szCs w:val="20"/>
        </w:rPr>
        <w:t>s</w:t>
      </w:r>
    </w:p>
    <w:p w14:paraId="3964DF46" w14:textId="38EE4203" w:rsidR="00990E9C" w:rsidRDefault="004D71D3" w:rsidP="001878DD">
      <w:pPr>
        <w:pStyle w:val="ListParagraph"/>
        <w:widowControl/>
        <w:numPr>
          <w:ilvl w:val="1"/>
          <w:numId w:val="20"/>
        </w:numPr>
        <w:autoSpaceDE/>
        <w:autoSpaceDN/>
        <w:spacing w:before="0"/>
        <w:contextualSpacing/>
        <w:rPr>
          <w:sz w:val="20"/>
          <w:szCs w:val="20"/>
        </w:rPr>
      </w:pPr>
      <w:r w:rsidRPr="00226054">
        <w:rPr>
          <w:color w:val="000000" w:themeColor="text1"/>
          <w:sz w:val="20"/>
          <w:szCs w:val="20"/>
        </w:rPr>
        <w:t>C</w:t>
      </w:r>
      <w:r w:rsidR="00990E9C" w:rsidRPr="00226054">
        <w:rPr>
          <w:color w:val="000000" w:themeColor="text1"/>
          <w:sz w:val="20"/>
          <w:szCs w:val="20"/>
        </w:rPr>
        <w:t xml:space="preserve">ontributing </w:t>
      </w:r>
      <w:r w:rsidR="00990E9C" w:rsidRPr="001878DD">
        <w:rPr>
          <w:sz w:val="20"/>
          <w:szCs w:val="20"/>
        </w:rPr>
        <w:t>to the annual process of reviews, monitoring an</w:t>
      </w:r>
      <w:r w:rsidR="005630E1">
        <w:rPr>
          <w:sz w:val="20"/>
          <w:szCs w:val="20"/>
        </w:rPr>
        <w:t xml:space="preserve">d funding of individual </w:t>
      </w:r>
      <w:r w:rsidR="00EE71B3">
        <w:rPr>
          <w:sz w:val="20"/>
          <w:szCs w:val="20"/>
        </w:rPr>
        <w:t>student</w:t>
      </w:r>
      <w:r w:rsidR="005630E1">
        <w:rPr>
          <w:sz w:val="20"/>
          <w:szCs w:val="20"/>
        </w:rPr>
        <w:t>s</w:t>
      </w:r>
    </w:p>
    <w:p w14:paraId="6DD664AE" w14:textId="31A56D2E" w:rsidR="00990E9C" w:rsidRDefault="004D71D3" w:rsidP="001878DD">
      <w:pPr>
        <w:pStyle w:val="ListParagraph"/>
        <w:widowControl/>
        <w:numPr>
          <w:ilvl w:val="1"/>
          <w:numId w:val="20"/>
        </w:numPr>
        <w:autoSpaceDE/>
        <w:autoSpaceDN/>
        <w:spacing w:before="0"/>
        <w:contextualSpacing/>
        <w:rPr>
          <w:sz w:val="20"/>
          <w:szCs w:val="20"/>
        </w:rPr>
      </w:pPr>
      <w:r>
        <w:rPr>
          <w:sz w:val="20"/>
          <w:szCs w:val="20"/>
        </w:rPr>
        <w:t>D</w:t>
      </w:r>
      <w:r w:rsidR="00990E9C" w:rsidRPr="001878DD">
        <w:rPr>
          <w:sz w:val="20"/>
          <w:szCs w:val="20"/>
        </w:rPr>
        <w:t xml:space="preserve">esigning and implementing personalised programmes that enable individual pupils to participate fully in lessons and enrichment, and to make appropriate progress, in collaboration with Subject Leaders/Pastoral Management; </w:t>
      </w:r>
    </w:p>
    <w:p w14:paraId="54E168C3" w14:textId="46FE575D" w:rsidR="00990E9C" w:rsidRDefault="004D71D3" w:rsidP="001878DD">
      <w:pPr>
        <w:pStyle w:val="ListParagraph"/>
        <w:widowControl/>
        <w:numPr>
          <w:ilvl w:val="1"/>
          <w:numId w:val="20"/>
        </w:numPr>
        <w:autoSpaceDE/>
        <w:autoSpaceDN/>
        <w:spacing w:before="0"/>
        <w:contextualSpacing/>
        <w:rPr>
          <w:sz w:val="20"/>
          <w:szCs w:val="20"/>
        </w:rPr>
      </w:pPr>
      <w:r>
        <w:rPr>
          <w:sz w:val="20"/>
          <w:szCs w:val="20"/>
        </w:rPr>
        <w:t>T</w:t>
      </w:r>
      <w:r w:rsidR="00990E9C" w:rsidRPr="001878DD">
        <w:rPr>
          <w:sz w:val="20"/>
          <w:szCs w:val="20"/>
        </w:rPr>
        <w:t xml:space="preserve">aking responsibility for the </w:t>
      </w:r>
      <w:r w:rsidR="005630E1">
        <w:rPr>
          <w:sz w:val="20"/>
          <w:szCs w:val="20"/>
        </w:rPr>
        <w:t xml:space="preserve">support of vulnerable </w:t>
      </w:r>
      <w:r w:rsidR="00EE71B3">
        <w:rPr>
          <w:sz w:val="20"/>
          <w:szCs w:val="20"/>
        </w:rPr>
        <w:t>student</w:t>
      </w:r>
      <w:r w:rsidR="005630E1">
        <w:rPr>
          <w:sz w:val="20"/>
          <w:szCs w:val="20"/>
        </w:rPr>
        <w:t>s</w:t>
      </w:r>
    </w:p>
    <w:p w14:paraId="0BD2E139" w14:textId="2F83E23B" w:rsidR="004D71D3" w:rsidRDefault="004D71D3" w:rsidP="001878DD">
      <w:pPr>
        <w:pStyle w:val="ListParagraph"/>
        <w:widowControl/>
        <w:numPr>
          <w:ilvl w:val="1"/>
          <w:numId w:val="20"/>
        </w:numPr>
        <w:autoSpaceDE/>
        <w:autoSpaceDN/>
        <w:spacing w:before="0"/>
        <w:contextualSpacing/>
        <w:rPr>
          <w:sz w:val="20"/>
          <w:szCs w:val="20"/>
        </w:rPr>
      </w:pPr>
      <w:r>
        <w:rPr>
          <w:sz w:val="20"/>
          <w:szCs w:val="20"/>
        </w:rPr>
        <w:t>P</w:t>
      </w:r>
      <w:r w:rsidR="00990E9C" w:rsidRPr="001878DD">
        <w:rPr>
          <w:sz w:val="20"/>
          <w:szCs w:val="20"/>
        </w:rPr>
        <w:t>laying an effective part in the c</w:t>
      </w:r>
      <w:r w:rsidR="004F11E0">
        <w:rPr>
          <w:sz w:val="20"/>
          <w:szCs w:val="20"/>
        </w:rPr>
        <w:t xml:space="preserve">ommunication of </w:t>
      </w:r>
      <w:r w:rsidR="005630E1">
        <w:rPr>
          <w:sz w:val="20"/>
          <w:szCs w:val="20"/>
        </w:rPr>
        <w:t xml:space="preserve">individual </w:t>
      </w:r>
      <w:r w:rsidR="00EE71B3">
        <w:rPr>
          <w:sz w:val="20"/>
          <w:szCs w:val="20"/>
        </w:rPr>
        <w:t>student</w:t>
      </w:r>
      <w:r w:rsidR="004F11E0">
        <w:rPr>
          <w:sz w:val="20"/>
          <w:szCs w:val="20"/>
        </w:rPr>
        <w:t>s’</w:t>
      </w:r>
      <w:r w:rsidR="00990E9C" w:rsidRPr="001878DD">
        <w:rPr>
          <w:sz w:val="20"/>
          <w:szCs w:val="20"/>
        </w:rPr>
        <w:t xml:space="preserve"> progress and in the development of their curricular courses, enrichment </w:t>
      </w:r>
      <w:r>
        <w:rPr>
          <w:sz w:val="20"/>
          <w:szCs w:val="20"/>
        </w:rPr>
        <w:t>and extra-curricular activities</w:t>
      </w:r>
    </w:p>
    <w:p w14:paraId="5F345300" w14:textId="3F7731DC" w:rsidR="00990E9C" w:rsidRPr="004D71D3" w:rsidRDefault="004D71D3" w:rsidP="00990E9C">
      <w:pPr>
        <w:pStyle w:val="ListParagraph"/>
        <w:widowControl/>
        <w:numPr>
          <w:ilvl w:val="1"/>
          <w:numId w:val="20"/>
        </w:numPr>
        <w:autoSpaceDE/>
        <w:autoSpaceDN/>
        <w:spacing w:before="0"/>
        <w:contextualSpacing/>
        <w:rPr>
          <w:sz w:val="20"/>
          <w:szCs w:val="20"/>
        </w:rPr>
      </w:pPr>
      <w:r>
        <w:rPr>
          <w:sz w:val="20"/>
          <w:szCs w:val="20"/>
        </w:rPr>
        <w:t>P</w:t>
      </w:r>
      <w:r w:rsidR="00990E9C" w:rsidRPr="004D71D3">
        <w:rPr>
          <w:sz w:val="20"/>
          <w:szCs w:val="20"/>
        </w:rPr>
        <w:t>roviding advi</w:t>
      </w:r>
      <w:r w:rsidR="004F11E0">
        <w:rPr>
          <w:sz w:val="20"/>
          <w:szCs w:val="20"/>
        </w:rPr>
        <w:t xml:space="preserve">ce and guidance to enable </w:t>
      </w:r>
      <w:r w:rsidR="00EE71B3">
        <w:rPr>
          <w:sz w:val="20"/>
          <w:szCs w:val="20"/>
        </w:rPr>
        <w:t>student</w:t>
      </w:r>
      <w:r w:rsidR="004F11E0">
        <w:rPr>
          <w:sz w:val="20"/>
          <w:szCs w:val="20"/>
        </w:rPr>
        <w:t>s</w:t>
      </w:r>
      <w:r w:rsidR="00990E9C" w:rsidRPr="004D71D3">
        <w:rPr>
          <w:sz w:val="20"/>
          <w:szCs w:val="20"/>
        </w:rPr>
        <w:t xml:space="preserve"> and families to make informed, appropriate choices at key transition points. </w:t>
      </w:r>
    </w:p>
    <w:p w14:paraId="1BFDA11D" w14:textId="3571569D" w:rsidR="00B50D46" w:rsidRPr="00A13F8E" w:rsidRDefault="00B50D46" w:rsidP="00B50D46">
      <w:pPr>
        <w:pStyle w:val="ListParagraph"/>
        <w:widowControl/>
        <w:numPr>
          <w:ilvl w:val="1"/>
          <w:numId w:val="20"/>
        </w:numPr>
        <w:autoSpaceDE/>
        <w:autoSpaceDN/>
        <w:spacing w:before="0"/>
        <w:contextualSpacing/>
        <w:rPr>
          <w:sz w:val="20"/>
        </w:rPr>
      </w:pPr>
      <w:r w:rsidRPr="00A13F8E">
        <w:rPr>
          <w:rFonts w:eastAsia="Times New Roman"/>
          <w:sz w:val="20"/>
          <w:szCs w:val="20"/>
        </w:rPr>
        <w:t>Assis</w:t>
      </w:r>
      <w:r w:rsidR="004F11E0">
        <w:rPr>
          <w:rFonts w:eastAsia="Times New Roman"/>
          <w:sz w:val="20"/>
          <w:szCs w:val="20"/>
        </w:rPr>
        <w:t xml:space="preserve">t teachers in ensuring all </w:t>
      </w:r>
      <w:r w:rsidR="0016251B">
        <w:rPr>
          <w:rFonts w:eastAsia="Times New Roman"/>
          <w:sz w:val="20"/>
          <w:szCs w:val="20"/>
        </w:rPr>
        <w:t>student</w:t>
      </w:r>
      <w:r w:rsidRPr="00A13F8E">
        <w:rPr>
          <w:rFonts w:eastAsia="Times New Roman"/>
          <w:sz w:val="20"/>
          <w:szCs w:val="20"/>
        </w:rPr>
        <w:t>s’ continuing educational development through establishing constructive relationships and contributing to Individ</w:t>
      </w:r>
      <w:r>
        <w:rPr>
          <w:rFonts w:eastAsia="Times New Roman"/>
          <w:sz w:val="20"/>
          <w:szCs w:val="20"/>
        </w:rPr>
        <w:t>ual Education / Behaviour Plans</w:t>
      </w:r>
    </w:p>
    <w:p w14:paraId="6C1A8FD4" w14:textId="2AFA3F38" w:rsidR="00B50D46" w:rsidRPr="00A13F8E" w:rsidRDefault="00B50D46" w:rsidP="00B50D46">
      <w:pPr>
        <w:pStyle w:val="ListParagraph"/>
        <w:widowControl/>
        <w:numPr>
          <w:ilvl w:val="1"/>
          <w:numId w:val="20"/>
        </w:numPr>
        <w:autoSpaceDE/>
        <w:autoSpaceDN/>
        <w:spacing w:before="0"/>
        <w:contextualSpacing/>
        <w:rPr>
          <w:sz w:val="20"/>
        </w:rPr>
      </w:pPr>
      <w:r w:rsidRPr="00A13F8E">
        <w:rPr>
          <w:rFonts w:eastAsia="Times New Roman"/>
          <w:sz w:val="20"/>
          <w:szCs w:val="20"/>
        </w:rPr>
        <w:t>Assist teachers in fostering attractive learning en</w:t>
      </w:r>
      <w:r w:rsidR="004F11E0">
        <w:rPr>
          <w:rFonts w:eastAsia="Times New Roman"/>
          <w:sz w:val="20"/>
          <w:szCs w:val="20"/>
        </w:rPr>
        <w:t xml:space="preserve">vironments to ensure that </w:t>
      </w:r>
      <w:r w:rsidR="0016251B">
        <w:rPr>
          <w:rFonts w:eastAsia="Times New Roman"/>
          <w:sz w:val="20"/>
          <w:szCs w:val="20"/>
        </w:rPr>
        <w:t>student</w:t>
      </w:r>
      <w:r w:rsidR="004F11E0">
        <w:rPr>
          <w:rFonts w:eastAsia="Times New Roman"/>
          <w:sz w:val="20"/>
          <w:szCs w:val="20"/>
        </w:rPr>
        <w:t>s</w:t>
      </w:r>
      <w:r w:rsidRPr="00A13F8E">
        <w:rPr>
          <w:rFonts w:eastAsia="Times New Roman"/>
          <w:sz w:val="20"/>
          <w:szCs w:val="20"/>
        </w:rPr>
        <w:t xml:space="preserve"> spend their school l</w:t>
      </w:r>
      <w:r>
        <w:rPr>
          <w:rFonts w:eastAsia="Times New Roman"/>
          <w:sz w:val="20"/>
          <w:szCs w:val="20"/>
        </w:rPr>
        <w:t>ife in stimulating surroundings</w:t>
      </w:r>
    </w:p>
    <w:p w14:paraId="520C9DFE" w14:textId="17FB2563" w:rsidR="00B50D46" w:rsidRPr="007E4FBB" w:rsidRDefault="00B50D46" w:rsidP="00B50D46">
      <w:pPr>
        <w:pStyle w:val="ListParagraph"/>
        <w:widowControl/>
        <w:numPr>
          <w:ilvl w:val="1"/>
          <w:numId w:val="20"/>
        </w:numPr>
        <w:autoSpaceDE/>
        <w:autoSpaceDN/>
        <w:spacing w:before="0"/>
        <w:contextualSpacing/>
        <w:rPr>
          <w:sz w:val="20"/>
        </w:rPr>
      </w:pPr>
      <w:r w:rsidRPr="00A13F8E">
        <w:rPr>
          <w:rFonts w:eastAsia="Times New Roman"/>
          <w:sz w:val="20"/>
          <w:szCs w:val="20"/>
        </w:rPr>
        <w:t>Prepare, maintain and use equipment / resources required to meet the lesson plans / relevant learning ac</w:t>
      </w:r>
      <w:r w:rsidR="00501BB2">
        <w:rPr>
          <w:rFonts w:eastAsia="Times New Roman"/>
          <w:sz w:val="20"/>
          <w:szCs w:val="20"/>
        </w:rPr>
        <w:t xml:space="preserve">tivity and assist </w:t>
      </w:r>
      <w:r w:rsidR="0016251B">
        <w:rPr>
          <w:rFonts w:eastAsia="Times New Roman"/>
          <w:sz w:val="20"/>
          <w:szCs w:val="20"/>
        </w:rPr>
        <w:t>student</w:t>
      </w:r>
      <w:r w:rsidR="00501BB2">
        <w:rPr>
          <w:rFonts w:eastAsia="Times New Roman"/>
          <w:sz w:val="20"/>
          <w:szCs w:val="20"/>
        </w:rPr>
        <w:t>s</w:t>
      </w:r>
      <w:r>
        <w:rPr>
          <w:rFonts w:eastAsia="Times New Roman"/>
          <w:sz w:val="20"/>
          <w:szCs w:val="20"/>
        </w:rPr>
        <w:t xml:space="preserve"> in use</w:t>
      </w:r>
    </w:p>
    <w:p w14:paraId="4915FB5B" w14:textId="67BB6744" w:rsidR="00B50D46" w:rsidRPr="008568B3" w:rsidRDefault="00B50D46" w:rsidP="00B50D46">
      <w:pPr>
        <w:pStyle w:val="ListParagraph"/>
        <w:widowControl/>
        <w:numPr>
          <w:ilvl w:val="1"/>
          <w:numId w:val="20"/>
        </w:numPr>
        <w:autoSpaceDE/>
        <w:autoSpaceDN/>
        <w:spacing w:before="0"/>
        <w:contextualSpacing/>
        <w:rPr>
          <w:sz w:val="20"/>
        </w:rPr>
      </w:pPr>
      <w:r w:rsidRPr="007E4FBB">
        <w:rPr>
          <w:rFonts w:eastAsia="Times New Roman"/>
          <w:sz w:val="20"/>
          <w:szCs w:val="20"/>
        </w:rPr>
        <w:t>To ensure records and obs</w:t>
      </w:r>
      <w:r w:rsidR="00501BB2">
        <w:rPr>
          <w:rFonts w:eastAsia="Times New Roman"/>
          <w:sz w:val="20"/>
          <w:szCs w:val="20"/>
        </w:rPr>
        <w:t xml:space="preserve">ervations are kept so that </w:t>
      </w:r>
      <w:r w:rsidR="0016251B">
        <w:rPr>
          <w:rFonts w:eastAsia="Times New Roman"/>
          <w:sz w:val="20"/>
          <w:szCs w:val="20"/>
        </w:rPr>
        <w:t>student</w:t>
      </w:r>
      <w:r w:rsidRPr="007E4FBB">
        <w:rPr>
          <w:rFonts w:eastAsia="Times New Roman"/>
          <w:sz w:val="20"/>
          <w:szCs w:val="20"/>
        </w:rPr>
        <w:t>s receive the maxim</w:t>
      </w:r>
      <w:r>
        <w:rPr>
          <w:rFonts w:eastAsia="Times New Roman"/>
          <w:sz w:val="20"/>
          <w:szCs w:val="20"/>
        </w:rPr>
        <w:t>um benefit from their education</w:t>
      </w:r>
    </w:p>
    <w:p w14:paraId="50550AB2" w14:textId="1D24300B" w:rsidR="008568B3" w:rsidRDefault="008568B3" w:rsidP="008568B3">
      <w:pPr>
        <w:widowControl/>
        <w:autoSpaceDE/>
        <w:autoSpaceDN/>
        <w:contextualSpacing/>
        <w:rPr>
          <w:sz w:val="20"/>
        </w:rPr>
      </w:pPr>
    </w:p>
    <w:p w14:paraId="79289B57" w14:textId="427C8F75" w:rsidR="008568B3" w:rsidRPr="00226054" w:rsidRDefault="00EE7874" w:rsidP="008568B3">
      <w:pPr>
        <w:pStyle w:val="Heading2"/>
        <w:rPr>
          <w:rFonts w:ascii="Arial" w:hAnsi="Arial" w:cs="Arial"/>
          <w:sz w:val="20"/>
          <w:szCs w:val="20"/>
        </w:rPr>
      </w:pPr>
      <w:r w:rsidRPr="00226054">
        <w:rPr>
          <w:rFonts w:ascii="Arial" w:hAnsi="Arial" w:cs="Arial"/>
          <w:sz w:val="20"/>
          <w:szCs w:val="20"/>
        </w:rPr>
        <w:t>Support for Teachers</w:t>
      </w:r>
    </w:p>
    <w:p w14:paraId="25DC622D" w14:textId="094FABF1" w:rsidR="008568B3" w:rsidRPr="00D379CB" w:rsidRDefault="00501BB2" w:rsidP="008568B3">
      <w:pPr>
        <w:pStyle w:val="ListParagraph"/>
        <w:widowControl/>
        <w:numPr>
          <w:ilvl w:val="1"/>
          <w:numId w:val="20"/>
        </w:numPr>
        <w:autoSpaceDE/>
        <w:autoSpaceDN/>
        <w:spacing w:before="0"/>
        <w:contextualSpacing/>
        <w:rPr>
          <w:sz w:val="20"/>
          <w:szCs w:val="20"/>
        </w:rPr>
      </w:pPr>
      <w:r>
        <w:rPr>
          <w:sz w:val="20"/>
          <w:szCs w:val="20"/>
        </w:rPr>
        <w:t xml:space="preserve">To raise standards of </w:t>
      </w:r>
      <w:r w:rsidR="0016251B">
        <w:rPr>
          <w:sz w:val="20"/>
          <w:szCs w:val="20"/>
        </w:rPr>
        <w:t>student</w:t>
      </w:r>
      <w:r w:rsidR="008568B3" w:rsidRPr="00D379CB">
        <w:rPr>
          <w:sz w:val="20"/>
          <w:szCs w:val="20"/>
        </w:rPr>
        <w:t xml:space="preserve"> attainment and achievement within the faculty</w:t>
      </w:r>
    </w:p>
    <w:p w14:paraId="377CE7F5" w14:textId="6F659C2E" w:rsidR="00283B5C" w:rsidRPr="00D379CB" w:rsidRDefault="00283B5C" w:rsidP="00283B5C">
      <w:pPr>
        <w:pStyle w:val="ListParagraph"/>
        <w:widowControl/>
        <w:numPr>
          <w:ilvl w:val="1"/>
          <w:numId w:val="20"/>
        </w:numPr>
        <w:autoSpaceDE/>
        <w:autoSpaceDN/>
        <w:spacing w:before="0"/>
        <w:contextualSpacing/>
        <w:rPr>
          <w:sz w:val="20"/>
          <w:szCs w:val="20"/>
        </w:rPr>
      </w:pPr>
      <w:r w:rsidRPr="00D379CB">
        <w:rPr>
          <w:sz w:val="20"/>
          <w:szCs w:val="20"/>
        </w:rPr>
        <w:t xml:space="preserve">Create and maintain a purposeful, orderly and supportive environment, in accordance with lesson plans and </w:t>
      </w:r>
      <w:r w:rsidR="00501BB2">
        <w:rPr>
          <w:sz w:val="20"/>
          <w:szCs w:val="20"/>
        </w:rPr>
        <w:t xml:space="preserve">assist with the display of </w:t>
      </w:r>
      <w:r w:rsidR="0016251B">
        <w:rPr>
          <w:sz w:val="20"/>
          <w:szCs w:val="20"/>
        </w:rPr>
        <w:t>student</w:t>
      </w:r>
      <w:r w:rsidRPr="00D379CB">
        <w:rPr>
          <w:sz w:val="20"/>
          <w:szCs w:val="20"/>
        </w:rPr>
        <w:t>s’ work</w:t>
      </w:r>
    </w:p>
    <w:p w14:paraId="4DDB61C4" w14:textId="41D98DEA" w:rsidR="00283B5C" w:rsidRPr="00D379CB" w:rsidRDefault="00283B5C" w:rsidP="00283B5C">
      <w:pPr>
        <w:pStyle w:val="ListParagraph"/>
        <w:widowControl/>
        <w:numPr>
          <w:ilvl w:val="1"/>
          <w:numId w:val="20"/>
        </w:numPr>
        <w:autoSpaceDE/>
        <w:autoSpaceDN/>
        <w:spacing w:before="0"/>
        <w:contextualSpacing/>
        <w:rPr>
          <w:sz w:val="20"/>
          <w:szCs w:val="20"/>
        </w:rPr>
      </w:pPr>
      <w:r w:rsidRPr="00D379CB">
        <w:rPr>
          <w:sz w:val="20"/>
          <w:szCs w:val="20"/>
        </w:rPr>
        <w:t>Use strategies, in liaison wi</w:t>
      </w:r>
      <w:r w:rsidR="00501BB2">
        <w:rPr>
          <w:sz w:val="20"/>
          <w:szCs w:val="20"/>
        </w:rPr>
        <w:t xml:space="preserve">th the teacher, to support </w:t>
      </w:r>
      <w:r w:rsidR="0016251B">
        <w:rPr>
          <w:sz w:val="20"/>
          <w:szCs w:val="20"/>
        </w:rPr>
        <w:t>student</w:t>
      </w:r>
      <w:r w:rsidRPr="00D379CB">
        <w:rPr>
          <w:sz w:val="20"/>
          <w:szCs w:val="20"/>
        </w:rPr>
        <w:t>s to achieve learning goals</w:t>
      </w:r>
    </w:p>
    <w:p w14:paraId="74428C25" w14:textId="01D2225B" w:rsidR="00283B5C" w:rsidRPr="00D379CB" w:rsidRDefault="00283B5C" w:rsidP="00283B5C">
      <w:pPr>
        <w:pStyle w:val="ListParagraph"/>
        <w:widowControl/>
        <w:numPr>
          <w:ilvl w:val="1"/>
          <w:numId w:val="20"/>
        </w:numPr>
        <w:autoSpaceDE/>
        <w:autoSpaceDN/>
        <w:spacing w:before="0"/>
        <w:contextualSpacing/>
        <w:rPr>
          <w:sz w:val="20"/>
          <w:szCs w:val="20"/>
        </w:rPr>
      </w:pPr>
      <w:r w:rsidRPr="00D379CB">
        <w:rPr>
          <w:sz w:val="20"/>
          <w:szCs w:val="20"/>
        </w:rPr>
        <w:t>Assist with the planning of learning activities</w:t>
      </w:r>
    </w:p>
    <w:p w14:paraId="38074F85" w14:textId="1AAA7F7C" w:rsidR="00283B5C" w:rsidRPr="00D379CB" w:rsidRDefault="00501BB2" w:rsidP="00283B5C">
      <w:pPr>
        <w:pStyle w:val="ListParagraph"/>
        <w:widowControl/>
        <w:numPr>
          <w:ilvl w:val="1"/>
          <w:numId w:val="20"/>
        </w:numPr>
        <w:autoSpaceDE/>
        <w:autoSpaceDN/>
        <w:spacing w:before="0"/>
        <w:contextualSpacing/>
        <w:rPr>
          <w:sz w:val="20"/>
          <w:szCs w:val="20"/>
        </w:rPr>
      </w:pPr>
      <w:r>
        <w:rPr>
          <w:sz w:val="20"/>
          <w:szCs w:val="20"/>
        </w:rPr>
        <w:t xml:space="preserve">Monitor </w:t>
      </w:r>
      <w:r w:rsidR="0016251B">
        <w:rPr>
          <w:sz w:val="20"/>
          <w:szCs w:val="20"/>
        </w:rPr>
        <w:t>student</w:t>
      </w:r>
      <w:r w:rsidR="00283B5C" w:rsidRPr="00D379CB">
        <w:rPr>
          <w:sz w:val="20"/>
          <w:szCs w:val="20"/>
        </w:rPr>
        <w:t>s’ responses to learning activities and accurately record achievement/progress as directed</w:t>
      </w:r>
    </w:p>
    <w:p w14:paraId="0B826056" w14:textId="2A58EAA8" w:rsidR="00283B5C" w:rsidRPr="00D379CB" w:rsidRDefault="00283B5C" w:rsidP="00283B5C">
      <w:pPr>
        <w:pStyle w:val="ListParagraph"/>
        <w:widowControl/>
        <w:numPr>
          <w:ilvl w:val="1"/>
          <w:numId w:val="20"/>
        </w:numPr>
        <w:autoSpaceDE/>
        <w:autoSpaceDN/>
        <w:spacing w:before="0"/>
        <w:contextualSpacing/>
        <w:rPr>
          <w:sz w:val="20"/>
          <w:szCs w:val="20"/>
        </w:rPr>
      </w:pPr>
      <w:r w:rsidRPr="00D379CB">
        <w:rPr>
          <w:sz w:val="20"/>
          <w:szCs w:val="20"/>
        </w:rPr>
        <w:t xml:space="preserve">Provide detailed and regular feedback to teachers on </w:t>
      </w:r>
      <w:r w:rsidR="0016251B">
        <w:rPr>
          <w:sz w:val="20"/>
          <w:szCs w:val="20"/>
        </w:rPr>
        <w:t>student</w:t>
      </w:r>
      <w:r w:rsidRPr="00D379CB">
        <w:rPr>
          <w:sz w:val="20"/>
          <w:szCs w:val="20"/>
        </w:rPr>
        <w:t>s’ achievement, progress, problems etc.</w:t>
      </w:r>
    </w:p>
    <w:p w14:paraId="523F1876" w14:textId="18B9C255" w:rsidR="00283B5C" w:rsidRPr="00D379CB" w:rsidRDefault="00283B5C" w:rsidP="00386090">
      <w:pPr>
        <w:pStyle w:val="ListParagraph"/>
        <w:widowControl/>
        <w:numPr>
          <w:ilvl w:val="1"/>
          <w:numId w:val="20"/>
        </w:numPr>
        <w:autoSpaceDE/>
        <w:autoSpaceDN/>
        <w:spacing w:before="0"/>
        <w:contextualSpacing/>
        <w:rPr>
          <w:sz w:val="20"/>
          <w:szCs w:val="20"/>
        </w:rPr>
      </w:pPr>
      <w:r w:rsidRPr="00D379CB">
        <w:rPr>
          <w:sz w:val="20"/>
          <w:szCs w:val="20"/>
        </w:rPr>
        <w:t>Provide clerical/admin support e.g. photocopying, typing, filing, money, administer coursework etc</w:t>
      </w:r>
      <w:r w:rsidR="000E449A">
        <w:rPr>
          <w:sz w:val="20"/>
          <w:szCs w:val="20"/>
        </w:rPr>
        <w:t>.</w:t>
      </w:r>
    </w:p>
    <w:p w14:paraId="1096D010" w14:textId="77777777" w:rsidR="00283B5C" w:rsidRPr="00E371C7" w:rsidRDefault="00283B5C" w:rsidP="00386090">
      <w:pPr>
        <w:widowControl/>
        <w:autoSpaceDE/>
        <w:autoSpaceDN/>
        <w:rPr>
          <w:b/>
          <w:sz w:val="21"/>
          <w:szCs w:val="21"/>
        </w:rPr>
      </w:pPr>
    </w:p>
    <w:p w14:paraId="1630789D" w14:textId="57A33A17" w:rsidR="00386090" w:rsidRPr="00226054" w:rsidRDefault="00D958EA" w:rsidP="00386090">
      <w:pPr>
        <w:pStyle w:val="Heading2"/>
        <w:rPr>
          <w:rFonts w:ascii="Arial" w:hAnsi="Arial" w:cs="Arial"/>
          <w:sz w:val="20"/>
          <w:szCs w:val="20"/>
        </w:rPr>
      </w:pPr>
      <w:r w:rsidRPr="00226054">
        <w:rPr>
          <w:rFonts w:ascii="Arial" w:hAnsi="Arial" w:cs="Arial"/>
          <w:sz w:val="20"/>
          <w:szCs w:val="20"/>
        </w:rPr>
        <w:t>Curriculum</w:t>
      </w:r>
    </w:p>
    <w:p w14:paraId="459D5A90" w14:textId="13F62CE8" w:rsidR="00D958EA" w:rsidRPr="00B84549" w:rsidRDefault="001B47E6" w:rsidP="00D958EA">
      <w:pPr>
        <w:pStyle w:val="ListParagraph"/>
        <w:widowControl/>
        <w:numPr>
          <w:ilvl w:val="1"/>
          <w:numId w:val="20"/>
        </w:numPr>
        <w:autoSpaceDE/>
        <w:autoSpaceDN/>
        <w:spacing w:before="0"/>
        <w:contextualSpacing/>
        <w:rPr>
          <w:sz w:val="20"/>
          <w:szCs w:val="20"/>
        </w:rPr>
      </w:pPr>
      <w:r w:rsidRPr="00B84549">
        <w:rPr>
          <w:sz w:val="20"/>
          <w:szCs w:val="20"/>
        </w:rPr>
        <w:t xml:space="preserve">To raise standards of </w:t>
      </w:r>
      <w:r w:rsidR="0016251B">
        <w:rPr>
          <w:sz w:val="20"/>
          <w:szCs w:val="20"/>
        </w:rPr>
        <w:t>student</w:t>
      </w:r>
      <w:r w:rsidR="00D958EA" w:rsidRPr="00B84549">
        <w:rPr>
          <w:sz w:val="20"/>
          <w:szCs w:val="20"/>
        </w:rPr>
        <w:t xml:space="preserve"> attainment and achievement within the faculty</w:t>
      </w:r>
    </w:p>
    <w:p w14:paraId="4205B605" w14:textId="481E30E5" w:rsidR="00CD39CB" w:rsidRPr="00B84549" w:rsidRDefault="00CD39CB" w:rsidP="00CD39CB">
      <w:pPr>
        <w:pStyle w:val="ListParagraph"/>
        <w:widowControl/>
        <w:numPr>
          <w:ilvl w:val="1"/>
          <w:numId w:val="20"/>
        </w:numPr>
        <w:autoSpaceDE/>
        <w:autoSpaceDN/>
        <w:spacing w:before="0"/>
        <w:contextualSpacing/>
        <w:rPr>
          <w:sz w:val="20"/>
          <w:szCs w:val="20"/>
        </w:rPr>
      </w:pPr>
      <w:r w:rsidRPr="00B84549">
        <w:rPr>
          <w:sz w:val="20"/>
          <w:szCs w:val="20"/>
        </w:rPr>
        <w:t>Undertake structured and agreed learning activities/teaching programmes, adjusti</w:t>
      </w:r>
      <w:r w:rsidR="001B47E6" w:rsidRPr="00B84549">
        <w:rPr>
          <w:sz w:val="20"/>
          <w:szCs w:val="20"/>
        </w:rPr>
        <w:t xml:space="preserve">ng activities according to </w:t>
      </w:r>
      <w:r w:rsidR="0016251B">
        <w:rPr>
          <w:sz w:val="20"/>
          <w:szCs w:val="20"/>
        </w:rPr>
        <w:t>student</w:t>
      </w:r>
      <w:r w:rsidRPr="00B84549">
        <w:rPr>
          <w:sz w:val="20"/>
          <w:szCs w:val="20"/>
        </w:rPr>
        <w:t xml:space="preserve"> responses</w:t>
      </w:r>
    </w:p>
    <w:p w14:paraId="39525CD2" w14:textId="35C1A78D" w:rsidR="00AD479A" w:rsidRPr="00B84549" w:rsidRDefault="00CD39CB" w:rsidP="00AD479A">
      <w:pPr>
        <w:pStyle w:val="ListParagraph"/>
        <w:widowControl/>
        <w:numPr>
          <w:ilvl w:val="1"/>
          <w:numId w:val="20"/>
        </w:numPr>
        <w:autoSpaceDE/>
        <w:autoSpaceDN/>
        <w:spacing w:before="0"/>
        <w:contextualSpacing/>
        <w:rPr>
          <w:sz w:val="20"/>
          <w:szCs w:val="20"/>
        </w:rPr>
      </w:pPr>
      <w:r w:rsidRPr="00B84549">
        <w:rPr>
          <w:sz w:val="20"/>
          <w:szCs w:val="20"/>
        </w:rPr>
        <w:t>Prepare, maintain and use equipment/resources required to meet the lesson plans/relevant le</w:t>
      </w:r>
      <w:r w:rsidR="00C41ADB" w:rsidRPr="00B84549">
        <w:rPr>
          <w:sz w:val="20"/>
          <w:szCs w:val="20"/>
        </w:rPr>
        <w:t xml:space="preserve">arning activity and assist </w:t>
      </w:r>
      <w:r w:rsidR="0016251B">
        <w:rPr>
          <w:sz w:val="20"/>
          <w:szCs w:val="20"/>
        </w:rPr>
        <w:t>student</w:t>
      </w:r>
      <w:r w:rsidRPr="00B84549">
        <w:rPr>
          <w:sz w:val="20"/>
          <w:szCs w:val="20"/>
        </w:rPr>
        <w:t>s in their use</w:t>
      </w:r>
    </w:p>
    <w:p w14:paraId="1669D9F0" w14:textId="2E24AC47" w:rsidR="00AD479A" w:rsidRPr="00B84549" w:rsidRDefault="00AD479A" w:rsidP="00AD479A">
      <w:pPr>
        <w:widowControl/>
        <w:autoSpaceDE/>
        <w:autoSpaceDN/>
        <w:contextualSpacing/>
        <w:rPr>
          <w:sz w:val="20"/>
          <w:szCs w:val="20"/>
        </w:rPr>
      </w:pPr>
    </w:p>
    <w:p w14:paraId="5D2486ED" w14:textId="77777777" w:rsidR="00D958EA" w:rsidRPr="00226054" w:rsidRDefault="00D958EA" w:rsidP="00D958EA">
      <w:pPr>
        <w:pStyle w:val="Heading2"/>
        <w:keepLines w:val="0"/>
        <w:widowControl/>
        <w:numPr>
          <w:ilvl w:val="0"/>
          <w:numId w:val="16"/>
        </w:numPr>
        <w:autoSpaceDE/>
        <w:autoSpaceDN/>
        <w:spacing w:before="240" w:after="60"/>
        <w:rPr>
          <w:rFonts w:ascii="Arial" w:hAnsi="Arial" w:cs="Arial"/>
          <w:b/>
          <w:color w:val="000000" w:themeColor="text1"/>
          <w:sz w:val="20"/>
          <w:szCs w:val="20"/>
        </w:rPr>
      </w:pPr>
      <w:r w:rsidRPr="00226054">
        <w:rPr>
          <w:rFonts w:ascii="Arial" w:hAnsi="Arial" w:cs="Arial"/>
          <w:b/>
          <w:color w:val="000000" w:themeColor="text1"/>
          <w:sz w:val="20"/>
          <w:szCs w:val="20"/>
        </w:rPr>
        <w:t>Staff Development</w:t>
      </w:r>
    </w:p>
    <w:p w14:paraId="5D591EBE" w14:textId="77777777" w:rsidR="00D958EA" w:rsidRPr="008A12B1" w:rsidRDefault="00D958EA" w:rsidP="00D958EA">
      <w:pPr>
        <w:rPr>
          <w:sz w:val="20"/>
          <w:szCs w:val="20"/>
        </w:rPr>
      </w:pPr>
    </w:p>
    <w:p w14:paraId="04AB8D58" w14:textId="77777777" w:rsidR="00A259CD" w:rsidRPr="00096F3A" w:rsidRDefault="00A259CD" w:rsidP="00A259CD">
      <w:pPr>
        <w:pStyle w:val="ListParagraph"/>
        <w:widowControl/>
        <w:numPr>
          <w:ilvl w:val="1"/>
          <w:numId w:val="18"/>
        </w:numPr>
        <w:autoSpaceDE/>
        <w:autoSpaceDN/>
        <w:spacing w:before="0"/>
        <w:contextualSpacing/>
        <w:rPr>
          <w:sz w:val="20"/>
        </w:rPr>
      </w:pPr>
      <w:r w:rsidRPr="00A259CD">
        <w:rPr>
          <w:rFonts w:eastAsiaTheme="minorHAnsi"/>
          <w:sz w:val="20"/>
          <w:szCs w:val="20"/>
        </w:rPr>
        <w:t>To take part in school training and professional development</w:t>
      </w:r>
    </w:p>
    <w:p w14:paraId="78C3EF6A" w14:textId="5AE0FF35" w:rsidR="00A259CD" w:rsidRPr="00096F3A" w:rsidRDefault="00A259CD" w:rsidP="00A259CD">
      <w:pPr>
        <w:pStyle w:val="ListParagraph"/>
        <w:widowControl/>
        <w:numPr>
          <w:ilvl w:val="1"/>
          <w:numId w:val="18"/>
        </w:numPr>
        <w:autoSpaceDE/>
        <w:autoSpaceDN/>
        <w:spacing w:before="0"/>
        <w:contextualSpacing/>
        <w:rPr>
          <w:sz w:val="20"/>
        </w:rPr>
      </w:pPr>
      <w:r w:rsidRPr="00096F3A">
        <w:rPr>
          <w:rFonts w:eastAsiaTheme="minorHAnsi"/>
          <w:sz w:val="20"/>
          <w:szCs w:val="20"/>
        </w:rPr>
        <w:t xml:space="preserve">To work and contribute as a member of a designated team and to contribute positively to effective working relations within the school and multidisciplinary teams. </w:t>
      </w:r>
    </w:p>
    <w:p w14:paraId="43852D07" w14:textId="27023BA4" w:rsidR="00A259CD" w:rsidRPr="00096F3A" w:rsidRDefault="00A259CD" w:rsidP="00096F3A">
      <w:pPr>
        <w:widowControl/>
        <w:autoSpaceDE/>
        <w:autoSpaceDN/>
        <w:contextualSpacing/>
        <w:rPr>
          <w:sz w:val="20"/>
        </w:rPr>
      </w:pPr>
    </w:p>
    <w:p w14:paraId="36F3DBB6" w14:textId="77777777" w:rsidR="00D958EA" w:rsidRPr="00E371C7" w:rsidRDefault="00D958EA" w:rsidP="00D958EA">
      <w:pPr>
        <w:rPr>
          <w:sz w:val="20"/>
        </w:rPr>
      </w:pPr>
    </w:p>
    <w:p w14:paraId="076AF451" w14:textId="77777777" w:rsidR="00D958EA" w:rsidRPr="006664A7" w:rsidRDefault="00D958EA" w:rsidP="00D958EA">
      <w:pPr>
        <w:pStyle w:val="ListParagraph"/>
        <w:ind w:left="360" w:firstLine="0"/>
        <w:rPr>
          <w:sz w:val="20"/>
        </w:rPr>
      </w:pPr>
    </w:p>
    <w:p w14:paraId="2D2B6A58" w14:textId="77777777" w:rsidR="00D958EA" w:rsidRPr="00E371C7" w:rsidRDefault="00D958EA" w:rsidP="00D958EA">
      <w:pPr>
        <w:pStyle w:val="hang01"/>
        <w:spacing w:after="120"/>
        <w:ind w:left="0" w:firstLine="0"/>
        <w:jc w:val="center"/>
        <w:rPr>
          <w:rFonts w:ascii="Arial" w:hAnsi="Arial" w:cs="Arial"/>
          <w:b/>
          <w:i/>
        </w:rPr>
      </w:pPr>
      <w:r w:rsidRPr="00E371C7">
        <w:rPr>
          <w:rFonts w:ascii="Arial" w:hAnsi="Arial" w:cs="Arial"/>
          <w:b/>
          <w:i/>
        </w:rPr>
        <w:t>This</w:t>
      </w:r>
      <w:r>
        <w:rPr>
          <w:rFonts w:ascii="Arial" w:hAnsi="Arial" w:cs="Arial"/>
          <w:b/>
          <w:i/>
        </w:rPr>
        <w:t xml:space="preserve"> job description</w:t>
      </w:r>
      <w:r w:rsidRPr="00E371C7">
        <w:rPr>
          <w:rFonts w:ascii="Arial" w:hAnsi="Arial" w:cs="Arial"/>
          <w:b/>
          <w:i/>
        </w:rPr>
        <w:t xml:space="preserve"> may be amended at any time by agreement, but in any case will be reviewed annually.</w:t>
      </w:r>
    </w:p>
    <w:p w14:paraId="59A3F720" w14:textId="45C3261F" w:rsidR="001265B2" w:rsidRDefault="001265B2" w:rsidP="00D379CB">
      <w:pPr>
        <w:spacing w:after="69"/>
        <w:rPr>
          <w:b/>
          <w:u w:val="single"/>
        </w:rPr>
      </w:pPr>
    </w:p>
    <w:p w14:paraId="6A9A4754" w14:textId="77777777" w:rsidR="00D379CB" w:rsidRDefault="00D379CB" w:rsidP="00D379CB">
      <w:pPr>
        <w:spacing w:after="69"/>
        <w:rPr>
          <w:b/>
          <w:sz w:val="24"/>
          <w:szCs w:val="24"/>
          <w:u w:val="single"/>
        </w:rPr>
      </w:pPr>
    </w:p>
    <w:p w14:paraId="48AD14ED" w14:textId="07E6E646" w:rsidR="001265B2" w:rsidRDefault="001265B2" w:rsidP="00D958EA">
      <w:pPr>
        <w:spacing w:after="69"/>
        <w:jc w:val="center"/>
        <w:rPr>
          <w:b/>
          <w:sz w:val="24"/>
          <w:szCs w:val="24"/>
          <w:u w:val="single"/>
        </w:rPr>
      </w:pPr>
    </w:p>
    <w:p w14:paraId="401CD037" w14:textId="2C6C9E15" w:rsidR="00C41ADB" w:rsidRDefault="00C41ADB" w:rsidP="00D958EA">
      <w:pPr>
        <w:spacing w:after="69"/>
        <w:jc w:val="center"/>
        <w:rPr>
          <w:b/>
          <w:sz w:val="24"/>
          <w:szCs w:val="24"/>
          <w:u w:val="single"/>
        </w:rPr>
      </w:pPr>
    </w:p>
    <w:p w14:paraId="5DF945C6" w14:textId="3EF694F9" w:rsidR="00C41ADB" w:rsidRDefault="00C41ADB" w:rsidP="00D958EA">
      <w:pPr>
        <w:spacing w:after="69"/>
        <w:jc w:val="center"/>
        <w:rPr>
          <w:b/>
          <w:sz w:val="24"/>
          <w:szCs w:val="24"/>
          <w:u w:val="single"/>
        </w:rPr>
      </w:pPr>
    </w:p>
    <w:p w14:paraId="14BDD858" w14:textId="5221712C" w:rsidR="00C41ADB" w:rsidRDefault="00C41ADB" w:rsidP="00D958EA">
      <w:pPr>
        <w:spacing w:after="69"/>
        <w:jc w:val="center"/>
        <w:rPr>
          <w:b/>
          <w:sz w:val="24"/>
          <w:szCs w:val="24"/>
          <w:u w:val="single"/>
        </w:rPr>
      </w:pPr>
    </w:p>
    <w:p w14:paraId="67FF9094" w14:textId="525A77AC" w:rsidR="00C41ADB" w:rsidRDefault="00C41ADB" w:rsidP="00D958EA">
      <w:pPr>
        <w:spacing w:after="69"/>
        <w:jc w:val="center"/>
        <w:rPr>
          <w:b/>
          <w:sz w:val="24"/>
          <w:szCs w:val="24"/>
          <w:u w:val="single"/>
        </w:rPr>
      </w:pPr>
    </w:p>
    <w:p w14:paraId="73ADEFA0" w14:textId="72CECDC6" w:rsidR="00C41ADB" w:rsidRDefault="00C41ADB" w:rsidP="00D958EA">
      <w:pPr>
        <w:spacing w:after="69"/>
        <w:jc w:val="center"/>
        <w:rPr>
          <w:b/>
          <w:sz w:val="24"/>
          <w:szCs w:val="24"/>
          <w:u w:val="single"/>
        </w:rPr>
      </w:pPr>
    </w:p>
    <w:p w14:paraId="02B9207E" w14:textId="1FE2B7AD" w:rsidR="00C41ADB" w:rsidRDefault="00C41ADB" w:rsidP="00D958EA">
      <w:pPr>
        <w:spacing w:after="69"/>
        <w:jc w:val="center"/>
        <w:rPr>
          <w:b/>
          <w:sz w:val="24"/>
          <w:szCs w:val="24"/>
          <w:u w:val="single"/>
        </w:rPr>
      </w:pPr>
      <w:bookmarkStart w:id="0" w:name="_GoBack"/>
    </w:p>
    <w:bookmarkEnd w:id="0"/>
    <w:p w14:paraId="57AD1C5F" w14:textId="77777777" w:rsidR="009C5625" w:rsidRDefault="009C5625" w:rsidP="00D958EA">
      <w:pPr>
        <w:spacing w:after="69"/>
        <w:jc w:val="center"/>
        <w:rPr>
          <w:b/>
          <w:sz w:val="24"/>
          <w:szCs w:val="24"/>
          <w:u w:val="single"/>
        </w:rPr>
      </w:pPr>
    </w:p>
    <w:p w14:paraId="52F00938" w14:textId="5D9E9996" w:rsidR="00C41ADB" w:rsidRDefault="00C41ADB" w:rsidP="00D958EA">
      <w:pPr>
        <w:spacing w:after="69"/>
        <w:jc w:val="center"/>
        <w:rPr>
          <w:b/>
          <w:sz w:val="24"/>
          <w:szCs w:val="24"/>
          <w:u w:val="single"/>
        </w:rPr>
      </w:pPr>
    </w:p>
    <w:p w14:paraId="6D8CB91C" w14:textId="45F83F52" w:rsidR="001265B2" w:rsidRDefault="001265B2" w:rsidP="00BA43C3">
      <w:pPr>
        <w:spacing w:after="69"/>
        <w:rPr>
          <w:b/>
          <w:sz w:val="24"/>
          <w:szCs w:val="24"/>
          <w:u w:val="single"/>
        </w:rPr>
      </w:pPr>
    </w:p>
    <w:p w14:paraId="3ECCA9BD" w14:textId="438918BA" w:rsidR="00D958EA" w:rsidRPr="00B770B3" w:rsidRDefault="00D958EA" w:rsidP="00D958EA">
      <w:pPr>
        <w:spacing w:after="69"/>
        <w:jc w:val="center"/>
        <w:rPr>
          <w:vanish/>
          <w:sz w:val="24"/>
          <w:szCs w:val="24"/>
          <w:specVanish/>
        </w:rPr>
      </w:pPr>
      <w:r w:rsidRPr="001D5CFF">
        <w:rPr>
          <w:b/>
          <w:sz w:val="24"/>
          <w:szCs w:val="24"/>
          <w:u w:val="single"/>
        </w:rPr>
        <w:t xml:space="preserve">Person Specification: </w:t>
      </w:r>
      <w:r w:rsidR="00C432D1">
        <w:rPr>
          <w:b/>
          <w:sz w:val="24"/>
          <w:szCs w:val="24"/>
          <w:u w:val="single"/>
        </w:rPr>
        <w:t>Business</w:t>
      </w:r>
      <w:r w:rsidR="00CB15AB">
        <w:rPr>
          <w:b/>
          <w:sz w:val="24"/>
          <w:szCs w:val="24"/>
          <w:u w:val="single"/>
        </w:rPr>
        <w:t xml:space="preserve"> </w:t>
      </w:r>
      <w:r w:rsidR="009B2456">
        <w:rPr>
          <w:b/>
          <w:sz w:val="24"/>
          <w:szCs w:val="24"/>
          <w:u w:val="single"/>
        </w:rPr>
        <w:t xml:space="preserve">and </w:t>
      </w:r>
      <w:r w:rsidR="00B770B3">
        <w:rPr>
          <w:b/>
          <w:sz w:val="24"/>
          <w:szCs w:val="24"/>
          <w:u w:val="single"/>
        </w:rPr>
        <w:t>.</w:t>
      </w:r>
      <w:r w:rsidR="00CB15AB">
        <w:rPr>
          <w:b/>
          <w:sz w:val="24"/>
          <w:szCs w:val="24"/>
          <w:u w:val="single"/>
        </w:rPr>
        <w:t xml:space="preserve">Customer Service </w:t>
      </w:r>
      <w:r w:rsidR="00BA43C3">
        <w:rPr>
          <w:b/>
          <w:sz w:val="24"/>
          <w:szCs w:val="24"/>
          <w:u w:val="single"/>
        </w:rPr>
        <w:t>Tutor</w:t>
      </w:r>
    </w:p>
    <w:p w14:paraId="4C989EB0" w14:textId="77777777" w:rsidR="00D958EA" w:rsidRPr="001D5CFF" w:rsidRDefault="00D958EA" w:rsidP="00D958EA">
      <w:r w:rsidRPr="001D5CFF">
        <w:t xml:space="preserve"> </w:t>
      </w:r>
    </w:p>
    <w:tbl>
      <w:tblPr>
        <w:tblStyle w:val="TableGrid"/>
        <w:tblW w:w="9810" w:type="dxa"/>
        <w:tblInd w:w="0" w:type="dxa"/>
        <w:tblCellMar>
          <w:left w:w="106" w:type="dxa"/>
          <w:right w:w="57" w:type="dxa"/>
        </w:tblCellMar>
        <w:tblLook w:val="04A0" w:firstRow="1" w:lastRow="0" w:firstColumn="1" w:lastColumn="0" w:noHBand="0" w:noVBand="1"/>
      </w:tblPr>
      <w:tblGrid>
        <w:gridCol w:w="1484"/>
        <w:gridCol w:w="4377"/>
        <w:gridCol w:w="2208"/>
        <w:gridCol w:w="1741"/>
      </w:tblGrid>
      <w:tr w:rsidR="008F25CE" w:rsidRPr="001D5CFF" w14:paraId="7CC2A809" w14:textId="77777777" w:rsidTr="00362B6F">
        <w:trPr>
          <w:trHeight w:val="238"/>
        </w:trPr>
        <w:tc>
          <w:tcPr>
            <w:tcW w:w="140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60C966A" w14:textId="77777777" w:rsidR="00D958EA" w:rsidRPr="001D5CFF" w:rsidRDefault="00D958EA" w:rsidP="00362B6F">
            <w:pPr>
              <w:jc w:val="center"/>
            </w:pPr>
            <w:r w:rsidRPr="001D5CFF">
              <w:rPr>
                <w:b/>
              </w:rPr>
              <w:t>Attributes</w:t>
            </w:r>
          </w:p>
        </w:tc>
        <w:tc>
          <w:tcPr>
            <w:tcW w:w="443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BF31721" w14:textId="77777777" w:rsidR="00D958EA" w:rsidRPr="001D5CFF" w:rsidRDefault="00D958EA" w:rsidP="00362B6F">
            <w:pPr>
              <w:jc w:val="center"/>
            </w:pPr>
            <w:r w:rsidRPr="001D5CFF">
              <w:rPr>
                <w:b/>
              </w:rPr>
              <w:t>Essential</w:t>
            </w:r>
          </w:p>
        </w:tc>
        <w:tc>
          <w:tcPr>
            <w:tcW w:w="222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7CB36CA" w14:textId="77777777" w:rsidR="00D958EA" w:rsidRPr="001D5CFF" w:rsidRDefault="00D958EA" w:rsidP="00362B6F">
            <w:pPr>
              <w:jc w:val="center"/>
            </w:pPr>
            <w:r w:rsidRPr="001D5CFF">
              <w:rPr>
                <w:b/>
              </w:rPr>
              <w:t>Desirable</w:t>
            </w:r>
          </w:p>
        </w:tc>
        <w:tc>
          <w:tcPr>
            <w:tcW w:w="175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A01A925" w14:textId="77777777" w:rsidR="00D958EA" w:rsidRPr="001D5CFF" w:rsidRDefault="00D958EA" w:rsidP="00362B6F">
            <w:pPr>
              <w:jc w:val="center"/>
            </w:pPr>
            <w:r w:rsidRPr="001D5CFF">
              <w:rPr>
                <w:b/>
              </w:rPr>
              <w:t>How identified</w:t>
            </w:r>
          </w:p>
        </w:tc>
      </w:tr>
      <w:tr w:rsidR="00D958EA" w:rsidRPr="001D5CFF" w14:paraId="27C18E70" w14:textId="77777777" w:rsidTr="00362B6F">
        <w:trPr>
          <w:trHeight w:val="926"/>
        </w:trPr>
        <w:tc>
          <w:tcPr>
            <w:tcW w:w="1401" w:type="dxa"/>
            <w:tcBorders>
              <w:top w:val="single" w:sz="4" w:space="0" w:color="000000"/>
              <w:left w:val="single" w:sz="4" w:space="0" w:color="000000"/>
              <w:bottom w:val="single" w:sz="4" w:space="0" w:color="000000"/>
              <w:right w:val="single" w:sz="4" w:space="0" w:color="000000"/>
            </w:tcBorders>
            <w:vAlign w:val="center"/>
          </w:tcPr>
          <w:p w14:paraId="52B558EE" w14:textId="77777777" w:rsidR="00D958EA" w:rsidRPr="001D5CFF" w:rsidRDefault="00D958EA" w:rsidP="00362B6F">
            <w:pPr>
              <w:jc w:val="both"/>
            </w:pPr>
            <w:r w:rsidRPr="001D5CFF">
              <w:t>Education and</w:t>
            </w:r>
          </w:p>
          <w:p w14:paraId="12217F73" w14:textId="77777777" w:rsidR="00D958EA" w:rsidRPr="001D5CFF" w:rsidRDefault="00D958EA" w:rsidP="00362B6F">
            <w:pPr>
              <w:jc w:val="center"/>
            </w:pPr>
            <w:r w:rsidRPr="001D5CFF">
              <w:t>Qualifications</w:t>
            </w:r>
          </w:p>
        </w:tc>
        <w:tc>
          <w:tcPr>
            <w:tcW w:w="4437" w:type="dxa"/>
            <w:tcBorders>
              <w:top w:val="single" w:sz="4" w:space="0" w:color="000000"/>
              <w:left w:val="single" w:sz="4" w:space="0" w:color="000000"/>
              <w:bottom w:val="single" w:sz="4" w:space="0" w:color="000000"/>
              <w:right w:val="single" w:sz="4" w:space="0" w:color="000000"/>
            </w:tcBorders>
            <w:vAlign w:val="center"/>
          </w:tcPr>
          <w:p w14:paraId="348A542E" w14:textId="01FB3683" w:rsidR="00751BEF" w:rsidRPr="00751BEF" w:rsidRDefault="003C2148" w:rsidP="00751BEF">
            <w:pPr>
              <w:pStyle w:val="ListParagraph"/>
              <w:numPr>
                <w:ilvl w:val="0"/>
                <w:numId w:val="18"/>
              </w:numPr>
              <w:rPr>
                <w:rFonts w:eastAsia="Times New Roman"/>
              </w:rPr>
            </w:pPr>
            <w:r>
              <w:t>A good honours degree</w:t>
            </w:r>
            <w:r w:rsidR="00751BEF">
              <w:t xml:space="preserve"> in relevant subject area</w:t>
            </w:r>
          </w:p>
          <w:p w14:paraId="4645FA27" w14:textId="77777777" w:rsidR="00BE74C6" w:rsidRPr="00C432D1" w:rsidRDefault="001C1E48" w:rsidP="00A562A4">
            <w:pPr>
              <w:pStyle w:val="ListParagraph"/>
              <w:numPr>
                <w:ilvl w:val="0"/>
                <w:numId w:val="18"/>
              </w:numPr>
            </w:pPr>
            <w:r>
              <w:rPr>
                <w:rFonts w:eastAsia="Times New Roman"/>
              </w:rPr>
              <w:t>GCSE</w:t>
            </w:r>
            <w:r w:rsidR="00A14D95" w:rsidRPr="00EF59E1">
              <w:rPr>
                <w:rFonts w:eastAsia="Times New Roman"/>
              </w:rPr>
              <w:t xml:space="preserve"> or equivalent qualifications </w:t>
            </w:r>
          </w:p>
          <w:p w14:paraId="2A232237" w14:textId="6AE1F081" w:rsidR="00C432D1" w:rsidRPr="00EF59E1" w:rsidRDefault="00C432D1" w:rsidP="00A562A4">
            <w:pPr>
              <w:pStyle w:val="ListParagraph"/>
              <w:numPr>
                <w:ilvl w:val="0"/>
                <w:numId w:val="18"/>
              </w:numPr>
            </w:pPr>
            <w:r>
              <w:rPr>
                <w:rFonts w:eastAsia="Times New Roman"/>
              </w:rPr>
              <w:t>Entry Level -  up to Level 2</w:t>
            </w:r>
          </w:p>
        </w:tc>
        <w:tc>
          <w:tcPr>
            <w:tcW w:w="2220" w:type="dxa"/>
            <w:tcBorders>
              <w:top w:val="single" w:sz="4" w:space="0" w:color="000000"/>
              <w:left w:val="single" w:sz="4" w:space="0" w:color="000000"/>
              <w:bottom w:val="single" w:sz="4" w:space="0" w:color="000000"/>
              <w:right w:val="single" w:sz="4" w:space="0" w:color="000000"/>
            </w:tcBorders>
            <w:vAlign w:val="center"/>
          </w:tcPr>
          <w:p w14:paraId="4033FA2D" w14:textId="77777777" w:rsidR="003169D8" w:rsidRPr="001C1E48" w:rsidRDefault="003169D8" w:rsidP="003169D8">
            <w:pPr>
              <w:pStyle w:val="ListParagraph"/>
              <w:numPr>
                <w:ilvl w:val="0"/>
                <w:numId w:val="18"/>
              </w:numPr>
              <w:rPr>
                <w:rFonts w:eastAsia="Times New Roman"/>
              </w:rPr>
            </w:pPr>
            <w:r w:rsidRPr="001D5CFF">
              <w:t xml:space="preserve">PGCE and </w:t>
            </w:r>
            <w:r>
              <w:t>QTS</w:t>
            </w:r>
          </w:p>
          <w:p w14:paraId="20E45DBE" w14:textId="00221E2A" w:rsidR="00D958EA" w:rsidRPr="001D5CFF" w:rsidRDefault="00D958EA" w:rsidP="00E54388">
            <w:pPr>
              <w:pStyle w:val="ListParagraph"/>
              <w:ind w:left="360" w:firstLine="0"/>
            </w:pPr>
          </w:p>
        </w:tc>
        <w:tc>
          <w:tcPr>
            <w:tcW w:w="1752" w:type="dxa"/>
            <w:tcBorders>
              <w:top w:val="single" w:sz="4" w:space="0" w:color="000000"/>
              <w:left w:val="single" w:sz="4" w:space="0" w:color="000000"/>
              <w:bottom w:val="single" w:sz="4" w:space="0" w:color="000000"/>
              <w:right w:val="single" w:sz="4" w:space="0" w:color="000000"/>
            </w:tcBorders>
            <w:vAlign w:val="center"/>
          </w:tcPr>
          <w:p w14:paraId="73ECF99E" w14:textId="77777777" w:rsidR="00D958EA" w:rsidRPr="001D5CFF" w:rsidRDefault="00D958EA" w:rsidP="00362B6F">
            <w:pPr>
              <w:jc w:val="both"/>
            </w:pPr>
            <w:r w:rsidRPr="001D5CFF">
              <w:t>Application form.</w:t>
            </w:r>
          </w:p>
          <w:p w14:paraId="65311A0F" w14:textId="77777777" w:rsidR="00D958EA" w:rsidRPr="001D5CFF" w:rsidRDefault="00D958EA" w:rsidP="00226054">
            <w:r w:rsidRPr="001D5CFF">
              <w:t>References.</w:t>
            </w:r>
          </w:p>
        </w:tc>
      </w:tr>
      <w:tr w:rsidR="00D958EA" w:rsidRPr="001D5CFF" w14:paraId="344ECC6F" w14:textId="77777777" w:rsidTr="00362B6F">
        <w:trPr>
          <w:trHeight w:val="4447"/>
        </w:trPr>
        <w:tc>
          <w:tcPr>
            <w:tcW w:w="1401" w:type="dxa"/>
            <w:tcBorders>
              <w:top w:val="single" w:sz="4" w:space="0" w:color="000000"/>
              <w:left w:val="single" w:sz="4" w:space="0" w:color="000000"/>
              <w:bottom w:val="single" w:sz="4" w:space="0" w:color="000000"/>
              <w:right w:val="single" w:sz="4" w:space="0" w:color="000000"/>
            </w:tcBorders>
            <w:vAlign w:val="center"/>
          </w:tcPr>
          <w:p w14:paraId="4782221F" w14:textId="77777777" w:rsidR="00D958EA" w:rsidRPr="001D5CFF" w:rsidRDefault="00D958EA" w:rsidP="00362B6F">
            <w:pPr>
              <w:jc w:val="center"/>
            </w:pPr>
          </w:p>
          <w:p w14:paraId="6663EB62" w14:textId="77777777" w:rsidR="00D958EA" w:rsidRPr="001D5CFF" w:rsidRDefault="00D958EA" w:rsidP="00362B6F">
            <w:pPr>
              <w:jc w:val="center"/>
            </w:pPr>
            <w:r w:rsidRPr="001D5CFF">
              <w:t>Relevant experience</w:t>
            </w:r>
          </w:p>
        </w:tc>
        <w:tc>
          <w:tcPr>
            <w:tcW w:w="4437" w:type="dxa"/>
            <w:tcBorders>
              <w:top w:val="single" w:sz="4" w:space="0" w:color="000000"/>
              <w:left w:val="single" w:sz="4" w:space="0" w:color="000000"/>
              <w:bottom w:val="single" w:sz="4" w:space="0" w:color="000000"/>
              <w:right w:val="single" w:sz="4" w:space="0" w:color="000000"/>
            </w:tcBorders>
            <w:vAlign w:val="center"/>
          </w:tcPr>
          <w:p w14:paraId="1853337C" w14:textId="2C7021A1" w:rsidR="00A562A4" w:rsidRPr="00EF59E1" w:rsidRDefault="00D958EA" w:rsidP="006F631A">
            <w:pPr>
              <w:spacing w:after="9"/>
            </w:pPr>
            <w:r w:rsidRPr="001D5CFF">
              <w:t>A successful record of:</w:t>
            </w:r>
          </w:p>
          <w:p w14:paraId="1A4A231F" w14:textId="7B418F76" w:rsidR="008C287C" w:rsidRPr="00A562A4" w:rsidRDefault="00404C7E" w:rsidP="008C287C">
            <w:pPr>
              <w:numPr>
                <w:ilvl w:val="0"/>
                <w:numId w:val="4"/>
              </w:numPr>
              <w:spacing w:after="29" w:line="239" w:lineRule="auto"/>
              <w:ind w:hanging="139"/>
            </w:pPr>
            <w:r>
              <w:rPr>
                <w:rFonts w:eastAsiaTheme="minorHAnsi"/>
                <w:color w:val="000000"/>
              </w:rPr>
              <w:t>A</w:t>
            </w:r>
            <w:r w:rsidR="00EF59E1" w:rsidRPr="00F4501B">
              <w:rPr>
                <w:rFonts w:eastAsiaTheme="minorHAnsi"/>
                <w:color w:val="000000"/>
              </w:rPr>
              <w:t>bility to engage constructively with, and relate to, a wide range of young people from different backgrounds</w:t>
            </w:r>
          </w:p>
          <w:p w14:paraId="3F41EC3E" w14:textId="6AB9A511" w:rsidR="00A562A4" w:rsidRPr="00EF59E1" w:rsidRDefault="00A562A4" w:rsidP="002C5232">
            <w:pPr>
              <w:numPr>
                <w:ilvl w:val="0"/>
                <w:numId w:val="4"/>
              </w:numPr>
              <w:spacing w:after="29" w:line="239" w:lineRule="auto"/>
              <w:ind w:hanging="139"/>
            </w:pPr>
            <w:r w:rsidRPr="00EF59E1">
              <w:rPr>
                <w:szCs w:val="24"/>
              </w:rPr>
              <w:t>Working with or car</w:t>
            </w:r>
            <w:r>
              <w:rPr>
                <w:szCs w:val="24"/>
              </w:rPr>
              <w:t>ing for children of relevant age</w:t>
            </w:r>
          </w:p>
          <w:p w14:paraId="24E73A96" w14:textId="77777777" w:rsidR="00D958EA" w:rsidRPr="00EF59E1" w:rsidRDefault="00D958EA" w:rsidP="008C287C">
            <w:pPr>
              <w:numPr>
                <w:ilvl w:val="0"/>
                <w:numId w:val="4"/>
              </w:numPr>
              <w:spacing w:after="29" w:line="239" w:lineRule="auto"/>
              <w:ind w:hanging="139"/>
            </w:pPr>
            <w:r w:rsidRPr="00EF59E1">
              <w:t>contributing to decision-making and leading initiatives</w:t>
            </w:r>
          </w:p>
          <w:p w14:paraId="265ECF40" w14:textId="1E10967F" w:rsidR="00D958EA" w:rsidRPr="00EF59E1" w:rsidRDefault="00D958EA" w:rsidP="002E63DF">
            <w:pPr>
              <w:numPr>
                <w:ilvl w:val="0"/>
                <w:numId w:val="4"/>
              </w:numPr>
              <w:ind w:hanging="139"/>
            </w:pPr>
            <w:r w:rsidRPr="00EF59E1">
              <w:t>participating as a team member</w:t>
            </w:r>
          </w:p>
          <w:p w14:paraId="1E418179" w14:textId="77777777" w:rsidR="00D958EA" w:rsidRPr="00EF59E1" w:rsidRDefault="00D958EA" w:rsidP="008C287C">
            <w:pPr>
              <w:numPr>
                <w:ilvl w:val="0"/>
                <w:numId w:val="4"/>
              </w:numPr>
              <w:spacing w:after="24" w:line="241" w:lineRule="auto"/>
              <w:ind w:hanging="139"/>
            </w:pPr>
            <w:r w:rsidRPr="00EF59E1">
              <w:t>contributing to raising academic standards</w:t>
            </w:r>
          </w:p>
          <w:p w14:paraId="5210D3C6" w14:textId="77777777" w:rsidR="00D958EA" w:rsidRPr="00EF59E1" w:rsidRDefault="00D958EA" w:rsidP="008C287C">
            <w:pPr>
              <w:numPr>
                <w:ilvl w:val="0"/>
                <w:numId w:val="4"/>
              </w:numPr>
              <w:spacing w:after="26" w:line="241" w:lineRule="auto"/>
              <w:ind w:hanging="139"/>
            </w:pPr>
            <w:r w:rsidRPr="00EF59E1">
              <w:t>setting targets for students and monitoring student performance</w:t>
            </w:r>
          </w:p>
          <w:p w14:paraId="6A994472" w14:textId="5102872A" w:rsidR="00D958EA" w:rsidRPr="00EF59E1" w:rsidRDefault="00D958EA" w:rsidP="008C287C">
            <w:pPr>
              <w:numPr>
                <w:ilvl w:val="0"/>
                <w:numId w:val="4"/>
              </w:numPr>
              <w:spacing w:after="31" w:line="239" w:lineRule="auto"/>
              <w:ind w:hanging="139"/>
            </w:pPr>
            <w:r w:rsidRPr="00EF59E1">
              <w:t>setting targets for own work and reviewing progress/outcomes</w:t>
            </w:r>
          </w:p>
          <w:p w14:paraId="14E3AA60" w14:textId="77777777" w:rsidR="00D958EA" w:rsidRPr="00EF59E1" w:rsidRDefault="00D958EA" w:rsidP="008C287C">
            <w:pPr>
              <w:numPr>
                <w:ilvl w:val="0"/>
                <w:numId w:val="4"/>
              </w:numPr>
              <w:spacing w:after="26" w:line="239" w:lineRule="auto"/>
              <w:ind w:hanging="139"/>
            </w:pPr>
            <w:r w:rsidRPr="00EF59E1">
              <w:t>dealing with day-to-day issues while remaining focused on longer-term goals</w:t>
            </w:r>
          </w:p>
          <w:p w14:paraId="57E49F3E" w14:textId="77777777" w:rsidR="00D958EA" w:rsidRDefault="00D958EA" w:rsidP="008C287C">
            <w:pPr>
              <w:numPr>
                <w:ilvl w:val="0"/>
                <w:numId w:val="4"/>
              </w:numPr>
              <w:ind w:hanging="139"/>
            </w:pPr>
            <w:r w:rsidRPr="00EF59E1">
              <w:t>professional development</w:t>
            </w:r>
          </w:p>
          <w:p w14:paraId="7D0BD9FF" w14:textId="0A6821C8" w:rsidR="006A190C" w:rsidRPr="001D5CFF" w:rsidRDefault="006A190C" w:rsidP="006A190C">
            <w:pPr>
              <w:ind w:left="139"/>
            </w:pPr>
          </w:p>
        </w:tc>
        <w:tc>
          <w:tcPr>
            <w:tcW w:w="2220" w:type="dxa"/>
            <w:tcBorders>
              <w:top w:val="single" w:sz="4" w:space="0" w:color="000000"/>
              <w:left w:val="single" w:sz="4" w:space="0" w:color="000000"/>
              <w:bottom w:val="single" w:sz="4" w:space="0" w:color="000000"/>
              <w:right w:val="single" w:sz="4" w:space="0" w:color="000000"/>
            </w:tcBorders>
            <w:vAlign w:val="center"/>
          </w:tcPr>
          <w:p w14:paraId="6A0EF721" w14:textId="468CE761" w:rsidR="00D958EA" w:rsidRDefault="002D12AC" w:rsidP="00362B6F">
            <w:pPr>
              <w:spacing w:after="7"/>
              <w:ind w:right="100"/>
            </w:pPr>
            <w:r>
              <w:t>Depends on level of role</w:t>
            </w:r>
          </w:p>
          <w:p w14:paraId="269550C7" w14:textId="4948A248" w:rsidR="002C5232" w:rsidRDefault="002C5232" w:rsidP="00362B6F">
            <w:pPr>
              <w:spacing w:after="7"/>
              <w:ind w:right="100"/>
            </w:pPr>
          </w:p>
          <w:p w14:paraId="657C9902" w14:textId="77777777" w:rsidR="007E06E5" w:rsidRDefault="009F4360" w:rsidP="002C5232">
            <w:pPr>
              <w:pStyle w:val="ListParagraph"/>
              <w:numPr>
                <w:ilvl w:val="0"/>
                <w:numId w:val="29"/>
              </w:numPr>
              <w:spacing w:after="7"/>
              <w:ind w:right="100"/>
            </w:pPr>
            <w:r>
              <w:t>Potential PRU experience</w:t>
            </w:r>
          </w:p>
          <w:p w14:paraId="3CCD352F" w14:textId="6FA65A47" w:rsidR="009F4360" w:rsidRDefault="007E06E5" w:rsidP="002C5232">
            <w:pPr>
              <w:pStyle w:val="ListParagraph"/>
              <w:numPr>
                <w:ilvl w:val="0"/>
                <w:numId w:val="29"/>
              </w:numPr>
              <w:spacing w:after="7"/>
              <w:ind w:right="100"/>
            </w:pPr>
            <w:r>
              <w:t>Experience of teaching</w:t>
            </w:r>
            <w:r w:rsidR="009F4360">
              <w:t xml:space="preserve"> </w:t>
            </w:r>
            <w:r>
              <w:t>Level 1 Award in Work Preparation and Business</w:t>
            </w:r>
          </w:p>
          <w:p w14:paraId="5BE23E64" w14:textId="5C251323" w:rsidR="007E06E5" w:rsidRDefault="007E06E5" w:rsidP="002C5232">
            <w:pPr>
              <w:pStyle w:val="ListParagraph"/>
              <w:numPr>
                <w:ilvl w:val="0"/>
                <w:numId w:val="29"/>
              </w:numPr>
              <w:spacing w:after="7"/>
              <w:ind w:right="100"/>
            </w:pPr>
            <w:r>
              <w:t>Experience</w:t>
            </w:r>
            <w:r w:rsidR="003909FA">
              <w:t xml:space="preserve"> of teaching Level 1 or 2 Retail Knowledge </w:t>
            </w:r>
          </w:p>
          <w:p w14:paraId="5C46BD1D" w14:textId="495E0AB7" w:rsidR="00255612" w:rsidRDefault="00255612" w:rsidP="00255612">
            <w:pPr>
              <w:pStyle w:val="ListParagraph"/>
              <w:spacing w:after="7"/>
              <w:ind w:left="360" w:right="100" w:firstLine="0"/>
            </w:pPr>
          </w:p>
          <w:p w14:paraId="37CDE0D4" w14:textId="77777777" w:rsidR="007E06E5" w:rsidRDefault="007E06E5" w:rsidP="007E06E5">
            <w:pPr>
              <w:pStyle w:val="ListParagraph"/>
              <w:spacing w:after="7"/>
              <w:ind w:left="1080" w:right="100" w:firstLine="0"/>
            </w:pPr>
          </w:p>
          <w:p w14:paraId="4DC16250" w14:textId="0EE56D29" w:rsidR="002C5232" w:rsidRDefault="002C5232" w:rsidP="00362B6F">
            <w:pPr>
              <w:spacing w:after="7"/>
              <w:ind w:right="100"/>
            </w:pPr>
          </w:p>
          <w:p w14:paraId="1299660F" w14:textId="21ED0EB7" w:rsidR="002C5232" w:rsidRDefault="002C5232" w:rsidP="00362B6F">
            <w:pPr>
              <w:spacing w:after="7"/>
              <w:ind w:right="100"/>
            </w:pPr>
          </w:p>
          <w:p w14:paraId="1E5A3DFA" w14:textId="07085BD7" w:rsidR="002C5232" w:rsidRDefault="002C5232" w:rsidP="00362B6F">
            <w:pPr>
              <w:spacing w:after="7"/>
              <w:ind w:right="100"/>
            </w:pPr>
          </w:p>
          <w:p w14:paraId="66B80D89" w14:textId="3DEC3715" w:rsidR="002C5232" w:rsidRDefault="002C5232" w:rsidP="00362B6F">
            <w:pPr>
              <w:spacing w:after="7"/>
              <w:ind w:right="100"/>
            </w:pPr>
          </w:p>
          <w:p w14:paraId="2A09F334" w14:textId="5AC3CBCF" w:rsidR="002C5232" w:rsidRDefault="002C5232" w:rsidP="00362B6F">
            <w:pPr>
              <w:spacing w:after="7"/>
              <w:ind w:right="100"/>
            </w:pPr>
          </w:p>
          <w:p w14:paraId="246EADB3" w14:textId="77777777" w:rsidR="002C5232" w:rsidRPr="001D5CFF" w:rsidRDefault="002C5232" w:rsidP="00362B6F">
            <w:pPr>
              <w:spacing w:after="7"/>
              <w:ind w:right="100"/>
            </w:pPr>
          </w:p>
          <w:p w14:paraId="5B2BA9D1" w14:textId="77777777" w:rsidR="00D958EA" w:rsidRPr="001D5CFF" w:rsidRDefault="00D958EA" w:rsidP="00362B6F">
            <w:pPr>
              <w:spacing w:after="7"/>
              <w:ind w:right="100"/>
            </w:pPr>
          </w:p>
        </w:tc>
        <w:tc>
          <w:tcPr>
            <w:tcW w:w="1752" w:type="dxa"/>
            <w:tcBorders>
              <w:top w:val="single" w:sz="4" w:space="0" w:color="000000"/>
              <w:left w:val="single" w:sz="4" w:space="0" w:color="000000"/>
              <w:bottom w:val="single" w:sz="4" w:space="0" w:color="000000"/>
              <w:right w:val="single" w:sz="4" w:space="0" w:color="000000"/>
            </w:tcBorders>
            <w:vAlign w:val="center"/>
          </w:tcPr>
          <w:p w14:paraId="351EA84B" w14:textId="77777777" w:rsidR="00D958EA" w:rsidRPr="001D5CFF" w:rsidRDefault="00D958EA" w:rsidP="00362B6F">
            <w:pPr>
              <w:jc w:val="center"/>
            </w:pPr>
            <w:r w:rsidRPr="001D5CFF">
              <w:t>Application form.</w:t>
            </w:r>
          </w:p>
          <w:p w14:paraId="71025B62" w14:textId="77777777" w:rsidR="00D958EA" w:rsidRDefault="00D958EA" w:rsidP="00362B6F">
            <w:pPr>
              <w:jc w:val="center"/>
            </w:pPr>
            <w:r w:rsidRPr="001D5CFF">
              <w:t>References.</w:t>
            </w:r>
          </w:p>
          <w:p w14:paraId="742B1844" w14:textId="0664FC62" w:rsidR="001C220E" w:rsidRPr="001D5CFF" w:rsidRDefault="001C220E" w:rsidP="00362B6F">
            <w:pPr>
              <w:jc w:val="center"/>
            </w:pPr>
            <w:r>
              <w:t>Interview</w:t>
            </w:r>
          </w:p>
        </w:tc>
      </w:tr>
      <w:tr w:rsidR="00D958EA" w:rsidRPr="001D5CFF" w14:paraId="54454159" w14:textId="77777777" w:rsidTr="00362B6F">
        <w:trPr>
          <w:trHeight w:val="5155"/>
        </w:trPr>
        <w:tc>
          <w:tcPr>
            <w:tcW w:w="1401" w:type="dxa"/>
            <w:tcBorders>
              <w:top w:val="single" w:sz="4" w:space="0" w:color="000000"/>
              <w:left w:val="single" w:sz="4" w:space="0" w:color="000000"/>
              <w:bottom w:val="single" w:sz="4" w:space="0" w:color="000000"/>
              <w:right w:val="single" w:sz="4" w:space="0" w:color="000000"/>
            </w:tcBorders>
            <w:vAlign w:val="center"/>
          </w:tcPr>
          <w:p w14:paraId="4E058F2C" w14:textId="77777777" w:rsidR="00D958EA" w:rsidRPr="001D5CFF" w:rsidRDefault="00D958EA" w:rsidP="00362B6F">
            <w:pPr>
              <w:jc w:val="center"/>
            </w:pPr>
          </w:p>
          <w:p w14:paraId="46526473" w14:textId="77777777" w:rsidR="00D958EA" w:rsidRPr="001D5CFF" w:rsidRDefault="00D958EA" w:rsidP="00362B6F">
            <w:pPr>
              <w:spacing w:after="5" w:line="236" w:lineRule="auto"/>
              <w:jc w:val="center"/>
            </w:pPr>
            <w:r w:rsidRPr="001D5CFF">
              <w:t>Special knowledge and</w:t>
            </w:r>
          </w:p>
          <w:p w14:paraId="61E464F8" w14:textId="77777777" w:rsidR="00D958EA" w:rsidRPr="001D5CFF" w:rsidRDefault="00D958EA" w:rsidP="00362B6F">
            <w:pPr>
              <w:jc w:val="center"/>
            </w:pPr>
            <w:r w:rsidRPr="001D5CFF">
              <w:t>skills</w:t>
            </w:r>
          </w:p>
        </w:tc>
        <w:tc>
          <w:tcPr>
            <w:tcW w:w="4437" w:type="dxa"/>
            <w:tcBorders>
              <w:top w:val="single" w:sz="4" w:space="0" w:color="000000"/>
              <w:left w:val="single" w:sz="4" w:space="0" w:color="000000"/>
              <w:bottom w:val="single" w:sz="4" w:space="0" w:color="000000"/>
              <w:right w:val="single" w:sz="4" w:space="0" w:color="000000"/>
            </w:tcBorders>
            <w:vAlign w:val="center"/>
          </w:tcPr>
          <w:p w14:paraId="01F97AB6" w14:textId="24B304A6" w:rsidR="00D958EA" w:rsidRPr="001D5CFF" w:rsidRDefault="00D958EA" w:rsidP="00F45E8B">
            <w:pPr>
              <w:jc w:val="both"/>
            </w:pPr>
            <w:r w:rsidRPr="001D5CFF">
              <w:t>Able to demonstrate s/he can:</w:t>
            </w:r>
          </w:p>
          <w:p w14:paraId="5AE54F1D" w14:textId="77777777" w:rsidR="00D958EA" w:rsidRPr="001D5CFF" w:rsidRDefault="00D958EA" w:rsidP="00F45E8B">
            <w:pPr>
              <w:numPr>
                <w:ilvl w:val="0"/>
                <w:numId w:val="5"/>
              </w:numPr>
              <w:ind w:hanging="139"/>
            </w:pPr>
            <w:r w:rsidRPr="001D5CFF">
              <w:t>lead and inspire others</w:t>
            </w:r>
          </w:p>
          <w:p w14:paraId="2A18F1D1" w14:textId="77777777" w:rsidR="00D958EA" w:rsidRPr="001D5CFF" w:rsidRDefault="00D958EA" w:rsidP="00F45E8B">
            <w:pPr>
              <w:numPr>
                <w:ilvl w:val="0"/>
                <w:numId w:val="5"/>
              </w:numPr>
              <w:ind w:hanging="139"/>
            </w:pPr>
            <w:r w:rsidRPr="001D5CFF">
              <w:t>work on their own initiative and be part of a team</w:t>
            </w:r>
          </w:p>
          <w:p w14:paraId="1A01A716" w14:textId="77777777" w:rsidR="00D958EA" w:rsidRPr="001D5CFF" w:rsidRDefault="00D958EA" w:rsidP="00F45E8B">
            <w:pPr>
              <w:numPr>
                <w:ilvl w:val="0"/>
                <w:numId w:val="5"/>
              </w:numPr>
              <w:ind w:hanging="139"/>
            </w:pPr>
            <w:r w:rsidRPr="001D5CFF">
              <w:t>see tasks, plans and ideas through to completion</w:t>
            </w:r>
          </w:p>
          <w:p w14:paraId="4C73A765" w14:textId="77777777" w:rsidR="00D958EA" w:rsidRPr="001D5CFF" w:rsidRDefault="00D958EA" w:rsidP="00F45E8B">
            <w:pPr>
              <w:numPr>
                <w:ilvl w:val="0"/>
                <w:numId w:val="5"/>
              </w:numPr>
              <w:ind w:hanging="139"/>
            </w:pPr>
            <w:r w:rsidRPr="001D5CFF">
              <w:t>think strategically but have an ‘eye for detail’</w:t>
            </w:r>
          </w:p>
          <w:p w14:paraId="1FC10794" w14:textId="77777777" w:rsidR="00D958EA" w:rsidRPr="001D5CFF" w:rsidRDefault="00D958EA" w:rsidP="00F45E8B">
            <w:pPr>
              <w:numPr>
                <w:ilvl w:val="0"/>
                <w:numId w:val="5"/>
              </w:numPr>
              <w:spacing w:line="239" w:lineRule="auto"/>
              <w:ind w:hanging="139"/>
            </w:pPr>
            <w:r w:rsidRPr="001D5CFF">
              <w:t>assimilate information quickly and prepare helpful summaries</w:t>
            </w:r>
          </w:p>
          <w:p w14:paraId="4B4C77A1" w14:textId="77777777" w:rsidR="00D958EA" w:rsidRPr="001D5CFF" w:rsidRDefault="00D958EA" w:rsidP="00F45E8B">
            <w:pPr>
              <w:numPr>
                <w:ilvl w:val="0"/>
                <w:numId w:val="5"/>
              </w:numPr>
              <w:spacing w:line="239" w:lineRule="auto"/>
              <w:ind w:hanging="139"/>
            </w:pPr>
            <w:r w:rsidRPr="001D5CFF">
              <w:t>use emotional intelligence to manage change effectively</w:t>
            </w:r>
          </w:p>
          <w:p w14:paraId="4F96448A" w14:textId="77777777" w:rsidR="00D958EA" w:rsidRPr="001D5CFF" w:rsidRDefault="00D958EA" w:rsidP="00F45E8B">
            <w:pPr>
              <w:numPr>
                <w:ilvl w:val="0"/>
                <w:numId w:val="5"/>
              </w:numPr>
              <w:ind w:hanging="139"/>
            </w:pPr>
            <w:r w:rsidRPr="001D5CFF">
              <w:t>develop links and access resources</w:t>
            </w:r>
          </w:p>
          <w:p w14:paraId="52D02EEF" w14:textId="77777777" w:rsidR="00D958EA" w:rsidRPr="001D5CFF" w:rsidRDefault="00D958EA" w:rsidP="00F45E8B">
            <w:pPr>
              <w:numPr>
                <w:ilvl w:val="0"/>
                <w:numId w:val="5"/>
              </w:numPr>
              <w:ind w:hanging="139"/>
            </w:pPr>
            <w:r w:rsidRPr="001D5CFF">
              <w:t>use ICT solutions effectively and with confidence</w:t>
            </w:r>
          </w:p>
        </w:tc>
        <w:tc>
          <w:tcPr>
            <w:tcW w:w="2220" w:type="dxa"/>
            <w:tcBorders>
              <w:top w:val="single" w:sz="4" w:space="0" w:color="000000"/>
              <w:left w:val="single" w:sz="4" w:space="0" w:color="000000"/>
              <w:bottom w:val="single" w:sz="4" w:space="0" w:color="000000"/>
              <w:right w:val="single" w:sz="4" w:space="0" w:color="000000"/>
            </w:tcBorders>
            <w:vAlign w:val="center"/>
          </w:tcPr>
          <w:p w14:paraId="17A567A2" w14:textId="77777777" w:rsidR="00D958EA" w:rsidRPr="001D5CFF" w:rsidRDefault="00D958EA" w:rsidP="00362B6F">
            <w:pPr>
              <w:spacing w:after="11"/>
              <w:jc w:val="center"/>
            </w:pPr>
          </w:p>
          <w:p w14:paraId="3F857F67" w14:textId="77777777" w:rsidR="00D958EA" w:rsidRPr="001D5CFF" w:rsidRDefault="00D958EA" w:rsidP="00362B6F">
            <w:pPr>
              <w:spacing w:after="26" w:line="239" w:lineRule="auto"/>
              <w:ind w:left="142"/>
            </w:pPr>
          </w:p>
          <w:p w14:paraId="7F756C2E" w14:textId="77777777" w:rsidR="00D958EA" w:rsidRPr="001D5CFF" w:rsidRDefault="00D958EA" w:rsidP="00362B6F">
            <w:pPr>
              <w:ind w:left="142"/>
            </w:pPr>
          </w:p>
          <w:p w14:paraId="56C411C7" w14:textId="77777777" w:rsidR="00D958EA" w:rsidRPr="001D5CFF" w:rsidRDefault="00D958EA" w:rsidP="00362B6F">
            <w:pPr>
              <w:spacing w:after="2" w:line="239" w:lineRule="auto"/>
              <w:ind w:left="142"/>
            </w:pPr>
            <w:r w:rsidRPr="001D5CFF">
              <w:t>Evidence of the innovative deployment of technology in</w:t>
            </w:r>
          </w:p>
          <w:p w14:paraId="3AEADCE1" w14:textId="77777777" w:rsidR="00D958EA" w:rsidRPr="001D5CFF" w:rsidRDefault="00D958EA" w:rsidP="00362B6F">
            <w:pPr>
              <w:spacing w:after="33" w:line="236" w:lineRule="auto"/>
              <w:ind w:left="142"/>
            </w:pPr>
            <w:r w:rsidRPr="001D5CFF">
              <w:t>improving learning outcomes</w:t>
            </w:r>
          </w:p>
          <w:p w14:paraId="5F28788E" w14:textId="77777777" w:rsidR="00D958EA" w:rsidRPr="001D5CFF" w:rsidRDefault="00D958EA" w:rsidP="00362B6F">
            <w:pPr>
              <w:spacing w:after="33" w:line="236" w:lineRule="auto"/>
              <w:ind w:left="142"/>
            </w:pPr>
          </w:p>
          <w:p w14:paraId="2EA5D11B" w14:textId="77777777" w:rsidR="00D958EA" w:rsidRPr="001D5CFF" w:rsidRDefault="00D958EA" w:rsidP="00362B6F">
            <w:pPr>
              <w:ind w:left="142"/>
            </w:pPr>
          </w:p>
        </w:tc>
        <w:tc>
          <w:tcPr>
            <w:tcW w:w="1752" w:type="dxa"/>
            <w:tcBorders>
              <w:top w:val="single" w:sz="4" w:space="0" w:color="000000"/>
              <w:left w:val="single" w:sz="4" w:space="0" w:color="000000"/>
              <w:bottom w:val="single" w:sz="4" w:space="0" w:color="000000"/>
              <w:right w:val="single" w:sz="4" w:space="0" w:color="000000"/>
            </w:tcBorders>
            <w:vAlign w:val="center"/>
          </w:tcPr>
          <w:p w14:paraId="2A53B367" w14:textId="77777777" w:rsidR="00D958EA" w:rsidRPr="001D5CFF" w:rsidRDefault="00D958EA" w:rsidP="00362B6F">
            <w:pPr>
              <w:jc w:val="center"/>
            </w:pPr>
          </w:p>
          <w:p w14:paraId="681651E7" w14:textId="77777777" w:rsidR="00D958EA" w:rsidRPr="001D5CFF" w:rsidRDefault="00D958EA" w:rsidP="00362B6F">
            <w:pPr>
              <w:jc w:val="center"/>
            </w:pPr>
            <w:r w:rsidRPr="001D5CFF">
              <w:t>Application form.</w:t>
            </w:r>
          </w:p>
          <w:p w14:paraId="3B5102CE" w14:textId="77777777" w:rsidR="00D958EA" w:rsidRPr="001D5CFF" w:rsidRDefault="00D958EA" w:rsidP="00362B6F">
            <w:pPr>
              <w:jc w:val="center"/>
            </w:pPr>
            <w:r w:rsidRPr="001D5CFF">
              <w:t>At interview.</w:t>
            </w:r>
          </w:p>
          <w:p w14:paraId="2DE5644A" w14:textId="77777777" w:rsidR="00D958EA" w:rsidRPr="001D5CFF" w:rsidRDefault="00D958EA" w:rsidP="00362B6F">
            <w:pPr>
              <w:jc w:val="center"/>
            </w:pPr>
            <w:r w:rsidRPr="001D5CFF">
              <w:t>References.</w:t>
            </w:r>
          </w:p>
        </w:tc>
      </w:tr>
      <w:tr w:rsidR="00D958EA" w:rsidRPr="001D5CFF" w14:paraId="612A9691" w14:textId="77777777" w:rsidTr="00362B6F">
        <w:trPr>
          <w:trHeight w:val="4431"/>
        </w:trPr>
        <w:tc>
          <w:tcPr>
            <w:tcW w:w="1401" w:type="dxa"/>
            <w:tcBorders>
              <w:top w:val="single" w:sz="3" w:space="0" w:color="000000"/>
              <w:left w:val="single" w:sz="4" w:space="0" w:color="000000"/>
              <w:bottom w:val="single" w:sz="4" w:space="0" w:color="000000"/>
              <w:right w:val="single" w:sz="4" w:space="0" w:color="000000"/>
            </w:tcBorders>
            <w:vAlign w:val="center"/>
          </w:tcPr>
          <w:p w14:paraId="7FE8E4B2" w14:textId="77777777" w:rsidR="00D958EA" w:rsidRPr="001D5CFF" w:rsidRDefault="00D958EA" w:rsidP="00362B6F">
            <w:pPr>
              <w:jc w:val="center"/>
            </w:pPr>
          </w:p>
          <w:p w14:paraId="249A7A0D" w14:textId="77777777" w:rsidR="00D958EA" w:rsidRPr="001D5CFF" w:rsidRDefault="00D958EA" w:rsidP="00362B6F">
            <w:pPr>
              <w:jc w:val="center"/>
            </w:pPr>
            <w:r w:rsidRPr="001D5CFF">
              <w:t>Attitudes</w:t>
            </w:r>
          </w:p>
        </w:tc>
        <w:tc>
          <w:tcPr>
            <w:tcW w:w="4437" w:type="dxa"/>
            <w:tcBorders>
              <w:top w:val="single" w:sz="3" w:space="0" w:color="000000"/>
              <w:left w:val="single" w:sz="4" w:space="0" w:color="000000"/>
              <w:bottom w:val="single" w:sz="4" w:space="0" w:color="000000"/>
              <w:right w:val="single" w:sz="4" w:space="0" w:color="000000"/>
            </w:tcBorders>
            <w:vAlign w:val="center"/>
          </w:tcPr>
          <w:p w14:paraId="6CE1FD20" w14:textId="02C613B3" w:rsidR="00D958EA" w:rsidRPr="001D5CFF" w:rsidRDefault="00D958EA" w:rsidP="00362B6F">
            <w:pPr>
              <w:spacing w:after="9"/>
              <w:jc w:val="both"/>
            </w:pPr>
            <w:r w:rsidRPr="001D5CFF">
              <w:t>Able to demonstrate:</w:t>
            </w:r>
          </w:p>
          <w:p w14:paraId="34B8AD7C" w14:textId="77777777" w:rsidR="00D958EA" w:rsidRPr="001D5CFF" w:rsidRDefault="00D958EA" w:rsidP="00D958EA">
            <w:pPr>
              <w:numPr>
                <w:ilvl w:val="0"/>
                <w:numId w:val="6"/>
              </w:numPr>
              <w:spacing w:after="24" w:line="241" w:lineRule="auto"/>
              <w:ind w:hanging="139"/>
            </w:pPr>
            <w:r w:rsidRPr="001D5CFF">
              <w:t>they value the education of every student as equally important</w:t>
            </w:r>
          </w:p>
          <w:p w14:paraId="2BE44770" w14:textId="77777777" w:rsidR="00D958EA" w:rsidRPr="001D5CFF" w:rsidRDefault="00D958EA" w:rsidP="00D958EA">
            <w:pPr>
              <w:numPr>
                <w:ilvl w:val="0"/>
                <w:numId w:val="6"/>
              </w:numPr>
              <w:ind w:hanging="139"/>
            </w:pPr>
            <w:r w:rsidRPr="001D5CFF">
              <w:t>a commitment to equal opportunities</w:t>
            </w:r>
          </w:p>
          <w:p w14:paraId="6F9561E9" w14:textId="77777777" w:rsidR="00D958EA" w:rsidRPr="001D5CFF" w:rsidRDefault="00D958EA" w:rsidP="00D958EA">
            <w:pPr>
              <w:numPr>
                <w:ilvl w:val="0"/>
                <w:numId w:val="6"/>
              </w:numPr>
              <w:spacing w:after="28"/>
              <w:ind w:hanging="139"/>
            </w:pPr>
            <w:r w:rsidRPr="001D5CFF">
              <w:t>a clear understanding that it is the responsibility of leadership to provide active support and challenge to colleagues</w:t>
            </w:r>
          </w:p>
          <w:p w14:paraId="50DA19C2" w14:textId="77777777" w:rsidR="00D958EA" w:rsidRPr="001D5CFF" w:rsidRDefault="00D958EA" w:rsidP="00D958EA">
            <w:pPr>
              <w:numPr>
                <w:ilvl w:val="0"/>
                <w:numId w:val="6"/>
              </w:numPr>
              <w:spacing w:after="24" w:line="241" w:lineRule="auto"/>
              <w:ind w:hanging="139"/>
            </w:pPr>
            <w:r w:rsidRPr="001D5CFF">
              <w:t>be committed to high quality in all aspects of their work</w:t>
            </w:r>
          </w:p>
          <w:p w14:paraId="5CBD27AD" w14:textId="21BC6998" w:rsidR="00D958EA" w:rsidRPr="001D5CFF" w:rsidRDefault="001E1BCF" w:rsidP="00D958EA">
            <w:pPr>
              <w:numPr>
                <w:ilvl w:val="0"/>
                <w:numId w:val="6"/>
              </w:numPr>
              <w:ind w:hanging="139"/>
            </w:pPr>
            <w:r>
              <w:t>T</w:t>
            </w:r>
            <w:r w:rsidR="00D958EA" w:rsidRPr="001D5CFF">
              <w:t xml:space="preserve">he ability to maintain </w:t>
            </w:r>
            <w:r w:rsidR="00D958EA">
              <w:t>strong relationships with students</w:t>
            </w:r>
            <w:r w:rsidR="00D958EA" w:rsidRPr="001D5CFF">
              <w:t xml:space="preserve"> and parents.</w:t>
            </w:r>
          </w:p>
        </w:tc>
        <w:tc>
          <w:tcPr>
            <w:tcW w:w="2220" w:type="dxa"/>
            <w:tcBorders>
              <w:top w:val="single" w:sz="3" w:space="0" w:color="000000"/>
              <w:left w:val="single" w:sz="4" w:space="0" w:color="000000"/>
              <w:bottom w:val="single" w:sz="4" w:space="0" w:color="000000"/>
              <w:right w:val="single" w:sz="4" w:space="0" w:color="000000"/>
            </w:tcBorders>
            <w:vAlign w:val="center"/>
          </w:tcPr>
          <w:p w14:paraId="5FA80E9B" w14:textId="77777777" w:rsidR="00D958EA" w:rsidRPr="001D5CFF" w:rsidRDefault="00D958EA" w:rsidP="00362B6F">
            <w:pPr>
              <w:spacing w:after="7"/>
              <w:jc w:val="center"/>
            </w:pPr>
          </w:p>
          <w:p w14:paraId="4D454CB0" w14:textId="77777777" w:rsidR="00D958EA" w:rsidRPr="001D5CFF" w:rsidRDefault="00D958EA" w:rsidP="00362B6F">
            <w:pPr>
              <w:ind w:left="142" w:hanging="142"/>
              <w:jc w:val="center"/>
            </w:pPr>
          </w:p>
        </w:tc>
        <w:tc>
          <w:tcPr>
            <w:tcW w:w="1752" w:type="dxa"/>
            <w:tcBorders>
              <w:top w:val="single" w:sz="3" w:space="0" w:color="000000"/>
              <w:left w:val="single" w:sz="4" w:space="0" w:color="000000"/>
              <w:bottom w:val="single" w:sz="4" w:space="0" w:color="000000"/>
              <w:right w:val="single" w:sz="4" w:space="0" w:color="000000"/>
            </w:tcBorders>
            <w:vAlign w:val="center"/>
          </w:tcPr>
          <w:p w14:paraId="769BE9DB" w14:textId="77777777" w:rsidR="00D958EA" w:rsidRPr="001D5CFF" w:rsidRDefault="00D958EA" w:rsidP="00362B6F">
            <w:pPr>
              <w:jc w:val="center"/>
            </w:pPr>
          </w:p>
          <w:p w14:paraId="5667624E" w14:textId="77777777" w:rsidR="00D958EA" w:rsidRPr="001D5CFF" w:rsidRDefault="00D958EA" w:rsidP="00362B6F">
            <w:pPr>
              <w:jc w:val="center"/>
            </w:pPr>
            <w:r w:rsidRPr="001D5CFF">
              <w:t>At interview.</w:t>
            </w:r>
          </w:p>
          <w:p w14:paraId="57332BF7" w14:textId="77777777" w:rsidR="00D958EA" w:rsidRPr="001D5CFF" w:rsidRDefault="00D958EA" w:rsidP="00362B6F">
            <w:pPr>
              <w:jc w:val="center"/>
            </w:pPr>
            <w:r w:rsidRPr="001D5CFF">
              <w:t>References.</w:t>
            </w:r>
          </w:p>
        </w:tc>
      </w:tr>
      <w:tr w:rsidR="00D958EA" w:rsidRPr="001D5CFF" w14:paraId="5F6B8651" w14:textId="77777777" w:rsidTr="00362B6F">
        <w:trPr>
          <w:trHeight w:val="4068"/>
        </w:trPr>
        <w:tc>
          <w:tcPr>
            <w:tcW w:w="1401" w:type="dxa"/>
            <w:tcBorders>
              <w:top w:val="single" w:sz="4" w:space="0" w:color="000000"/>
              <w:left w:val="single" w:sz="4" w:space="0" w:color="000000"/>
              <w:bottom w:val="single" w:sz="4" w:space="0" w:color="000000"/>
              <w:right w:val="single" w:sz="4" w:space="0" w:color="000000"/>
            </w:tcBorders>
            <w:vAlign w:val="center"/>
          </w:tcPr>
          <w:p w14:paraId="39DF31D6" w14:textId="77777777" w:rsidR="00D958EA" w:rsidRPr="001D5CFF" w:rsidRDefault="00D958EA" w:rsidP="00362B6F">
            <w:pPr>
              <w:jc w:val="center"/>
            </w:pPr>
          </w:p>
          <w:p w14:paraId="4287AD91" w14:textId="77777777" w:rsidR="00D958EA" w:rsidRPr="001D5CFF" w:rsidRDefault="00D958EA" w:rsidP="00362B6F">
            <w:pPr>
              <w:jc w:val="center"/>
            </w:pPr>
            <w:r w:rsidRPr="001D5CFF">
              <w:t>Personal qualities</w:t>
            </w:r>
          </w:p>
        </w:tc>
        <w:tc>
          <w:tcPr>
            <w:tcW w:w="4437" w:type="dxa"/>
            <w:tcBorders>
              <w:top w:val="single" w:sz="4" w:space="0" w:color="000000"/>
              <w:left w:val="single" w:sz="4" w:space="0" w:color="000000"/>
              <w:bottom w:val="single" w:sz="4" w:space="0" w:color="000000"/>
              <w:right w:val="single" w:sz="4" w:space="0" w:color="000000"/>
            </w:tcBorders>
            <w:vAlign w:val="center"/>
          </w:tcPr>
          <w:p w14:paraId="6A1A70CF" w14:textId="77777777" w:rsidR="00D958EA" w:rsidRPr="001D5CFF" w:rsidRDefault="00D958EA" w:rsidP="00362B6F">
            <w:pPr>
              <w:spacing w:after="9"/>
              <w:jc w:val="center"/>
            </w:pPr>
          </w:p>
          <w:p w14:paraId="1366ACF0" w14:textId="77777777" w:rsidR="00D958EA" w:rsidRPr="001D5CFF" w:rsidRDefault="00D958EA" w:rsidP="00D958EA">
            <w:pPr>
              <w:numPr>
                <w:ilvl w:val="0"/>
                <w:numId w:val="7"/>
              </w:numPr>
              <w:ind w:hanging="139"/>
            </w:pPr>
            <w:r w:rsidRPr="001D5CFF">
              <w:t>creative and imaginative</w:t>
            </w:r>
          </w:p>
          <w:p w14:paraId="650530B4" w14:textId="77777777" w:rsidR="00D958EA" w:rsidRPr="001D5CFF" w:rsidRDefault="00D958EA" w:rsidP="00D958EA">
            <w:pPr>
              <w:numPr>
                <w:ilvl w:val="0"/>
                <w:numId w:val="7"/>
              </w:numPr>
              <w:ind w:hanging="139"/>
            </w:pPr>
            <w:r w:rsidRPr="001D5CFF">
              <w:t>efficient</w:t>
            </w:r>
          </w:p>
          <w:p w14:paraId="132A481A" w14:textId="77777777" w:rsidR="00D958EA" w:rsidRPr="001D5CFF" w:rsidRDefault="00D958EA" w:rsidP="00D958EA">
            <w:pPr>
              <w:numPr>
                <w:ilvl w:val="0"/>
                <w:numId w:val="7"/>
              </w:numPr>
              <w:ind w:hanging="139"/>
            </w:pPr>
            <w:r w:rsidRPr="001D5CFF">
              <w:t>ambitious</w:t>
            </w:r>
          </w:p>
          <w:p w14:paraId="581CD7B3" w14:textId="77777777" w:rsidR="00D958EA" w:rsidRPr="001D5CFF" w:rsidRDefault="00D958EA" w:rsidP="00D958EA">
            <w:pPr>
              <w:numPr>
                <w:ilvl w:val="0"/>
                <w:numId w:val="7"/>
              </w:numPr>
              <w:ind w:hanging="139"/>
            </w:pPr>
            <w:r w:rsidRPr="001D5CFF">
              <w:t>committed to improving standards</w:t>
            </w:r>
          </w:p>
          <w:p w14:paraId="658BC817" w14:textId="77777777" w:rsidR="00D958EA" w:rsidRPr="001D5CFF" w:rsidRDefault="00D958EA" w:rsidP="00D958EA">
            <w:pPr>
              <w:numPr>
                <w:ilvl w:val="0"/>
                <w:numId w:val="7"/>
              </w:numPr>
              <w:ind w:hanging="139"/>
            </w:pPr>
            <w:r w:rsidRPr="001D5CFF">
              <w:t>an effective lead motivator</w:t>
            </w:r>
          </w:p>
          <w:p w14:paraId="3E8800EF" w14:textId="77777777" w:rsidR="00D958EA" w:rsidRPr="001D5CFF" w:rsidRDefault="00D958EA" w:rsidP="00D958EA">
            <w:pPr>
              <w:numPr>
                <w:ilvl w:val="0"/>
                <w:numId w:val="7"/>
              </w:numPr>
              <w:ind w:hanging="139"/>
            </w:pPr>
            <w:r w:rsidRPr="001D5CFF">
              <w:t>good sense of humour</w:t>
            </w:r>
          </w:p>
          <w:p w14:paraId="02989DDB" w14:textId="77777777" w:rsidR="00D958EA" w:rsidRPr="001D5CFF" w:rsidRDefault="00D958EA" w:rsidP="00D958EA">
            <w:pPr>
              <w:numPr>
                <w:ilvl w:val="0"/>
                <w:numId w:val="7"/>
              </w:numPr>
              <w:ind w:hanging="139"/>
            </w:pPr>
            <w:r w:rsidRPr="001D5CFF">
              <w:t>genuine concern for others</w:t>
            </w:r>
          </w:p>
          <w:p w14:paraId="33EC838C" w14:textId="77777777" w:rsidR="00D958EA" w:rsidRPr="001D5CFF" w:rsidRDefault="00D958EA" w:rsidP="00D958EA">
            <w:pPr>
              <w:numPr>
                <w:ilvl w:val="0"/>
                <w:numId w:val="7"/>
              </w:numPr>
              <w:ind w:hanging="139"/>
            </w:pPr>
            <w:r w:rsidRPr="001D5CFF">
              <w:t>decisive, determined and self-confident</w:t>
            </w:r>
          </w:p>
          <w:p w14:paraId="137F530D" w14:textId="77777777" w:rsidR="00D958EA" w:rsidRPr="001D5CFF" w:rsidRDefault="00D958EA" w:rsidP="00D958EA">
            <w:pPr>
              <w:numPr>
                <w:ilvl w:val="0"/>
                <w:numId w:val="7"/>
              </w:numPr>
              <w:ind w:hanging="139"/>
            </w:pPr>
            <w:r w:rsidRPr="001D5CFF">
              <w:t>integrity, trusted, honest and open</w:t>
            </w:r>
          </w:p>
          <w:p w14:paraId="16A1E541" w14:textId="77777777" w:rsidR="00D958EA" w:rsidRPr="001D5CFF" w:rsidRDefault="00D958EA" w:rsidP="00D958EA">
            <w:pPr>
              <w:numPr>
                <w:ilvl w:val="0"/>
                <w:numId w:val="7"/>
              </w:numPr>
              <w:ind w:hanging="139"/>
            </w:pPr>
            <w:r w:rsidRPr="001D5CFF">
              <w:t>empowers, delegates, develops potential</w:t>
            </w:r>
          </w:p>
          <w:p w14:paraId="5BE4A5AF" w14:textId="77777777" w:rsidR="00D958EA" w:rsidRPr="001D5CFF" w:rsidRDefault="00D958EA" w:rsidP="00D958EA">
            <w:pPr>
              <w:numPr>
                <w:ilvl w:val="0"/>
                <w:numId w:val="7"/>
              </w:numPr>
              <w:ind w:hanging="139"/>
            </w:pPr>
            <w:r w:rsidRPr="001D5CFF">
              <w:t>accessible and approachable</w:t>
            </w:r>
          </w:p>
          <w:p w14:paraId="6DB517D1" w14:textId="77777777" w:rsidR="00D958EA" w:rsidRPr="001D5CFF" w:rsidRDefault="00D958EA" w:rsidP="00D958EA">
            <w:pPr>
              <w:numPr>
                <w:ilvl w:val="0"/>
                <w:numId w:val="7"/>
              </w:numPr>
              <w:spacing w:after="31" w:line="239" w:lineRule="auto"/>
              <w:ind w:hanging="139"/>
            </w:pPr>
            <w:r w:rsidRPr="001D5CFF">
              <w:t>clarifies boundaries, keeps others informed and involves others in decision making</w:t>
            </w:r>
          </w:p>
          <w:p w14:paraId="575FA6AF" w14:textId="77777777" w:rsidR="00D958EA" w:rsidRPr="001D5CFF" w:rsidRDefault="00D958EA" w:rsidP="00D958EA">
            <w:pPr>
              <w:numPr>
                <w:ilvl w:val="0"/>
                <w:numId w:val="7"/>
              </w:numPr>
              <w:ind w:hanging="139"/>
            </w:pPr>
            <w:r w:rsidRPr="001D5CFF">
              <w:t>encourages critical and strategic thinking</w:t>
            </w:r>
          </w:p>
          <w:p w14:paraId="0B8A67DC" w14:textId="77777777" w:rsidR="00D958EA" w:rsidRPr="001D5CFF" w:rsidRDefault="00D958EA" w:rsidP="00D958EA">
            <w:pPr>
              <w:numPr>
                <w:ilvl w:val="0"/>
                <w:numId w:val="7"/>
              </w:numPr>
              <w:ind w:hanging="139"/>
            </w:pPr>
            <w:r w:rsidRPr="001D5CFF">
              <w:t>intellectual tenacity and resilience</w:t>
            </w:r>
          </w:p>
          <w:p w14:paraId="57BF260E" w14:textId="77777777" w:rsidR="00D958EA" w:rsidRPr="001D5CFF" w:rsidRDefault="00D958EA" w:rsidP="00D958EA">
            <w:pPr>
              <w:numPr>
                <w:ilvl w:val="0"/>
                <w:numId w:val="7"/>
              </w:numPr>
              <w:ind w:hanging="139"/>
            </w:pPr>
            <w:r w:rsidRPr="001D5CFF">
              <w:t>excellent attendance and punctuality</w:t>
            </w:r>
          </w:p>
          <w:p w14:paraId="5B23DDB2" w14:textId="77777777" w:rsidR="00D958EA" w:rsidRPr="001D5CFF" w:rsidRDefault="00D958EA" w:rsidP="00362B6F">
            <w:pPr>
              <w:ind w:left="139"/>
            </w:pPr>
          </w:p>
        </w:tc>
        <w:tc>
          <w:tcPr>
            <w:tcW w:w="2220" w:type="dxa"/>
            <w:tcBorders>
              <w:top w:val="single" w:sz="4" w:space="0" w:color="000000"/>
              <w:left w:val="single" w:sz="4" w:space="0" w:color="000000"/>
              <w:bottom w:val="single" w:sz="4" w:space="0" w:color="000000"/>
              <w:right w:val="single" w:sz="4" w:space="0" w:color="000000"/>
            </w:tcBorders>
            <w:vAlign w:val="center"/>
          </w:tcPr>
          <w:p w14:paraId="09FCE41D" w14:textId="77777777" w:rsidR="00D958EA" w:rsidRPr="001D5CFF" w:rsidRDefault="00D958EA" w:rsidP="00362B6F">
            <w:pPr>
              <w:spacing w:after="9"/>
              <w:jc w:val="center"/>
            </w:pPr>
          </w:p>
          <w:p w14:paraId="45C7D5F8" w14:textId="77777777" w:rsidR="00D958EA" w:rsidRPr="001D5CFF" w:rsidRDefault="00D958EA" w:rsidP="00362B6F">
            <w:pPr>
              <w:ind w:left="350" w:hanging="350"/>
              <w:jc w:val="center"/>
            </w:pPr>
          </w:p>
          <w:p w14:paraId="1E687618" w14:textId="77777777" w:rsidR="00D958EA" w:rsidRPr="001D5CFF" w:rsidRDefault="00D958EA" w:rsidP="00362B6F">
            <w:pPr>
              <w:jc w:val="center"/>
            </w:pPr>
          </w:p>
        </w:tc>
        <w:tc>
          <w:tcPr>
            <w:tcW w:w="1752" w:type="dxa"/>
            <w:tcBorders>
              <w:top w:val="single" w:sz="4" w:space="0" w:color="000000"/>
              <w:left w:val="single" w:sz="4" w:space="0" w:color="000000"/>
              <w:bottom w:val="single" w:sz="4" w:space="0" w:color="000000"/>
              <w:right w:val="single" w:sz="4" w:space="0" w:color="000000"/>
            </w:tcBorders>
            <w:vAlign w:val="center"/>
          </w:tcPr>
          <w:p w14:paraId="288738E2" w14:textId="77777777" w:rsidR="00D958EA" w:rsidRPr="001D5CFF" w:rsidRDefault="00D958EA" w:rsidP="00362B6F">
            <w:pPr>
              <w:jc w:val="center"/>
            </w:pPr>
          </w:p>
          <w:p w14:paraId="669DF87C" w14:textId="77777777" w:rsidR="00D958EA" w:rsidRPr="001D5CFF" w:rsidRDefault="00D958EA" w:rsidP="00362B6F">
            <w:pPr>
              <w:jc w:val="center"/>
            </w:pPr>
            <w:r w:rsidRPr="001D5CFF">
              <w:t>At interview.</w:t>
            </w:r>
          </w:p>
          <w:p w14:paraId="5552AAB3" w14:textId="77777777" w:rsidR="00D958EA" w:rsidRPr="001D5CFF" w:rsidRDefault="00D958EA" w:rsidP="00362B6F">
            <w:pPr>
              <w:jc w:val="center"/>
            </w:pPr>
            <w:r w:rsidRPr="001D5CFF">
              <w:t>References.</w:t>
            </w:r>
          </w:p>
        </w:tc>
      </w:tr>
    </w:tbl>
    <w:p w14:paraId="3B0CC3D8" w14:textId="77777777" w:rsidR="00D958EA" w:rsidRPr="001D5CFF" w:rsidRDefault="00D958EA" w:rsidP="00D958EA">
      <w:pPr>
        <w:jc w:val="both"/>
      </w:pPr>
      <w:r w:rsidRPr="001D5CFF">
        <w:t xml:space="preserve"> </w:t>
      </w:r>
    </w:p>
    <w:p w14:paraId="73C1F6F4" w14:textId="77777777" w:rsidR="00D958EA" w:rsidRPr="001D5CFF" w:rsidRDefault="00D958EA" w:rsidP="00D958EA">
      <w:pPr>
        <w:jc w:val="both"/>
      </w:pPr>
      <w:r w:rsidRPr="001D5CFF">
        <w:t xml:space="preserve"> </w:t>
      </w:r>
    </w:p>
    <w:p w14:paraId="732BE566" w14:textId="77777777" w:rsidR="00D958EA" w:rsidRPr="001D5CFF" w:rsidRDefault="00D958EA" w:rsidP="00D958EA">
      <w:pPr>
        <w:spacing w:line="223" w:lineRule="auto"/>
        <w:ind w:right="8933"/>
        <w:jc w:val="both"/>
      </w:pPr>
      <w:r w:rsidRPr="001D5CFF">
        <w:t xml:space="preserve">  </w:t>
      </w:r>
    </w:p>
    <w:p w14:paraId="285A5B6A" w14:textId="77777777" w:rsidR="007B1C7E" w:rsidRDefault="007B1C7E" w:rsidP="007B1C7E">
      <w:pPr>
        <w:pStyle w:val="Default"/>
      </w:pPr>
    </w:p>
    <w:p w14:paraId="760C7682" w14:textId="77777777" w:rsidR="00B30E07" w:rsidRDefault="00B30E07" w:rsidP="00D958EA">
      <w:pPr>
        <w:spacing w:before="60"/>
        <w:ind w:left="200"/>
      </w:pPr>
    </w:p>
    <w:sectPr w:rsidR="00B30E07" w:rsidSect="00362B6F">
      <w:headerReference w:type="default" r:id="rId10"/>
      <w:pgSz w:w="11906" w:h="16838"/>
      <w:pgMar w:top="1745" w:right="991" w:bottom="1867" w:left="11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48736C" w14:textId="77777777" w:rsidR="005845F8" w:rsidRDefault="005845F8" w:rsidP="005845F8">
      <w:r>
        <w:separator/>
      </w:r>
    </w:p>
  </w:endnote>
  <w:endnote w:type="continuationSeparator" w:id="0">
    <w:p w14:paraId="0540A533" w14:textId="77777777" w:rsidR="005845F8" w:rsidRDefault="005845F8" w:rsidP="00584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BE0640" w14:textId="77777777" w:rsidR="005845F8" w:rsidRDefault="005845F8" w:rsidP="005845F8">
      <w:r>
        <w:separator/>
      </w:r>
    </w:p>
  </w:footnote>
  <w:footnote w:type="continuationSeparator" w:id="0">
    <w:p w14:paraId="286DD745" w14:textId="77777777" w:rsidR="005845F8" w:rsidRDefault="005845F8" w:rsidP="005845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434F6A" w14:textId="04EAFA34" w:rsidR="008D4C55" w:rsidRDefault="008D4C55">
    <w:pPr>
      <w:pStyle w:val="Header"/>
    </w:pPr>
    <w:r>
      <w:rPr>
        <w:rFonts w:ascii="Times New Roman"/>
        <w:noProof/>
        <w:position w:val="52"/>
        <w:sz w:val="20"/>
        <w:lang w:eastAsia="en-GB"/>
      </w:rPr>
      <w:drawing>
        <wp:anchor distT="0" distB="0" distL="114300" distR="114300" simplePos="0" relativeHeight="251659264" behindDoc="1" locked="0" layoutInCell="1" allowOverlap="1" wp14:anchorId="458D3DEF" wp14:editId="44A6204C">
          <wp:simplePos x="0" y="0"/>
          <wp:positionH relativeFrom="margin">
            <wp:posOffset>5115924</wp:posOffset>
          </wp:positionH>
          <wp:positionV relativeFrom="paragraph">
            <wp:posOffset>-323850</wp:posOffset>
          </wp:positionV>
          <wp:extent cx="2115456" cy="96202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outh Quay College Logo v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16162" cy="962346"/>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EB3ED8" w14:textId="69DEA032" w:rsidR="00362B6F" w:rsidRDefault="008D4C55" w:rsidP="00362B6F">
    <w:pPr>
      <w:pStyle w:val="Header"/>
    </w:pPr>
    <w:r>
      <w:rPr>
        <w:rFonts w:ascii="Times New Roman"/>
        <w:noProof/>
        <w:position w:val="52"/>
        <w:sz w:val="20"/>
        <w:lang w:eastAsia="en-GB"/>
      </w:rPr>
      <w:drawing>
        <wp:anchor distT="0" distB="0" distL="114300" distR="114300" simplePos="0" relativeHeight="251661312" behindDoc="1" locked="0" layoutInCell="1" allowOverlap="1" wp14:anchorId="1CB47C94" wp14:editId="240A788F">
          <wp:simplePos x="0" y="0"/>
          <wp:positionH relativeFrom="margin">
            <wp:align>right</wp:align>
          </wp:positionH>
          <wp:positionV relativeFrom="paragraph">
            <wp:posOffset>-314325</wp:posOffset>
          </wp:positionV>
          <wp:extent cx="1980059" cy="900452"/>
          <wp:effectExtent l="0" t="0" r="127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outh Quay College Logo v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80059" cy="90045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B7605"/>
    <w:multiLevelType w:val="hybridMultilevel"/>
    <w:tmpl w:val="D15C669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C332B7"/>
    <w:multiLevelType w:val="multilevel"/>
    <w:tmpl w:val="9864ABC4"/>
    <w:lvl w:ilvl="0">
      <w:start w:val="1"/>
      <w:numFmt w:val="bullet"/>
      <w:lvlText w:val="•"/>
      <w:lvlJc w:val="left"/>
      <w:pPr>
        <w:ind w:left="360" w:hanging="360"/>
      </w:pPr>
      <w:rPr>
        <w:rFonts w:ascii="Arial" w:eastAsia="Arial" w:hAnsi="Arial" w:cs="Arial" w:hint="default"/>
        <w:b w:val="0"/>
        <w:i w:val="0"/>
        <w:strike w:val="0"/>
        <w:dstrike w:val="0"/>
        <w:color w:val="000000"/>
        <w:sz w:val="19"/>
        <w:szCs w:val="19"/>
        <w:u w:val="none" w:color="000000"/>
        <w:bdr w:val="none" w:sz="0" w:space="0" w:color="auto"/>
        <w:shd w:val="clear" w:color="auto" w:fill="auto"/>
        <w:vertAlign w:val="baseline"/>
      </w:rPr>
    </w:lvl>
    <w:lvl w:ilvl="1">
      <w:start w:val="1"/>
      <w:numFmt w:val="bullet"/>
      <w:lvlText w:val=""/>
      <w:lvlJc w:val="left"/>
      <w:pPr>
        <w:ind w:left="360" w:hanging="360"/>
      </w:pPr>
      <w:rPr>
        <w:rFonts w:ascii="Symbol" w:hAnsi="Symbol" w:hint="default"/>
        <w:b/>
      </w:rPr>
    </w:lvl>
    <w:lvl w:ilvl="2">
      <w:start w:val="1"/>
      <w:numFmt w:val="bullet"/>
      <w:lvlText w:val=""/>
      <w:lvlJc w:val="left"/>
      <w:pPr>
        <w:ind w:left="360" w:hanging="360"/>
      </w:pPr>
      <w:rPr>
        <w:rFonts w:ascii="Symbol" w:hAnsi="Symbol"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031D21AC"/>
    <w:multiLevelType w:val="hybridMultilevel"/>
    <w:tmpl w:val="0ECC2C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BD51BE8"/>
    <w:multiLevelType w:val="multilevel"/>
    <w:tmpl w:val="9864ABC4"/>
    <w:lvl w:ilvl="0">
      <w:start w:val="1"/>
      <w:numFmt w:val="bullet"/>
      <w:lvlText w:val="•"/>
      <w:lvlJc w:val="left"/>
      <w:pPr>
        <w:ind w:left="360" w:hanging="360"/>
      </w:pPr>
      <w:rPr>
        <w:rFonts w:ascii="Arial" w:eastAsia="Arial" w:hAnsi="Arial" w:cs="Arial" w:hint="default"/>
        <w:b w:val="0"/>
        <w:i w:val="0"/>
        <w:strike w:val="0"/>
        <w:dstrike w:val="0"/>
        <w:color w:val="000000"/>
        <w:sz w:val="19"/>
        <w:szCs w:val="19"/>
        <w:u w:val="none" w:color="000000"/>
        <w:bdr w:val="none" w:sz="0" w:space="0" w:color="auto"/>
        <w:shd w:val="clear" w:color="auto" w:fill="auto"/>
        <w:vertAlign w:val="baseline"/>
      </w:rPr>
    </w:lvl>
    <w:lvl w:ilvl="1">
      <w:start w:val="1"/>
      <w:numFmt w:val="bullet"/>
      <w:lvlText w:val=""/>
      <w:lvlJc w:val="left"/>
      <w:pPr>
        <w:ind w:left="360" w:hanging="360"/>
      </w:pPr>
      <w:rPr>
        <w:rFonts w:ascii="Symbol" w:hAnsi="Symbol" w:hint="default"/>
        <w:b/>
      </w:rPr>
    </w:lvl>
    <w:lvl w:ilvl="2">
      <w:start w:val="1"/>
      <w:numFmt w:val="bullet"/>
      <w:lvlText w:val=""/>
      <w:lvlJc w:val="left"/>
      <w:pPr>
        <w:ind w:left="360" w:hanging="360"/>
      </w:pPr>
      <w:rPr>
        <w:rFonts w:ascii="Symbol" w:hAnsi="Symbol"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0CFE10F6"/>
    <w:multiLevelType w:val="multilevel"/>
    <w:tmpl w:val="57D03EC2"/>
    <w:lvl w:ilvl="0">
      <w:start w:val="2"/>
      <w:numFmt w:val="decimal"/>
      <w:lvlText w:val="%1."/>
      <w:lvlJc w:val="left"/>
      <w:pPr>
        <w:tabs>
          <w:tab w:val="num" w:pos="720"/>
        </w:tabs>
        <w:ind w:left="720" w:hanging="72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5" w15:restartNumberingAfterBreak="0">
    <w:nsid w:val="135026FD"/>
    <w:multiLevelType w:val="multilevel"/>
    <w:tmpl w:val="5CA6D89A"/>
    <w:lvl w:ilvl="0">
      <w:start w:val="1"/>
      <w:numFmt w:val="bullet"/>
      <w:lvlText w:val=""/>
      <w:lvlJc w:val="left"/>
      <w:pPr>
        <w:ind w:left="360" w:hanging="360"/>
      </w:pPr>
      <w:rPr>
        <w:rFonts w:ascii="Symbol" w:hAnsi="Symbol" w:hint="default"/>
      </w:rPr>
    </w:lvl>
    <w:lvl w:ilvl="1">
      <w:start w:val="1"/>
      <w:numFmt w:val="decimal"/>
      <w:isLgl/>
      <w:lvlText w:val="%1.%2"/>
      <w:lvlJc w:val="left"/>
      <w:pPr>
        <w:ind w:left="360" w:hanging="360"/>
      </w:pPr>
      <w:rPr>
        <w:rFonts w:hint="default"/>
        <w:b/>
      </w:rPr>
    </w:lvl>
    <w:lvl w:ilvl="2">
      <w:start w:val="1"/>
      <w:numFmt w:val="bullet"/>
      <w:lvlText w:val=""/>
      <w:lvlJc w:val="left"/>
      <w:pPr>
        <w:ind w:left="360" w:hanging="360"/>
      </w:pPr>
      <w:rPr>
        <w:rFonts w:ascii="Symbol" w:hAnsi="Symbol"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143F7053"/>
    <w:multiLevelType w:val="multilevel"/>
    <w:tmpl w:val="9864ABC4"/>
    <w:lvl w:ilvl="0">
      <w:start w:val="1"/>
      <w:numFmt w:val="bullet"/>
      <w:lvlText w:val="•"/>
      <w:lvlJc w:val="left"/>
      <w:pPr>
        <w:ind w:left="360" w:hanging="360"/>
      </w:pPr>
      <w:rPr>
        <w:rFonts w:ascii="Arial" w:eastAsia="Arial" w:hAnsi="Arial" w:cs="Arial" w:hint="default"/>
        <w:b w:val="0"/>
        <w:i w:val="0"/>
        <w:strike w:val="0"/>
        <w:dstrike w:val="0"/>
        <w:color w:val="000000"/>
        <w:sz w:val="19"/>
        <w:szCs w:val="19"/>
        <w:u w:val="none" w:color="000000"/>
        <w:bdr w:val="none" w:sz="0" w:space="0" w:color="auto"/>
        <w:shd w:val="clear" w:color="auto" w:fill="auto"/>
        <w:vertAlign w:val="baseline"/>
      </w:rPr>
    </w:lvl>
    <w:lvl w:ilvl="1">
      <w:start w:val="1"/>
      <w:numFmt w:val="bullet"/>
      <w:lvlText w:val=""/>
      <w:lvlJc w:val="left"/>
      <w:pPr>
        <w:ind w:left="360" w:hanging="360"/>
      </w:pPr>
      <w:rPr>
        <w:rFonts w:ascii="Symbol" w:hAnsi="Symbol" w:hint="default"/>
        <w:b/>
      </w:rPr>
    </w:lvl>
    <w:lvl w:ilvl="2">
      <w:start w:val="1"/>
      <w:numFmt w:val="bullet"/>
      <w:lvlText w:val=""/>
      <w:lvlJc w:val="left"/>
      <w:pPr>
        <w:ind w:left="360" w:hanging="360"/>
      </w:pPr>
      <w:rPr>
        <w:rFonts w:ascii="Symbol" w:hAnsi="Symbol"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15050B7B"/>
    <w:multiLevelType w:val="hybridMultilevel"/>
    <w:tmpl w:val="62FA7B6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67B2324"/>
    <w:multiLevelType w:val="hybridMultilevel"/>
    <w:tmpl w:val="78EA2C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86D3A94"/>
    <w:multiLevelType w:val="hybridMultilevel"/>
    <w:tmpl w:val="10CE1460"/>
    <w:lvl w:ilvl="0" w:tplc="112C13A4">
      <w:start w:val="1"/>
      <w:numFmt w:val="bullet"/>
      <w:lvlText w:val="•"/>
      <w:lvlJc w:val="left"/>
      <w:pPr>
        <w:ind w:left="13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F8764F0A">
      <w:start w:val="1"/>
      <w:numFmt w:val="bullet"/>
      <w:lvlText w:val="o"/>
      <w:lvlJc w:val="left"/>
      <w:pPr>
        <w:ind w:left="1186"/>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2" w:tplc="8168FD76">
      <w:start w:val="1"/>
      <w:numFmt w:val="bullet"/>
      <w:lvlText w:val="▪"/>
      <w:lvlJc w:val="left"/>
      <w:pPr>
        <w:ind w:left="1906"/>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3" w:tplc="42588604">
      <w:start w:val="1"/>
      <w:numFmt w:val="bullet"/>
      <w:lvlText w:val="•"/>
      <w:lvlJc w:val="left"/>
      <w:pPr>
        <w:ind w:left="2626"/>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AA4CB78A">
      <w:start w:val="1"/>
      <w:numFmt w:val="bullet"/>
      <w:lvlText w:val="o"/>
      <w:lvlJc w:val="left"/>
      <w:pPr>
        <w:ind w:left="3346"/>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B73851A2">
      <w:start w:val="1"/>
      <w:numFmt w:val="bullet"/>
      <w:lvlText w:val="▪"/>
      <w:lvlJc w:val="left"/>
      <w:pPr>
        <w:ind w:left="4066"/>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47E6ACF0">
      <w:start w:val="1"/>
      <w:numFmt w:val="bullet"/>
      <w:lvlText w:val="•"/>
      <w:lvlJc w:val="left"/>
      <w:pPr>
        <w:ind w:left="4786"/>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06BC9BE8">
      <w:start w:val="1"/>
      <w:numFmt w:val="bullet"/>
      <w:lvlText w:val="o"/>
      <w:lvlJc w:val="left"/>
      <w:pPr>
        <w:ind w:left="5506"/>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B0DC9C22">
      <w:start w:val="1"/>
      <w:numFmt w:val="bullet"/>
      <w:lvlText w:val="▪"/>
      <w:lvlJc w:val="left"/>
      <w:pPr>
        <w:ind w:left="6226"/>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abstractNum w:abstractNumId="10" w15:restartNumberingAfterBreak="0">
    <w:nsid w:val="200F258A"/>
    <w:multiLevelType w:val="hybridMultilevel"/>
    <w:tmpl w:val="8C9EE9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1224B9F"/>
    <w:multiLevelType w:val="hybridMultilevel"/>
    <w:tmpl w:val="25EE941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15:restartNumberingAfterBreak="0">
    <w:nsid w:val="21915D56"/>
    <w:multiLevelType w:val="hybridMultilevel"/>
    <w:tmpl w:val="F4F60E46"/>
    <w:lvl w:ilvl="0" w:tplc="C9C2A688">
      <w:start w:val="2"/>
      <w:numFmt w:val="bullet"/>
      <w:lvlText w:val="-"/>
      <w:lvlJc w:val="left"/>
      <w:pPr>
        <w:ind w:left="720" w:hanging="360"/>
      </w:pPr>
      <w:rPr>
        <w:rFonts w:ascii="Gill Sans MT" w:eastAsiaTheme="minorHAnsi" w:hAnsi="Gill Sans MT" w:cstheme="minorBidi" w:hint="default"/>
        <w:b w:val="0"/>
        <w:sz w:val="20"/>
      </w:rPr>
    </w:lvl>
    <w:lvl w:ilvl="1" w:tplc="C9C2A688">
      <w:start w:val="2"/>
      <w:numFmt w:val="bullet"/>
      <w:lvlText w:val="-"/>
      <w:lvlJc w:val="left"/>
      <w:pPr>
        <w:ind w:left="1440" w:hanging="360"/>
      </w:pPr>
      <w:rPr>
        <w:rFonts w:ascii="Gill Sans MT" w:eastAsiaTheme="minorHAnsi" w:hAnsi="Gill Sans MT" w:cstheme="minorBidi" w:hint="default"/>
        <w:b w:val="0"/>
        <w:sz w:val="2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5068E7"/>
    <w:multiLevelType w:val="hybridMultilevel"/>
    <w:tmpl w:val="6A747AF6"/>
    <w:lvl w:ilvl="0" w:tplc="B7AE3C7A">
      <w:start w:val="1"/>
      <w:numFmt w:val="decimal"/>
      <w:lvlText w:val="%1."/>
      <w:lvlJc w:val="left"/>
      <w:pPr>
        <w:ind w:left="875" w:hanging="361"/>
      </w:pPr>
      <w:rPr>
        <w:rFonts w:ascii="Arial" w:eastAsia="Arial" w:hAnsi="Arial" w:cs="Arial" w:hint="default"/>
        <w:color w:val="0C0C0C"/>
        <w:spacing w:val="-11"/>
        <w:w w:val="109"/>
        <w:sz w:val="21"/>
        <w:szCs w:val="21"/>
      </w:rPr>
    </w:lvl>
    <w:lvl w:ilvl="1" w:tplc="97FABE54">
      <w:numFmt w:val="bullet"/>
      <w:lvlText w:val="•"/>
      <w:lvlJc w:val="left"/>
      <w:pPr>
        <w:ind w:left="1786" w:hanging="361"/>
      </w:pPr>
      <w:rPr>
        <w:rFonts w:hint="default"/>
      </w:rPr>
    </w:lvl>
    <w:lvl w:ilvl="2" w:tplc="1A3A6FD8">
      <w:numFmt w:val="bullet"/>
      <w:lvlText w:val="•"/>
      <w:lvlJc w:val="left"/>
      <w:pPr>
        <w:ind w:left="2693" w:hanging="361"/>
      </w:pPr>
      <w:rPr>
        <w:rFonts w:hint="default"/>
      </w:rPr>
    </w:lvl>
    <w:lvl w:ilvl="3" w:tplc="2B0E44FA">
      <w:numFmt w:val="bullet"/>
      <w:lvlText w:val="•"/>
      <w:lvlJc w:val="left"/>
      <w:pPr>
        <w:ind w:left="3599" w:hanging="361"/>
      </w:pPr>
      <w:rPr>
        <w:rFonts w:hint="default"/>
      </w:rPr>
    </w:lvl>
    <w:lvl w:ilvl="4" w:tplc="8844304A">
      <w:numFmt w:val="bullet"/>
      <w:lvlText w:val="•"/>
      <w:lvlJc w:val="left"/>
      <w:pPr>
        <w:ind w:left="4506" w:hanging="361"/>
      </w:pPr>
      <w:rPr>
        <w:rFonts w:hint="default"/>
      </w:rPr>
    </w:lvl>
    <w:lvl w:ilvl="5" w:tplc="0E1C8D1A">
      <w:numFmt w:val="bullet"/>
      <w:lvlText w:val="•"/>
      <w:lvlJc w:val="left"/>
      <w:pPr>
        <w:ind w:left="5413" w:hanging="361"/>
      </w:pPr>
      <w:rPr>
        <w:rFonts w:hint="default"/>
      </w:rPr>
    </w:lvl>
    <w:lvl w:ilvl="6" w:tplc="A4A010BC">
      <w:numFmt w:val="bullet"/>
      <w:lvlText w:val="•"/>
      <w:lvlJc w:val="left"/>
      <w:pPr>
        <w:ind w:left="6319" w:hanging="361"/>
      </w:pPr>
      <w:rPr>
        <w:rFonts w:hint="default"/>
      </w:rPr>
    </w:lvl>
    <w:lvl w:ilvl="7" w:tplc="6750CE22">
      <w:numFmt w:val="bullet"/>
      <w:lvlText w:val="•"/>
      <w:lvlJc w:val="left"/>
      <w:pPr>
        <w:ind w:left="7226" w:hanging="361"/>
      </w:pPr>
      <w:rPr>
        <w:rFonts w:hint="default"/>
      </w:rPr>
    </w:lvl>
    <w:lvl w:ilvl="8" w:tplc="8D5A4CFA">
      <w:numFmt w:val="bullet"/>
      <w:lvlText w:val="•"/>
      <w:lvlJc w:val="left"/>
      <w:pPr>
        <w:ind w:left="8133" w:hanging="361"/>
      </w:pPr>
      <w:rPr>
        <w:rFonts w:hint="default"/>
      </w:rPr>
    </w:lvl>
  </w:abstractNum>
  <w:abstractNum w:abstractNumId="14" w15:restartNumberingAfterBreak="0">
    <w:nsid w:val="40B94808"/>
    <w:multiLevelType w:val="multilevel"/>
    <w:tmpl w:val="F7DEA6E6"/>
    <w:lvl w:ilvl="0">
      <w:start w:val="1"/>
      <w:numFmt w:val="bullet"/>
      <w:lvlText w:val=""/>
      <w:lvlJc w:val="left"/>
      <w:pPr>
        <w:ind w:left="360" w:hanging="360"/>
      </w:pPr>
      <w:rPr>
        <w:rFonts w:ascii="Symbol" w:hAnsi="Symbol" w:hint="default"/>
      </w:rPr>
    </w:lvl>
    <w:lvl w:ilvl="1">
      <w:start w:val="1"/>
      <w:numFmt w:val="bullet"/>
      <w:lvlText w:val=""/>
      <w:lvlJc w:val="left"/>
      <w:pPr>
        <w:ind w:left="360" w:hanging="360"/>
      </w:pPr>
      <w:rPr>
        <w:rFonts w:ascii="Symbol" w:hAnsi="Symbol" w:hint="default"/>
        <w:b/>
      </w:rPr>
    </w:lvl>
    <w:lvl w:ilvl="2">
      <w:start w:val="1"/>
      <w:numFmt w:val="bullet"/>
      <w:lvlText w:val=""/>
      <w:lvlJc w:val="left"/>
      <w:pPr>
        <w:ind w:left="360" w:hanging="360"/>
      </w:pPr>
      <w:rPr>
        <w:rFonts w:ascii="Symbol" w:hAnsi="Symbol"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44F36AB9"/>
    <w:multiLevelType w:val="hybridMultilevel"/>
    <w:tmpl w:val="2BA0EF44"/>
    <w:lvl w:ilvl="0" w:tplc="ECD68558">
      <w:start w:val="1"/>
      <w:numFmt w:val="bullet"/>
      <w:lvlText w:val=""/>
      <w:lvlJc w:val="left"/>
      <w:pPr>
        <w:tabs>
          <w:tab w:val="num" w:pos="473"/>
        </w:tabs>
        <w:ind w:left="454" w:hanging="341"/>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B3874E1"/>
    <w:multiLevelType w:val="hybridMultilevel"/>
    <w:tmpl w:val="4C0CE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19629AB"/>
    <w:multiLevelType w:val="hybridMultilevel"/>
    <w:tmpl w:val="7E38A5A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2026FCD"/>
    <w:multiLevelType w:val="multilevel"/>
    <w:tmpl w:val="9864ABC4"/>
    <w:lvl w:ilvl="0">
      <w:start w:val="1"/>
      <w:numFmt w:val="bullet"/>
      <w:lvlText w:val="•"/>
      <w:lvlJc w:val="left"/>
      <w:pPr>
        <w:ind w:left="360" w:hanging="360"/>
      </w:pPr>
      <w:rPr>
        <w:rFonts w:ascii="Arial" w:eastAsia="Arial" w:hAnsi="Arial" w:cs="Arial" w:hint="default"/>
        <w:b w:val="0"/>
        <w:i w:val="0"/>
        <w:strike w:val="0"/>
        <w:dstrike w:val="0"/>
        <w:color w:val="000000"/>
        <w:sz w:val="19"/>
        <w:szCs w:val="19"/>
        <w:u w:val="none" w:color="000000"/>
        <w:bdr w:val="none" w:sz="0" w:space="0" w:color="auto"/>
        <w:shd w:val="clear" w:color="auto" w:fill="auto"/>
        <w:vertAlign w:val="baseline"/>
      </w:rPr>
    </w:lvl>
    <w:lvl w:ilvl="1">
      <w:start w:val="1"/>
      <w:numFmt w:val="bullet"/>
      <w:lvlText w:val=""/>
      <w:lvlJc w:val="left"/>
      <w:pPr>
        <w:ind w:left="360" w:hanging="360"/>
      </w:pPr>
      <w:rPr>
        <w:rFonts w:ascii="Symbol" w:hAnsi="Symbol" w:hint="default"/>
        <w:b/>
      </w:rPr>
    </w:lvl>
    <w:lvl w:ilvl="2">
      <w:start w:val="1"/>
      <w:numFmt w:val="bullet"/>
      <w:lvlText w:val=""/>
      <w:lvlJc w:val="left"/>
      <w:pPr>
        <w:ind w:left="360" w:hanging="360"/>
      </w:pPr>
      <w:rPr>
        <w:rFonts w:ascii="Symbol" w:hAnsi="Symbol"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9" w15:restartNumberingAfterBreak="0">
    <w:nsid w:val="52DA2EA0"/>
    <w:multiLevelType w:val="hybridMultilevel"/>
    <w:tmpl w:val="CFC8C2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3EE1A67"/>
    <w:multiLevelType w:val="hybridMultilevel"/>
    <w:tmpl w:val="32B6C85E"/>
    <w:lvl w:ilvl="0" w:tplc="5C86F56C">
      <w:start w:val="1"/>
      <w:numFmt w:val="decimal"/>
      <w:lvlText w:val="%1."/>
      <w:lvlJc w:val="left"/>
      <w:pPr>
        <w:ind w:left="918" w:hanging="366"/>
      </w:pPr>
      <w:rPr>
        <w:rFonts w:ascii="Arial" w:eastAsia="Arial" w:hAnsi="Arial" w:cs="Arial" w:hint="default"/>
        <w:color w:val="0C0C0C"/>
        <w:spacing w:val="0"/>
        <w:w w:val="103"/>
        <w:sz w:val="21"/>
        <w:szCs w:val="21"/>
      </w:rPr>
    </w:lvl>
    <w:lvl w:ilvl="1" w:tplc="CD745558">
      <w:numFmt w:val="bullet"/>
      <w:lvlText w:val="•"/>
      <w:lvlJc w:val="left"/>
      <w:pPr>
        <w:ind w:left="1822" w:hanging="366"/>
      </w:pPr>
      <w:rPr>
        <w:rFonts w:hint="default"/>
      </w:rPr>
    </w:lvl>
    <w:lvl w:ilvl="2" w:tplc="6736E9B4">
      <w:numFmt w:val="bullet"/>
      <w:lvlText w:val="•"/>
      <w:lvlJc w:val="left"/>
      <w:pPr>
        <w:ind w:left="2725" w:hanging="366"/>
      </w:pPr>
      <w:rPr>
        <w:rFonts w:hint="default"/>
      </w:rPr>
    </w:lvl>
    <w:lvl w:ilvl="3" w:tplc="5264390A">
      <w:numFmt w:val="bullet"/>
      <w:lvlText w:val="•"/>
      <w:lvlJc w:val="left"/>
      <w:pPr>
        <w:ind w:left="3627" w:hanging="366"/>
      </w:pPr>
      <w:rPr>
        <w:rFonts w:hint="default"/>
      </w:rPr>
    </w:lvl>
    <w:lvl w:ilvl="4" w:tplc="8E0E357A">
      <w:numFmt w:val="bullet"/>
      <w:lvlText w:val="•"/>
      <w:lvlJc w:val="left"/>
      <w:pPr>
        <w:ind w:left="4530" w:hanging="366"/>
      </w:pPr>
      <w:rPr>
        <w:rFonts w:hint="default"/>
      </w:rPr>
    </w:lvl>
    <w:lvl w:ilvl="5" w:tplc="F5A4449A">
      <w:numFmt w:val="bullet"/>
      <w:lvlText w:val="•"/>
      <w:lvlJc w:val="left"/>
      <w:pPr>
        <w:ind w:left="5433" w:hanging="366"/>
      </w:pPr>
      <w:rPr>
        <w:rFonts w:hint="default"/>
      </w:rPr>
    </w:lvl>
    <w:lvl w:ilvl="6" w:tplc="17F42D0E">
      <w:numFmt w:val="bullet"/>
      <w:lvlText w:val="•"/>
      <w:lvlJc w:val="left"/>
      <w:pPr>
        <w:ind w:left="6335" w:hanging="366"/>
      </w:pPr>
      <w:rPr>
        <w:rFonts w:hint="default"/>
      </w:rPr>
    </w:lvl>
    <w:lvl w:ilvl="7" w:tplc="CB4E285C">
      <w:numFmt w:val="bullet"/>
      <w:lvlText w:val="•"/>
      <w:lvlJc w:val="left"/>
      <w:pPr>
        <w:ind w:left="7238" w:hanging="366"/>
      </w:pPr>
      <w:rPr>
        <w:rFonts w:hint="default"/>
      </w:rPr>
    </w:lvl>
    <w:lvl w:ilvl="8" w:tplc="B32650DE">
      <w:numFmt w:val="bullet"/>
      <w:lvlText w:val="•"/>
      <w:lvlJc w:val="left"/>
      <w:pPr>
        <w:ind w:left="8141" w:hanging="366"/>
      </w:pPr>
      <w:rPr>
        <w:rFonts w:hint="default"/>
      </w:rPr>
    </w:lvl>
  </w:abstractNum>
  <w:abstractNum w:abstractNumId="21" w15:restartNumberingAfterBreak="0">
    <w:nsid w:val="549D485C"/>
    <w:multiLevelType w:val="hybridMultilevel"/>
    <w:tmpl w:val="44FCD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71A4526"/>
    <w:multiLevelType w:val="hybridMultilevel"/>
    <w:tmpl w:val="11D0A2D4"/>
    <w:lvl w:ilvl="0" w:tplc="1F22CD34">
      <w:start w:val="1"/>
      <w:numFmt w:val="bullet"/>
      <w:lvlText w:val="•"/>
      <w:lvlJc w:val="left"/>
      <w:pPr>
        <w:ind w:left="13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C2082C46">
      <w:start w:val="1"/>
      <w:numFmt w:val="bullet"/>
      <w:lvlText w:val="o"/>
      <w:lvlJc w:val="left"/>
      <w:pPr>
        <w:ind w:left="1186"/>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2" w:tplc="00FE6E5C">
      <w:start w:val="1"/>
      <w:numFmt w:val="bullet"/>
      <w:lvlText w:val="▪"/>
      <w:lvlJc w:val="left"/>
      <w:pPr>
        <w:ind w:left="1906"/>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3" w:tplc="43047AFC">
      <w:start w:val="1"/>
      <w:numFmt w:val="bullet"/>
      <w:lvlText w:val="•"/>
      <w:lvlJc w:val="left"/>
      <w:pPr>
        <w:ind w:left="2626"/>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7A8014C4">
      <w:start w:val="1"/>
      <w:numFmt w:val="bullet"/>
      <w:lvlText w:val="o"/>
      <w:lvlJc w:val="left"/>
      <w:pPr>
        <w:ind w:left="3346"/>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18A4CFA8">
      <w:start w:val="1"/>
      <w:numFmt w:val="bullet"/>
      <w:lvlText w:val="▪"/>
      <w:lvlJc w:val="left"/>
      <w:pPr>
        <w:ind w:left="4066"/>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E9B8E6A2">
      <w:start w:val="1"/>
      <w:numFmt w:val="bullet"/>
      <w:lvlText w:val="•"/>
      <w:lvlJc w:val="left"/>
      <w:pPr>
        <w:ind w:left="4786"/>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5F42001E">
      <w:start w:val="1"/>
      <w:numFmt w:val="bullet"/>
      <w:lvlText w:val="o"/>
      <w:lvlJc w:val="left"/>
      <w:pPr>
        <w:ind w:left="5506"/>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D5327102">
      <w:start w:val="1"/>
      <w:numFmt w:val="bullet"/>
      <w:lvlText w:val="▪"/>
      <w:lvlJc w:val="left"/>
      <w:pPr>
        <w:ind w:left="6226"/>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abstractNum w:abstractNumId="23" w15:restartNumberingAfterBreak="0">
    <w:nsid w:val="5C2D79B2"/>
    <w:multiLevelType w:val="multilevel"/>
    <w:tmpl w:val="9864ABC4"/>
    <w:lvl w:ilvl="0">
      <w:start w:val="1"/>
      <w:numFmt w:val="bullet"/>
      <w:lvlText w:val="•"/>
      <w:lvlJc w:val="left"/>
      <w:pPr>
        <w:ind w:left="360" w:hanging="360"/>
      </w:pPr>
      <w:rPr>
        <w:rFonts w:ascii="Arial" w:eastAsia="Arial" w:hAnsi="Arial" w:cs="Arial" w:hint="default"/>
        <w:b w:val="0"/>
        <w:i w:val="0"/>
        <w:strike w:val="0"/>
        <w:dstrike w:val="0"/>
        <w:color w:val="000000"/>
        <w:sz w:val="19"/>
        <w:szCs w:val="19"/>
        <w:u w:val="none" w:color="000000"/>
        <w:bdr w:val="none" w:sz="0" w:space="0" w:color="auto"/>
        <w:shd w:val="clear" w:color="auto" w:fill="auto"/>
        <w:vertAlign w:val="baseline"/>
      </w:rPr>
    </w:lvl>
    <w:lvl w:ilvl="1">
      <w:start w:val="1"/>
      <w:numFmt w:val="bullet"/>
      <w:lvlText w:val=""/>
      <w:lvlJc w:val="left"/>
      <w:pPr>
        <w:ind w:left="360" w:hanging="360"/>
      </w:pPr>
      <w:rPr>
        <w:rFonts w:ascii="Symbol" w:hAnsi="Symbol" w:hint="default"/>
        <w:b/>
      </w:rPr>
    </w:lvl>
    <w:lvl w:ilvl="2">
      <w:start w:val="1"/>
      <w:numFmt w:val="bullet"/>
      <w:lvlText w:val=""/>
      <w:lvlJc w:val="left"/>
      <w:pPr>
        <w:ind w:left="360" w:hanging="360"/>
      </w:pPr>
      <w:rPr>
        <w:rFonts w:ascii="Symbol" w:hAnsi="Symbol"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4" w15:restartNumberingAfterBreak="0">
    <w:nsid w:val="60683EBA"/>
    <w:multiLevelType w:val="hybridMultilevel"/>
    <w:tmpl w:val="3EE8C404"/>
    <w:lvl w:ilvl="0" w:tplc="6814266A">
      <w:start w:val="1"/>
      <w:numFmt w:val="decimal"/>
      <w:lvlText w:val="%1."/>
      <w:lvlJc w:val="left"/>
      <w:pPr>
        <w:ind w:left="863" w:hanging="362"/>
      </w:pPr>
      <w:rPr>
        <w:rFonts w:ascii="Arial" w:eastAsia="Arial" w:hAnsi="Arial" w:cs="Arial" w:hint="default"/>
        <w:color w:val="0C0C0C"/>
        <w:spacing w:val="-6"/>
        <w:w w:val="109"/>
        <w:sz w:val="21"/>
        <w:szCs w:val="21"/>
      </w:rPr>
    </w:lvl>
    <w:lvl w:ilvl="1" w:tplc="1166B758">
      <w:numFmt w:val="bullet"/>
      <w:lvlText w:val="•"/>
      <w:lvlJc w:val="left"/>
      <w:pPr>
        <w:ind w:left="1768" w:hanging="362"/>
      </w:pPr>
      <w:rPr>
        <w:rFonts w:hint="default"/>
      </w:rPr>
    </w:lvl>
    <w:lvl w:ilvl="2" w:tplc="344A69CA">
      <w:numFmt w:val="bullet"/>
      <w:lvlText w:val="•"/>
      <w:lvlJc w:val="left"/>
      <w:pPr>
        <w:ind w:left="2677" w:hanging="362"/>
      </w:pPr>
      <w:rPr>
        <w:rFonts w:hint="default"/>
      </w:rPr>
    </w:lvl>
    <w:lvl w:ilvl="3" w:tplc="DC8A1730">
      <w:numFmt w:val="bullet"/>
      <w:lvlText w:val="•"/>
      <w:lvlJc w:val="left"/>
      <w:pPr>
        <w:ind w:left="3585" w:hanging="362"/>
      </w:pPr>
      <w:rPr>
        <w:rFonts w:hint="default"/>
      </w:rPr>
    </w:lvl>
    <w:lvl w:ilvl="4" w:tplc="FF309B1C">
      <w:numFmt w:val="bullet"/>
      <w:lvlText w:val="•"/>
      <w:lvlJc w:val="left"/>
      <w:pPr>
        <w:ind w:left="4494" w:hanging="362"/>
      </w:pPr>
      <w:rPr>
        <w:rFonts w:hint="default"/>
      </w:rPr>
    </w:lvl>
    <w:lvl w:ilvl="5" w:tplc="27343996">
      <w:numFmt w:val="bullet"/>
      <w:lvlText w:val="•"/>
      <w:lvlJc w:val="left"/>
      <w:pPr>
        <w:ind w:left="5403" w:hanging="362"/>
      </w:pPr>
      <w:rPr>
        <w:rFonts w:hint="default"/>
      </w:rPr>
    </w:lvl>
    <w:lvl w:ilvl="6" w:tplc="89D05BB0">
      <w:numFmt w:val="bullet"/>
      <w:lvlText w:val="•"/>
      <w:lvlJc w:val="left"/>
      <w:pPr>
        <w:ind w:left="6311" w:hanging="362"/>
      </w:pPr>
      <w:rPr>
        <w:rFonts w:hint="default"/>
      </w:rPr>
    </w:lvl>
    <w:lvl w:ilvl="7" w:tplc="EE5A9C82">
      <w:numFmt w:val="bullet"/>
      <w:lvlText w:val="•"/>
      <w:lvlJc w:val="left"/>
      <w:pPr>
        <w:ind w:left="7220" w:hanging="362"/>
      </w:pPr>
      <w:rPr>
        <w:rFonts w:hint="default"/>
      </w:rPr>
    </w:lvl>
    <w:lvl w:ilvl="8" w:tplc="BEBCCE78">
      <w:numFmt w:val="bullet"/>
      <w:lvlText w:val="•"/>
      <w:lvlJc w:val="left"/>
      <w:pPr>
        <w:ind w:left="8129" w:hanging="362"/>
      </w:pPr>
      <w:rPr>
        <w:rFonts w:hint="default"/>
      </w:rPr>
    </w:lvl>
  </w:abstractNum>
  <w:abstractNum w:abstractNumId="25" w15:restartNumberingAfterBreak="0">
    <w:nsid w:val="65134F23"/>
    <w:multiLevelType w:val="hybridMultilevel"/>
    <w:tmpl w:val="780867B2"/>
    <w:lvl w:ilvl="0" w:tplc="80AA5EB0">
      <w:start w:val="1"/>
      <w:numFmt w:val="bullet"/>
      <w:lvlText w:val="•"/>
      <w:lvlJc w:val="left"/>
      <w:pPr>
        <w:ind w:left="13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DE8C515E">
      <w:start w:val="1"/>
      <w:numFmt w:val="bullet"/>
      <w:lvlText w:val="o"/>
      <w:lvlJc w:val="left"/>
      <w:pPr>
        <w:ind w:left="1186"/>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2" w:tplc="EA2EA288">
      <w:start w:val="1"/>
      <w:numFmt w:val="bullet"/>
      <w:lvlText w:val="▪"/>
      <w:lvlJc w:val="left"/>
      <w:pPr>
        <w:ind w:left="1906"/>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3" w:tplc="A6E88D86">
      <w:start w:val="1"/>
      <w:numFmt w:val="bullet"/>
      <w:lvlText w:val="•"/>
      <w:lvlJc w:val="left"/>
      <w:pPr>
        <w:ind w:left="2626"/>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ED9AC6AE">
      <w:start w:val="1"/>
      <w:numFmt w:val="bullet"/>
      <w:lvlText w:val="o"/>
      <w:lvlJc w:val="left"/>
      <w:pPr>
        <w:ind w:left="3346"/>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852C74DA">
      <w:start w:val="1"/>
      <w:numFmt w:val="bullet"/>
      <w:lvlText w:val="▪"/>
      <w:lvlJc w:val="left"/>
      <w:pPr>
        <w:ind w:left="4066"/>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71C87ABA">
      <w:start w:val="1"/>
      <w:numFmt w:val="bullet"/>
      <w:lvlText w:val="•"/>
      <w:lvlJc w:val="left"/>
      <w:pPr>
        <w:ind w:left="4786"/>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A3267568">
      <w:start w:val="1"/>
      <w:numFmt w:val="bullet"/>
      <w:lvlText w:val="o"/>
      <w:lvlJc w:val="left"/>
      <w:pPr>
        <w:ind w:left="5506"/>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A6385C22">
      <w:start w:val="1"/>
      <w:numFmt w:val="bullet"/>
      <w:lvlText w:val="▪"/>
      <w:lvlJc w:val="left"/>
      <w:pPr>
        <w:ind w:left="6226"/>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abstractNum w:abstractNumId="26" w15:restartNumberingAfterBreak="0">
    <w:nsid w:val="703606B1"/>
    <w:multiLevelType w:val="hybridMultilevel"/>
    <w:tmpl w:val="A8F0A8A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70A24BF6"/>
    <w:multiLevelType w:val="multilevel"/>
    <w:tmpl w:val="9864ABC4"/>
    <w:lvl w:ilvl="0">
      <w:start w:val="1"/>
      <w:numFmt w:val="bullet"/>
      <w:lvlText w:val="•"/>
      <w:lvlJc w:val="left"/>
      <w:pPr>
        <w:ind w:left="360" w:hanging="360"/>
      </w:pPr>
      <w:rPr>
        <w:rFonts w:ascii="Arial" w:eastAsia="Arial" w:hAnsi="Arial" w:cs="Arial" w:hint="default"/>
        <w:b w:val="0"/>
        <w:i w:val="0"/>
        <w:strike w:val="0"/>
        <w:dstrike w:val="0"/>
        <w:color w:val="000000"/>
        <w:sz w:val="19"/>
        <w:szCs w:val="19"/>
        <w:u w:val="none" w:color="000000"/>
        <w:bdr w:val="none" w:sz="0" w:space="0" w:color="auto"/>
        <w:shd w:val="clear" w:color="auto" w:fill="auto"/>
        <w:vertAlign w:val="baseline"/>
      </w:rPr>
    </w:lvl>
    <w:lvl w:ilvl="1">
      <w:start w:val="1"/>
      <w:numFmt w:val="bullet"/>
      <w:lvlText w:val=""/>
      <w:lvlJc w:val="left"/>
      <w:pPr>
        <w:ind w:left="360" w:hanging="360"/>
      </w:pPr>
      <w:rPr>
        <w:rFonts w:ascii="Symbol" w:hAnsi="Symbol" w:hint="default"/>
        <w:b/>
      </w:rPr>
    </w:lvl>
    <w:lvl w:ilvl="2">
      <w:start w:val="1"/>
      <w:numFmt w:val="bullet"/>
      <w:lvlText w:val=""/>
      <w:lvlJc w:val="left"/>
      <w:pPr>
        <w:ind w:left="360" w:hanging="360"/>
      </w:pPr>
      <w:rPr>
        <w:rFonts w:ascii="Symbol" w:hAnsi="Symbol"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8" w15:restartNumberingAfterBreak="0">
    <w:nsid w:val="72014E4C"/>
    <w:multiLevelType w:val="hybridMultilevel"/>
    <w:tmpl w:val="E8220E46"/>
    <w:lvl w:ilvl="0" w:tplc="0FBCDAB0">
      <w:start w:val="1"/>
      <w:numFmt w:val="bullet"/>
      <w:lvlText w:val="•"/>
      <w:lvlJc w:val="left"/>
      <w:pPr>
        <w:ind w:left="13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2418EFB8">
      <w:start w:val="1"/>
      <w:numFmt w:val="bullet"/>
      <w:lvlText w:val="o"/>
      <w:lvlJc w:val="left"/>
      <w:pPr>
        <w:ind w:left="1186"/>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2" w:tplc="F5B4B4DA">
      <w:start w:val="1"/>
      <w:numFmt w:val="bullet"/>
      <w:lvlText w:val="▪"/>
      <w:lvlJc w:val="left"/>
      <w:pPr>
        <w:ind w:left="1906"/>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3" w:tplc="95DA7478">
      <w:start w:val="1"/>
      <w:numFmt w:val="bullet"/>
      <w:lvlText w:val="•"/>
      <w:lvlJc w:val="left"/>
      <w:pPr>
        <w:ind w:left="2626"/>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B9F0C50A">
      <w:start w:val="1"/>
      <w:numFmt w:val="bullet"/>
      <w:lvlText w:val="o"/>
      <w:lvlJc w:val="left"/>
      <w:pPr>
        <w:ind w:left="3346"/>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8B6E732A">
      <w:start w:val="1"/>
      <w:numFmt w:val="bullet"/>
      <w:lvlText w:val="▪"/>
      <w:lvlJc w:val="left"/>
      <w:pPr>
        <w:ind w:left="4066"/>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9128512A">
      <w:start w:val="1"/>
      <w:numFmt w:val="bullet"/>
      <w:lvlText w:val="•"/>
      <w:lvlJc w:val="left"/>
      <w:pPr>
        <w:ind w:left="4786"/>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16FC0BF6">
      <w:start w:val="1"/>
      <w:numFmt w:val="bullet"/>
      <w:lvlText w:val="o"/>
      <w:lvlJc w:val="left"/>
      <w:pPr>
        <w:ind w:left="5506"/>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5DAAC262">
      <w:start w:val="1"/>
      <w:numFmt w:val="bullet"/>
      <w:lvlText w:val="▪"/>
      <w:lvlJc w:val="left"/>
      <w:pPr>
        <w:ind w:left="6226"/>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abstractNum w:abstractNumId="29" w15:restartNumberingAfterBreak="0">
    <w:nsid w:val="782D169E"/>
    <w:multiLevelType w:val="hybridMultilevel"/>
    <w:tmpl w:val="DE7610D4"/>
    <w:lvl w:ilvl="0" w:tplc="80AA5EB0">
      <w:start w:val="1"/>
      <w:numFmt w:val="bullet"/>
      <w:lvlText w:val="•"/>
      <w:lvlJc w:val="left"/>
      <w:pPr>
        <w:ind w:left="360" w:hanging="36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4"/>
  </w:num>
  <w:num w:numId="2">
    <w:abstractNumId w:val="13"/>
  </w:num>
  <w:num w:numId="3">
    <w:abstractNumId w:val="20"/>
  </w:num>
  <w:num w:numId="4">
    <w:abstractNumId w:val="25"/>
  </w:num>
  <w:num w:numId="5">
    <w:abstractNumId w:val="9"/>
  </w:num>
  <w:num w:numId="6">
    <w:abstractNumId w:val="22"/>
  </w:num>
  <w:num w:numId="7">
    <w:abstractNumId w:val="28"/>
  </w:num>
  <w:num w:numId="8">
    <w:abstractNumId w:val="10"/>
  </w:num>
  <w:num w:numId="9">
    <w:abstractNumId w:val="5"/>
  </w:num>
  <w:num w:numId="10">
    <w:abstractNumId w:val="2"/>
  </w:num>
  <w:num w:numId="11">
    <w:abstractNumId w:val="19"/>
  </w:num>
  <w:num w:numId="12">
    <w:abstractNumId w:val="7"/>
  </w:num>
  <w:num w:numId="13">
    <w:abstractNumId w:val="12"/>
  </w:num>
  <w:num w:numId="14">
    <w:abstractNumId w:val="14"/>
  </w:num>
  <w:num w:numId="15">
    <w:abstractNumId w:val="8"/>
  </w:num>
  <w:num w:numId="16">
    <w:abstractNumId w:val="4"/>
  </w:num>
  <w:num w:numId="17">
    <w:abstractNumId w:val="27"/>
  </w:num>
  <w:num w:numId="18">
    <w:abstractNumId w:val="18"/>
  </w:num>
  <w:num w:numId="19">
    <w:abstractNumId w:val="1"/>
  </w:num>
  <w:num w:numId="20">
    <w:abstractNumId w:val="23"/>
  </w:num>
  <w:num w:numId="21">
    <w:abstractNumId w:val="6"/>
  </w:num>
  <w:num w:numId="22">
    <w:abstractNumId w:val="3"/>
  </w:num>
  <w:num w:numId="23">
    <w:abstractNumId w:val="15"/>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num>
  <w:num w:numId="26">
    <w:abstractNumId w:val="0"/>
  </w:num>
  <w:num w:numId="27">
    <w:abstractNumId w:val="21"/>
  </w:num>
  <w:num w:numId="28">
    <w:abstractNumId w:val="16"/>
  </w:num>
  <w:num w:numId="29">
    <w:abstractNumId w:val="29"/>
  </w:num>
  <w:num w:numId="3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0CC"/>
    <w:rsid w:val="0001115F"/>
    <w:rsid w:val="0001153C"/>
    <w:rsid w:val="00054E36"/>
    <w:rsid w:val="0007039E"/>
    <w:rsid w:val="00096F3A"/>
    <w:rsid w:val="000B6AB5"/>
    <w:rsid w:val="000C4453"/>
    <w:rsid w:val="000D0846"/>
    <w:rsid w:val="000E28E7"/>
    <w:rsid w:val="000E449A"/>
    <w:rsid w:val="000F4ACC"/>
    <w:rsid w:val="000F65EE"/>
    <w:rsid w:val="00102A21"/>
    <w:rsid w:val="0010477B"/>
    <w:rsid w:val="001265B2"/>
    <w:rsid w:val="0015119A"/>
    <w:rsid w:val="00151703"/>
    <w:rsid w:val="00155BE7"/>
    <w:rsid w:val="0016251B"/>
    <w:rsid w:val="00164F72"/>
    <w:rsid w:val="00171CC3"/>
    <w:rsid w:val="00175795"/>
    <w:rsid w:val="001859BE"/>
    <w:rsid w:val="0018778D"/>
    <w:rsid w:val="001878DD"/>
    <w:rsid w:val="00194B80"/>
    <w:rsid w:val="001B47E6"/>
    <w:rsid w:val="001C1E48"/>
    <w:rsid w:val="001C220E"/>
    <w:rsid w:val="001C797D"/>
    <w:rsid w:val="001E0C74"/>
    <w:rsid w:val="001E12B2"/>
    <w:rsid w:val="001E1BCF"/>
    <w:rsid w:val="001E2001"/>
    <w:rsid w:val="001E3368"/>
    <w:rsid w:val="001F260D"/>
    <w:rsid w:val="001F2C5A"/>
    <w:rsid w:val="00224DDB"/>
    <w:rsid w:val="00226054"/>
    <w:rsid w:val="00230E21"/>
    <w:rsid w:val="00233594"/>
    <w:rsid w:val="0023441A"/>
    <w:rsid w:val="00255612"/>
    <w:rsid w:val="00260587"/>
    <w:rsid w:val="00261F9C"/>
    <w:rsid w:val="002767BE"/>
    <w:rsid w:val="00283B5C"/>
    <w:rsid w:val="002919FE"/>
    <w:rsid w:val="00293722"/>
    <w:rsid w:val="002C3EC4"/>
    <w:rsid w:val="002C5232"/>
    <w:rsid w:val="002D12AC"/>
    <w:rsid w:val="002D2823"/>
    <w:rsid w:val="002E52DA"/>
    <w:rsid w:val="002E63DF"/>
    <w:rsid w:val="002F1835"/>
    <w:rsid w:val="002F5074"/>
    <w:rsid w:val="00300B2D"/>
    <w:rsid w:val="003146EB"/>
    <w:rsid w:val="003169D8"/>
    <w:rsid w:val="003201A2"/>
    <w:rsid w:val="003548E7"/>
    <w:rsid w:val="00354DE5"/>
    <w:rsid w:val="00362B6F"/>
    <w:rsid w:val="00372713"/>
    <w:rsid w:val="00386090"/>
    <w:rsid w:val="003909FA"/>
    <w:rsid w:val="003B6F38"/>
    <w:rsid w:val="003C2148"/>
    <w:rsid w:val="003C2657"/>
    <w:rsid w:val="003C5C76"/>
    <w:rsid w:val="003E369D"/>
    <w:rsid w:val="003E3708"/>
    <w:rsid w:val="003E46BA"/>
    <w:rsid w:val="003E6C81"/>
    <w:rsid w:val="003F7825"/>
    <w:rsid w:val="00404C7E"/>
    <w:rsid w:val="004355BD"/>
    <w:rsid w:val="004425FD"/>
    <w:rsid w:val="0044442D"/>
    <w:rsid w:val="00446952"/>
    <w:rsid w:val="00446BE9"/>
    <w:rsid w:val="00451506"/>
    <w:rsid w:val="0047134D"/>
    <w:rsid w:val="004739A6"/>
    <w:rsid w:val="00475473"/>
    <w:rsid w:val="004872EE"/>
    <w:rsid w:val="004939F8"/>
    <w:rsid w:val="004C368E"/>
    <w:rsid w:val="004D71D3"/>
    <w:rsid w:val="004F11E0"/>
    <w:rsid w:val="004F5C46"/>
    <w:rsid w:val="00501BB2"/>
    <w:rsid w:val="00505815"/>
    <w:rsid w:val="00513A4D"/>
    <w:rsid w:val="00513F29"/>
    <w:rsid w:val="005249DD"/>
    <w:rsid w:val="00532D87"/>
    <w:rsid w:val="00544DFB"/>
    <w:rsid w:val="005627B9"/>
    <w:rsid w:val="005630E1"/>
    <w:rsid w:val="00565288"/>
    <w:rsid w:val="005845F8"/>
    <w:rsid w:val="005915F4"/>
    <w:rsid w:val="005A059D"/>
    <w:rsid w:val="005A0A3A"/>
    <w:rsid w:val="005A47F8"/>
    <w:rsid w:val="005B5E2F"/>
    <w:rsid w:val="005D34E4"/>
    <w:rsid w:val="005F4A4C"/>
    <w:rsid w:val="00613EEF"/>
    <w:rsid w:val="00632E75"/>
    <w:rsid w:val="00642CBC"/>
    <w:rsid w:val="00647EF4"/>
    <w:rsid w:val="00657A90"/>
    <w:rsid w:val="006648BC"/>
    <w:rsid w:val="00672515"/>
    <w:rsid w:val="006A190C"/>
    <w:rsid w:val="006B24DA"/>
    <w:rsid w:val="006F631A"/>
    <w:rsid w:val="007001A3"/>
    <w:rsid w:val="00707F22"/>
    <w:rsid w:val="00751BEF"/>
    <w:rsid w:val="00752671"/>
    <w:rsid w:val="007571C6"/>
    <w:rsid w:val="00784868"/>
    <w:rsid w:val="007963DC"/>
    <w:rsid w:val="007B1C7E"/>
    <w:rsid w:val="007C21F5"/>
    <w:rsid w:val="007D4945"/>
    <w:rsid w:val="007E06E5"/>
    <w:rsid w:val="007E4FBB"/>
    <w:rsid w:val="007E7585"/>
    <w:rsid w:val="008122CC"/>
    <w:rsid w:val="008150F9"/>
    <w:rsid w:val="0082108B"/>
    <w:rsid w:val="00833E56"/>
    <w:rsid w:val="008407C4"/>
    <w:rsid w:val="008530F7"/>
    <w:rsid w:val="00854BEE"/>
    <w:rsid w:val="00855FFC"/>
    <w:rsid w:val="008568B3"/>
    <w:rsid w:val="0086176B"/>
    <w:rsid w:val="00870803"/>
    <w:rsid w:val="008733C5"/>
    <w:rsid w:val="0087489C"/>
    <w:rsid w:val="00891A78"/>
    <w:rsid w:val="00893F24"/>
    <w:rsid w:val="00894246"/>
    <w:rsid w:val="00895385"/>
    <w:rsid w:val="008A12B1"/>
    <w:rsid w:val="008A3751"/>
    <w:rsid w:val="008A6AE7"/>
    <w:rsid w:val="008B0112"/>
    <w:rsid w:val="008C287C"/>
    <w:rsid w:val="008D4C55"/>
    <w:rsid w:val="008F25CE"/>
    <w:rsid w:val="008F582B"/>
    <w:rsid w:val="008F5ED9"/>
    <w:rsid w:val="00914F8F"/>
    <w:rsid w:val="0095302C"/>
    <w:rsid w:val="00953358"/>
    <w:rsid w:val="009620AF"/>
    <w:rsid w:val="00965B32"/>
    <w:rsid w:val="00990E9C"/>
    <w:rsid w:val="009915AF"/>
    <w:rsid w:val="009947BD"/>
    <w:rsid w:val="00996586"/>
    <w:rsid w:val="009A7685"/>
    <w:rsid w:val="009B2456"/>
    <w:rsid w:val="009B6DF4"/>
    <w:rsid w:val="009B76AF"/>
    <w:rsid w:val="009C5625"/>
    <w:rsid w:val="009C5853"/>
    <w:rsid w:val="009F4360"/>
    <w:rsid w:val="00A13F8E"/>
    <w:rsid w:val="00A14D95"/>
    <w:rsid w:val="00A259CD"/>
    <w:rsid w:val="00A3068A"/>
    <w:rsid w:val="00A35D14"/>
    <w:rsid w:val="00A416D1"/>
    <w:rsid w:val="00A562A4"/>
    <w:rsid w:val="00A7636E"/>
    <w:rsid w:val="00A767CC"/>
    <w:rsid w:val="00A90A21"/>
    <w:rsid w:val="00AD094F"/>
    <w:rsid w:val="00AD37F6"/>
    <w:rsid w:val="00AD479A"/>
    <w:rsid w:val="00AE5A12"/>
    <w:rsid w:val="00AF40CC"/>
    <w:rsid w:val="00B06FEE"/>
    <w:rsid w:val="00B07F19"/>
    <w:rsid w:val="00B25526"/>
    <w:rsid w:val="00B2795A"/>
    <w:rsid w:val="00B30CBA"/>
    <w:rsid w:val="00B30E07"/>
    <w:rsid w:val="00B50D46"/>
    <w:rsid w:val="00B53CB1"/>
    <w:rsid w:val="00B5444E"/>
    <w:rsid w:val="00B770B3"/>
    <w:rsid w:val="00B80BF1"/>
    <w:rsid w:val="00B84549"/>
    <w:rsid w:val="00B92CC9"/>
    <w:rsid w:val="00B9542B"/>
    <w:rsid w:val="00B9671E"/>
    <w:rsid w:val="00B97773"/>
    <w:rsid w:val="00BA43C3"/>
    <w:rsid w:val="00BA45A3"/>
    <w:rsid w:val="00BA603F"/>
    <w:rsid w:val="00BE74C6"/>
    <w:rsid w:val="00C02E0B"/>
    <w:rsid w:val="00C05CEE"/>
    <w:rsid w:val="00C14216"/>
    <w:rsid w:val="00C20ADA"/>
    <w:rsid w:val="00C30601"/>
    <w:rsid w:val="00C32D26"/>
    <w:rsid w:val="00C41ADB"/>
    <w:rsid w:val="00C432D1"/>
    <w:rsid w:val="00C501DC"/>
    <w:rsid w:val="00C55134"/>
    <w:rsid w:val="00C5531F"/>
    <w:rsid w:val="00CA75CA"/>
    <w:rsid w:val="00CB15AB"/>
    <w:rsid w:val="00CC24D5"/>
    <w:rsid w:val="00CD39CB"/>
    <w:rsid w:val="00CF0E98"/>
    <w:rsid w:val="00D02FD5"/>
    <w:rsid w:val="00D234B8"/>
    <w:rsid w:val="00D379CB"/>
    <w:rsid w:val="00D507D8"/>
    <w:rsid w:val="00D77BEB"/>
    <w:rsid w:val="00D94158"/>
    <w:rsid w:val="00D958EA"/>
    <w:rsid w:val="00DF42E4"/>
    <w:rsid w:val="00E123C1"/>
    <w:rsid w:val="00E16343"/>
    <w:rsid w:val="00E243EF"/>
    <w:rsid w:val="00E25216"/>
    <w:rsid w:val="00E3143C"/>
    <w:rsid w:val="00E35863"/>
    <w:rsid w:val="00E54388"/>
    <w:rsid w:val="00E60630"/>
    <w:rsid w:val="00E74996"/>
    <w:rsid w:val="00E8467E"/>
    <w:rsid w:val="00E867B2"/>
    <w:rsid w:val="00E94315"/>
    <w:rsid w:val="00EB7CF2"/>
    <w:rsid w:val="00ED58AC"/>
    <w:rsid w:val="00EE71B3"/>
    <w:rsid w:val="00EE7874"/>
    <w:rsid w:val="00EF59E1"/>
    <w:rsid w:val="00F03879"/>
    <w:rsid w:val="00F1609B"/>
    <w:rsid w:val="00F4501B"/>
    <w:rsid w:val="00F45E8B"/>
    <w:rsid w:val="00F460D4"/>
    <w:rsid w:val="00F465CA"/>
    <w:rsid w:val="00F5430D"/>
    <w:rsid w:val="00F6405B"/>
    <w:rsid w:val="00F819B6"/>
    <w:rsid w:val="00FA7B5A"/>
    <w:rsid w:val="00FB5D88"/>
    <w:rsid w:val="00FD333F"/>
    <w:rsid w:val="00FF11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3FE16"/>
  <w15:docId w15:val="{6267C29B-E0E7-4CB5-8B9D-437AB9E47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n-GB"/>
    </w:rPr>
  </w:style>
  <w:style w:type="paragraph" w:styleId="Heading1">
    <w:name w:val="heading 1"/>
    <w:basedOn w:val="Normal"/>
    <w:link w:val="Heading1Char"/>
    <w:uiPriority w:val="1"/>
    <w:qFormat/>
    <w:pPr>
      <w:ind w:left="125"/>
      <w:outlineLvl w:val="0"/>
    </w:pPr>
    <w:rPr>
      <w:b/>
      <w:bCs/>
      <w:sz w:val="21"/>
      <w:szCs w:val="21"/>
    </w:rPr>
  </w:style>
  <w:style w:type="paragraph" w:styleId="Heading2">
    <w:name w:val="heading 2"/>
    <w:basedOn w:val="Normal"/>
    <w:next w:val="Normal"/>
    <w:link w:val="Heading2Char"/>
    <w:uiPriority w:val="9"/>
    <w:unhideWhenUsed/>
    <w:qFormat/>
    <w:rsid w:val="00D958E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1"/>
      <w:szCs w:val="21"/>
    </w:rPr>
  </w:style>
  <w:style w:type="paragraph" w:styleId="ListParagraph">
    <w:name w:val="List Paragraph"/>
    <w:basedOn w:val="Normal"/>
    <w:uiPriority w:val="34"/>
    <w:qFormat/>
    <w:pPr>
      <w:spacing w:before="12"/>
      <w:ind w:left="860" w:hanging="359"/>
    </w:pPr>
  </w:style>
  <w:style w:type="paragraph" w:customStyle="1" w:styleId="TableParagraph">
    <w:name w:val="Table Paragraph"/>
    <w:basedOn w:val="Normal"/>
    <w:uiPriority w:val="1"/>
    <w:qFormat/>
    <w:pPr>
      <w:spacing w:before="10"/>
      <w:ind w:left="152"/>
    </w:pPr>
  </w:style>
  <w:style w:type="paragraph" w:styleId="Header">
    <w:name w:val="header"/>
    <w:basedOn w:val="Normal"/>
    <w:link w:val="HeaderChar"/>
    <w:uiPriority w:val="99"/>
    <w:unhideWhenUsed/>
    <w:rsid w:val="005845F8"/>
    <w:pPr>
      <w:tabs>
        <w:tab w:val="center" w:pos="4513"/>
        <w:tab w:val="right" w:pos="9026"/>
      </w:tabs>
    </w:pPr>
  </w:style>
  <w:style w:type="character" w:customStyle="1" w:styleId="HeaderChar">
    <w:name w:val="Header Char"/>
    <w:basedOn w:val="DefaultParagraphFont"/>
    <w:link w:val="Header"/>
    <w:uiPriority w:val="99"/>
    <w:rsid w:val="005845F8"/>
    <w:rPr>
      <w:rFonts w:ascii="Arial" w:eastAsia="Arial" w:hAnsi="Arial" w:cs="Arial"/>
    </w:rPr>
  </w:style>
  <w:style w:type="table" w:customStyle="1" w:styleId="TableGrid">
    <w:name w:val="TableGrid"/>
    <w:rsid w:val="005845F8"/>
    <w:pPr>
      <w:widowControl/>
      <w:autoSpaceDE/>
      <w:autoSpaceDN/>
    </w:pPr>
    <w:rPr>
      <w:rFonts w:eastAsiaTheme="minorEastAsia"/>
      <w:lang w:val="en-GB" w:eastAsia="en-GB"/>
    </w:rPr>
    <w:tblPr>
      <w:tblCellMar>
        <w:top w:w="0" w:type="dxa"/>
        <w:left w:w="0" w:type="dxa"/>
        <w:bottom w:w="0" w:type="dxa"/>
        <w:right w:w="0" w:type="dxa"/>
      </w:tblCellMar>
    </w:tblPr>
  </w:style>
  <w:style w:type="paragraph" w:styleId="Footer">
    <w:name w:val="footer"/>
    <w:basedOn w:val="Normal"/>
    <w:link w:val="FooterChar"/>
    <w:uiPriority w:val="99"/>
    <w:unhideWhenUsed/>
    <w:rsid w:val="005845F8"/>
    <w:pPr>
      <w:tabs>
        <w:tab w:val="center" w:pos="4513"/>
        <w:tab w:val="right" w:pos="9026"/>
      </w:tabs>
    </w:pPr>
  </w:style>
  <w:style w:type="character" w:customStyle="1" w:styleId="FooterChar">
    <w:name w:val="Footer Char"/>
    <w:basedOn w:val="DefaultParagraphFont"/>
    <w:link w:val="Footer"/>
    <w:uiPriority w:val="99"/>
    <w:rsid w:val="005845F8"/>
    <w:rPr>
      <w:rFonts w:ascii="Arial" w:eastAsia="Arial" w:hAnsi="Arial" w:cs="Arial"/>
    </w:rPr>
  </w:style>
  <w:style w:type="character" w:customStyle="1" w:styleId="Heading2Char">
    <w:name w:val="Heading 2 Char"/>
    <w:basedOn w:val="DefaultParagraphFont"/>
    <w:link w:val="Heading2"/>
    <w:uiPriority w:val="9"/>
    <w:rsid w:val="00D958EA"/>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1"/>
    <w:rsid w:val="00D958EA"/>
    <w:rPr>
      <w:rFonts w:ascii="Arial" w:eastAsia="Arial" w:hAnsi="Arial" w:cs="Arial"/>
      <w:b/>
      <w:bCs/>
      <w:sz w:val="21"/>
      <w:szCs w:val="21"/>
    </w:rPr>
  </w:style>
  <w:style w:type="character" w:customStyle="1" w:styleId="BodyTextChar">
    <w:name w:val="Body Text Char"/>
    <w:basedOn w:val="DefaultParagraphFont"/>
    <w:link w:val="BodyText"/>
    <w:uiPriority w:val="1"/>
    <w:rsid w:val="00D958EA"/>
    <w:rPr>
      <w:rFonts w:ascii="Arial" w:eastAsia="Arial" w:hAnsi="Arial" w:cs="Arial"/>
      <w:sz w:val="21"/>
      <w:szCs w:val="21"/>
    </w:rPr>
  </w:style>
  <w:style w:type="paragraph" w:customStyle="1" w:styleId="hang01">
    <w:name w:val="hang01"/>
    <w:basedOn w:val="Normal"/>
    <w:rsid w:val="00D958EA"/>
    <w:pPr>
      <w:widowControl/>
      <w:autoSpaceDE/>
      <w:autoSpaceDN/>
      <w:spacing w:line="240" w:lineRule="atLeast"/>
      <w:ind w:left="1440" w:hanging="576"/>
    </w:pPr>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8A6A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6AE7"/>
    <w:rPr>
      <w:rFonts w:ascii="Segoe UI" w:eastAsia="Arial" w:hAnsi="Segoe UI" w:cs="Segoe UI"/>
      <w:sz w:val="18"/>
      <w:szCs w:val="18"/>
    </w:rPr>
  </w:style>
  <w:style w:type="character" w:styleId="CommentReference">
    <w:name w:val="annotation reference"/>
    <w:basedOn w:val="DefaultParagraphFont"/>
    <w:uiPriority w:val="99"/>
    <w:semiHidden/>
    <w:unhideWhenUsed/>
    <w:rsid w:val="00C30601"/>
    <w:rPr>
      <w:sz w:val="16"/>
      <w:szCs w:val="16"/>
    </w:rPr>
  </w:style>
  <w:style w:type="paragraph" w:styleId="CommentText">
    <w:name w:val="annotation text"/>
    <w:basedOn w:val="Normal"/>
    <w:link w:val="CommentTextChar"/>
    <w:uiPriority w:val="99"/>
    <w:semiHidden/>
    <w:unhideWhenUsed/>
    <w:rsid w:val="00C30601"/>
    <w:rPr>
      <w:sz w:val="20"/>
      <w:szCs w:val="20"/>
    </w:rPr>
  </w:style>
  <w:style w:type="character" w:customStyle="1" w:styleId="CommentTextChar">
    <w:name w:val="Comment Text Char"/>
    <w:basedOn w:val="DefaultParagraphFont"/>
    <w:link w:val="CommentText"/>
    <w:uiPriority w:val="99"/>
    <w:semiHidden/>
    <w:rsid w:val="00C30601"/>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C30601"/>
    <w:rPr>
      <w:b/>
      <w:bCs/>
    </w:rPr>
  </w:style>
  <w:style w:type="character" w:customStyle="1" w:styleId="CommentSubjectChar">
    <w:name w:val="Comment Subject Char"/>
    <w:basedOn w:val="CommentTextChar"/>
    <w:link w:val="CommentSubject"/>
    <w:uiPriority w:val="99"/>
    <w:semiHidden/>
    <w:rsid w:val="00C30601"/>
    <w:rPr>
      <w:rFonts w:ascii="Arial" w:eastAsia="Arial" w:hAnsi="Arial" w:cs="Arial"/>
      <w:b/>
      <w:bCs/>
      <w:sz w:val="20"/>
      <w:szCs w:val="20"/>
    </w:rPr>
  </w:style>
  <w:style w:type="paragraph" w:customStyle="1" w:styleId="Default">
    <w:name w:val="Default"/>
    <w:rsid w:val="007B1C7E"/>
    <w:pPr>
      <w:widowControl/>
      <w:adjustRightInd w:val="0"/>
    </w:pPr>
    <w:rPr>
      <w:rFonts w:ascii="Calibri" w:hAnsi="Calibri" w:cs="Calibri"/>
      <w:color w:val="000000"/>
      <w:sz w:val="24"/>
      <w:szCs w:val="24"/>
      <w:lang w:val="en-GB"/>
    </w:rPr>
  </w:style>
  <w:style w:type="paragraph" w:styleId="Revision">
    <w:name w:val="Revision"/>
    <w:hidden/>
    <w:uiPriority w:val="99"/>
    <w:semiHidden/>
    <w:rsid w:val="00D77BEB"/>
    <w:pPr>
      <w:widowControl/>
      <w:autoSpaceDE/>
      <w:autoSpaceDN/>
    </w:pPr>
    <w:rPr>
      <w:rFonts w:ascii="Arial" w:eastAsia="Arial" w:hAnsi="Arial" w:cs="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07588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2A53B5-61CB-4525-A060-93DD7A02A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7</Pages>
  <Words>1696</Words>
  <Characters>9670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City Gateway AP</Company>
  <LinksUpToDate>false</LinksUpToDate>
  <CharactersWithSpaces>11344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Smith-Williams</dc:creator>
  <cp:keywords/>
  <dc:description/>
  <cp:lastModifiedBy>Johura Khanom</cp:lastModifiedBy>
  <cp:revision>11</cp:revision>
  <cp:lastPrinted>2018-10-09T09:57:00Z</cp:lastPrinted>
  <dcterms:created xsi:type="dcterms:W3CDTF">2018-07-11T08:35:00Z</dcterms:created>
  <dcterms:modified xsi:type="dcterms:W3CDTF">2018-10-09T10:50:00Z</dcterms:modified>
</cp:coreProperties>
</file>