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9" w:rsidRPr="00E32C30" w:rsidRDefault="007D4A23" w:rsidP="007B7F49">
      <w:pPr>
        <w:jc w:val="both"/>
        <w:rPr>
          <w:rFonts w:ascii="Myriad Pro" w:hAnsi="Myriad Pro" w:cstheme="minorHAnsi"/>
          <w:b/>
          <w:sz w:val="22"/>
          <w:szCs w:val="22"/>
        </w:rPr>
      </w:pPr>
      <w:bookmarkStart w:id="0" w:name="_GoBack"/>
      <w:bookmarkEnd w:id="0"/>
      <w:r w:rsidRPr="00E32C30">
        <w:rPr>
          <w:rFonts w:ascii="Myriad Pro" w:hAnsi="Myriad Pro"/>
          <w:noProof/>
          <w:sz w:val="22"/>
          <w:szCs w:val="22"/>
          <w:lang w:eastAsia="en-GB"/>
        </w:rPr>
        <w:drawing>
          <wp:inline distT="0" distB="0" distL="0" distR="0" wp14:anchorId="31DE6557" wp14:editId="3BE28409">
            <wp:extent cx="3895725" cy="914400"/>
            <wp:effectExtent l="0" t="0" r="9525" b="0"/>
            <wp:docPr id="1" name="Picture 1" descr="Petche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chey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23" w:rsidRPr="00E32C30" w:rsidRDefault="007D4A23" w:rsidP="007B7F49">
      <w:pPr>
        <w:jc w:val="center"/>
        <w:rPr>
          <w:rFonts w:ascii="Myriad Pro" w:hAnsi="Myriad Pro"/>
          <w:color w:val="0070C0"/>
          <w:sz w:val="22"/>
          <w:szCs w:val="22"/>
        </w:rPr>
      </w:pPr>
      <w:r w:rsidRPr="00E32C30">
        <w:rPr>
          <w:rFonts w:ascii="Myriad Pro" w:hAnsi="Myriad Pro" w:cstheme="minorHAnsi"/>
          <w:b/>
          <w:color w:val="0070C0"/>
          <w:sz w:val="22"/>
          <w:szCs w:val="22"/>
        </w:rPr>
        <w:t xml:space="preserve">PERSON SPECIFICATION: LEAD </w:t>
      </w:r>
      <w:r w:rsidR="003E5EC4" w:rsidRPr="00E32C30">
        <w:rPr>
          <w:rFonts w:ascii="Myriad Pro" w:hAnsi="Myriad Pro" w:cstheme="minorHAnsi"/>
          <w:b/>
          <w:color w:val="0070C0"/>
          <w:sz w:val="22"/>
          <w:szCs w:val="22"/>
        </w:rPr>
        <w:t>in PE</w:t>
      </w:r>
    </w:p>
    <w:p w:rsidR="007D4A23" w:rsidRPr="00E32C30" w:rsidRDefault="007D4A23" w:rsidP="007B7F49">
      <w:pPr>
        <w:ind w:right="-901"/>
        <w:jc w:val="center"/>
        <w:rPr>
          <w:rFonts w:ascii="Myriad Pro" w:hAnsi="Myriad Pro" w:cstheme="minorHAnsi"/>
          <w:b/>
          <w:sz w:val="22"/>
          <w:szCs w:val="22"/>
        </w:rPr>
      </w:pPr>
      <w:r w:rsidRPr="00E32C30">
        <w:rPr>
          <w:rFonts w:ascii="Myriad Pro" w:hAnsi="Myriad Pro" w:cstheme="minorHAnsi"/>
          <w:b/>
          <w:sz w:val="22"/>
          <w:szCs w:val="22"/>
        </w:rPr>
        <w:t>The following criteria will be used when short-listing and interviewing candidates:</w:t>
      </w:r>
    </w:p>
    <w:p w:rsidR="007D4A23" w:rsidRPr="00E32C30" w:rsidRDefault="007D4A23" w:rsidP="007D4A23">
      <w:pPr>
        <w:ind w:left="1418" w:hanging="1418"/>
        <w:rPr>
          <w:rFonts w:ascii="Myriad Pro" w:hAnsi="Myriad Pro" w:cs="Arial"/>
          <w:sz w:val="22"/>
          <w:szCs w:val="2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4262"/>
        <w:gridCol w:w="4263"/>
        <w:gridCol w:w="3233"/>
      </w:tblGrid>
      <w:tr w:rsidR="007D4A23" w:rsidRPr="00E32C30" w:rsidTr="00160E24">
        <w:trPr>
          <w:cantSplit/>
          <w:trHeight w:val="321"/>
        </w:trPr>
        <w:tc>
          <w:tcPr>
            <w:tcW w:w="2559" w:type="dxa"/>
            <w:shd w:val="clear" w:color="auto" w:fill="D9D9D9" w:themeFill="background1" w:themeFillShade="D9"/>
          </w:tcPr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4262" w:type="dxa"/>
            <w:shd w:val="clear" w:color="auto" w:fill="D9D9D9" w:themeFill="background1" w:themeFillShade="D9"/>
          </w:tcPr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4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E32C30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E32C30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E32C30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E32C30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7D4A23" w:rsidRPr="00E32C30" w:rsidTr="00160E24">
        <w:tc>
          <w:tcPr>
            <w:tcW w:w="2559" w:type="dxa"/>
          </w:tcPr>
          <w:p w:rsidR="007D4A23" w:rsidRPr="00E32C30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>1. Qualifications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4262" w:type="dxa"/>
          </w:tcPr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9978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>Degree and qualified teacher status</w:t>
            </w:r>
          </w:p>
        </w:tc>
        <w:tc>
          <w:tcPr>
            <w:tcW w:w="4263" w:type="dxa"/>
          </w:tcPr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086122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 xml:space="preserve">Further relevant qualifications/study </w:t>
            </w:r>
          </w:p>
        </w:tc>
        <w:tc>
          <w:tcPr>
            <w:tcW w:w="3233" w:type="dxa"/>
          </w:tcPr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 and letter</w:t>
            </w:r>
          </w:p>
        </w:tc>
      </w:tr>
      <w:tr w:rsidR="007D4A23" w:rsidRPr="00E32C30" w:rsidTr="00160E24">
        <w:trPr>
          <w:trHeight w:val="2676"/>
        </w:trPr>
        <w:tc>
          <w:tcPr>
            <w:tcW w:w="2559" w:type="dxa"/>
          </w:tcPr>
          <w:p w:rsidR="007D4A23" w:rsidRPr="00E32C30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 xml:space="preserve">2. Previous experience   </w:t>
            </w:r>
          </w:p>
        </w:tc>
        <w:tc>
          <w:tcPr>
            <w:tcW w:w="4262" w:type="dxa"/>
          </w:tcPr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37380872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 xml:space="preserve">1. At least </w:t>
            </w:r>
            <w:r w:rsidR="00160E24" w:rsidRPr="00E32C30">
              <w:rPr>
                <w:rFonts w:ascii="Myriad Pro" w:hAnsi="Myriad Pro" w:cstheme="minorHAnsi"/>
                <w:sz w:val="22"/>
                <w:szCs w:val="22"/>
              </w:rPr>
              <w:t>3</w:t>
            </w:r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 xml:space="preserve"> years working within the secondary sector of education with some managerial and leadership experience     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36301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>2. Experience of working in a school with a culturally and socially diverse student population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549922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>3 Proven track record of improving standards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4339040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>4. Experience of implementing effective strategies for managing pupil behaviour in an ‘Inclusive’ environment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666286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A23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 xml:space="preserve">5. Experience of working within diverse staff teams </w:t>
            </w:r>
          </w:p>
          <w:p w:rsidR="00C074B1" w:rsidRPr="00E32C30" w:rsidRDefault="00D97EC0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4797681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074B1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6. Ability to Safeguard and promote the welfare of children and young people</w:t>
            </w:r>
          </w:p>
          <w:p w:rsidR="00C074B1" w:rsidRPr="00E32C30" w:rsidRDefault="00C074B1" w:rsidP="00C074B1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:rsidR="00C074B1" w:rsidRPr="00E32C30" w:rsidRDefault="00C074B1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lastRenderedPageBreak/>
              <w:t>Appreciates the significance of safeguarding and interprets this accurately for all individual children and young people whatever their life circumstances</w:t>
            </w:r>
          </w:p>
          <w:p w:rsidR="00C074B1" w:rsidRPr="00E32C30" w:rsidRDefault="00C074B1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Has a good understanding of the safeguarding agenda</w:t>
            </w:r>
            <w:r w:rsidRPr="00E32C30">
              <w:rPr>
                <w:rFonts w:ascii="Myriad Pro" w:hAnsi="Myriad Pro" w:cstheme="minorHAnsi"/>
                <w:sz w:val="22"/>
                <w:szCs w:val="22"/>
              </w:rPr>
              <w:tab/>
            </w:r>
          </w:p>
          <w:p w:rsidR="00C074B1" w:rsidRPr="00E32C30" w:rsidRDefault="00C074B1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Can demonstrate an ability to contribute towards a safe environment</w:t>
            </w:r>
          </w:p>
          <w:p w:rsidR="00C074B1" w:rsidRPr="00E32C30" w:rsidRDefault="00C074B1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Shows a personal commitment to safeguarding</w:t>
            </w:r>
          </w:p>
          <w:p w:rsidR="00C074B1" w:rsidRPr="00E32C30" w:rsidRDefault="00C074B1" w:rsidP="00C074B1">
            <w:pPr>
              <w:rPr>
                <w:rFonts w:ascii="Myriad Pro" w:hAnsi="Myriad Pro" w:cs="Arial"/>
                <w:i/>
                <w:sz w:val="22"/>
                <w:szCs w:val="22"/>
                <w:u w:val="single"/>
              </w:rPr>
            </w:pPr>
          </w:p>
          <w:p w:rsidR="00C074B1" w:rsidRPr="00E32C30" w:rsidRDefault="00C074B1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4263" w:type="dxa"/>
          </w:tcPr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A56270" w:rsidRPr="00E32C30" w:rsidRDefault="00D97EC0" w:rsidP="00A56270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21038644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56270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56270" w:rsidRPr="00E32C30">
              <w:rPr>
                <w:rFonts w:ascii="Myriad Pro" w:hAnsi="Myriad Pro" w:cstheme="minorHAnsi"/>
                <w:sz w:val="22"/>
                <w:szCs w:val="22"/>
              </w:rPr>
              <w:t xml:space="preserve">Some previous leadership and management experience in </w:t>
            </w:r>
            <w:r w:rsidR="003E5EC4" w:rsidRPr="00E32C30">
              <w:rPr>
                <w:rFonts w:ascii="Myriad Pro" w:hAnsi="Myriad Pro" w:cstheme="minorHAnsi"/>
                <w:sz w:val="22"/>
                <w:szCs w:val="22"/>
              </w:rPr>
              <w:t xml:space="preserve">the curriculum area of PE. </w:t>
            </w:r>
          </w:p>
          <w:p w:rsidR="00160E24" w:rsidRPr="00E32C30" w:rsidRDefault="00160E24" w:rsidP="00A5627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5721640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56270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D4A23" w:rsidRPr="00E32C30">
              <w:rPr>
                <w:rFonts w:ascii="Myriad Pro" w:hAnsi="Myriad Pro" w:cstheme="minorHAnsi"/>
                <w:sz w:val="22"/>
                <w:szCs w:val="22"/>
              </w:rPr>
              <w:t>Experience of highly innovative curriculum development and working with the community, possibly in an Full Service Extended School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Note:  This may relate to one or more areas of school improvement but should include addressing under achievement of specific ethnic groups.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Experience of  working within/developing imaginative approaches to positive behaviour management within</w:t>
            </w: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 xml:space="preserve"> </w:t>
            </w:r>
            <w:r w:rsidRPr="00E32C30">
              <w:rPr>
                <w:rFonts w:ascii="Myriad Pro" w:hAnsi="Myriad Pro" w:cstheme="minorHAnsi"/>
                <w:sz w:val="22"/>
                <w:szCs w:val="22"/>
              </w:rPr>
              <w:t>a multi-agency working environment to ensure that ‘Every Child Matters’ is a reality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33" w:type="dxa"/>
          </w:tcPr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C074B1" w:rsidRPr="00E32C30" w:rsidRDefault="00C074B1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C074B1" w:rsidRPr="00E32C30" w:rsidRDefault="00C074B1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C074B1" w:rsidRPr="00E32C30" w:rsidRDefault="00C074B1" w:rsidP="00C074B1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Application form and letter </w:t>
            </w:r>
          </w:p>
          <w:p w:rsidR="00C074B1" w:rsidRPr="00E32C30" w:rsidRDefault="00C074B1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E32C30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58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4253"/>
        <w:gridCol w:w="3260"/>
      </w:tblGrid>
      <w:tr w:rsidR="00130892" w:rsidRPr="00E32C30" w:rsidTr="00160E24">
        <w:tc>
          <w:tcPr>
            <w:tcW w:w="2660" w:type="dxa"/>
            <w:shd w:val="clear" w:color="auto" w:fill="D9D9D9" w:themeFill="background1" w:themeFillShade="D9"/>
          </w:tcPr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>Essentia</w:t>
            </w:r>
            <w:r w:rsidRPr="00E32C30">
              <w:rPr>
                <w:rFonts w:ascii="Myriad Pro" w:hAnsi="Myriad Pro" w:cstheme="minorHAnsi"/>
                <w:sz w:val="22"/>
                <w:szCs w:val="22"/>
              </w:rPr>
              <w:t>l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130892" w:rsidRPr="00E32C30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E32C30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30892" w:rsidRPr="00E32C30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E32C30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130892" w:rsidRPr="00E32C30" w:rsidTr="00160E24">
        <w:tc>
          <w:tcPr>
            <w:tcW w:w="2660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>3. Knowledge and Skills</w:t>
            </w:r>
          </w:p>
        </w:tc>
        <w:tc>
          <w:tcPr>
            <w:tcW w:w="4252" w:type="dxa"/>
          </w:tcPr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58971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7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 xml:space="preserve">.  Evidence of being a skilled learning and teaching practitioner </w:t>
            </w:r>
          </w:p>
          <w:p w:rsidR="00160E24" w:rsidRPr="00E32C30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682083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. Excellent verbal and written communication skills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9479285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9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. Excellent IT skills including the ability to use a range of standard Microsoft packages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6707702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10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. Excellent interpersonal skills including listening, negotiation, persuasion and direction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114301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11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. Good team working skills: the ability to both lead teams and be a constructive member of teams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599821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12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. Ability to work with and motivate a variety of people, including students, parents, staff.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60E24" w:rsidRPr="00E32C30" w:rsidRDefault="003E5EC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Experience of teaching at Key Stage 5. </w:t>
            </w:r>
          </w:p>
          <w:p w:rsidR="00160E24" w:rsidRPr="00E32C30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This Academy is ICT rich and candidates should therefore be ICT literate</w:t>
            </w:r>
            <w:r w:rsidR="003E5EC4" w:rsidRPr="00E32C30">
              <w:rPr>
                <w:rFonts w:ascii="Myriad Pro" w:hAnsi="Myriad Pro" w:cstheme="minorHAnsi"/>
                <w:sz w:val="22"/>
                <w:szCs w:val="22"/>
              </w:rPr>
              <w:t xml:space="preserve">. 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The ability to communicate ‘cross phase’ and within the community are important features.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 ,letter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30892" w:rsidRPr="00E32C30" w:rsidTr="00160E24">
        <w:tc>
          <w:tcPr>
            <w:tcW w:w="2660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 xml:space="preserve">4. Personal Attributes </w:t>
            </w:r>
          </w:p>
        </w:tc>
        <w:tc>
          <w:tcPr>
            <w:tcW w:w="4252" w:type="dxa"/>
          </w:tcPr>
          <w:p w:rsidR="00B216B4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9503591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13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 xml:space="preserve">. Ability to inspire trust and empower 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lastRenderedPageBreak/>
              <w:t>others</w:t>
            </w:r>
            <w:r w:rsidR="00B216B4" w:rsidRPr="00E32C30">
              <w:rPr>
                <w:rFonts w:ascii="Myriad Pro" w:hAnsi="Myriad Pro" w:cstheme="minorHAnsi"/>
                <w:sz w:val="22"/>
                <w:szCs w:val="22"/>
              </w:rPr>
              <w:t xml:space="preserve">; the ability to take and act on advice. 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140436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14</w:t>
            </w:r>
            <w:r w:rsidR="00B216B4" w:rsidRPr="00E32C30">
              <w:rPr>
                <w:rFonts w:ascii="Myriad Pro" w:hAnsi="Myriad Pro" w:cstheme="minorHAnsi"/>
                <w:sz w:val="22"/>
                <w:szCs w:val="22"/>
              </w:rPr>
              <w:t xml:space="preserve">. Confidence, energy and 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enthusiasm</w:t>
            </w:r>
            <w:r w:rsidR="00B216B4" w:rsidRPr="00E32C30">
              <w:rPr>
                <w:rFonts w:ascii="Myriad Pro" w:hAnsi="Myriad Pro" w:cstheme="minorHAnsi"/>
                <w:sz w:val="22"/>
                <w:szCs w:val="22"/>
              </w:rPr>
              <w:t xml:space="preserve">; high level of personal integrity. 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759644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15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 xml:space="preserve">. Stamina and determination </w:t>
            </w:r>
          </w:p>
          <w:p w:rsidR="00160E24" w:rsidRPr="00E32C30" w:rsidRDefault="00160E24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B216B4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945853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074B1" w:rsidRPr="00E32C30">
              <w:rPr>
                <w:rFonts w:ascii="Myriad Pro" w:hAnsi="Myriad Pro" w:cstheme="minorHAnsi"/>
                <w:sz w:val="22"/>
                <w:szCs w:val="22"/>
              </w:rPr>
              <w:t>16</w:t>
            </w:r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. Drive and ambition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B5434E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A sense of humour. 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lastRenderedPageBreak/>
              <w:t xml:space="preserve">Application form, letter and </w:t>
            </w:r>
            <w:r w:rsidRPr="00E32C30">
              <w:rPr>
                <w:rFonts w:ascii="Myriad Pro" w:hAnsi="Myriad Pro" w:cstheme="minorHAnsi"/>
                <w:sz w:val="22"/>
                <w:szCs w:val="22"/>
              </w:rPr>
              <w:lastRenderedPageBreak/>
              <w:t>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30892" w:rsidRPr="00E32C30" w:rsidTr="00160E24">
        <w:trPr>
          <w:trHeight w:val="841"/>
        </w:trPr>
        <w:tc>
          <w:tcPr>
            <w:tcW w:w="2660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 xml:space="preserve">5. Equal Opportunities  </w:t>
            </w:r>
          </w:p>
        </w:tc>
        <w:tc>
          <w:tcPr>
            <w:tcW w:w="4252" w:type="dxa"/>
          </w:tcPr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4750246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Commitment to the pursuit of anti-discriminatory practice</w:t>
            </w:r>
          </w:p>
        </w:tc>
        <w:tc>
          <w:tcPr>
            <w:tcW w:w="4253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160E24" w:rsidRPr="00E32C30" w:rsidRDefault="00160E24" w:rsidP="00160E24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Application form, 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130892" w:rsidRPr="00E32C30" w:rsidTr="00160E24">
        <w:trPr>
          <w:trHeight w:val="1116"/>
        </w:trPr>
        <w:tc>
          <w:tcPr>
            <w:tcW w:w="2660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b/>
                <w:sz w:val="22"/>
                <w:szCs w:val="22"/>
              </w:rPr>
              <w:t>An Academy Focus</w:t>
            </w:r>
          </w:p>
        </w:tc>
        <w:tc>
          <w:tcPr>
            <w:tcW w:w="4252" w:type="dxa"/>
          </w:tcPr>
          <w:p w:rsidR="00130892" w:rsidRPr="00E32C30" w:rsidRDefault="00D97EC0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4794718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0892" w:rsidRPr="00E32C3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30892" w:rsidRPr="00E32C30">
              <w:rPr>
                <w:rFonts w:ascii="Myriad Pro" w:hAnsi="Myriad Pro" w:cstheme="minorHAnsi"/>
                <w:sz w:val="22"/>
                <w:szCs w:val="22"/>
              </w:rPr>
              <w:t>A commitment to buy into the special nature of this academy and to accept its very different ways of working</w:t>
            </w:r>
          </w:p>
        </w:tc>
        <w:tc>
          <w:tcPr>
            <w:tcW w:w="4253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E32C30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160E24" w:rsidRPr="00E32C30">
              <w:rPr>
                <w:rFonts w:ascii="Myriad Pro" w:hAnsi="Myriad Pro" w:cstheme="minorHAnsi"/>
                <w:sz w:val="22"/>
                <w:szCs w:val="22"/>
              </w:rPr>
              <w:t>pplication form</w:t>
            </w:r>
            <w:r w:rsidRPr="00E32C30">
              <w:rPr>
                <w:rFonts w:ascii="Myriad Pro" w:hAnsi="Myriad Pro" w:cstheme="minorHAnsi"/>
                <w:sz w:val="22"/>
                <w:szCs w:val="22"/>
              </w:rPr>
              <w:t>,</w:t>
            </w:r>
            <w:r w:rsidR="00160E24" w:rsidRPr="00E32C3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E32C30">
              <w:rPr>
                <w:rFonts w:ascii="Myriad Pro" w:hAnsi="Myriad Pro" w:cstheme="minorHAnsi"/>
                <w:sz w:val="22"/>
                <w:szCs w:val="22"/>
              </w:rPr>
              <w:t>letter and interview</w:t>
            </w:r>
          </w:p>
          <w:p w:rsidR="00130892" w:rsidRPr="00E32C30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:rsidR="007D4A23" w:rsidRPr="00E32C30" w:rsidRDefault="007D4A23" w:rsidP="007D4A23">
      <w:pPr>
        <w:rPr>
          <w:rFonts w:ascii="Myriad Pro" w:hAnsi="Myriad Pro" w:cs="Arial"/>
          <w:sz w:val="22"/>
          <w:szCs w:val="22"/>
        </w:rPr>
      </w:pPr>
    </w:p>
    <w:sectPr w:rsidR="007D4A23" w:rsidRPr="00E32C30" w:rsidSect="00130892">
      <w:footerReference w:type="even" r:id="rId8"/>
      <w:pgSz w:w="16840" w:h="11907" w:orient="landscape" w:code="9"/>
      <w:pgMar w:top="709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39" w:rsidRDefault="007D0239">
      <w:r>
        <w:separator/>
      </w:r>
    </w:p>
  </w:endnote>
  <w:endnote w:type="continuationSeparator" w:id="0">
    <w:p w:rsidR="007D0239" w:rsidRDefault="007D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2" w:rsidRDefault="00130892" w:rsidP="00130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892" w:rsidRDefault="001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39" w:rsidRDefault="007D0239">
      <w:r>
        <w:separator/>
      </w:r>
    </w:p>
  </w:footnote>
  <w:footnote w:type="continuationSeparator" w:id="0">
    <w:p w:rsidR="007D0239" w:rsidRDefault="007D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035B3"/>
    <w:multiLevelType w:val="hybridMultilevel"/>
    <w:tmpl w:val="AB509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D1E959C-0443-4DB1-AD68-D21B3E54FBB0}"/>
    <w:docVar w:name="dgnword-eventsink" w:val="3467152"/>
  </w:docVars>
  <w:rsids>
    <w:rsidRoot w:val="007D4A23"/>
    <w:rsid w:val="00117CAB"/>
    <w:rsid w:val="00130892"/>
    <w:rsid w:val="00160E24"/>
    <w:rsid w:val="003E5EC4"/>
    <w:rsid w:val="004D78D2"/>
    <w:rsid w:val="0057250D"/>
    <w:rsid w:val="007B7F49"/>
    <w:rsid w:val="007D0239"/>
    <w:rsid w:val="007D4A23"/>
    <w:rsid w:val="0081439B"/>
    <w:rsid w:val="00A56270"/>
    <w:rsid w:val="00A734D2"/>
    <w:rsid w:val="00B216B4"/>
    <w:rsid w:val="00B5434E"/>
    <w:rsid w:val="00BE66C1"/>
    <w:rsid w:val="00C074B1"/>
    <w:rsid w:val="00D97EC0"/>
    <w:rsid w:val="00E3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BCE92-AA56-4704-A3FF-1B81FB9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2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2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7D4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2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4A23"/>
  </w:style>
  <w:style w:type="paragraph" w:styleId="BalloonText">
    <w:name w:val="Balloon Text"/>
    <w:basedOn w:val="Normal"/>
    <w:link w:val="BalloonTextChar"/>
    <w:uiPriority w:val="99"/>
    <w:semiHidden/>
    <w:unhideWhenUsed/>
    <w:rsid w:val="007D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buildadmin</dc:creator>
  <cp:lastModifiedBy>Andrea Jennings</cp:lastModifiedBy>
  <cp:revision>2</cp:revision>
  <dcterms:created xsi:type="dcterms:W3CDTF">2018-03-06T12:11:00Z</dcterms:created>
  <dcterms:modified xsi:type="dcterms:W3CDTF">2018-03-06T12:11:00Z</dcterms:modified>
</cp:coreProperties>
</file>