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7CB" w:rsidRPr="001421E7" w:rsidRDefault="007077CB" w:rsidP="007077CB">
      <w:pPr>
        <w:pStyle w:val="NoSpacing"/>
        <w:rPr>
          <w:rFonts w:cs="Arial"/>
          <w:sz w:val="24"/>
        </w:rPr>
      </w:pPr>
      <w:bookmarkStart w:id="0" w:name="_GoBack"/>
      <w:bookmarkEnd w:id="0"/>
    </w:p>
    <w:p w:rsidR="001421E7" w:rsidRPr="001421E7" w:rsidRDefault="001421E7" w:rsidP="001421E7">
      <w:pPr>
        <w:pStyle w:val="Heading1"/>
        <w:framePr w:w="2461" w:h="466" w:hRule="exact" w:wrap="around" w:y="-294"/>
        <w:rPr>
          <w:sz w:val="28"/>
          <w:szCs w:val="28"/>
        </w:rPr>
      </w:pPr>
      <w:r w:rsidRPr="007077CB">
        <w:t xml:space="preserve"> </w:t>
      </w:r>
      <w:r w:rsidRPr="001421E7">
        <w:rPr>
          <w:sz w:val="28"/>
          <w:szCs w:val="28"/>
        </w:rPr>
        <w:t xml:space="preserve">Job Description </w:t>
      </w:r>
    </w:p>
    <w:p w:rsidR="007077CB" w:rsidRPr="001421E7" w:rsidRDefault="007077CB" w:rsidP="007077CB">
      <w:pPr>
        <w:pStyle w:val="NoSpacing"/>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662"/>
      </w:tblGrid>
      <w:tr w:rsidR="007077CB" w:rsidRPr="001421E7" w:rsidTr="00850B8E">
        <w:tc>
          <w:tcPr>
            <w:tcW w:w="2518" w:type="dxa"/>
            <w:shd w:val="clear" w:color="auto" w:fill="D9D9D9"/>
            <w:vAlign w:val="center"/>
          </w:tcPr>
          <w:p w:rsidR="007077CB" w:rsidRPr="001421E7" w:rsidRDefault="007077CB" w:rsidP="00850B8E">
            <w:pPr>
              <w:pStyle w:val="NoSpacing"/>
              <w:rPr>
                <w:rFonts w:cs="Arial"/>
                <w:sz w:val="24"/>
              </w:rPr>
            </w:pPr>
            <w:r w:rsidRPr="001421E7">
              <w:rPr>
                <w:rFonts w:cs="Arial"/>
                <w:sz w:val="24"/>
              </w:rPr>
              <w:t>Job Title</w:t>
            </w:r>
          </w:p>
        </w:tc>
        <w:tc>
          <w:tcPr>
            <w:tcW w:w="6662" w:type="dxa"/>
            <w:vAlign w:val="center"/>
          </w:tcPr>
          <w:p w:rsidR="007077CB" w:rsidRPr="001421E7" w:rsidRDefault="0043183A" w:rsidP="00850B8E">
            <w:pPr>
              <w:pStyle w:val="NoSpacing"/>
              <w:rPr>
                <w:rFonts w:cs="Arial"/>
                <w:b/>
                <w:sz w:val="24"/>
              </w:rPr>
            </w:pPr>
            <w:r w:rsidRPr="001421E7">
              <w:rPr>
                <w:rFonts w:cs="Arial"/>
                <w:b/>
                <w:sz w:val="24"/>
              </w:rPr>
              <w:t>Computer Science</w:t>
            </w:r>
            <w:r w:rsidR="00850B8E" w:rsidRPr="001421E7">
              <w:rPr>
                <w:rFonts w:cs="Arial"/>
                <w:b/>
                <w:sz w:val="24"/>
              </w:rPr>
              <w:t xml:space="preserve"> and ICT Teacher</w:t>
            </w:r>
          </w:p>
        </w:tc>
      </w:tr>
      <w:tr w:rsidR="007077CB" w:rsidRPr="001421E7" w:rsidTr="00850B8E">
        <w:tc>
          <w:tcPr>
            <w:tcW w:w="2518" w:type="dxa"/>
            <w:shd w:val="clear" w:color="auto" w:fill="D9D9D9"/>
            <w:vAlign w:val="center"/>
          </w:tcPr>
          <w:p w:rsidR="007077CB" w:rsidRPr="001421E7" w:rsidRDefault="007077CB" w:rsidP="00850B8E">
            <w:pPr>
              <w:pStyle w:val="NoSpacing"/>
              <w:rPr>
                <w:rFonts w:cs="Arial"/>
                <w:sz w:val="24"/>
              </w:rPr>
            </w:pPr>
            <w:r w:rsidRPr="001421E7">
              <w:rPr>
                <w:rFonts w:cs="Arial"/>
                <w:sz w:val="24"/>
              </w:rPr>
              <w:t>Location</w:t>
            </w:r>
          </w:p>
        </w:tc>
        <w:tc>
          <w:tcPr>
            <w:tcW w:w="6662" w:type="dxa"/>
            <w:vAlign w:val="center"/>
          </w:tcPr>
          <w:p w:rsidR="007077CB" w:rsidRPr="001421E7" w:rsidRDefault="007077CB" w:rsidP="00850B8E">
            <w:pPr>
              <w:pStyle w:val="NoSpacing"/>
              <w:rPr>
                <w:rFonts w:cs="Arial"/>
                <w:b/>
                <w:sz w:val="24"/>
              </w:rPr>
            </w:pPr>
            <w:r w:rsidRPr="001421E7">
              <w:rPr>
                <w:rFonts w:cs="Arial"/>
                <w:b/>
                <w:sz w:val="24"/>
              </w:rPr>
              <w:t>The Oxford Academy</w:t>
            </w:r>
          </w:p>
        </w:tc>
      </w:tr>
      <w:tr w:rsidR="007077CB" w:rsidRPr="001421E7" w:rsidTr="00850B8E">
        <w:tc>
          <w:tcPr>
            <w:tcW w:w="2518" w:type="dxa"/>
            <w:shd w:val="clear" w:color="auto" w:fill="D9D9D9"/>
            <w:vAlign w:val="center"/>
          </w:tcPr>
          <w:p w:rsidR="007077CB" w:rsidRPr="001421E7" w:rsidRDefault="007077CB" w:rsidP="00850B8E">
            <w:pPr>
              <w:pStyle w:val="NoSpacing"/>
              <w:rPr>
                <w:rFonts w:cs="Arial"/>
                <w:sz w:val="24"/>
              </w:rPr>
            </w:pPr>
            <w:r w:rsidRPr="001421E7">
              <w:rPr>
                <w:rFonts w:cs="Arial"/>
                <w:sz w:val="24"/>
              </w:rPr>
              <w:t>Hours</w:t>
            </w:r>
          </w:p>
        </w:tc>
        <w:tc>
          <w:tcPr>
            <w:tcW w:w="6662" w:type="dxa"/>
            <w:vAlign w:val="center"/>
          </w:tcPr>
          <w:p w:rsidR="007077CB" w:rsidRPr="001421E7" w:rsidRDefault="00454BC3" w:rsidP="00850B8E">
            <w:pPr>
              <w:pStyle w:val="Tabletext"/>
              <w:jc w:val="left"/>
              <w:rPr>
                <w:rFonts w:cs="Arial"/>
                <w:b w:val="0"/>
                <w:sz w:val="24"/>
              </w:rPr>
            </w:pPr>
            <w:r w:rsidRPr="001421E7">
              <w:rPr>
                <w:rFonts w:cs="Arial"/>
                <w:b w:val="0"/>
                <w:sz w:val="24"/>
              </w:rPr>
              <w:t>Full-time</w:t>
            </w:r>
          </w:p>
        </w:tc>
      </w:tr>
      <w:tr w:rsidR="007077CB" w:rsidRPr="001421E7" w:rsidTr="00850B8E">
        <w:tc>
          <w:tcPr>
            <w:tcW w:w="2518" w:type="dxa"/>
            <w:shd w:val="clear" w:color="auto" w:fill="D9D9D9"/>
            <w:vAlign w:val="center"/>
          </w:tcPr>
          <w:p w:rsidR="007077CB" w:rsidRPr="001421E7" w:rsidRDefault="007077CB" w:rsidP="00850B8E">
            <w:pPr>
              <w:pStyle w:val="NoSpacing"/>
              <w:rPr>
                <w:rFonts w:cs="Arial"/>
                <w:sz w:val="24"/>
              </w:rPr>
            </w:pPr>
            <w:r w:rsidRPr="001421E7">
              <w:rPr>
                <w:rFonts w:cs="Arial"/>
                <w:sz w:val="24"/>
              </w:rPr>
              <w:t>Contract Type</w:t>
            </w:r>
          </w:p>
        </w:tc>
        <w:tc>
          <w:tcPr>
            <w:tcW w:w="6662" w:type="dxa"/>
            <w:vAlign w:val="center"/>
          </w:tcPr>
          <w:p w:rsidR="007077CB" w:rsidRPr="001421E7" w:rsidRDefault="00850B8E" w:rsidP="00850B8E">
            <w:pPr>
              <w:pStyle w:val="Tabletext"/>
              <w:jc w:val="left"/>
              <w:rPr>
                <w:rFonts w:cs="Arial"/>
                <w:b w:val="0"/>
                <w:sz w:val="24"/>
                <w:highlight w:val="yellow"/>
              </w:rPr>
            </w:pPr>
            <w:r w:rsidRPr="001421E7">
              <w:rPr>
                <w:rFonts w:cs="Arial"/>
                <w:b w:val="0"/>
                <w:sz w:val="24"/>
              </w:rPr>
              <w:t>Permanent</w:t>
            </w:r>
          </w:p>
        </w:tc>
      </w:tr>
      <w:tr w:rsidR="007077CB" w:rsidRPr="001421E7" w:rsidTr="00850B8E">
        <w:trPr>
          <w:trHeight w:val="730"/>
        </w:trPr>
        <w:tc>
          <w:tcPr>
            <w:tcW w:w="2518" w:type="dxa"/>
            <w:shd w:val="clear" w:color="auto" w:fill="D9D9D9"/>
            <w:vAlign w:val="center"/>
          </w:tcPr>
          <w:p w:rsidR="00850B8E" w:rsidRPr="001421E7" w:rsidRDefault="00850B8E" w:rsidP="00850B8E">
            <w:pPr>
              <w:pStyle w:val="NoSpacing"/>
              <w:rPr>
                <w:rFonts w:cs="Arial"/>
                <w:sz w:val="24"/>
              </w:rPr>
            </w:pPr>
          </w:p>
          <w:p w:rsidR="007077CB" w:rsidRPr="001421E7" w:rsidRDefault="007077CB" w:rsidP="00850B8E">
            <w:pPr>
              <w:pStyle w:val="NoSpacing"/>
              <w:rPr>
                <w:rFonts w:cs="Arial"/>
                <w:sz w:val="24"/>
              </w:rPr>
            </w:pPr>
            <w:r w:rsidRPr="001421E7">
              <w:rPr>
                <w:rFonts w:cs="Arial"/>
                <w:sz w:val="24"/>
              </w:rPr>
              <w:t>Reporting To</w:t>
            </w:r>
          </w:p>
          <w:p w:rsidR="007077CB" w:rsidRPr="001421E7" w:rsidRDefault="007077CB" w:rsidP="00850B8E">
            <w:pPr>
              <w:pStyle w:val="NoSpacing"/>
              <w:rPr>
                <w:rFonts w:cs="Arial"/>
                <w:sz w:val="24"/>
              </w:rPr>
            </w:pPr>
          </w:p>
        </w:tc>
        <w:tc>
          <w:tcPr>
            <w:tcW w:w="6662" w:type="dxa"/>
            <w:vAlign w:val="center"/>
          </w:tcPr>
          <w:p w:rsidR="007077CB" w:rsidRPr="001421E7" w:rsidRDefault="00850B8E" w:rsidP="00850B8E">
            <w:pPr>
              <w:pStyle w:val="Tabletext"/>
              <w:jc w:val="left"/>
              <w:rPr>
                <w:rFonts w:cs="Arial"/>
                <w:b w:val="0"/>
                <w:sz w:val="24"/>
              </w:rPr>
            </w:pPr>
            <w:r w:rsidRPr="001421E7">
              <w:rPr>
                <w:rFonts w:cs="Arial"/>
                <w:sz w:val="24"/>
              </w:rPr>
              <w:t>Subject Leader – ICT &amp; Business Studies</w:t>
            </w:r>
          </w:p>
        </w:tc>
      </w:tr>
    </w:tbl>
    <w:p w:rsidR="007077CB" w:rsidRPr="001421E7" w:rsidRDefault="007077CB" w:rsidP="007077CB">
      <w:pPr>
        <w:pStyle w:val="NoSpacing"/>
        <w:rPr>
          <w:rFonts w:cs="Arial"/>
          <w:color w:val="00B050"/>
          <w:sz w:val="24"/>
        </w:rPr>
      </w:pPr>
    </w:p>
    <w:p w:rsidR="007077CB" w:rsidRPr="001421E7" w:rsidRDefault="007077CB" w:rsidP="007077CB">
      <w:pPr>
        <w:pStyle w:val="NoSpacing"/>
        <w:rPr>
          <w:rFonts w:cs="Arial"/>
          <w:b/>
          <w:sz w:val="24"/>
        </w:rPr>
      </w:pPr>
      <w:r w:rsidRPr="001421E7">
        <w:rPr>
          <w:rFonts w:cs="Arial"/>
          <w:b/>
          <w:sz w:val="24"/>
        </w:rPr>
        <w:t>Job Purpose</w:t>
      </w:r>
    </w:p>
    <w:p w:rsidR="0043183A" w:rsidRPr="001421E7" w:rsidRDefault="00BB6FD2" w:rsidP="001421E7">
      <w:pPr>
        <w:pStyle w:val="NoSpacing"/>
        <w:numPr>
          <w:ilvl w:val="0"/>
          <w:numId w:val="23"/>
        </w:numPr>
        <w:ind w:left="397"/>
        <w:rPr>
          <w:rFonts w:cs="Arial"/>
          <w:sz w:val="24"/>
        </w:rPr>
      </w:pPr>
      <w:r w:rsidRPr="001421E7">
        <w:rPr>
          <w:rFonts w:cs="Arial"/>
          <w:sz w:val="24"/>
        </w:rPr>
        <w:t>To be an effective profe</w:t>
      </w:r>
      <w:r w:rsidR="0043183A" w:rsidRPr="001421E7">
        <w:rPr>
          <w:rFonts w:cs="Arial"/>
          <w:sz w:val="24"/>
        </w:rPr>
        <w:t>ssional who demonstr</w:t>
      </w:r>
      <w:r w:rsidR="008E53B3" w:rsidRPr="001421E7">
        <w:rPr>
          <w:rFonts w:cs="Arial"/>
          <w:sz w:val="24"/>
        </w:rPr>
        <w:t xml:space="preserve">ates good curriculum knowledge and is an </w:t>
      </w:r>
      <w:r w:rsidR="0043183A" w:rsidRPr="001421E7">
        <w:rPr>
          <w:rFonts w:cs="Arial"/>
          <w:sz w:val="24"/>
        </w:rPr>
        <w:t>enthusiastic teacher that can</w:t>
      </w:r>
      <w:r w:rsidR="008E53B3" w:rsidRPr="001421E7">
        <w:rPr>
          <w:rFonts w:cs="Arial"/>
          <w:sz w:val="24"/>
        </w:rPr>
        <w:t xml:space="preserve"> assess effectively and</w:t>
      </w:r>
      <w:r w:rsidRPr="001421E7">
        <w:rPr>
          <w:rFonts w:cs="Arial"/>
          <w:sz w:val="24"/>
        </w:rPr>
        <w:t xml:space="preserve"> take</w:t>
      </w:r>
      <w:r w:rsidR="0043183A" w:rsidRPr="001421E7">
        <w:rPr>
          <w:rFonts w:cs="Arial"/>
          <w:sz w:val="24"/>
        </w:rPr>
        <w:t xml:space="preserve"> responsibility for students’ progress</w:t>
      </w:r>
      <w:r w:rsidRPr="001421E7">
        <w:rPr>
          <w:rFonts w:cs="Arial"/>
          <w:sz w:val="24"/>
        </w:rPr>
        <w:t xml:space="preserve">. </w:t>
      </w:r>
    </w:p>
    <w:p w:rsidR="00BB6FD2" w:rsidRPr="001421E7" w:rsidRDefault="00BB6FD2" w:rsidP="001421E7">
      <w:pPr>
        <w:pStyle w:val="NoSpacing"/>
        <w:ind w:left="397"/>
        <w:rPr>
          <w:rFonts w:cs="Arial"/>
          <w:sz w:val="24"/>
        </w:rPr>
      </w:pPr>
      <w:r w:rsidRPr="001421E7">
        <w:rPr>
          <w:rFonts w:cs="Arial"/>
          <w:sz w:val="24"/>
        </w:rPr>
        <w:t xml:space="preserve"> </w:t>
      </w:r>
    </w:p>
    <w:p w:rsidR="008E53B3" w:rsidRPr="001421E7" w:rsidRDefault="00E43A7B" w:rsidP="001421E7">
      <w:pPr>
        <w:pStyle w:val="NoSpacing"/>
        <w:numPr>
          <w:ilvl w:val="0"/>
          <w:numId w:val="23"/>
        </w:numPr>
        <w:ind w:left="397"/>
        <w:rPr>
          <w:rFonts w:cs="Arial"/>
          <w:sz w:val="24"/>
        </w:rPr>
      </w:pPr>
      <w:r w:rsidRPr="001421E7">
        <w:rPr>
          <w:rFonts w:cs="Arial"/>
          <w:sz w:val="24"/>
        </w:rPr>
        <w:t>To deliver a range of c</w:t>
      </w:r>
      <w:r w:rsidR="0043183A" w:rsidRPr="001421E7">
        <w:rPr>
          <w:rFonts w:cs="Arial"/>
          <w:sz w:val="24"/>
        </w:rPr>
        <w:t>omputing</w:t>
      </w:r>
      <w:r w:rsidR="00C64118" w:rsidRPr="001421E7">
        <w:rPr>
          <w:rFonts w:cs="Arial"/>
          <w:sz w:val="24"/>
        </w:rPr>
        <w:t>, programming</w:t>
      </w:r>
      <w:r w:rsidR="008E53B3" w:rsidRPr="001421E7">
        <w:rPr>
          <w:rFonts w:cs="Arial"/>
          <w:sz w:val="24"/>
        </w:rPr>
        <w:t xml:space="preserve"> and ICT lessons across Key S</w:t>
      </w:r>
      <w:r w:rsidR="0043183A" w:rsidRPr="001421E7">
        <w:rPr>
          <w:rFonts w:cs="Arial"/>
          <w:sz w:val="24"/>
        </w:rPr>
        <w:t xml:space="preserve">tage 3. </w:t>
      </w:r>
    </w:p>
    <w:p w:rsidR="008E53B3" w:rsidRPr="001421E7" w:rsidRDefault="008E53B3" w:rsidP="001421E7">
      <w:pPr>
        <w:pStyle w:val="ListParagraph"/>
        <w:spacing w:after="0"/>
        <w:ind w:left="397"/>
        <w:rPr>
          <w:rFonts w:ascii="Arial" w:hAnsi="Arial" w:cs="Arial"/>
        </w:rPr>
      </w:pPr>
    </w:p>
    <w:p w:rsidR="007077CB" w:rsidRPr="001421E7" w:rsidRDefault="0043183A" w:rsidP="001421E7">
      <w:pPr>
        <w:pStyle w:val="NoSpacing"/>
        <w:numPr>
          <w:ilvl w:val="0"/>
          <w:numId w:val="23"/>
        </w:numPr>
        <w:ind w:left="397"/>
        <w:rPr>
          <w:rFonts w:cs="Arial"/>
          <w:sz w:val="24"/>
        </w:rPr>
      </w:pPr>
      <w:r w:rsidRPr="001421E7">
        <w:rPr>
          <w:rFonts w:cs="Arial"/>
          <w:sz w:val="24"/>
        </w:rPr>
        <w:t>Deliver and plan lesson</w:t>
      </w:r>
      <w:r w:rsidR="008E53B3" w:rsidRPr="001421E7">
        <w:rPr>
          <w:rFonts w:cs="Arial"/>
          <w:sz w:val="24"/>
        </w:rPr>
        <w:t>s</w:t>
      </w:r>
      <w:r w:rsidRPr="001421E7">
        <w:rPr>
          <w:rFonts w:cs="Arial"/>
          <w:sz w:val="24"/>
        </w:rPr>
        <w:t xml:space="preserve"> using</w:t>
      </w:r>
      <w:r w:rsidR="00D97D81" w:rsidRPr="001421E7">
        <w:rPr>
          <w:rFonts w:cs="Arial"/>
          <w:sz w:val="24"/>
        </w:rPr>
        <w:t xml:space="preserve"> OCR GCSE</w:t>
      </w:r>
      <w:r w:rsidRPr="001421E7">
        <w:rPr>
          <w:rFonts w:cs="Arial"/>
          <w:sz w:val="24"/>
        </w:rPr>
        <w:t xml:space="preserve"> Computer Science current specification</w:t>
      </w:r>
      <w:r w:rsidR="008E53B3" w:rsidRPr="001421E7">
        <w:rPr>
          <w:rFonts w:cs="Arial"/>
          <w:sz w:val="24"/>
        </w:rPr>
        <w:t xml:space="preserve"> for Key Stage </w:t>
      </w:r>
      <w:r w:rsidR="008D2E29" w:rsidRPr="001421E7">
        <w:rPr>
          <w:rFonts w:cs="Arial"/>
          <w:sz w:val="24"/>
        </w:rPr>
        <w:t>4 and BTEC National L</w:t>
      </w:r>
      <w:r w:rsidR="00D97D81" w:rsidRPr="001421E7">
        <w:rPr>
          <w:rFonts w:cs="Arial"/>
          <w:sz w:val="24"/>
        </w:rPr>
        <w:t>evel 3</w:t>
      </w:r>
      <w:r w:rsidRPr="001421E7">
        <w:rPr>
          <w:rFonts w:cs="Arial"/>
          <w:sz w:val="24"/>
        </w:rPr>
        <w:t xml:space="preserve"> ICT at Key Stage 5.</w:t>
      </w:r>
    </w:p>
    <w:p w:rsidR="00BB6FD2" w:rsidRPr="001421E7" w:rsidRDefault="00BB6FD2" w:rsidP="007077CB">
      <w:pPr>
        <w:pStyle w:val="NoSpacing"/>
        <w:rPr>
          <w:rFonts w:cs="Arial"/>
          <w:sz w:val="24"/>
        </w:rPr>
      </w:pPr>
    </w:p>
    <w:p w:rsidR="007077CB" w:rsidRPr="001421E7" w:rsidRDefault="007077CB" w:rsidP="007077CB">
      <w:pPr>
        <w:pStyle w:val="NoSpacing"/>
        <w:rPr>
          <w:rFonts w:cs="Arial"/>
          <w:b/>
          <w:sz w:val="24"/>
        </w:rPr>
      </w:pPr>
      <w:r w:rsidRPr="001421E7">
        <w:rPr>
          <w:rFonts w:cs="Arial"/>
          <w:b/>
          <w:sz w:val="24"/>
        </w:rPr>
        <w:t xml:space="preserve">Key </w:t>
      </w:r>
      <w:r w:rsidR="00E90826" w:rsidRPr="001421E7">
        <w:rPr>
          <w:rFonts w:cs="Arial"/>
          <w:b/>
          <w:sz w:val="24"/>
        </w:rPr>
        <w:t xml:space="preserve">Teaching </w:t>
      </w:r>
      <w:r w:rsidRPr="001421E7">
        <w:rPr>
          <w:rFonts w:cs="Arial"/>
          <w:b/>
          <w:sz w:val="24"/>
        </w:rPr>
        <w:t xml:space="preserve">Responsibilities </w:t>
      </w:r>
    </w:p>
    <w:p w:rsidR="005353C6" w:rsidRPr="001421E7" w:rsidRDefault="005353C6" w:rsidP="001421E7">
      <w:pPr>
        <w:pStyle w:val="NoSpacing"/>
        <w:ind w:left="283"/>
        <w:rPr>
          <w:rFonts w:cs="Arial"/>
          <w:b/>
          <w:sz w:val="24"/>
        </w:rPr>
      </w:pPr>
    </w:p>
    <w:p w:rsidR="0007066B" w:rsidRDefault="00223B4E" w:rsidP="0007066B">
      <w:pPr>
        <w:pStyle w:val="NoSpacing"/>
        <w:numPr>
          <w:ilvl w:val="0"/>
          <w:numId w:val="19"/>
        </w:numPr>
        <w:tabs>
          <w:tab w:val="clear" w:pos="576"/>
          <w:tab w:val="clear" w:pos="1152"/>
          <w:tab w:val="left" w:pos="0"/>
          <w:tab w:val="left" w:pos="284"/>
        </w:tabs>
        <w:ind w:left="283" w:hanging="284"/>
        <w:rPr>
          <w:rFonts w:cs="Arial"/>
          <w:sz w:val="24"/>
        </w:rPr>
      </w:pPr>
      <w:r w:rsidRPr="001421E7">
        <w:rPr>
          <w:rFonts w:cs="Arial"/>
          <w:sz w:val="24"/>
        </w:rPr>
        <w:t>To demonstrate essential professional characteristics as outlined in the current School Teach</w:t>
      </w:r>
      <w:r w:rsidR="0043183A" w:rsidRPr="001421E7">
        <w:rPr>
          <w:rFonts w:cs="Arial"/>
          <w:sz w:val="24"/>
        </w:rPr>
        <w:t>ers Pay and Conditions document.</w:t>
      </w:r>
    </w:p>
    <w:p w:rsidR="00D97D81" w:rsidRPr="0007066B" w:rsidRDefault="0043183A" w:rsidP="0007066B">
      <w:pPr>
        <w:pStyle w:val="NoSpacing"/>
        <w:numPr>
          <w:ilvl w:val="0"/>
          <w:numId w:val="19"/>
        </w:numPr>
        <w:tabs>
          <w:tab w:val="clear" w:pos="576"/>
          <w:tab w:val="clear" w:pos="1152"/>
          <w:tab w:val="left" w:pos="0"/>
          <w:tab w:val="left" w:pos="284"/>
        </w:tabs>
        <w:ind w:left="283" w:hanging="284"/>
        <w:rPr>
          <w:rFonts w:cs="Arial"/>
          <w:sz w:val="24"/>
        </w:rPr>
      </w:pPr>
      <w:r w:rsidRPr="0007066B">
        <w:rPr>
          <w:rFonts w:cs="Arial"/>
          <w:sz w:val="24"/>
        </w:rPr>
        <w:t>E</w:t>
      </w:r>
      <w:r w:rsidR="00223B4E" w:rsidRPr="0007066B">
        <w:rPr>
          <w:rFonts w:cs="Arial"/>
          <w:sz w:val="24"/>
        </w:rPr>
        <w:t>ffectively teach</w:t>
      </w:r>
      <w:r w:rsidRPr="0007066B">
        <w:rPr>
          <w:rFonts w:cs="Arial"/>
          <w:sz w:val="24"/>
        </w:rPr>
        <w:t xml:space="preserve"> interesting and well planned lessons in ICT and Computer Science.</w:t>
      </w:r>
    </w:p>
    <w:p w:rsidR="00CA5BB3" w:rsidRPr="001421E7" w:rsidRDefault="0043183A" w:rsidP="001421E7">
      <w:pPr>
        <w:pStyle w:val="NoSpacing"/>
        <w:numPr>
          <w:ilvl w:val="0"/>
          <w:numId w:val="19"/>
        </w:numPr>
        <w:tabs>
          <w:tab w:val="clear" w:pos="576"/>
          <w:tab w:val="clear" w:pos="1152"/>
          <w:tab w:val="left" w:pos="284"/>
        </w:tabs>
        <w:ind w:left="283" w:hanging="284"/>
        <w:rPr>
          <w:rFonts w:cs="Arial"/>
          <w:sz w:val="24"/>
        </w:rPr>
      </w:pPr>
      <w:r w:rsidRPr="001421E7">
        <w:rPr>
          <w:rFonts w:cs="Arial"/>
          <w:sz w:val="24"/>
        </w:rPr>
        <w:t>I</w:t>
      </w:r>
      <w:r w:rsidR="00CA5BB3" w:rsidRPr="001421E7">
        <w:rPr>
          <w:rFonts w:cs="Arial"/>
          <w:sz w:val="24"/>
        </w:rPr>
        <w:t>nspire trust and</w:t>
      </w:r>
      <w:r w:rsidR="00223B4E" w:rsidRPr="001421E7">
        <w:rPr>
          <w:rFonts w:cs="Arial"/>
          <w:sz w:val="24"/>
        </w:rPr>
        <w:t xml:space="preserve"> have</w:t>
      </w:r>
      <w:r w:rsidR="00CA5BB3" w:rsidRPr="001421E7">
        <w:rPr>
          <w:rFonts w:cs="Arial"/>
          <w:sz w:val="24"/>
        </w:rPr>
        <w:t xml:space="preserve"> confidence in students</w:t>
      </w:r>
      <w:r w:rsidR="005353C6" w:rsidRPr="001421E7">
        <w:rPr>
          <w:rFonts w:cs="Arial"/>
          <w:sz w:val="24"/>
        </w:rPr>
        <w:t>, helping them to progress</w:t>
      </w:r>
      <w:r w:rsidRPr="001421E7">
        <w:rPr>
          <w:rFonts w:cs="Arial"/>
          <w:sz w:val="24"/>
        </w:rPr>
        <w:t>.</w:t>
      </w:r>
    </w:p>
    <w:p w:rsidR="00BB6FD2" w:rsidRPr="001421E7" w:rsidRDefault="0043183A" w:rsidP="001421E7">
      <w:pPr>
        <w:pStyle w:val="NoSpacing"/>
        <w:numPr>
          <w:ilvl w:val="0"/>
          <w:numId w:val="19"/>
        </w:numPr>
        <w:tabs>
          <w:tab w:val="clear" w:pos="576"/>
          <w:tab w:val="clear" w:pos="1152"/>
          <w:tab w:val="left" w:pos="284"/>
        </w:tabs>
        <w:ind w:left="283" w:hanging="284"/>
        <w:rPr>
          <w:rFonts w:cs="Arial"/>
          <w:sz w:val="24"/>
        </w:rPr>
      </w:pPr>
      <w:r w:rsidRPr="001421E7">
        <w:rPr>
          <w:rFonts w:cs="Arial"/>
          <w:sz w:val="24"/>
        </w:rPr>
        <w:t>H</w:t>
      </w:r>
      <w:r w:rsidR="00CA5BB3" w:rsidRPr="001421E7">
        <w:rPr>
          <w:rFonts w:cs="Arial"/>
          <w:sz w:val="24"/>
        </w:rPr>
        <w:t>ave the ability</w:t>
      </w:r>
      <w:r w:rsidR="00BB6FD2" w:rsidRPr="001421E7">
        <w:rPr>
          <w:rFonts w:cs="Arial"/>
          <w:sz w:val="24"/>
        </w:rPr>
        <w:t xml:space="preserve"> to motivate students</w:t>
      </w:r>
      <w:r w:rsidR="00CA5BB3" w:rsidRPr="001421E7">
        <w:rPr>
          <w:rFonts w:cs="Arial"/>
          <w:sz w:val="24"/>
        </w:rPr>
        <w:t xml:space="preserve"> in all ye</w:t>
      </w:r>
      <w:r w:rsidRPr="001421E7">
        <w:rPr>
          <w:rFonts w:cs="Arial"/>
          <w:sz w:val="24"/>
        </w:rPr>
        <w:t>ar groups through</w:t>
      </w:r>
      <w:r w:rsidR="00CA5BB3" w:rsidRPr="001421E7">
        <w:rPr>
          <w:rFonts w:cs="Arial"/>
          <w:sz w:val="24"/>
        </w:rPr>
        <w:t xml:space="preserve"> excellent classroom practice and knowledge helping th</w:t>
      </w:r>
      <w:r w:rsidRPr="001421E7">
        <w:rPr>
          <w:rFonts w:cs="Arial"/>
          <w:sz w:val="24"/>
        </w:rPr>
        <w:t>em to achieve excellent results.</w:t>
      </w:r>
    </w:p>
    <w:p w:rsidR="001421E7" w:rsidRDefault="0043183A" w:rsidP="001421E7">
      <w:pPr>
        <w:pStyle w:val="NoSpacing"/>
        <w:numPr>
          <w:ilvl w:val="0"/>
          <w:numId w:val="19"/>
        </w:numPr>
        <w:tabs>
          <w:tab w:val="clear" w:pos="576"/>
          <w:tab w:val="clear" w:pos="1152"/>
          <w:tab w:val="left" w:pos="284"/>
        </w:tabs>
        <w:ind w:hanging="720"/>
        <w:rPr>
          <w:rFonts w:cs="Arial"/>
          <w:sz w:val="24"/>
        </w:rPr>
      </w:pPr>
      <w:r w:rsidRPr="001421E7">
        <w:rPr>
          <w:rFonts w:cs="Arial"/>
          <w:sz w:val="24"/>
        </w:rPr>
        <w:t>A</w:t>
      </w:r>
      <w:r w:rsidR="005353C6" w:rsidRPr="001421E7">
        <w:rPr>
          <w:rFonts w:cs="Arial"/>
          <w:sz w:val="24"/>
        </w:rPr>
        <w:t>bility to teach KS5</w:t>
      </w:r>
      <w:r w:rsidRPr="001421E7">
        <w:rPr>
          <w:rFonts w:cs="Arial"/>
          <w:sz w:val="24"/>
        </w:rPr>
        <w:t xml:space="preserve"> BTEC National Level 3 ICT.</w:t>
      </w:r>
    </w:p>
    <w:p w:rsidR="00BB6FD2" w:rsidRPr="001421E7" w:rsidRDefault="0043183A" w:rsidP="001421E7">
      <w:pPr>
        <w:pStyle w:val="NoSpacing"/>
        <w:numPr>
          <w:ilvl w:val="0"/>
          <w:numId w:val="19"/>
        </w:numPr>
        <w:tabs>
          <w:tab w:val="clear" w:pos="576"/>
          <w:tab w:val="clear" w:pos="1152"/>
          <w:tab w:val="left" w:pos="284"/>
        </w:tabs>
        <w:ind w:hanging="720"/>
        <w:rPr>
          <w:rFonts w:cs="Arial"/>
          <w:sz w:val="24"/>
        </w:rPr>
      </w:pPr>
      <w:r w:rsidRPr="001421E7">
        <w:rPr>
          <w:rFonts w:cs="Arial"/>
          <w:sz w:val="24"/>
        </w:rPr>
        <w:t>H</w:t>
      </w:r>
      <w:r w:rsidR="00CA5BB3" w:rsidRPr="001421E7">
        <w:rPr>
          <w:rFonts w:cs="Arial"/>
          <w:sz w:val="24"/>
        </w:rPr>
        <w:t xml:space="preserve">ave </w:t>
      </w:r>
      <w:r w:rsidR="00BB6FD2" w:rsidRPr="001421E7">
        <w:rPr>
          <w:rFonts w:cs="Arial"/>
          <w:sz w:val="24"/>
        </w:rPr>
        <w:t>the capacity to work collaboratively as part of a team</w:t>
      </w:r>
      <w:r w:rsidRPr="001421E7">
        <w:rPr>
          <w:rFonts w:cs="Arial"/>
          <w:sz w:val="24"/>
        </w:rPr>
        <w:t>.</w:t>
      </w:r>
    </w:p>
    <w:p w:rsidR="00BB6FD2" w:rsidRPr="001421E7" w:rsidRDefault="0043183A" w:rsidP="001421E7">
      <w:pPr>
        <w:pStyle w:val="NoSpacing"/>
        <w:numPr>
          <w:ilvl w:val="0"/>
          <w:numId w:val="19"/>
        </w:numPr>
        <w:tabs>
          <w:tab w:val="clear" w:pos="576"/>
          <w:tab w:val="left" w:pos="284"/>
        </w:tabs>
        <w:ind w:hanging="720"/>
        <w:rPr>
          <w:rFonts w:cs="Arial"/>
          <w:sz w:val="24"/>
        </w:rPr>
      </w:pPr>
      <w:r w:rsidRPr="001421E7">
        <w:rPr>
          <w:rFonts w:cs="Arial"/>
          <w:sz w:val="24"/>
        </w:rPr>
        <w:t>H</w:t>
      </w:r>
      <w:r w:rsidR="00BB6FD2" w:rsidRPr="001421E7">
        <w:rPr>
          <w:rFonts w:cs="Arial"/>
          <w:sz w:val="24"/>
        </w:rPr>
        <w:t>ave excellent organisational and ICT skills</w:t>
      </w:r>
      <w:r w:rsidRPr="001421E7">
        <w:rPr>
          <w:rFonts w:cs="Arial"/>
          <w:sz w:val="24"/>
        </w:rPr>
        <w:t>.</w:t>
      </w:r>
    </w:p>
    <w:p w:rsidR="00CA5BB3" w:rsidRPr="001421E7" w:rsidRDefault="0043183A" w:rsidP="001421E7">
      <w:pPr>
        <w:pStyle w:val="NoSpacing"/>
        <w:numPr>
          <w:ilvl w:val="0"/>
          <w:numId w:val="19"/>
        </w:numPr>
        <w:tabs>
          <w:tab w:val="clear" w:pos="576"/>
          <w:tab w:val="left" w:pos="284"/>
        </w:tabs>
        <w:ind w:hanging="720"/>
        <w:rPr>
          <w:rFonts w:cs="Arial"/>
          <w:sz w:val="24"/>
        </w:rPr>
      </w:pPr>
      <w:r w:rsidRPr="001421E7">
        <w:rPr>
          <w:rFonts w:cs="Arial"/>
          <w:sz w:val="24"/>
        </w:rPr>
        <w:t>B</w:t>
      </w:r>
      <w:r w:rsidR="005353C6" w:rsidRPr="001421E7">
        <w:rPr>
          <w:rFonts w:cs="Arial"/>
          <w:sz w:val="24"/>
        </w:rPr>
        <w:t>e willing to</w:t>
      </w:r>
      <w:r w:rsidR="00CA5BB3" w:rsidRPr="001421E7">
        <w:rPr>
          <w:rFonts w:cs="Arial"/>
          <w:sz w:val="24"/>
        </w:rPr>
        <w:t xml:space="preserve"> be a form tutor</w:t>
      </w:r>
      <w:r w:rsidR="008E53B3" w:rsidRPr="001421E7">
        <w:rPr>
          <w:rFonts w:cs="Arial"/>
          <w:sz w:val="24"/>
        </w:rPr>
        <w:t>.</w:t>
      </w:r>
    </w:p>
    <w:p w:rsidR="005353C6" w:rsidRPr="001421E7" w:rsidRDefault="0043183A" w:rsidP="001421E7">
      <w:pPr>
        <w:pStyle w:val="NoSpacing"/>
        <w:numPr>
          <w:ilvl w:val="0"/>
          <w:numId w:val="19"/>
        </w:numPr>
        <w:tabs>
          <w:tab w:val="clear" w:pos="576"/>
          <w:tab w:val="left" w:pos="284"/>
        </w:tabs>
        <w:ind w:left="283" w:hanging="284"/>
        <w:rPr>
          <w:rFonts w:cs="Arial"/>
          <w:sz w:val="24"/>
        </w:rPr>
      </w:pPr>
      <w:r w:rsidRPr="001421E7">
        <w:rPr>
          <w:rFonts w:cs="Arial"/>
          <w:sz w:val="24"/>
        </w:rPr>
        <w:t>T</w:t>
      </w:r>
      <w:r w:rsidR="00454BC3" w:rsidRPr="001421E7">
        <w:rPr>
          <w:rFonts w:cs="Arial"/>
          <w:sz w:val="24"/>
        </w:rPr>
        <w:t xml:space="preserve">o be able to </w:t>
      </w:r>
      <w:r w:rsidR="005353C6" w:rsidRPr="001421E7">
        <w:rPr>
          <w:rFonts w:cs="Arial"/>
          <w:sz w:val="24"/>
        </w:rPr>
        <w:t>demonstrate analytical reflective thinking and show commitment to further professional development</w:t>
      </w:r>
      <w:r w:rsidR="00223B4E" w:rsidRPr="001421E7">
        <w:rPr>
          <w:rFonts w:cs="Arial"/>
          <w:sz w:val="24"/>
        </w:rPr>
        <w:t>.</w:t>
      </w:r>
    </w:p>
    <w:p w:rsidR="0043183A" w:rsidRPr="001421E7" w:rsidRDefault="0043183A" w:rsidP="001421E7">
      <w:pPr>
        <w:pStyle w:val="NoSpacing"/>
        <w:tabs>
          <w:tab w:val="clear" w:pos="576"/>
          <w:tab w:val="left" w:pos="284"/>
        </w:tabs>
        <w:ind w:left="283"/>
        <w:rPr>
          <w:rFonts w:cs="Arial"/>
          <w:sz w:val="24"/>
        </w:rPr>
      </w:pPr>
    </w:p>
    <w:p w:rsidR="0043183A" w:rsidRPr="001421E7" w:rsidRDefault="0043183A" w:rsidP="0043183A">
      <w:pPr>
        <w:pStyle w:val="NoSpacing"/>
        <w:tabs>
          <w:tab w:val="clear" w:pos="576"/>
          <w:tab w:val="left" w:pos="284"/>
        </w:tabs>
        <w:rPr>
          <w:rFonts w:cs="Arial"/>
          <w:sz w:val="24"/>
        </w:rPr>
      </w:pPr>
    </w:p>
    <w:p w:rsidR="0043183A" w:rsidRPr="001421E7" w:rsidRDefault="0043183A" w:rsidP="0043183A">
      <w:pPr>
        <w:pStyle w:val="NoSpacing"/>
        <w:tabs>
          <w:tab w:val="clear" w:pos="576"/>
          <w:tab w:val="left" w:pos="284"/>
        </w:tabs>
        <w:rPr>
          <w:rFonts w:cs="Arial"/>
          <w:sz w:val="24"/>
        </w:rPr>
      </w:pPr>
    </w:p>
    <w:p w:rsidR="00E90826" w:rsidRPr="001421E7" w:rsidRDefault="00E90826" w:rsidP="00E90826">
      <w:pPr>
        <w:pStyle w:val="NoSpacing"/>
        <w:tabs>
          <w:tab w:val="clear" w:pos="576"/>
          <w:tab w:val="left" w:pos="284"/>
        </w:tabs>
        <w:rPr>
          <w:rFonts w:cs="Arial"/>
          <w:sz w:val="24"/>
        </w:rPr>
      </w:pPr>
    </w:p>
    <w:p w:rsidR="0007066B" w:rsidRDefault="0007066B" w:rsidP="00E90826">
      <w:pPr>
        <w:pStyle w:val="NoSpacing"/>
        <w:tabs>
          <w:tab w:val="clear" w:pos="576"/>
          <w:tab w:val="left" w:pos="284"/>
        </w:tabs>
        <w:rPr>
          <w:rFonts w:cs="Arial"/>
          <w:b/>
          <w:sz w:val="24"/>
        </w:rPr>
      </w:pPr>
    </w:p>
    <w:p w:rsidR="00E90826" w:rsidRPr="001421E7" w:rsidRDefault="00E90826" w:rsidP="00E90826">
      <w:pPr>
        <w:pStyle w:val="NoSpacing"/>
        <w:tabs>
          <w:tab w:val="clear" w:pos="576"/>
          <w:tab w:val="left" w:pos="284"/>
        </w:tabs>
        <w:rPr>
          <w:rFonts w:cs="Arial"/>
          <w:b/>
          <w:sz w:val="24"/>
        </w:rPr>
      </w:pPr>
      <w:r w:rsidRPr="001421E7">
        <w:rPr>
          <w:rFonts w:cs="Arial"/>
          <w:b/>
          <w:sz w:val="24"/>
        </w:rPr>
        <w:lastRenderedPageBreak/>
        <w:t>Additional Responsibilities</w:t>
      </w:r>
    </w:p>
    <w:p w:rsidR="00E90826" w:rsidRPr="001421E7" w:rsidRDefault="00E90826" w:rsidP="00E90826">
      <w:pPr>
        <w:pStyle w:val="NoSpacing"/>
        <w:tabs>
          <w:tab w:val="clear" w:pos="576"/>
          <w:tab w:val="left" w:pos="284"/>
        </w:tabs>
        <w:rPr>
          <w:rFonts w:cs="Arial"/>
          <w:sz w:val="24"/>
        </w:rPr>
      </w:pPr>
    </w:p>
    <w:p w:rsidR="00E90826" w:rsidRPr="001421E7" w:rsidRDefault="00E90826" w:rsidP="00E90826">
      <w:pPr>
        <w:pStyle w:val="NoSpacing"/>
        <w:numPr>
          <w:ilvl w:val="0"/>
          <w:numId w:val="20"/>
        </w:numPr>
        <w:tabs>
          <w:tab w:val="clear" w:pos="576"/>
          <w:tab w:val="left" w:pos="284"/>
        </w:tabs>
        <w:ind w:left="284" w:hanging="284"/>
        <w:rPr>
          <w:rFonts w:cs="Arial"/>
          <w:sz w:val="24"/>
        </w:rPr>
      </w:pPr>
      <w:r w:rsidRPr="001421E7">
        <w:rPr>
          <w:rFonts w:cs="Arial"/>
          <w:sz w:val="24"/>
        </w:rPr>
        <w:t>Implementing school policies relevant to the Key Stage including those relating to behaviour, homework, assessment/marking, literacy, numeracy, ICT, computing an</w:t>
      </w:r>
      <w:r w:rsidR="0043183A" w:rsidRPr="001421E7">
        <w:rPr>
          <w:rFonts w:cs="Arial"/>
          <w:sz w:val="24"/>
        </w:rPr>
        <w:t>d the use of digital technology.</w:t>
      </w:r>
    </w:p>
    <w:p w:rsidR="00E90826" w:rsidRPr="001421E7" w:rsidRDefault="0043183A" w:rsidP="00E90826">
      <w:pPr>
        <w:pStyle w:val="NoSpacing"/>
        <w:numPr>
          <w:ilvl w:val="0"/>
          <w:numId w:val="20"/>
        </w:numPr>
        <w:tabs>
          <w:tab w:val="clear" w:pos="576"/>
          <w:tab w:val="left" w:pos="284"/>
        </w:tabs>
        <w:ind w:left="284" w:hanging="284"/>
        <w:rPr>
          <w:rFonts w:cs="Arial"/>
          <w:sz w:val="24"/>
        </w:rPr>
      </w:pPr>
      <w:r w:rsidRPr="001421E7">
        <w:rPr>
          <w:rFonts w:cs="Arial"/>
          <w:sz w:val="24"/>
        </w:rPr>
        <w:t>E</w:t>
      </w:r>
      <w:r w:rsidR="00E90826" w:rsidRPr="001421E7">
        <w:rPr>
          <w:rFonts w:cs="Arial"/>
          <w:sz w:val="24"/>
        </w:rPr>
        <w:t>nsuring that all students can (and do) make at least the minimum expecte</w:t>
      </w:r>
      <w:r w:rsidRPr="001421E7">
        <w:rPr>
          <w:rFonts w:cs="Arial"/>
          <w:sz w:val="24"/>
        </w:rPr>
        <w:t>d progress within the key stage.</w:t>
      </w:r>
    </w:p>
    <w:p w:rsidR="00E90826" w:rsidRPr="001421E7" w:rsidRDefault="0043183A" w:rsidP="00E90826">
      <w:pPr>
        <w:pStyle w:val="NoSpacing"/>
        <w:numPr>
          <w:ilvl w:val="0"/>
          <w:numId w:val="20"/>
        </w:numPr>
        <w:tabs>
          <w:tab w:val="clear" w:pos="576"/>
          <w:tab w:val="left" w:pos="284"/>
        </w:tabs>
        <w:ind w:left="284" w:hanging="284"/>
        <w:rPr>
          <w:rFonts w:cs="Arial"/>
          <w:sz w:val="24"/>
        </w:rPr>
      </w:pPr>
      <w:r w:rsidRPr="001421E7">
        <w:rPr>
          <w:rFonts w:cs="Arial"/>
          <w:sz w:val="24"/>
        </w:rPr>
        <w:t>E</w:t>
      </w:r>
      <w:r w:rsidR="00E90826" w:rsidRPr="001421E7">
        <w:rPr>
          <w:rFonts w:cs="Arial"/>
          <w:sz w:val="24"/>
        </w:rPr>
        <w:t>nsuring that effective tracking of students’ prog</w:t>
      </w:r>
      <w:r w:rsidR="001E6538" w:rsidRPr="001421E7">
        <w:rPr>
          <w:rFonts w:cs="Arial"/>
          <w:sz w:val="24"/>
        </w:rPr>
        <w:t>ress is in place throughout the classes that you teach</w:t>
      </w:r>
      <w:r w:rsidR="00E90826" w:rsidRPr="001421E7">
        <w:rPr>
          <w:rFonts w:cs="Arial"/>
          <w:sz w:val="24"/>
        </w:rPr>
        <w:t>; through accurate identification, any intervention is supported by intervention programmes wh</w:t>
      </w:r>
      <w:r w:rsidRPr="001421E7">
        <w:rPr>
          <w:rFonts w:cs="Arial"/>
          <w:sz w:val="24"/>
        </w:rPr>
        <w:t>ose impact is closely monitored.</w:t>
      </w:r>
    </w:p>
    <w:p w:rsidR="002A15CB" w:rsidRPr="001421E7" w:rsidRDefault="00383EAB" w:rsidP="00E90826">
      <w:pPr>
        <w:pStyle w:val="NoSpacing"/>
        <w:numPr>
          <w:ilvl w:val="0"/>
          <w:numId w:val="20"/>
        </w:numPr>
        <w:tabs>
          <w:tab w:val="clear" w:pos="576"/>
          <w:tab w:val="left" w:pos="284"/>
        </w:tabs>
        <w:ind w:hanging="720"/>
        <w:rPr>
          <w:rFonts w:cs="Arial"/>
          <w:sz w:val="24"/>
        </w:rPr>
      </w:pPr>
      <w:r w:rsidRPr="001421E7">
        <w:rPr>
          <w:rFonts w:cs="Arial"/>
          <w:sz w:val="24"/>
        </w:rPr>
        <w:t>Setting and mode</w:t>
      </w:r>
      <w:r w:rsidR="0043183A" w:rsidRPr="001421E7">
        <w:rPr>
          <w:rFonts w:cs="Arial"/>
          <w:sz w:val="24"/>
        </w:rPr>
        <w:t>ration of internal examinations.</w:t>
      </w:r>
    </w:p>
    <w:p w:rsidR="00383EAB" w:rsidRPr="001421E7" w:rsidRDefault="00383EAB" w:rsidP="00E90826">
      <w:pPr>
        <w:pStyle w:val="NoSpacing"/>
        <w:numPr>
          <w:ilvl w:val="0"/>
          <w:numId w:val="20"/>
        </w:numPr>
        <w:tabs>
          <w:tab w:val="clear" w:pos="576"/>
          <w:tab w:val="left" w:pos="284"/>
        </w:tabs>
        <w:ind w:hanging="720"/>
        <w:rPr>
          <w:rFonts w:cs="Arial"/>
          <w:sz w:val="24"/>
        </w:rPr>
      </w:pPr>
      <w:r w:rsidRPr="001421E7">
        <w:rPr>
          <w:rFonts w:cs="Arial"/>
          <w:sz w:val="24"/>
        </w:rPr>
        <w:t>Moderation of examination coursewo</w:t>
      </w:r>
      <w:r w:rsidR="0043183A" w:rsidRPr="001421E7">
        <w:rPr>
          <w:rFonts w:cs="Arial"/>
          <w:sz w:val="24"/>
        </w:rPr>
        <w:t>rk.</w:t>
      </w:r>
    </w:p>
    <w:p w:rsidR="007333BA" w:rsidRPr="001421E7" w:rsidRDefault="007333BA" w:rsidP="007333BA">
      <w:pPr>
        <w:pStyle w:val="NoSpacing"/>
        <w:tabs>
          <w:tab w:val="clear" w:pos="576"/>
          <w:tab w:val="left" w:pos="284"/>
        </w:tabs>
        <w:rPr>
          <w:rFonts w:cs="Arial"/>
          <w:sz w:val="24"/>
        </w:rPr>
      </w:pPr>
    </w:p>
    <w:p w:rsidR="007077CB" w:rsidRPr="001421E7" w:rsidRDefault="007077CB" w:rsidP="007077CB">
      <w:pPr>
        <w:pStyle w:val="NoSpacing"/>
        <w:rPr>
          <w:rFonts w:cs="Arial"/>
          <w:sz w:val="24"/>
          <w:highlight w:val="yellow"/>
        </w:rPr>
      </w:pPr>
    </w:p>
    <w:p w:rsidR="007077CB" w:rsidRPr="001421E7" w:rsidRDefault="007077CB" w:rsidP="007077CB">
      <w:pPr>
        <w:pStyle w:val="NoSpacing"/>
        <w:jc w:val="left"/>
        <w:rPr>
          <w:rFonts w:cs="Arial"/>
          <w:b/>
          <w:sz w:val="24"/>
        </w:rPr>
      </w:pPr>
      <w:r w:rsidRPr="001421E7">
        <w:rPr>
          <w:rFonts w:cs="Arial"/>
          <w:b/>
          <w:sz w:val="24"/>
        </w:rPr>
        <w:t>Generic Responsibilities</w:t>
      </w:r>
    </w:p>
    <w:p w:rsidR="007077CB" w:rsidRPr="001421E7" w:rsidRDefault="007077CB" w:rsidP="007077CB">
      <w:pPr>
        <w:pStyle w:val="NoSpacing"/>
        <w:jc w:val="left"/>
        <w:rPr>
          <w:rFonts w:cs="Arial"/>
          <w:b/>
          <w:sz w:val="24"/>
        </w:rPr>
      </w:pPr>
    </w:p>
    <w:p w:rsidR="007077CB" w:rsidRPr="001421E7" w:rsidRDefault="007077CB" w:rsidP="0007066B">
      <w:pPr>
        <w:pStyle w:val="NoSpacing"/>
        <w:numPr>
          <w:ilvl w:val="0"/>
          <w:numId w:val="18"/>
        </w:numPr>
        <w:tabs>
          <w:tab w:val="clear" w:pos="576"/>
          <w:tab w:val="left" w:pos="567"/>
        </w:tabs>
        <w:ind w:left="397"/>
        <w:jc w:val="left"/>
        <w:rPr>
          <w:rFonts w:cs="Arial"/>
          <w:sz w:val="24"/>
        </w:rPr>
      </w:pPr>
      <w:r w:rsidRPr="001421E7">
        <w:rPr>
          <w:rFonts w:cs="Arial"/>
          <w:sz w:val="24"/>
        </w:rPr>
        <w:t>Comply with policies and procedures relating to safe guarding, child protection, health</w:t>
      </w:r>
    </w:p>
    <w:p w:rsidR="007077CB" w:rsidRPr="001421E7" w:rsidRDefault="007077CB" w:rsidP="0007066B">
      <w:pPr>
        <w:pStyle w:val="NoSpacing"/>
        <w:tabs>
          <w:tab w:val="clear" w:pos="576"/>
          <w:tab w:val="left" w:pos="567"/>
        </w:tabs>
        <w:ind w:left="397"/>
        <w:jc w:val="left"/>
        <w:rPr>
          <w:rFonts w:cs="Arial"/>
          <w:sz w:val="24"/>
        </w:rPr>
      </w:pPr>
      <w:r w:rsidRPr="001421E7">
        <w:rPr>
          <w:rFonts w:cs="Arial"/>
          <w:sz w:val="24"/>
        </w:rPr>
        <w:t>and safety and security, confidentiality and data protection, reporting all concerns to</w:t>
      </w:r>
    </w:p>
    <w:p w:rsidR="007077CB" w:rsidRPr="001421E7" w:rsidRDefault="007077CB" w:rsidP="0007066B">
      <w:pPr>
        <w:pStyle w:val="NoSpacing"/>
        <w:tabs>
          <w:tab w:val="clear" w:pos="576"/>
          <w:tab w:val="left" w:pos="567"/>
        </w:tabs>
        <w:ind w:left="397"/>
        <w:jc w:val="left"/>
        <w:rPr>
          <w:rFonts w:cs="Arial"/>
          <w:sz w:val="24"/>
        </w:rPr>
      </w:pPr>
      <w:r w:rsidRPr="001421E7">
        <w:rPr>
          <w:rFonts w:cs="Arial"/>
          <w:sz w:val="24"/>
        </w:rPr>
        <w:t>the appropriate person</w:t>
      </w:r>
      <w:r w:rsidR="007333BA" w:rsidRPr="001421E7">
        <w:rPr>
          <w:rFonts w:cs="Arial"/>
          <w:sz w:val="24"/>
        </w:rPr>
        <w:t>;</w:t>
      </w:r>
    </w:p>
    <w:p w:rsidR="007077CB" w:rsidRPr="001421E7" w:rsidRDefault="007333BA" w:rsidP="0007066B">
      <w:pPr>
        <w:pStyle w:val="NoSpacing"/>
        <w:numPr>
          <w:ilvl w:val="0"/>
          <w:numId w:val="18"/>
        </w:numPr>
        <w:tabs>
          <w:tab w:val="clear" w:pos="576"/>
          <w:tab w:val="left" w:pos="567"/>
        </w:tabs>
        <w:ind w:left="397"/>
        <w:jc w:val="left"/>
        <w:rPr>
          <w:rFonts w:cs="Arial"/>
          <w:sz w:val="24"/>
        </w:rPr>
      </w:pPr>
      <w:r w:rsidRPr="001421E7">
        <w:rPr>
          <w:rFonts w:cs="Arial"/>
          <w:sz w:val="24"/>
        </w:rPr>
        <w:t>c</w:t>
      </w:r>
      <w:r w:rsidR="007077CB" w:rsidRPr="001421E7">
        <w:rPr>
          <w:rFonts w:cs="Arial"/>
          <w:sz w:val="24"/>
        </w:rPr>
        <w:t>ontribute to the overall ethos, work and aims of the Academy</w:t>
      </w:r>
      <w:r w:rsidRPr="001421E7">
        <w:rPr>
          <w:rFonts w:cs="Arial"/>
          <w:sz w:val="24"/>
        </w:rPr>
        <w:t>.</w:t>
      </w:r>
    </w:p>
    <w:p w:rsidR="007077CB" w:rsidRPr="001421E7" w:rsidRDefault="007077CB" w:rsidP="007077CB">
      <w:pPr>
        <w:pStyle w:val="NoSpacing"/>
        <w:jc w:val="left"/>
        <w:rPr>
          <w:rFonts w:cs="Arial"/>
          <w:sz w:val="24"/>
        </w:rPr>
      </w:pPr>
    </w:p>
    <w:p w:rsidR="0007066B" w:rsidRDefault="0007066B" w:rsidP="007077CB">
      <w:pPr>
        <w:pStyle w:val="NoSpacing"/>
        <w:rPr>
          <w:rFonts w:cs="Arial"/>
          <w:b/>
          <w:bCs/>
          <w:sz w:val="24"/>
        </w:rPr>
      </w:pPr>
    </w:p>
    <w:p w:rsidR="0007066B" w:rsidRDefault="0007066B" w:rsidP="007077CB">
      <w:pPr>
        <w:pStyle w:val="NoSpacing"/>
        <w:rPr>
          <w:rFonts w:cs="Arial"/>
          <w:b/>
          <w:bCs/>
          <w:sz w:val="24"/>
        </w:rPr>
      </w:pPr>
    </w:p>
    <w:p w:rsidR="007077CB" w:rsidRPr="001421E7" w:rsidRDefault="007077CB" w:rsidP="007077CB">
      <w:pPr>
        <w:pStyle w:val="NoSpacing"/>
        <w:rPr>
          <w:rFonts w:cs="Arial"/>
          <w:sz w:val="24"/>
        </w:rPr>
      </w:pPr>
      <w:r w:rsidRPr="001421E7">
        <w:rPr>
          <w:rFonts w:cs="Arial"/>
          <w:b/>
          <w:bCs/>
          <w:sz w:val="24"/>
        </w:rPr>
        <w:t xml:space="preserve">This job description is written at a specific time and is subject to change as the demands of the organisation and the role develops.  The role requires flexibility and adaptability and the employees of the Academy need to be aware that they may be asked to perform tasks and be given responsibilities not detailed on this job description.   </w:t>
      </w:r>
    </w:p>
    <w:p w:rsidR="007077CB" w:rsidRPr="001421E7" w:rsidRDefault="007077CB" w:rsidP="007077CB">
      <w:pPr>
        <w:pStyle w:val="NoSpacing"/>
        <w:jc w:val="left"/>
        <w:rPr>
          <w:rFonts w:cs="Arial"/>
          <w:sz w:val="24"/>
        </w:rPr>
      </w:pPr>
      <w:r w:rsidRPr="001421E7">
        <w:rPr>
          <w:rFonts w:cs="Arial"/>
          <w:sz w:val="24"/>
        </w:rPr>
        <w:br w:type="page"/>
      </w:r>
    </w:p>
    <w:p w:rsidR="007077CB" w:rsidRPr="001421E7" w:rsidRDefault="007077CB" w:rsidP="007077CB">
      <w:pPr>
        <w:pStyle w:val="NoSpacing"/>
        <w:rPr>
          <w:rFonts w:cs="Arial"/>
          <w:b/>
          <w:sz w:val="24"/>
        </w:rPr>
      </w:pPr>
      <w:r w:rsidRPr="001421E7">
        <w:rPr>
          <w:rFonts w:cs="Arial"/>
          <w:b/>
          <w:sz w:val="24"/>
        </w:rPr>
        <w:lastRenderedPageBreak/>
        <w:t>Personal Specification</w:t>
      </w:r>
    </w:p>
    <w:p w:rsidR="007077CB" w:rsidRPr="001421E7" w:rsidRDefault="00916C6E" w:rsidP="007077CB">
      <w:pPr>
        <w:pStyle w:val="NoSpacing"/>
        <w:rPr>
          <w:rFonts w:cs="Arial"/>
          <w:b/>
          <w:sz w:val="24"/>
        </w:rPr>
      </w:pPr>
      <w:r w:rsidRPr="001421E7">
        <w:rPr>
          <w:rFonts w:cs="Arial"/>
          <w:b/>
          <w:sz w:val="24"/>
        </w:rPr>
        <w:t>Computer Science</w:t>
      </w:r>
      <w:r w:rsidR="00223B4E" w:rsidRPr="001421E7">
        <w:rPr>
          <w:rFonts w:cs="Arial"/>
          <w:b/>
          <w:sz w:val="24"/>
        </w:rPr>
        <w:t xml:space="preserve"> and ICT Teacher</w:t>
      </w:r>
    </w:p>
    <w:p w:rsidR="007077CB" w:rsidRPr="001421E7" w:rsidRDefault="007077CB" w:rsidP="007077CB">
      <w:pPr>
        <w:pStyle w:val="NoSpacing"/>
        <w:rPr>
          <w:rFonts w:cs="Arial"/>
          <w:sz w:val="24"/>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3273"/>
        <w:gridCol w:w="2730"/>
        <w:gridCol w:w="1958"/>
      </w:tblGrid>
      <w:tr w:rsidR="007077CB" w:rsidRPr="001421E7" w:rsidTr="008D2E29">
        <w:tc>
          <w:tcPr>
            <w:tcW w:w="2463" w:type="dxa"/>
            <w:shd w:val="clear" w:color="auto" w:fill="F2F2F2"/>
          </w:tcPr>
          <w:p w:rsidR="007077CB" w:rsidRPr="001421E7" w:rsidRDefault="007077CB" w:rsidP="00850B8E">
            <w:pPr>
              <w:pStyle w:val="NoSpacing"/>
              <w:rPr>
                <w:rFonts w:cs="Arial"/>
                <w:sz w:val="24"/>
              </w:rPr>
            </w:pPr>
          </w:p>
        </w:tc>
        <w:tc>
          <w:tcPr>
            <w:tcW w:w="3380" w:type="dxa"/>
            <w:shd w:val="clear" w:color="auto" w:fill="F2F2F2"/>
          </w:tcPr>
          <w:p w:rsidR="007077CB" w:rsidRPr="001421E7" w:rsidRDefault="007077CB" w:rsidP="00850B8E">
            <w:pPr>
              <w:pStyle w:val="NoSpacing"/>
              <w:rPr>
                <w:rFonts w:cs="Arial"/>
                <w:b/>
                <w:sz w:val="24"/>
              </w:rPr>
            </w:pPr>
            <w:r w:rsidRPr="001421E7">
              <w:rPr>
                <w:rFonts w:cs="Arial"/>
                <w:b/>
                <w:sz w:val="24"/>
              </w:rPr>
              <w:t>Essential</w:t>
            </w:r>
          </w:p>
        </w:tc>
        <w:tc>
          <w:tcPr>
            <w:tcW w:w="2804" w:type="dxa"/>
            <w:shd w:val="clear" w:color="auto" w:fill="F2F2F2"/>
          </w:tcPr>
          <w:p w:rsidR="007077CB" w:rsidRPr="001421E7" w:rsidRDefault="007077CB" w:rsidP="00850B8E">
            <w:pPr>
              <w:pStyle w:val="NoSpacing"/>
              <w:rPr>
                <w:rFonts w:cs="Arial"/>
                <w:b/>
                <w:sz w:val="24"/>
              </w:rPr>
            </w:pPr>
            <w:r w:rsidRPr="001421E7">
              <w:rPr>
                <w:rFonts w:cs="Arial"/>
                <w:b/>
                <w:sz w:val="24"/>
              </w:rPr>
              <w:t>Desirable</w:t>
            </w:r>
          </w:p>
        </w:tc>
        <w:tc>
          <w:tcPr>
            <w:tcW w:w="1985" w:type="dxa"/>
            <w:shd w:val="clear" w:color="auto" w:fill="F2F2F2"/>
          </w:tcPr>
          <w:p w:rsidR="007077CB" w:rsidRPr="001421E7" w:rsidRDefault="007077CB" w:rsidP="00850B8E">
            <w:pPr>
              <w:pStyle w:val="NoSpacing"/>
              <w:jc w:val="left"/>
              <w:rPr>
                <w:rFonts w:cs="Arial"/>
                <w:b/>
                <w:sz w:val="24"/>
              </w:rPr>
            </w:pPr>
            <w:r w:rsidRPr="001421E7">
              <w:rPr>
                <w:rFonts w:cs="Arial"/>
                <w:b/>
                <w:sz w:val="24"/>
              </w:rPr>
              <w:t>Method of assessment</w:t>
            </w:r>
          </w:p>
        </w:tc>
      </w:tr>
      <w:tr w:rsidR="007077CB" w:rsidRPr="001421E7" w:rsidTr="008D2E29">
        <w:tc>
          <w:tcPr>
            <w:tcW w:w="2463" w:type="dxa"/>
            <w:shd w:val="clear" w:color="auto" w:fill="auto"/>
          </w:tcPr>
          <w:p w:rsidR="007077CB" w:rsidRPr="001421E7" w:rsidRDefault="00AE6EC9" w:rsidP="00AE6EC9">
            <w:pPr>
              <w:pStyle w:val="NoSpacing"/>
              <w:rPr>
                <w:rFonts w:cs="Arial"/>
                <w:sz w:val="24"/>
              </w:rPr>
            </w:pPr>
            <w:r w:rsidRPr="001421E7">
              <w:rPr>
                <w:rFonts w:cs="Arial"/>
                <w:sz w:val="24"/>
              </w:rPr>
              <w:t>Knowledge/</w:t>
            </w:r>
            <w:r w:rsidR="007077CB" w:rsidRPr="001421E7">
              <w:rPr>
                <w:rFonts w:cs="Arial"/>
                <w:sz w:val="24"/>
              </w:rPr>
              <w:t>Experience</w:t>
            </w:r>
          </w:p>
        </w:tc>
        <w:tc>
          <w:tcPr>
            <w:tcW w:w="3380" w:type="dxa"/>
            <w:shd w:val="clear" w:color="auto" w:fill="auto"/>
          </w:tcPr>
          <w:p w:rsidR="007077CB" w:rsidRPr="001421E7" w:rsidRDefault="001E6538" w:rsidP="00916C6E">
            <w:pPr>
              <w:pStyle w:val="NoSpacing"/>
              <w:jc w:val="left"/>
              <w:rPr>
                <w:rFonts w:cs="Arial"/>
                <w:sz w:val="24"/>
              </w:rPr>
            </w:pPr>
            <w:r w:rsidRPr="001421E7">
              <w:rPr>
                <w:rFonts w:cs="Arial"/>
                <w:sz w:val="24"/>
              </w:rPr>
              <w:t>A good honours</w:t>
            </w:r>
            <w:r w:rsidR="00C14D42" w:rsidRPr="001421E7">
              <w:rPr>
                <w:rFonts w:cs="Arial"/>
                <w:sz w:val="24"/>
              </w:rPr>
              <w:t xml:space="preserve"> degree in a relevant subject</w:t>
            </w:r>
            <w:r w:rsidR="00916C6E" w:rsidRPr="001421E7">
              <w:rPr>
                <w:rFonts w:cs="Arial"/>
                <w:sz w:val="24"/>
              </w:rPr>
              <w:t>.</w:t>
            </w:r>
          </w:p>
          <w:p w:rsidR="00C14D42" w:rsidRPr="001421E7" w:rsidRDefault="00C14D42" w:rsidP="00916C6E">
            <w:pPr>
              <w:pStyle w:val="NoSpacing"/>
              <w:jc w:val="left"/>
              <w:rPr>
                <w:rFonts w:cs="Arial"/>
                <w:sz w:val="24"/>
              </w:rPr>
            </w:pPr>
          </w:p>
          <w:p w:rsidR="00C14D42" w:rsidRPr="001421E7" w:rsidRDefault="00C14D42" w:rsidP="00916C6E">
            <w:pPr>
              <w:pStyle w:val="NoSpacing"/>
              <w:jc w:val="left"/>
              <w:rPr>
                <w:rFonts w:cs="Arial"/>
                <w:sz w:val="24"/>
              </w:rPr>
            </w:pPr>
            <w:r w:rsidRPr="001421E7">
              <w:rPr>
                <w:rFonts w:cs="Arial"/>
                <w:sz w:val="24"/>
              </w:rPr>
              <w:t>A teaching qualification</w:t>
            </w:r>
            <w:r w:rsidR="00916C6E" w:rsidRPr="001421E7">
              <w:rPr>
                <w:rFonts w:cs="Arial"/>
                <w:sz w:val="24"/>
              </w:rPr>
              <w:t xml:space="preserve"> NQT or Qualified</w:t>
            </w:r>
            <w:r w:rsidRPr="001421E7">
              <w:rPr>
                <w:rFonts w:cs="Arial"/>
                <w:sz w:val="24"/>
              </w:rPr>
              <w:t xml:space="preserve"> Teacher Status (QTS)</w:t>
            </w:r>
            <w:r w:rsidR="00916C6E" w:rsidRPr="001421E7">
              <w:rPr>
                <w:rFonts w:cs="Arial"/>
                <w:sz w:val="24"/>
              </w:rPr>
              <w:t>.</w:t>
            </w:r>
          </w:p>
          <w:p w:rsidR="00C14D42" w:rsidRPr="001421E7" w:rsidRDefault="00C14D42" w:rsidP="00916C6E">
            <w:pPr>
              <w:pStyle w:val="NoSpacing"/>
              <w:jc w:val="left"/>
              <w:rPr>
                <w:rFonts w:cs="Arial"/>
                <w:sz w:val="24"/>
              </w:rPr>
            </w:pPr>
          </w:p>
          <w:p w:rsidR="00C14D42" w:rsidRPr="001421E7" w:rsidRDefault="00C14D42" w:rsidP="00916C6E">
            <w:pPr>
              <w:pStyle w:val="NoSpacing"/>
              <w:jc w:val="left"/>
              <w:rPr>
                <w:rFonts w:cs="Arial"/>
                <w:sz w:val="24"/>
              </w:rPr>
            </w:pPr>
            <w:r w:rsidRPr="001421E7">
              <w:rPr>
                <w:rFonts w:cs="Arial"/>
                <w:sz w:val="24"/>
              </w:rPr>
              <w:t>Familiarity with national strategies</w:t>
            </w:r>
            <w:r w:rsidR="008D2E29" w:rsidRPr="001421E7">
              <w:rPr>
                <w:rFonts w:cs="Arial"/>
                <w:sz w:val="24"/>
              </w:rPr>
              <w:t>.</w:t>
            </w:r>
          </w:p>
          <w:p w:rsidR="00C14D42" w:rsidRPr="001421E7" w:rsidRDefault="00C14D42" w:rsidP="00916C6E">
            <w:pPr>
              <w:pStyle w:val="NoSpacing"/>
              <w:jc w:val="left"/>
              <w:rPr>
                <w:rFonts w:cs="Arial"/>
                <w:sz w:val="24"/>
              </w:rPr>
            </w:pPr>
          </w:p>
          <w:p w:rsidR="00C14D42" w:rsidRPr="001421E7" w:rsidRDefault="00C14D42" w:rsidP="00916C6E">
            <w:pPr>
              <w:pStyle w:val="NoSpacing"/>
              <w:jc w:val="left"/>
              <w:rPr>
                <w:rFonts w:cs="Arial"/>
                <w:sz w:val="24"/>
              </w:rPr>
            </w:pPr>
            <w:r w:rsidRPr="001421E7">
              <w:rPr>
                <w:rFonts w:cs="Arial"/>
                <w:sz w:val="24"/>
              </w:rPr>
              <w:t xml:space="preserve">A clear </w:t>
            </w:r>
            <w:r w:rsidR="0072523D" w:rsidRPr="001421E7">
              <w:rPr>
                <w:rFonts w:cs="Arial"/>
                <w:sz w:val="24"/>
              </w:rPr>
              <w:t>philosophy on how and why the subject should be taught</w:t>
            </w:r>
            <w:r w:rsidR="00916C6E" w:rsidRPr="001421E7">
              <w:rPr>
                <w:rFonts w:cs="Arial"/>
                <w:sz w:val="24"/>
              </w:rPr>
              <w:t>.</w:t>
            </w:r>
          </w:p>
        </w:tc>
        <w:tc>
          <w:tcPr>
            <w:tcW w:w="2804" w:type="dxa"/>
            <w:shd w:val="clear" w:color="auto" w:fill="auto"/>
          </w:tcPr>
          <w:p w:rsidR="007077CB" w:rsidRPr="001421E7" w:rsidRDefault="00C14D42" w:rsidP="00916C6E">
            <w:pPr>
              <w:pStyle w:val="NoSpacing"/>
              <w:jc w:val="left"/>
              <w:rPr>
                <w:rFonts w:cs="Arial"/>
                <w:sz w:val="24"/>
              </w:rPr>
            </w:pPr>
            <w:r w:rsidRPr="001421E7">
              <w:rPr>
                <w:rFonts w:cs="Arial"/>
                <w:sz w:val="24"/>
              </w:rPr>
              <w:t>Experience of developing and leading curriculum initiatives with particular reference to the specialist area.</w:t>
            </w:r>
          </w:p>
          <w:p w:rsidR="00C14D42" w:rsidRPr="001421E7" w:rsidRDefault="00C14D42" w:rsidP="00916C6E">
            <w:pPr>
              <w:pStyle w:val="NoSpacing"/>
              <w:jc w:val="left"/>
              <w:rPr>
                <w:rFonts w:cs="Arial"/>
                <w:sz w:val="24"/>
              </w:rPr>
            </w:pPr>
          </w:p>
          <w:p w:rsidR="00C14D42" w:rsidRPr="001421E7" w:rsidRDefault="00C14D42" w:rsidP="00916C6E">
            <w:pPr>
              <w:pStyle w:val="NoSpacing"/>
              <w:jc w:val="left"/>
              <w:rPr>
                <w:rFonts w:cs="Arial"/>
                <w:sz w:val="24"/>
              </w:rPr>
            </w:pPr>
            <w:r w:rsidRPr="001421E7">
              <w:rPr>
                <w:rFonts w:cs="Arial"/>
                <w:sz w:val="24"/>
              </w:rPr>
              <w:t>A good understanding of curriculum developments in the specific subject area</w:t>
            </w:r>
            <w:r w:rsidR="008D2E29" w:rsidRPr="001421E7">
              <w:rPr>
                <w:rFonts w:cs="Arial"/>
                <w:sz w:val="24"/>
              </w:rPr>
              <w:t>.</w:t>
            </w:r>
          </w:p>
          <w:p w:rsidR="0072523D" w:rsidRPr="001421E7" w:rsidRDefault="0072523D" w:rsidP="00916C6E">
            <w:pPr>
              <w:pStyle w:val="NoSpacing"/>
              <w:jc w:val="left"/>
              <w:rPr>
                <w:rFonts w:cs="Arial"/>
                <w:sz w:val="24"/>
              </w:rPr>
            </w:pPr>
          </w:p>
          <w:p w:rsidR="0072523D" w:rsidRPr="001421E7" w:rsidRDefault="0072523D" w:rsidP="00916C6E">
            <w:pPr>
              <w:pStyle w:val="NoSpacing"/>
              <w:jc w:val="left"/>
              <w:rPr>
                <w:rFonts w:cs="Arial"/>
                <w:sz w:val="24"/>
              </w:rPr>
            </w:pPr>
            <w:r w:rsidRPr="001421E7">
              <w:rPr>
                <w:rFonts w:cs="Arial"/>
                <w:sz w:val="24"/>
              </w:rPr>
              <w:t>Experience of successful development planning (if appropriate)</w:t>
            </w:r>
            <w:r w:rsidR="008D2E29" w:rsidRPr="001421E7">
              <w:rPr>
                <w:rFonts w:cs="Arial"/>
                <w:sz w:val="24"/>
              </w:rPr>
              <w:t>.</w:t>
            </w:r>
          </w:p>
          <w:p w:rsidR="0072523D" w:rsidRPr="001421E7" w:rsidRDefault="0072523D" w:rsidP="00916C6E">
            <w:pPr>
              <w:pStyle w:val="NoSpacing"/>
              <w:jc w:val="left"/>
              <w:rPr>
                <w:rFonts w:cs="Arial"/>
                <w:sz w:val="24"/>
              </w:rPr>
            </w:pPr>
          </w:p>
          <w:p w:rsidR="0072523D" w:rsidRPr="001421E7" w:rsidRDefault="0072523D" w:rsidP="00916C6E">
            <w:pPr>
              <w:pStyle w:val="NoSpacing"/>
              <w:jc w:val="left"/>
              <w:rPr>
                <w:rFonts w:cs="Arial"/>
                <w:sz w:val="24"/>
              </w:rPr>
            </w:pPr>
            <w:r w:rsidRPr="001421E7">
              <w:rPr>
                <w:rFonts w:cs="Arial"/>
                <w:sz w:val="24"/>
              </w:rPr>
              <w:t>Awareness of current successful initiatives to improve literacy (if appropriate)</w:t>
            </w:r>
            <w:r w:rsidR="008D2E29" w:rsidRPr="001421E7">
              <w:rPr>
                <w:rFonts w:cs="Arial"/>
                <w:sz w:val="24"/>
              </w:rPr>
              <w:t>.</w:t>
            </w:r>
          </w:p>
        </w:tc>
        <w:tc>
          <w:tcPr>
            <w:tcW w:w="1985" w:type="dxa"/>
            <w:shd w:val="clear" w:color="auto" w:fill="auto"/>
          </w:tcPr>
          <w:p w:rsidR="007077CB" w:rsidRPr="001421E7" w:rsidRDefault="0072523D" w:rsidP="0072523D">
            <w:pPr>
              <w:pStyle w:val="BalloonText"/>
              <w:spacing w:after="200"/>
              <w:rPr>
                <w:rFonts w:ascii="Arial" w:hAnsi="Arial" w:cs="Arial"/>
                <w:sz w:val="24"/>
                <w:szCs w:val="24"/>
              </w:rPr>
            </w:pPr>
            <w:r w:rsidRPr="001421E7">
              <w:rPr>
                <w:rFonts w:ascii="Arial" w:hAnsi="Arial" w:cs="Arial"/>
                <w:sz w:val="24"/>
                <w:szCs w:val="24"/>
              </w:rPr>
              <w:t>Application, interview  &amp; assessment</w:t>
            </w:r>
            <w:r w:rsidR="008D2E29" w:rsidRPr="001421E7">
              <w:rPr>
                <w:rFonts w:ascii="Arial" w:hAnsi="Arial" w:cs="Arial"/>
                <w:sz w:val="24"/>
                <w:szCs w:val="24"/>
              </w:rPr>
              <w:t>.</w:t>
            </w:r>
          </w:p>
        </w:tc>
      </w:tr>
      <w:tr w:rsidR="007077CB" w:rsidRPr="001421E7" w:rsidTr="008D2E29">
        <w:tc>
          <w:tcPr>
            <w:tcW w:w="2463" w:type="dxa"/>
            <w:shd w:val="clear" w:color="auto" w:fill="auto"/>
          </w:tcPr>
          <w:p w:rsidR="007077CB" w:rsidRPr="001421E7" w:rsidRDefault="007077CB" w:rsidP="00850B8E">
            <w:pPr>
              <w:pStyle w:val="NoSpacing"/>
              <w:rPr>
                <w:rFonts w:cs="Arial"/>
                <w:sz w:val="24"/>
              </w:rPr>
            </w:pPr>
            <w:r w:rsidRPr="001421E7">
              <w:rPr>
                <w:rFonts w:cs="Arial"/>
                <w:sz w:val="24"/>
              </w:rPr>
              <w:t>Skills</w:t>
            </w:r>
          </w:p>
        </w:tc>
        <w:tc>
          <w:tcPr>
            <w:tcW w:w="3380" w:type="dxa"/>
            <w:shd w:val="clear" w:color="auto" w:fill="auto"/>
          </w:tcPr>
          <w:p w:rsidR="007077CB" w:rsidRPr="001421E7" w:rsidRDefault="00454BC3" w:rsidP="00454BC3">
            <w:pPr>
              <w:pStyle w:val="NoSpacing"/>
              <w:jc w:val="left"/>
              <w:rPr>
                <w:rFonts w:cs="Arial"/>
                <w:sz w:val="24"/>
              </w:rPr>
            </w:pPr>
            <w:r w:rsidRPr="001421E7">
              <w:rPr>
                <w:rFonts w:cs="Arial"/>
                <w:sz w:val="24"/>
              </w:rPr>
              <w:t>Ability to assist in the planning and implementation of a vision to take the faculty forward in line with the Academy developments and in the direction consistent with the Academy’s vision</w:t>
            </w:r>
            <w:r w:rsidR="008D2E29" w:rsidRPr="001421E7">
              <w:rPr>
                <w:rFonts w:cs="Arial"/>
                <w:sz w:val="24"/>
              </w:rPr>
              <w:t>.</w:t>
            </w:r>
          </w:p>
          <w:p w:rsidR="00454BC3" w:rsidRPr="001421E7" w:rsidRDefault="00454BC3" w:rsidP="00454BC3">
            <w:pPr>
              <w:pStyle w:val="NoSpacing"/>
              <w:jc w:val="left"/>
              <w:rPr>
                <w:rFonts w:cs="Arial"/>
                <w:sz w:val="24"/>
              </w:rPr>
            </w:pPr>
          </w:p>
          <w:p w:rsidR="00454BC3" w:rsidRPr="001421E7" w:rsidRDefault="00454BC3" w:rsidP="00454BC3">
            <w:pPr>
              <w:pStyle w:val="NoSpacing"/>
              <w:jc w:val="left"/>
              <w:rPr>
                <w:rFonts w:cs="Arial"/>
                <w:sz w:val="24"/>
              </w:rPr>
            </w:pPr>
            <w:r w:rsidRPr="001421E7">
              <w:rPr>
                <w:rFonts w:cs="Arial"/>
                <w:sz w:val="24"/>
              </w:rPr>
              <w:t>Ability to enthuse a desire for learning and development in students at Key Stage 3,4 &amp; 5</w:t>
            </w:r>
          </w:p>
          <w:p w:rsidR="00454BC3" w:rsidRPr="001421E7" w:rsidRDefault="00454BC3" w:rsidP="00454BC3">
            <w:pPr>
              <w:pStyle w:val="NoSpacing"/>
              <w:jc w:val="left"/>
              <w:rPr>
                <w:rFonts w:cs="Arial"/>
                <w:sz w:val="24"/>
              </w:rPr>
            </w:pPr>
          </w:p>
          <w:p w:rsidR="00454BC3" w:rsidRPr="001421E7" w:rsidRDefault="00454BC3" w:rsidP="00454BC3">
            <w:pPr>
              <w:pStyle w:val="NoSpacing"/>
              <w:jc w:val="left"/>
              <w:rPr>
                <w:rFonts w:cs="Arial"/>
                <w:sz w:val="24"/>
              </w:rPr>
            </w:pPr>
            <w:r w:rsidRPr="001421E7">
              <w:rPr>
                <w:rFonts w:cs="Arial"/>
                <w:sz w:val="24"/>
              </w:rPr>
              <w:lastRenderedPageBreak/>
              <w:t>Able to use a range of teaching &amp; learning strategies</w:t>
            </w:r>
            <w:r w:rsidR="008D2E29" w:rsidRPr="001421E7">
              <w:rPr>
                <w:rFonts w:cs="Arial"/>
                <w:sz w:val="24"/>
              </w:rPr>
              <w:t>.</w:t>
            </w:r>
          </w:p>
          <w:p w:rsidR="00454BC3" w:rsidRPr="001421E7" w:rsidRDefault="00454BC3" w:rsidP="00454BC3">
            <w:pPr>
              <w:pStyle w:val="NoSpacing"/>
              <w:jc w:val="left"/>
              <w:rPr>
                <w:rFonts w:cs="Arial"/>
                <w:sz w:val="24"/>
              </w:rPr>
            </w:pPr>
          </w:p>
          <w:p w:rsidR="00454BC3" w:rsidRPr="001421E7" w:rsidRDefault="00454BC3" w:rsidP="00454BC3">
            <w:pPr>
              <w:pStyle w:val="NoSpacing"/>
              <w:jc w:val="left"/>
              <w:rPr>
                <w:rFonts w:cs="Arial"/>
                <w:sz w:val="24"/>
              </w:rPr>
            </w:pPr>
            <w:r w:rsidRPr="001421E7">
              <w:rPr>
                <w:rFonts w:cs="Arial"/>
                <w:sz w:val="24"/>
              </w:rPr>
              <w:t>An understanding of how assessment for learning can improve student performance</w:t>
            </w:r>
            <w:r w:rsidR="008D2E29" w:rsidRPr="001421E7">
              <w:rPr>
                <w:rFonts w:cs="Arial"/>
                <w:sz w:val="24"/>
              </w:rPr>
              <w:t>.</w:t>
            </w:r>
          </w:p>
          <w:p w:rsidR="00454BC3" w:rsidRPr="001421E7" w:rsidRDefault="00454BC3" w:rsidP="00454BC3">
            <w:pPr>
              <w:pStyle w:val="NoSpacing"/>
              <w:jc w:val="left"/>
              <w:rPr>
                <w:rFonts w:cs="Arial"/>
                <w:sz w:val="24"/>
              </w:rPr>
            </w:pPr>
          </w:p>
          <w:p w:rsidR="00454BC3" w:rsidRPr="001421E7" w:rsidRDefault="00454BC3" w:rsidP="00454BC3">
            <w:pPr>
              <w:pStyle w:val="NoSpacing"/>
              <w:jc w:val="left"/>
              <w:rPr>
                <w:rFonts w:cs="Arial"/>
                <w:sz w:val="24"/>
              </w:rPr>
            </w:pPr>
            <w:r w:rsidRPr="001421E7">
              <w:rPr>
                <w:rFonts w:cs="Arial"/>
                <w:sz w:val="24"/>
              </w:rPr>
              <w:t>Able to use student level data to raise standards</w:t>
            </w:r>
            <w:r w:rsidR="008D2E29" w:rsidRPr="001421E7">
              <w:rPr>
                <w:rFonts w:cs="Arial"/>
                <w:sz w:val="24"/>
              </w:rPr>
              <w:t>.</w:t>
            </w:r>
          </w:p>
          <w:p w:rsidR="00454BC3" w:rsidRPr="001421E7" w:rsidRDefault="00454BC3" w:rsidP="00454BC3">
            <w:pPr>
              <w:pStyle w:val="NoSpacing"/>
              <w:jc w:val="left"/>
              <w:rPr>
                <w:rFonts w:cs="Arial"/>
                <w:sz w:val="24"/>
              </w:rPr>
            </w:pPr>
          </w:p>
          <w:p w:rsidR="00454BC3" w:rsidRPr="001421E7" w:rsidRDefault="00454BC3" w:rsidP="00454BC3">
            <w:pPr>
              <w:pStyle w:val="NoSpacing"/>
              <w:jc w:val="left"/>
              <w:rPr>
                <w:rFonts w:cs="Arial"/>
                <w:sz w:val="24"/>
              </w:rPr>
            </w:pPr>
            <w:r w:rsidRPr="001421E7">
              <w:rPr>
                <w:rFonts w:cs="Arial"/>
                <w:sz w:val="24"/>
              </w:rPr>
              <w:t>Knowledge &amp; understanding of how ICT can be used in the teaching of the subject to enhance student learning</w:t>
            </w:r>
          </w:p>
          <w:p w:rsidR="00454BC3" w:rsidRPr="001421E7" w:rsidRDefault="008D2E29" w:rsidP="00454BC3">
            <w:pPr>
              <w:pStyle w:val="NoSpacing"/>
              <w:jc w:val="left"/>
              <w:rPr>
                <w:rFonts w:cs="Arial"/>
                <w:sz w:val="24"/>
              </w:rPr>
            </w:pPr>
            <w:r w:rsidRPr="001421E7">
              <w:rPr>
                <w:rFonts w:cs="Arial"/>
                <w:sz w:val="24"/>
              </w:rPr>
              <w:t>A confident and</w:t>
            </w:r>
            <w:r w:rsidR="00454BC3" w:rsidRPr="001421E7">
              <w:rPr>
                <w:rFonts w:cs="Arial"/>
                <w:sz w:val="24"/>
              </w:rPr>
              <w:t xml:space="preserve"> competent user of ICT</w:t>
            </w:r>
            <w:r w:rsidRPr="001421E7">
              <w:rPr>
                <w:rFonts w:cs="Arial"/>
                <w:sz w:val="24"/>
              </w:rPr>
              <w:t>.</w:t>
            </w:r>
          </w:p>
          <w:p w:rsidR="00454BC3" w:rsidRPr="001421E7" w:rsidRDefault="00454BC3" w:rsidP="00454BC3">
            <w:pPr>
              <w:pStyle w:val="NoSpacing"/>
              <w:jc w:val="left"/>
              <w:rPr>
                <w:rFonts w:cs="Arial"/>
                <w:sz w:val="24"/>
              </w:rPr>
            </w:pPr>
          </w:p>
          <w:p w:rsidR="00454BC3" w:rsidRPr="001421E7" w:rsidRDefault="00454BC3" w:rsidP="00454BC3">
            <w:pPr>
              <w:pStyle w:val="NoSpacing"/>
              <w:jc w:val="left"/>
              <w:rPr>
                <w:rFonts w:cs="Arial"/>
                <w:sz w:val="24"/>
              </w:rPr>
            </w:pPr>
            <w:r w:rsidRPr="001421E7">
              <w:rPr>
                <w:rFonts w:cs="Arial"/>
                <w:sz w:val="24"/>
              </w:rPr>
              <w:t>Good communicator with the ability to work in a small team often taking responsibility to support other in the faculty</w:t>
            </w:r>
            <w:r w:rsidR="008D2E29" w:rsidRPr="001421E7">
              <w:rPr>
                <w:rFonts w:cs="Arial"/>
                <w:sz w:val="24"/>
              </w:rPr>
              <w:t>.</w:t>
            </w:r>
          </w:p>
          <w:p w:rsidR="00454BC3" w:rsidRPr="001421E7" w:rsidRDefault="00454BC3" w:rsidP="00454BC3">
            <w:pPr>
              <w:pStyle w:val="NoSpacing"/>
              <w:jc w:val="left"/>
              <w:rPr>
                <w:rFonts w:cs="Arial"/>
                <w:sz w:val="24"/>
              </w:rPr>
            </w:pPr>
          </w:p>
          <w:p w:rsidR="00454BC3" w:rsidRPr="001421E7" w:rsidRDefault="00454BC3" w:rsidP="00AE6EC9">
            <w:pPr>
              <w:pStyle w:val="NoSpacing"/>
              <w:ind w:firstLine="720"/>
              <w:jc w:val="left"/>
              <w:rPr>
                <w:rFonts w:cs="Arial"/>
                <w:sz w:val="24"/>
              </w:rPr>
            </w:pPr>
          </w:p>
          <w:p w:rsidR="00454BC3" w:rsidRPr="001421E7" w:rsidRDefault="00454BC3" w:rsidP="00454BC3">
            <w:pPr>
              <w:pStyle w:val="NoSpacing"/>
              <w:jc w:val="left"/>
              <w:rPr>
                <w:rFonts w:cs="Arial"/>
                <w:sz w:val="24"/>
              </w:rPr>
            </w:pPr>
          </w:p>
        </w:tc>
        <w:tc>
          <w:tcPr>
            <w:tcW w:w="2804" w:type="dxa"/>
            <w:shd w:val="clear" w:color="auto" w:fill="auto"/>
          </w:tcPr>
          <w:p w:rsidR="00454BC3" w:rsidRPr="001421E7" w:rsidRDefault="00454BC3" w:rsidP="00454BC3">
            <w:pPr>
              <w:pStyle w:val="NoSpacing"/>
              <w:jc w:val="left"/>
              <w:rPr>
                <w:rFonts w:cs="Arial"/>
                <w:sz w:val="24"/>
              </w:rPr>
            </w:pPr>
            <w:r w:rsidRPr="001421E7">
              <w:rPr>
                <w:rFonts w:cs="Arial"/>
                <w:sz w:val="24"/>
              </w:rPr>
              <w:lastRenderedPageBreak/>
              <w:t>Ability to understand, analyse and make effective use of a wide range of data</w:t>
            </w:r>
            <w:r w:rsidR="008D2E29" w:rsidRPr="001421E7">
              <w:rPr>
                <w:rFonts w:cs="Arial"/>
                <w:sz w:val="24"/>
              </w:rPr>
              <w:t>.</w:t>
            </w:r>
          </w:p>
          <w:p w:rsidR="007077CB" w:rsidRPr="001421E7" w:rsidRDefault="007077CB" w:rsidP="00850B8E">
            <w:pPr>
              <w:pStyle w:val="NoSpacing"/>
              <w:jc w:val="left"/>
              <w:rPr>
                <w:rFonts w:cs="Arial"/>
                <w:sz w:val="24"/>
              </w:rPr>
            </w:pPr>
          </w:p>
        </w:tc>
        <w:tc>
          <w:tcPr>
            <w:tcW w:w="1985" w:type="dxa"/>
            <w:shd w:val="clear" w:color="auto" w:fill="auto"/>
          </w:tcPr>
          <w:p w:rsidR="007077CB" w:rsidRPr="001421E7" w:rsidRDefault="007077CB" w:rsidP="00850B8E">
            <w:pPr>
              <w:pStyle w:val="NoSpacing"/>
              <w:jc w:val="left"/>
              <w:rPr>
                <w:rFonts w:cs="Arial"/>
                <w:sz w:val="24"/>
              </w:rPr>
            </w:pPr>
            <w:r w:rsidRPr="001421E7">
              <w:rPr>
                <w:rFonts w:cs="Arial"/>
                <w:sz w:val="24"/>
              </w:rPr>
              <w:t xml:space="preserve">Application, interview </w:t>
            </w:r>
            <w:r w:rsidR="00C14D42" w:rsidRPr="001421E7">
              <w:rPr>
                <w:rFonts w:cs="Arial"/>
                <w:sz w:val="24"/>
              </w:rPr>
              <w:t xml:space="preserve"> &amp; </w:t>
            </w:r>
            <w:r w:rsidRPr="001421E7">
              <w:rPr>
                <w:rFonts w:cs="Arial"/>
                <w:sz w:val="24"/>
              </w:rPr>
              <w:t>assessment</w:t>
            </w:r>
            <w:r w:rsidR="008D2E29" w:rsidRPr="001421E7">
              <w:rPr>
                <w:rFonts w:cs="Arial"/>
                <w:sz w:val="24"/>
              </w:rPr>
              <w:t>.</w:t>
            </w:r>
          </w:p>
        </w:tc>
      </w:tr>
      <w:tr w:rsidR="007077CB" w:rsidRPr="001421E7" w:rsidTr="008D2E29">
        <w:trPr>
          <w:trHeight w:val="1518"/>
        </w:trPr>
        <w:tc>
          <w:tcPr>
            <w:tcW w:w="2463" w:type="dxa"/>
            <w:shd w:val="clear" w:color="auto" w:fill="auto"/>
          </w:tcPr>
          <w:p w:rsidR="007077CB" w:rsidRPr="001421E7" w:rsidRDefault="007077CB" w:rsidP="0007066B">
            <w:pPr>
              <w:pStyle w:val="NoSpacing"/>
              <w:jc w:val="left"/>
              <w:rPr>
                <w:rFonts w:cs="Arial"/>
                <w:sz w:val="24"/>
              </w:rPr>
            </w:pPr>
            <w:r w:rsidRPr="001421E7">
              <w:rPr>
                <w:rFonts w:cs="Arial"/>
                <w:sz w:val="24"/>
              </w:rPr>
              <w:t>Behaviour Skills</w:t>
            </w:r>
          </w:p>
        </w:tc>
        <w:tc>
          <w:tcPr>
            <w:tcW w:w="3380" w:type="dxa"/>
            <w:shd w:val="clear" w:color="auto" w:fill="auto"/>
          </w:tcPr>
          <w:p w:rsidR="007077CB" w:rsidRPr="001421E7" w:rsidRDefault="00EB38C2" w:rsidP="0007066B">
            <w:pPr>
              <w:pStyle w:val="NoSpacing"/>
              <w:jc w:val="left"/>
              <w:rPr>
                <w:rFonts w:cs="Arial"/>
                <w:sz w:val="24"/>
              </w:rPr>
            </w:pPr>
            <w:r w:rsidRPr="001421E7">
              <w:rPr>
                <w:rFonts w:cs="Arial"/>
                <w:sz w:val="24"/>
              </w:rPr>
              <w:t>Be willing to undertake further training</w:t>
            </w:r>
            <w:r w:rsidR="008D2E29" w:rsidRPr="001421E7">
              <w:rPr>
                <w:rFonts w:cs="Arial"/>
                <w:sz w:val="24"/>
              </w:rPr>
              <w:t>.</w:t>
            </w:r>
          </w:p>
          <w:p w:rsidR="00AE6EC9" w:rsidRPr="001421E7" w:rsidRDefault="00AE6EC9" w:rsidP="0007066B">
            <w:pPr>
              <w:pStyle w:val="NoSpacing"/>
              <w:jc w:val="left"/>
              <w:rPr>
                <w:rFonts w:cs="Arial"/>
                <w:sz w:val="24"/>
              </w:rPr>
            </w:pPr>
          </w:p>
          <w:p w:rsidR="00AE6EC9" w:rsidRPr="001421E7" w:rsidRDefault="00AE6EC9" w:rsidP="0007066B">
            <w:pPr>
              <w:pStyle w:val="NoSpacing"/>
              <w:jc w:val="left"/>
              <w:rPr>
                <w:rFonts w:cs="Arial"/>
                <w:sz w:val="24"/>
              </w:rPr>
            </w:pPr>
            <w:r w:rsidRPr="001421E7">
              <w:rPr>
                <w:rFonts w:cs="Arial"/>
                <w:sz w:val="24"/>
              </w:rPr>
              <w:t>To have and sustain a good level of attendance at work</w:t>
            </w:r>
            <w:r w:rsidR="008D2E29" w:rsidRPr="001421E7">
              <w:rPr>
                <w:rFonts w:cs="Arial"/>
                <w:sz w:val="24"/>
              </w:rPr>
              <w:t>.</w:t>
            </w:r>
          </w:p>
          <w:p w:rsidR="00EB38C2" w:rsidRPr="001421E7" w:rsidRDefault="00EB38C2" w:rsidP="0007066B">
            <w:pPr>
              <w:pStyle w:val="NoSpacing"/>
              <w:jc w:val="left"/>
              <w:rPr>
                <w:rFonts w:cs="Arial"/>
                <w:sz w:val="24"/>
              </w:rPr>
            </w:pPr>
          </w:p>
          <w:p w:rsidR="00EB38C2" w:rsidRPr="001421E7" w:rsidRDefault="00EB38C2" w:rsidP="0007066B">
            <w:pPr>
              <w:pStyle w:val="NoSpacing"/>
              <w:jc w:val="left"/>
              <w:rPr>
                <w:rFonts w:cs="Arial"/>
                <w:sz w:val="24"/>
              </w:rPr>
            </w:pPr>
            <w:r w:rsidRPr="001421E7">
              <w:rPr>
                <w:rFonts w:cs="Arial"/>
                <w:sz w:val="24"/>
              </w:rPr>
              <w:t>Enjoy working with students and other adults and have an enthusiastic passion for seeing students achieve and develop as young people</w:t>
            </w:r>
            <w:r w:rsidR="008D2E29" w:rsidRPr="001421E7">
              <w:rPr>
                <w:rFonts w:cs="Arial"/>
                <w:sz w:val="24"/>
              </w:rPr>
              <w:t>.</w:t>
            </w:r>
          </w:p>
          <w:p w:rsidR="00EB38C2" w:rsidRPr="001421E7" w:rsidRDefault="00EB38C2" w:rsidP="0007066B">
            <w:pPr>
              <w:pStyle w:val="NoSpacing"/>
              <w:jc w:val="left"/>
              <w:rPr>
                <w:rFonts w:cs="Arial"/>
                <w:sz w:val="24"/>
              </w:rPr>
            </w:pPr>
          </w:p>
          <w:p w:rsidR="00EB38C2" w:rsidRPr="001421E7" w:rsidRDefault="00EB38C2" w:rsidP="0007066B">
            <w:pPr>
              <w:pStyle w:val="NoSpacing"/>
              <w:jc w:val="left"/>
              <w:rPr>
                <w:rFonts w:cs="Arial"/>
                <w:sz w:val="24"/>
              </w:rPr>
            </w:pPr>
            <w:r w:rsidRPr="001421E7">
              <w:rPr>
                <w:rFonts w:cs="Arial"/>
                <w:sz w:val="24"/>
              </w:rPr>
              <w:t xml:space="preserve">Is committed to the values of the Academy and a </w:t>
            </w:r>
            <w:r w:rsidRPr="001421E7">
              <w:rPr>
                <w:rFonts w:cs="Arial"/>
                <w:sz w:val="24"/>
              </w:rPr>
              <w:lastRenderedPageBreak/>
              <w:t>willingness to contribute to all areas of Academy life</w:t>
            </w:r>
            <w:r w:rsidR="008D2E29" w:rsidRPr="001421E7">
              <w:rPr>
                <w:rFonts w:cs="Arial"/>
                <w:sz w:val="24"/>
              </w:rPr>
              <w:t>.</w:t>
            </w:r>
          </w:p>
          <w:p w:rsidR="00AE6EC9" w:rsidRPr="001421E7" w:rsidRDefault="00AE6EC9" w:rsidP="0007066B">
            <w:pPr>
              <w:pStyle w:val="NoSpacing"/>
              <w:jc w:val="left"/>
              <w:rPr>
                <w:rFonts w:cs="Arial"/>
                <w:sz w:val="24"/>
              </w:rPr>
            </w:pPr>
          </w:p>
          <w:p w:rsidR="00AE6EC9" w:rsidRPr="001421E7" w:rsidRDefault="00AE6EC9" w:rsidP="0007066B">
            <w:pPr>
              <w:pStyle w:val="NoSpacing"/>
              <w:jc w:val="left"/>
              <w:rPr>
                <w:rFonts w:cs="Arial"/>
                <w:sz w:val="24"/>
              </w:rPr>
            </w:pPr>
            <w:r w:rsidRPr="001421E7">
              <w:rPr>
                <w:rFonts w:cs="Arial"/>
                <w:sz w:val="24"/>
              </w:rPr>
              <w:t>A willingness to show flexibility in working arrangements in terms of duties and working hours/pattern to meet emergencies and changed circumstances</w:t>
            </w:r>
            <w:r w:rsidR="008D2E29" w:rsidRPr="001421E7">
              <w:rPr>
                <w:rFonts w:cs="Arial"/>
                <w:sz w:val="24"/>
              </w:rPr>
              <w:t>.</w:t>
            </w:r>
          </w:p>
          <w:p w:rsidR="00AE6EC9" w:rsidRPr="001421E7" w:rsidRDefault="00AE6EC9" w:rsidP="0007066B">
            <w:pPr>
              <w:pStyle w:val="NoSpacing"/>
              <w:jc w:val="left"/>
              <w:rPr>
                <w:rFonts w:cs="Arial"/>
                <w:sz w:val="24"/>
              </w:rPr>
            </w:pPr>
          </w:p>
          <w:p w:rsidR="00AE6EC9" w:rsidRPr="001421E7" w:rsidRDefault="00AE6EC9" w:rsidP="0007066B">
            <w:pPr>
              <w:pStyle w:val="NoSpacing"/>
              <w:jc w:val="left"/>
              <w:rPr>
                <w:rFonts w:cs="Arial"/>
                <w:sz w:val="24"/>
              </w:rPr>
            </w:pPr>
            <w:r w:rsidRPr="001421E7">
              <w:rPr>
                <w:rFonts w:cs="Arial"/>
                <w:sz w:val="24"/>
              </w:rPr>
              <w:t xml:space="preserve">Can maintain a personal appearance that sets high standards for students and colleagues as interpreted by the </w:t>
            </w:r>
            <w:r w:rsidR="008D2E29" w:rsidRPr="001421E7">
              <w:rPr>
                <w:rFonts w:cs="Arial"/>
                <w:sz w:val="24"/>
              </w:rPr>
              <w:t>Head teacher.</w:t>
            </w:r>
          </w:p>
        </w:tc>
        <w:tc>
          <w:tcPr>
            <w:tcW w:w="2804" w:type="dxa"/>
            <w:shd w:val="clear" w:color="auto" w:fill="auto"/>
          </w:tcPr>
          <w:p w:rsidR="007077CB" w:rsidRPr="001421E7" w:rsidRDefault="007077CB" w:rsidP="0007066B">
            <w:pPr>
              <w:pStyle w:val="NoSpacing"/>
              <w:jc w:val="left"/>
              <w:rPr>
                <w:rFonts w:cs="Arial"/>
                <w:sz w:val="24"/>
              </w:rPr>
            </w:pPr>
          </w:p>
        </w:tc>
        <w:tc>
          <w:tcPr>
            <w:tcW w:w="1985" w:type="dxa"/>
            <w:shd w:val="clear" w:color="auto" w:fill="auto"/>
          </w:tcPr>
          <w:p w:rsidR="007077CB" w:rsidRPr="001421E7" w:rsidRDefault="007077CB" w:rsidP="0007066B">
            <w:pPr>
              <w:pStyle w:val="NoSpacing"/>
              <w:jc w:val="left"/>
              <w:rPr>
                <w:rFonts w:cs="Arial"/>
                <w:sz w:val="24"/>
              </w:rPr>
            </w:pPr>
            <w:r w:rsidRPr="001421E7">
              <w:rPr>
                <w:rFonts w:cs="Arial"/>
                <w:sz w:val="24"/>
              </w:rPr>
              <w:t>Application and interview</w:t>
            </w:r>
            <w:r w:rsidR="008D2E29" w:rsidRPr="001421E7">
              <w:rPr>
                <w:rFonts w:cs="Arial"/>
                <w:sz w:val="24"/>
              </w:rPr>
              <w:t>.</w:t>
            </w:r>
          </w:p>
          <w:p w:rsidR="007077CB" w:rsidRPr="001421E7" w:rsidRDefault="007077CB" w:rsidP="0007066B">
            <w:pPr>
              <w:pStyle w:val="NoSpacing"/>
              <w:jc w:val="left"/>
              <w:rPr>
                <w:rFonts w:cs="Arial"/>
                <w:sz w:val="24"/>
              </w:rPr>
            </w:pPr>
          </w:p>
          <w:p w:rsidR="007077CB" w:rsidRPr="001421E7" w:rsidRDefault="007077CB" w:rsidP="0007066B">
            <w:pPr>
              <w:pStyle w:val="NoSpacing"/>
              <w:jc w:val="left"/>
              <w:rPr>
                <w:rFonts w:cs="Arial"/>
                <w:sz w:val="24"/>
              </w:rPr>
            </w:pPr>
          </w:p>
          <w:p w:rsidR="007077CB" w:rsidRPr="001421E7" w:rsidRDefault="007077CB" w:rsidP="0007066B">
            <w:pPr>
              <w:pStyle w:val="NoSpacing"/>
              <w:jc w:val="left"/>
              <w:rPr>
                <w:rFonts w:cs="Arial"/>
                <w:sz w:val="24"/>
              </w:rPr>
            </w:pPr>
          </w:p>
        </w:tc>
      </w:tr>
    </w:tbl>
    <w:p w:rsidR="007077CB" w:rsidRPr="001421E7" w:rsidRDefault="007077CB" w:rsidP="007077CB">
      <w:pPr>
        <w:pStyle w:val="NoSpacing"/>
        <w:rPr>
          <w:rFonts w:cs="Arial"/>
          <w:sz w:val="24"/>
          <w:highlight w:val="yellow"/>
        </w:rPr>
      </w:pPr>
    </w:p>
    <w:p w:rsidR="008C7B88" w:rsidRPr="001421E7" w:rsidRDefault="008C7B88" w:rsidP="007077CB">
      <w:pPr>
        <w:rPr>
          <w:rFonts w:ascii="Arial" w:hAnsi="Arial" w:cs="Arial"/>
        </w:rPr>
      </w:pPr>
    </w:p>
    <w:sectPr w:rsidR="008C7B88" w:rsidRPr="001421E7" w:rsidSect="00203211">
      <w:headerReference w:type="default" r:id="rId8"/>
      <w:pgSz w:w="11900" w:h="16840"/>
      <w:pgMar w:top="2127" w:right="1080" w:bottom="2410"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3BA" w:rsidRDefault="007333BA" w:rsidP="00E528DD">
      <w:pPr>
        <w:spacing w:after="0"/>
      </w:pPr>
      <w:r>
        <w:separator/>
      </w:r>
    </w:p>
  </w:endnote>
  <w:endnote w:type="continuationSeparator" w:id="0">
    <w:p w:rsidR="007333BA" w:rsidRDefault="007333BA" w:rsidP="00E52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3BA" w:rsidRDefault="007333BA" w:rsidP="00E528DD">
      <w:pPr>
        <w:spacing w:after="0"/>
      </w:pPr>
      <w:r>
        <w:separator/>
      </w:r>
    </w:p>
  </w:footnote>
  <w:footnote w:type="continuationSeparator" w:id="0">
    <w:p w:rsidR="007333BA" w:rsidRDefault="007333BA" w:rsidP="00E528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3BA" w:rsidRDefault="007333BA">
    <w:pPr>
      <w:pStyle w:val="Header"/>
    </w:pPr>
  </w:p>
  <w:p w:rsidR="007333BA" w:rsidRDefault="007333BA">
    <w:pPr>
      <w:pStyle w:val="Header"/>
    </w:pPr>
  </w:p>
  <w:p w:rsidR="007333BA" w:rsidRDefault="007333BA">
    <w:pPr>
      <w:pStyle w:val="Header"/>
    </w:pPr>
  </w:p>
  <w:p w:rsidR="007333BA" w:rsidRDefault="007333BA">
    <w:pPr>
      <w:pStyle w:val="Header"/>
    </w:pPr>
  </w:p>
  <w:p w:rsidR="007333BA" w:rsidRDefault="007333BA">
    <w:pPr>
      <w:pStyle w:val="Header"/>
    </w:pPr>
  </w:p>
  <w:p w:rsidR="007333BA" w:rsidRDefault="007333BA">
    <w:pPr>
      <w:pStyle w:val="Header"/>
    </w:pPr>
  </w:p>
  <w:p w:rsidR="007333BA" w:rsidRDefault="007333BA">
    <w:pPr>
      <w:pStyle w:val="Header"/>
    </w:pPr>
  </w:p>
  <w:p w:rsidR="007333BA" w:rsidRDefault="007333BA">
    <w:pPr>
      <w:pStyle w:val="Header"/>
    </w:pPr>
    <w:r>
      <w:rPr>
        <w:noProof/>
        <w:lang w:val="en-GB" w:eastAsia="en-GB"/>
      </w:rPr>
      <w:drawing>
        <wp:anchor distT="0" distB="0" distL="114300" distR="114300" simplePos="0" relativeHeight="251668480" behindDoc="0" locked="0" layoutInCell="1" allowOverlap="1">
          <wp:simplePos x="0" y="0"/>
          <wp:positionH relativeFrom="page">
            <wp:posOffset>-88900</wp:posOffset>
          </wp:positionH>
          <wp:positionV relativeFrom="page">
            <wp:posOffset>-57150</wp:posOffset>
          </wp:positionV>
          <wp:extent cx="1045845" cy="971550"/>
          <wp:effectExtent l="0" t="0" r="0" b="0"/>
          <wp:wrapThrough wrapText="bothSides">
            <wp:wrapPolygon edited="0">
              <wp:start x="0" y="0"/>
              <wp:lineTo x="0" y="20894"/>
              <wp:lineTo x="20984" y="20894"/>
              <wp:lineTo x="20984"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logo bleed.jpg"/>
                  <pic:cNvPicPr/>
                </pic:nvPicPr>
                <pic:blipFill>
                  <a:blip r:embed="rId1">
                    <a:extLst>
                      <a:ext uri="{28A0092B-C50C-407E-A947-70E740481C1C}">
                        <a14:useLocalDpi xmlns:a14="http://schemas.microsoft.com/office/drawing/2010/main" val="0"/>
                      </a:ext>
                    </a:extLst>
                  </a:blip>
                  <a:stretch>
                    <a:fillRect/>
                  </a:stretch>
                </pic:blipFill>
                <pic:spPr>
                  <a:xfrm>
                    <a:off x="0" y="0"/>
                    <a:ext cx="1045845" cy="971550"/>
                  </a:xfrm>
                  <a:prstGeom prst="rect">
                    <a:avLst/>
                  </a:prstGeom>
                </pic:spPr>
              </pic:pic>
            </a:graphicData>
          </a:graphic>
        </wp:anchor>
      </w:drawing>
    </w:r>
    <w:r>
      <w:rPr>
        <w:noProof/>
        <w:lang w:val="en-GB" w:eastAsia="en-GB"/>
      </w:rPr>
      <w:drawing>
        <wp:anchor distT="0" distB="0" distL="114300" distR="114300" simplePos="0" relativeHeight="251666432" behindDoc="0" locked="0" layoutInCell="1" allowOverlap="1">
          <wp:simplePos x="0" y="0"/>
          <wp:positionH relativeFrom="page">
            <wp:posOffset>1092200</wp:posOffset>
          </wp:positionH>
          <wp:positionV relativeFrom="page">
            <wp:posOffset>252095</wp:posOffset>
          </wp:positionV>
          <wp:extent cx="1320800" cy="716915"/>
          <wp:effectExtent l="0" t="0" r="0" b="0"/>
          <wp:wrapThrough wrapText="bothSides">
            <wp:wrapPolygon edited="0">
              <wp:start x="0" y="0"/>
              <wp:lineTo x="0" y="20663"/>
              <wp:lineTo x="21185" y="20663"/>
              <wp:lineTo x="2118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logo text.jpg"/>
                  <pic:cNvPicPr/>
                </pic:nvPicPr>
                <pic:blipFill>
                  <a:blip r:embed="rId2">
                    <a:extLst>
                      <a:ext uri="{28A0092B-C50C-407E-A947-70E740481C1C}">
                        <a14:useLocalDpi xmlns:a14="http://schemas.microsoft.com/office/drawing/2010/main" val="0"/>
                      </a:ext>
                    </a:extLst>
                  </a:blip>
                  <a:stretch>
                    <a:fillRect/>
                  </a:stretch>
                </pic:blipFill>
                <pic:spPr>
                  <a:xfrm>
                    <a:off x="0" y="0"/>
                    <a:ext cx="1320800" cy="716915"/>
                  </a:xfrm>
                  <a:prstGeom prst="rect">
                    <a:avLst/>
                  </a:prstGeom>
                </pic:spPr>
              </pic:pic>
            </a:graphicData>
          </a:graphic>
        </wp:anchor>
      </w:drawing>
    </w:r>
    <w:r>
      <w:rPr>
        <w:noProof/>
        <w:lang w:val="en-GB" w:eastAsia="en-GB"/>
      </w:rPr>
      <w:drawing>
        <wp:anchor distT="0" distB="0" distL="114300" distR="114300" simplePos="0" relativeHeight="251667456" behindDoc="0" locked="0" layoutInCell="1" allowOverlap="1">
          <wp:simplePos x="0" y="0"/>
          <wp:positionH relativeFrom="page">
            <wp:posOffset>363855</wp:posOffset>
          </wp:positionH>
          <wp:positionV relativeFrom="page">
            <wp:posOffset>1019810</wp:posOffset>
          </wp:positionV>
          <wp:extent cx="2519045" cy="154940"/>
          <wp:effectExtent l="0" t="0" r="0" b="0"/>
          <wp:wrapThrough wrapText="bothSides">
            <wp:wrapPolygon edited="0">
              <wp:start x="0" y="0"/>
              <wp:lineTo x="0" y="17705"/>
              <wp:lineTo x="21344" y="17705"/>
              <wp:lineTo x="2134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strapline.jpg"/>
                  <pic:cNvPicPr/>
                </pic:nvPicPr>
                <pic:blipFill>
                  <a:blip r:embed="rId3">
                    <a:extLst>
                      <a:ext uri="{28A0092B-C50C-407E-A947-70E740481C1C}">
                        <a14:useLocalDpi xmlns:a14="http://schemas.microsoft.com/office/drawing/2010/main" val="0"/>
                      </a:ext>
                    </a:extLst>
                  </a:blip>
                  <a:stretch>
                    <a:fillRect/>
                  </a:stretch>
                </pic:blipFill>
                <pic:spPr>
                  <a:xfrm>
                    <a:off x="0" y="0"/>
                    <a:ext cx="2519045" cy="154940"/>
                  </a:xfrm>
                  <a:prstGeom prst="rect">
                    <a:avLst/>
                  </a:prstGeom>
                </pic:spPr>
              </pic:pic>
            </a:graphicData>
          </a:graphic>
        </wp:anchor>
      </w:drawing>
    </w:r>
    <w:r>
      <w:rPr>
        <w:noProof/>
        <w:lang w:val="en-GB" w:eastAsia="en-GB"/>
      </w:rPr>
      <w:drawing>
        <wp:anchor distT="0" distB="0" distL="114300" distR="114300" simplePos="0" relativeHeight="251659264" behindDoc="0" locked="0" layoutInCell="1" allowOverlap="1">
          <wp:simplePos x="0" y="0"/>
          <wp:positionH relativeFrom="page">
            <wp:posOffset>6108700</wp:posOffset>
          </wp:positionH>
          <wp:positionV relativeFrom="page">
            <wp:posOffset>-540385</wp:posOffset>
          </wp:positionV>
          <wp:extent cx="1752600" cy="2318385"/>
          <wp:effectExtent l="0" t="0" r="0" b="0"/>
          <wp:wrapThrough wrapText="bothSides">
            <wp:wrapPolygon edited="0">
              <wp:start x="7200" y="0"/>
              <wp:lineTo x="2504" y="3786"/>
              <wp:lineTo x="2504" y="5443"/>
              <wp:lineTo x="5009" y="7573"/>
              <wp:lineTo x="7200" y="7573"/>
              <wp:lineTo x="313" y="15145"/>
              <wp:lineTo x="0" y="15855"/>
              <wp:lineTo x="0" y="17749"/>
              <wp:lineTo x="4696" y="18932"/>
              <wp:lineTo x="4696" y="19405"/>
              <wp:lineTo x="7513" y="21298"/>
              <wp:lineTo x="8452" y="21298"/>
              <wp:lineTo x="10643" y="21298"/>
              <wp:lineTo x="10957" y="21298"/>
              <wp:lineTo x="9078" y="19642"/>
              <wp:lineTo x="13461" y="18932"/>
              <wp:lineTo x="18157" y="17039"/>
              <wp:lineTo x="18157" y="15145"/>
              <wp:lineTo x="20348" y="11359"/>
              <wp:lineTo x="21287" y="8283"/>
              <wp:lineTo x="21287" y="5443"/>
              <wp:lineTo x="19409" y="4260"/>
              <wp:lineTo x="15652" y="3786"/>
              <wp:lineTo x="17530" y="2603"/>
              <wp:lineTo x="16591" y="473"/>
              <wp:lineTo x="10330" y="0"/>
              <wp:lineTo x="72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 circles cmyk80%.wmf"/>
                  <pic:cNvPicPr/>
                </pic:nvPicPr>
                <pic:blipFill>
                  <a:blip r:embed="rId4">
                    <a:alphaModFix amt="22000"/>
                    <a:extLst>
                      <a:ext uri="{28A0092B-C50C-407E-A947-70E740481C1C}">
                        <a14:useLocalDpi xmlns:a14="http://schemas.microsoft.com/office/drawing/2010/main" val="0"/>
                      </a:ext>
                    </a:extLst>
                  </a:blip>
                  <a:stretch>
                    <a:fillRect/>
                  </a:stretch>
                </pic:blipFill>
                <pic:spPr>
                  <a:xfrm>
                    <a:off x="0" y="0"/>
                    <a:ext cx="1752600" cy="23183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4ECC"/>
    <w:multiLevelType w:val="hybridMultilevel"/>
    <w:tmpl w:val="31469C18"/>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1" w15:restartNumberingAfterBreak="0">
    <w:nsid w:val="0C61070F"/>
    <w:multiLevelType w:val="hybridMultilevel"/>
    <w:tmpl w:val="E98A029C"/>
    <w:lvl w:ilvl="0" w:tplc="0C7A0FCA">
      <w:start w:val="1"/>
      <w:numFmt w:val="bullet"/>
      <w:lvlText w:val=""/>
      <w:lvlJc w:val="left"/>
      <w:pPr>
        <w:tabs>
          <w:tab w:val="num" w:pos="644"/>
        </w:tabs>
        <w:ind w:left="644"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701C5"/>
    <w:multiLevelType w:val="hybridMultilevel"/>
    <w:tmpl w:val="2648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6429F"/>
    <w:multiLevelType w:val="hybridMultilevel"/>
    <w:tmpl w:val="BAD89424"/>
    <w:lvl w:ilvl="0" w:tplc="0809000F">
      <w:start w:val="4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C6C74"/>
    <w:multiLevelType w:val="hybridMultilevel"/>
    <w:tmpl w:val="BA002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866C4"/>
    <w:multiLevelType w:val="hybridMultilevel"/>
    <w:tmpl w:val="5DA84F3C"/>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26821322"/>
    <w:multiLevelType w:val="hybridMultilevel"/>
    <w:tmpl w:val="81122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0434A"/>
    <w:multiLevelType w:val="hybridMultilevel"/>
    <w:tmpl w:val="3D78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D6344"/>
    <w:multiLevelType w:val="hybridMultilevel"/>
    <w:tmpl w:val="34F61D34"/>
    <w:lvl w:ilvl="0" w:tplc="0C7A0FCA">
      <w:start w:val="1"/>
      <w:numFmt w:val="bullet"/>
      <w:lvlText w:val=""/>
      <w:lvlJc w:val="left"/>
      <w:pPr>
        <w:tabs>
          <w:tab w:val="num" w:pos="716"/>
        </w:tabs>
        <w:ind w:left="716" w:hanging="360"/>
      </w:pPr>
      <w:rPr>
        <w:rFonts w:ascii="Symbol" w:hAnsi="Symbol" w:hint="default"/>
        <w:color w:val="auto"/>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E1372C"/>
    <w:multiLevelType w:val="singleLevel"/>
    <w:tmpl w:val="4AB44072"/>
    <w:lvl w:ilvl="0">
      <w:start w:val="1"/>
      <w:numFmt w:val="lowerRoman"/>
      <w:lvlText w:val="(%1)"/>
      <w:lvlJc w:val="left"/>
      <w:pPr>
        <w:tabs>
          <w:tab w:val="num" w:pos="1430"/>
        </w:tabs>
        <w:ind w:left="1430" w:hanging="720"/>
      </w:pPr>
      <w:rPr>
        <w:rFonts w:ascii="Arial" w:hAnsi="Arial" w:hint="default"/>
        <w:strike w:val="0"/>
      </w:rPr>
    </w:lvl>
  </w:abstractNum>
  <w:abstractNum w:abstractNumId="10" w15:restartNumberingAfterBreak="0">
    <w:nsid w:val="3A6C05CA"/>
    <w:multiLevelType w:val="multilevel"/>
    <w:tmpl w:val="801E9ED4"/>
    <w:lvl w:ilvl="0">
      <w:start w:val="1"/>
      <w:numFmt w:val="bullet"/>
      <w:lvlText w:val="∙"/>
      <w:lvlJc w:val="left"/>
      <w:pPr>
        <w:ind w:left="580" w:firstLine="220"/>
      </w:pPr>
      <w:rPr>
        <w:rFonts w:ascii="Arial" w:eastAsia="Arial" w:hAnsi="Arial" w:cs="Arial"/>
      </w:rPr>
    </w:lvl>
    <w:lvl w:ilvl="1">
      <w:start w:val="1"/>
      <w:numFmt w:val="bullet"/>
      <w:lvlText w:val="o"/>
      <w:lvlJc w:val="left"/>
      <w:pPr>
        <w:ind w:left="1300" w:firstLine="940"/>
      </w:pPr>
      <w:rPr>
        <w:rFonts w:ascii="Arial" w:eastAsia="Arial" w:hAnsi="Arial" w:cs="Arial"/>
      </w:rPr>
    </w:lvl>
    <w:lvl w:ilvl="2">
      <w:start w:val="1"/>
      <w:numFmt w:val="bullet"/>
      <w:lvlText w:val="■"/>
      <w:lvlJc w:val="left"/>
      <w:pPr>
        <w:ind w:left="2020" w:firstLine="1660"/>
      </w:pPr>
      <w:rPr>
        <w:rFonts w:ascii="Arial" w:eastAsia="Arial" w:hAnsi="Arial" w:cs="Arial"/>
      </w:rPr>
    </w:lvl>
    <w:lvl w:ilvl="3">
      <w:start w:val="1"/>
      <w:numFmt w:val="bullet"/>
      <w:lvlText w:val="∙"/>
      <w:lvlJc w:val="left"/>
      <w:pPr>
        <w:ind w:left="2740" w:firstLine="2380"/>
      </w:pPr>
      <w:rPr>
        <w:rFonts w:ascii="Arial" w:eastAsia="Arial" w:hAnsi="Arial" w:cs="Arial"/>
      </w:rPr>
    </w:lvl>
    <w:lvl w:ilvl="4">
      <w:start w:val="1"/>
      <w:numFmt w:val="bullet"/>
      <w:lvlText w:val="o"/>
      <w:lvlJc w:val="left"/>
      <w:pPr>
        <w:ind w:left="3460" w:firstLine="3100"/>
      </w:pPr>
      <w:rPr>
        <w:rFonts w:ascii="Arial" w:eastAsia="Arial" w:hAnsi="Arial" w:cs="Arial"/>
      </w:rPr>
    </w:lvl>
    <w:lvl w:ilvl="5">
      <w:start w:val="1"/>
      <w:numFmt w:val="bullet"/>
      <w:lvlText w:val="■"/>
      <w:lvlJc w:val="left"/>
      <w:pPr>
        <w:ind w:left="4180" w:firstLine="3820"/>
      </w:pPr>
      <w:rPr>
        <w:rFonts w:ascii="Arial" w:eastAsia="Arial" w:hAnsi="Arial" w:cs="Arial"/>
      </w:rPr>
    </w:lvl>
    <w:lvl w:ilvl="6">
      <w:start w:val="1"/>
      <w:numFmt w:val="bullet"/>
      <w:lvlText w:val="∙"/>
      <w:lvlJc w:val="left"/>
      <w:pPr>
        <w:ind w:left="4900" w:firstLine="4540"/>
      </w:pPr>
      <w:rPr>
        <w:rFonts w:ascii="Arial" w:eastAsia="Arial" w:hAnsi="Arial" w:cs="Arial"/>
      </w:rPr>
    </w:lvl>
    <w:lvl w:ilvl="7">
      <w:start w:val="1"/>
      <w:numFmt w:val="bullet"/>
      <w:lvlText w:val="o"/>
      <w:lvlJc w:val="left"/>
      <w:pPr>
        <w:ind w:left="5620" w:firstLine="5260"/>
      </w:pPr>
      <w:rPr>
        <w:rFonts w:ascii="Arial" w:eastAsia="Arial" w:hAnsi="Arial" w:cs="Arial"/>
      </w:rPr>
    </w:lvl>
    <w:lvl w:ilvl="8">
      <w:start w:val="1"/>
      <w:numFmt w:val="bullet"/>
      <w:lvlText w:val="■"/>
      <w:lvlJc w:val="left"/>
      <w:pPr>
        <w:ind w:left="6340" w:firstLine="5980"/>
      </w:pPr>
      <w:rPr>
        <w:rFonts w:ascii="Arial" w:eastAsia="Arial" w:hAnsi="Arial" w:cs="Arial"/>
      </w:rPr>
    </w:lvl>
  </w:abstractNum>
  <w:abstractNum w:abstractNumId="11" w15:restartNumberingAfterBreak="0">
    <w:nsid w:val="45BF7DE7"/>
    <w:multiLevelType w:val="hybridMultilevel"/>
    <w:tmpl w:val="98FEC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F04F0"/>
    <w:multiLevelType w:val="hybridMultilevel"/>
    <w:tmpl w:val="6718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F35DAE"/>
    <w:multiLevelType w:val="hybridMultilevel"/>
    <w:tmpl w:val="707E2DFC"/>
    <w:lvl w:ilvl="0" w:tplc="0409000F">
      <w:start w:val="2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554A0B2">
      <w:start w:val="1"/>
      <w:numFmt w:val="decimal"/>
      <w:lvlText w:val="%3."/>
      <w:lvlJc w:val="left"/>
      <w:pPr>
        <w:tabs>
          <w:tab w:val="num" w:pos="2340"/>
        </w:tabs>
        <w:ind w:left="2340" w:hanging="360"/>
      </w:pPr>
      <w:rPr>
        <w:rFonts w:cs="Times New Roman" w:hint="default"/>
        <w:color w:val="auto"/>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E46BE2"/>
    <w:multiLevelType w:val="hybridMultilevel"/>
    <w:tmpl w:val="0756E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7D65E7"/>
    <w:multiLevelType w:val="hybridMultilevel"/>
    <w:tmpl w:val="1A4C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D528AA"/>
    <w:multiLevelType w:val="hybridMultilevel"/>
    <w:tmpl w:val="6088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8F7C49"/>
    <w:multiLevelType w:val="multilevel"/>
    <w:tmpl w:val="B5D2A5FC"/>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67CB21E8"/>
    <w:multiLevelType w:val="hybridMultilevel"/>
    <w:tmpl w:val="26200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1F38A6"/>
    <w:multiLevelType w:val="hybridMultilevel"/>
    <w:tmpl w:val="0DE676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6CCE6E83"/>
    <w:multiLevelType w:val="hybridMultilevel"/>
    <w:tmpl w:val="14508380"/>
    <w:lvl w:ilvl="0" w:tplc="7116B88C">
      <w:start w:val="4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2BD1092"/>
    <w:multiLevelType w:val="hybridMultilevel"/>
    <w:tmpl w:val="6C3CA1C8"/>
    <w:lvl w:ilvl="0" w:tplc="29E24332">
      <w:start w:val="1"/>
      <w:numFmt w:val="decimal"/>
      <w:lvlText w:val="%1."/>
      <w:lvlJc w:val="left"/>
      <w:pPr>
        <w:tabs>
          <w:tab w:val="num" w:pos="644"/>
        </w:tabs>
        <w:ind w:left="644" w:hanging="360"/>
      </w:pPr>
      <w:rPr>
        <w:rFonts w:ascii="Arial" w:hAnsi="Arial" w:cs="Times New Roman" w:hint="default"/>
        <w:strike w:val="0"/>
        <w:dstrike w:val="0"/>
        <w:color w:val="auto"/>
        <w:sz w:val="24"/>
        <w:szCs w:val="24"/>
      </w:rPr>
    </w:lvl>
    <w:lvl w:ilvl="1" w:tplc="AE184CAC">
      <w:start w:val="42"/>
      <w:numFmt w:val="bullet"/>
      <w:lvlText w:val=""/>
      <w:lvlJc w:val="left"/>
      <w:pPr>
        <w:tabs>
          <w:tab w:val="num" w:pos="1590"/>
        </w:tabs>
        <w:ind w:left="1590" w:hanging="51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1635BB"/>
    <w:multiLevelType w:val="singleLevel"/>
    <w:tmpl w:val="241497F0"/>
    <w:lvl w:ilvl="0">
      <w:start w:val="5"/>
      <w:numFmt w:val="bullet"/>
      <w:lvlText w:val=""/>
      <w:lvlJc w:val="left"/>
      <w:pPr>
        <w:tabs>
          <w:tab w:val="num" w:pos="2880"/>
        </w:tabs>
        <w:ind w:left="2880" w:hanging="720"/>
      </w:pPr>
      <w:rPr>
        <w:rFonts w:ascii="Symbol" w:hAnsi="Symbol" w:hint="default"/>
      </w:rPr>
    </w:lvl>
  </w:abstractNum>
  <w:num w:numId="1">
    <w:abstractNumId w:val="2"/>
  </w:num>
  <w:num w:numId="2">
    <w:abstractNumId w:val="11"/>
  </w:num>
  <w:num w:numId="3">
    <w:abstractNumId w:val="4"/>
  </w:num>
  <w:num w:numId="4">
    <w:abstractNumId w:val="16"/>
  </w:num>
  <w:num w:numId="5">
    <w:abstractNumId w:val="8"/>
  </w:num>
  <w:num w:numId="6">
    <w:abstractNumId w:val="1"/>
  </w:num>
  <w:num w:numId="7">
    <w:abstractNumId w:val="19"/>
  </w:num>
  <w:num w:numId="8">
    <w:abstractNumId w:val="10"/>
  </w:num>
  <w:num w:numId="9">
    <w:abstractNumId w:val="17"/>
  </w:num>
  <w:num w:numId="10">
    <w:abstractNumId w:val="22"/>
  </w:num>
  <w:num w:numId="11">
    <w:abstractNumId w:val="9"/>
  </w:num>
  <w:num w:numId="12">
    <w:abstractNumId w:val="13"/>
  </w:num>
  <w:num w:numId="13">
    <w:abstractNumId w:val="21"/>
  </w:num>
  <w:num w:numId="14">
    <w:abstractNumId w:val="20"/>
  </w:num>
  <w:num w:numId="15">
    <w:abstractNumId w:val="5"/>
  </w:num>
  <w:num w:numId="16">
    <w:abstractNumId w:val="3"/>
  </w:num>
  <w:num w:numId="17">
    <w:abstractNumId w:val="0"/>
  </w:num>
  <w:num w:numId="18">
    <w:abstractNumId w:val="7"/>
  </w:num>
  <w:num w:numId="19">
    <w:abstractNumId w:val="12"/>
  </w:num>
  <w:num w:numId="20">
    <w:abstractNumId w:val="6"/>
  </w:num>
  <w:num w:numId="21">
    <w:abstractNumId w:val="15"/>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DB6C05"/>
    <w:rsid w:val="00046186"/>
    <w:rsid w:val="000465D1"/>
    <w:rsid w:val="0007066B"/>
    <w:rsid w:val="00075461"/>
    <w:rsid w:val="000E700E"/>
    <w:rsid w:val="001421E7"/>
    <w:rsid w:val="00171996"/>
    <w:rsid w:val="0019305B"/>
    <w:rsid w:val="00195183"/>
    <w:rsid w:val="001C4645"/>
    <w:rsid w:val="001E6538"/>
    <w:rsid w:val="00203211"/>
    <w:rsid w:val="00204AF0"/>
    <w:rsid w:val="00212432"/>
    <w:rsid w:val="00223B4E"/>
    <w:rsid w:val="00237DDE"/>
    <w:rsid w:val="00264949"/>
    <w:rsid w:val="002A15CB"/>
    <w:rsid w:val="00312546"/>
    <w:rsid w:val="0031790B"/>
    <w:rsid w:val="00383EAB"/>
    <w:rsid w:val="003959E8"/>
    <w:rsid w:val="003F6416"/>
    <w:rsid w:val="00406D71"/>
    <w:rsid w:val="004202B1"/>
    <w:rsid w:val="00421FC9"/>
    <w:rsid w:val="00430CEA"/>
    <w:rsid w:val="0043183A"/>
    <w:rsid w:val="00454BC3"/>
    <w:rsid w:val="00497A34"/>
    <w:rsid w:val="004C3FAF"/>
    <w:rsid w:val="004F6A81"/>
    <w:rsid w:val="005353C6"/>
    <w:rsid w:val="00665F68"/>
    <w:rsid w:val="00692D0A"/>
    <w:rsid w:val="006B5CEF"/>
    <w:rsid w:val="006B6CA6"/>
    <w:rsid w:val="006D692A"/>
    <w:rsid w:val="00703503"/>
    <w:rsid w:val="007077CB"/>
    <w:rsid w:val="0072523D"/>
    <w:rsid w:val="007333BA"/>
    <w:rsid w:val="00735F45"/>
    <w:rsid w:val="00741E43"/>
    <w:rsid w:val="00765246"/>
    <w:rsid w:val="007804B2"/>
    <w:rsid w:val="00835CA4"/>
    <w:rsid w:val="00850B8E"/>
    <w:rsid w:val="00867149"/>
    <w:rsid w:val="00894716"/>
    <w:rsid w:val="008C7B88"/>
    <w:rsid w:val="008D2E29"/>
    <w:rsid w:val="008D7031"/>
    <w:rsid w:val="008E53B3"/>
    <w:rsid w:val="008F7FA8"/>
    <w:rsid w:val="00916C6E"/>
    <w:rsid w:val="00950CCA"/>
    <w:rsid w:val="009E6F45"/>
    <w:rsid w:val="00A64861"/>
    <w:rsid w:val="00A76CF0"/>
    <w:rsid w:val="00AE6EC9"/>
    <w:rsid w:val="00AF4FE2"/>
    <w:rsid w:val="00B23F6C"/>
    <w:rsid w:val="00B86A91"/>
    <w:rsid w:val="00B96109"/>
    <w:rsid w:val="00BB6FD2"/>
    <w:rsid w:val="00C0409C"/>
    <w:rsid w:val="00C14D42"/>
    <w:rsid w:val="00C40838"/>
    <w:rsid w:val="00C64118"/>
    <w:rsid w:val="00C72738"/>
    <w:rsid w:val="00CA121E"/>
    <w:rsid w:val="00CA5BB3"/>
    <w:rsid w:val="00CA7099"/>
    <w:rsid w:val="00CE5FC5"/>
    <w:rsid w:val="00CF0F53"/>
    <w:rsid w:val="00D1105F"/>
    <w:rsid w:val="00D73BAE"/>
    <w:rsid w:val="00D97D81"/>
    <w:rsid w:val="00DB6C05"/>
    <w:rsid w:val="00E208D3"/>
    <w:rsid w:val="00E43A7B"/>
    <w:rsid w:val="00E528DD"/>
    <w:rsid w:val="00E90826"/>
    <w:rsid w:val="00EB38C2"/>
    <w:rsid w:val="00F40981"/>
    <w:rsid w:val="00F41476"/>
    <w:rsid w:val="00FF0716"/>
    <w:rsid w:val="00FF5C3B"/>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5:docId w15:val="{568592AD-B0CC-4C15-BF76-AF80EF12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8D3"/>
  </w:style>
  <w:style w:type="paragraph" w:styleId="Heading1">
    <w:name w:val="heading 1"/>
    <w:basedOn w:val="Normal"/>
    <w:next w:val="Normal"/>
    <w:link w:val="Heading1Char"/>
    <w:uiPriority w:val="9"/>
    <w:qFormat/>
    <w:rsid w:val="006D692A"/>
    <w:pPr>
      <w:keepNext/>
      <w:framePr w:hSpace="180" w:wrap="around" w:vAnchor="text" w:hAnchor="margin" w:y="158"/>
      <w:tabs>
        <w:tab w:val="left" w:pos="0"/>
        <w:tab w:val="left" w:pos="540"/>
      </w:tabs>
      <w:spacing w:after="0"/>
      <w:jc w:val="center"/>
      <w:outlineLvl w:val="0"/>
    </w:pPr>
    <w:rPr>
      <w:rFonts w:ascii="Arial" w:eastAsia="Times New Roman" w:hAnsi="Arial" w:cs="Arial"/>
      <w:b/>
      <w:sz w:val="20"/>
      <w:szCs w:val="20"/>
      <w:lang w:val="en-GB" w:eastAsia="en-GB"/>
    </w:rPr>
  </w:style>
  <w:style w:type="paragraph" w:styleId="Heading2">
    <w:name w:val="heading 2"/>
    <w:basedOn w:val="Normal"/>
    <w:next w:val="Normal"/>
    <w:link w:val="Heading2Char"/>
    <w:uiPriority w:val="9"/>
    <w:unhideWhenUsed/>
    <w:qFormat/>
    <w:rsid w:val="000E700E"/>
    <w:pPr>
      <w:keepNext/>
      <w:framePr w:hSpace="180" w:wrap="around" w:vAnchor="text" w:hAnchor="margin" w:y="158"/>
      <w:tabs>
        <w:tab w:val="left" w:pos="0"/>
        <w:tab w:val="left" w:pos="540"/>
      </w:tabs>
      <w:spacing w:after="0"/>
      <w:jc w:val="center"/>
      <w:outlineLvl w:val="1"/>
    </w:pPr>
    <w:rPr>
      <w:rFonts w:ascii="Arial" w:eastAsia="Times New Roman" w:hAnsi="Arial" w:cs="Arial"/>
      <w:b/>
      <w:sz w:val="16"/>
      <w:szCs w:val="16"/>
      <w:lang w:val="en-GB" w:eastAsia="en-GB"/>
    </w:rPr>
  </w:style>
  <w:style w:type="paragraph" w:styleId="Heading3">
    <w:name w:val="heading 3"/>
    <w:basedOn w:val="Normal"/>
    <w:next w:val="Normal"/>
    <w:link w:val="Heading3Char"/>
    <w:uiPriority w:val="9"/>
    <w:unhideWhenUsed/>
    <w:qFormat/>
    <w:rsid w:val="000E700E"/>
    <w:pPr>
      <w:keepNext/>
      <w:outlineLvl w:val="2"/>
    </w:pPr>
    <w:rPr>
      <w:rFonts w:ascii="Arial" w:hAnsi="Arial" w:cs="Arial"/>
      <w:b/>
      <w:sz w:val="18"/>
      <w:szCs w:val="18"/>
    </w:rPr>
  </w:style>
  <w:style w:type="paragraph" w:styleId="Heading4">
    <w:name w:val="heading 4"/>
    <w:basedOn w:val="Normal"/>
    <w:next w:val="Normal"/>
    <w:link w:val="Heading4Char"/>
    <w:uiPriority w:val="9"/>
    <w:unhideWhenUsed/>
    <w:qFormat/>
    <w:rsid w:val="00B23F6C"/>
    <w:pPr>
      <w:keepNext/>
      <w:outlineLvl w:val="3"/>
    </w:pPr>
    <w:rPr>
      <w:rFonts w:ascii="Arial" w:hAnsi="Arial" w:cs="Arial"/>
      <w:b/>
      <w:i/>
      <w:sz w:val="18"/>
      <w:szCs w:val="18"/>
    </w:rPr>
  </w:style>
  <w:style w:type="paragraph" w:styleId="Heading5">
    <w:name w:val="heading 5"/>
    <w:basedOn w:val="Normal"/>
    <w:next w:val="Normal"/>
    <w:link w:val="Heading5Char"/>
    <w:uiPriority w:val="9"/>
    <w:unhideWhenUsed/>
    <w:qFormat/>
    <w:rsid w:val="004202B1"/>
    <w:pPr>
      <w:keepNext/>
      <w:spacing w:after="220"/>
      <w:jc w:val="both"/>
      <w:outlineLvl w:val="4"/>
    </w:pPr>
    <w:rPr>
      <w:rFonts w:ascii="Arial" w:eastAsia="Helvetica Neue" w:hAnsi="Arial" w:cs="Arial"/>
      <w:b/>
      <w:sz w:val="22"/>
      <w:szCs w:val="22"/>
    </w:rPr>
  </w:style>
  <w:style w:type="paragraph" w:styleId="Heading6">
    <w:name w:val="heading 6"/>
    <w:basedOn w:val="Normal"/>
    <w:next w:val="Normal"/>
    <w:link w:val="Heading6Char"/>
    <w:uiPriority w:val="9"/>
    <w:unhideWhenUsed/>
    <w:qFormat/>
    <w:rsid w:val="004202B1"/>
    <w:pPr>
      <w:keepNext/>
      <w:spacing w:after="0"/>
      <w:outlineLvl w:val="5"/>
    </w:pPr>
    <w:rPr>
      <w:rFonts w:ascii="Arial" w:hAnsi="Arial" w:cs="Arial"/>
      <w:b/>
      <w:sz w:val="22"/>
      <w:szCs w:val="22"/>
    </w:rPr>
  </w:style>
  <w:style w:type="paragraph" w:styleId="Heading7">
    <w:name w:val="heading 7"/>
    <w:basedOn w:val="Normal"/>
    <w:next w:val="Normal"/>
    <w:link w:val="Heading7Char"/>
    <w:uiPriority w:val="9"/>
    <w:unhideWhenUsed/>
    <w:qFormat/>
    <w:rsid w:val="008D7031"/>
    <w:pPr>
      <w:keepNext/>
      <w:spacing w:after="220"/>
      <w:jc w:val="both"/>
      <w:outlineLvl w:val="6"/>
    </w:pPr>
    <w:rPr>
      <w:rFonts w:ascii="Arial" w:hAnsi="Arial" w:cs="Arial"/>
      <w:b/>
      <w:sz w:val="20"/>
      <w:szCs w:val="20"/>
    </w:rPr>
  </w:style>
  <w:style w:type="paragraph" w:styleId="Heading8">
    <w:name w:val="heading 8"/>
    <w:basedOn w:val="Normal"/>
    <w:next w:val="Normal"/>
    <w:link w:val="Heading8Char"/>
    <w:uiPriority w:val="9"/>
    <w:unhideWhenUsed/>
    <w:qFormat/>
    <w:rsid w:val="008D7031"/>
    <w:pPr>
      <w:keepNext/>
      <w:spacing w:after="0"/>
      <w:jc w:val="center"/>
      <w:outlineLvl w:val="7"/>
    </w:pPr>
    <w:rPr>
      <w:rFonts w:ascii="Arial" w:hAnsi="Arial" w:cs="Arial"/>
      <w:i/>
      <w:sz w:val="16"/>
      <w:szCs w:val="16"/>
    </w:rPr>
  </w:style>
  <w:style w:type="paragraph" w:styleId="Heading9">
    <w:name w:val="heading 9"/>
    <w:basedOn w:val="Normal"/>
    <w:next w:val="Normal"/>
    <w:link w:val="Heading9Char"/>
    <w:uiPriority w:val="9"/>
    <w:unhideWhenUsed/>
    <w:qFormat/>
    <w:rsid w:val="008D7031"/>
    <w:pPr>
      <w:keepNext/>
      <w:spacing w:after="0"/>
      <w:jc w:val="both"/>
      <w:outlineLvl w:val="8"/>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8DD"/>
    <w:pPr>
      <w:tabs>
        <w:tab w:val="center" w:pos="4320"/>
        <w:tab w:val="right" w:pos="8640"/>
      </w:tabs>
      <w:spacing w:after="0"/>
    </w:pPr>
  </w:style>
  <w:style w:type="character" w:customStyle="1" w:styleId="HeaderChar">
    <w:name w:val="Header Char"/>
    <w:basedOn w:val="DefaultParagraphFont"/>
    <w:link w:val="Header"/>
    <w:uiPriority w:val="99"/>
    <w:rsid w:val="00E528DD"/>
  </w:style>
  <w:style w:type="paragraph" w:styleId="Footer">
    <w:name w:val="footer"/>
    <w:basedOn w:val="Normal"/>
    <w:link w:val="FooterChar"/>
    <w:uiPriority w:val="99"/>
    <w:unhideWhenUsed/>
    <w:rsid w:val="00E528DD"/>
    <w:pPr>
      <w:tabs>
        <w:tab w:val="center" w:pos="4320"/>
        <w:tab w:val="right" w:pos="8640"/>
      </w:tabs>
      <w:spacing w:after="0"/>
    </w:pPr>
  </w:style>
  <w:style w:type="character" w:customStyle="1" w:styleId="FooterChar">
    <w:name w:val="Footer Char"/>
    <w:basedOn w:val="DefaultParagraphFont"/>
    <w:link w:val="Footer"/>
    <w:uiPriority w:val="99"/>
    <w:rsid w:val="00E528DD"/>
  </w:style>
  <w:style w:type="character" w:styleId="Hyperlink">
    <w:name w:val="Hyperlink"/>
    <w:basedOn w:val="DefaultParagraphFont"/>
    <w:uiPriority w:val="99"/>
    <w:unhideWhenUsed/>
    <w:rsid w:val="00312546"/>
    <w:rPr>
      <w:color w:val="0000FF" w:themeColor="hyperlink"/>
      <w:u w:val="single"/>
    </w:rPr>
  </w:style>
  <w:style w:type="table" w:styleId="TableGrid">
    <w:name w:val="Table Grid"/>
    <w:basedOn w:val="TableNormal"/>
    <w:uiPriority w:val="59"/>
    <w:rsid w:val="00421F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0F53"/>
    <w:pPr>
      <w:ind w:left="720"/>
      <w:contextualSpacing/>
    </w:pPr>
  </w:style>
  <w:style w:type="table" w:customStyle="1" w:styleId="TableGrid1">
    <w:name w:val="Table Grid1"/>
    <w:basedOn w:val="TableNormal"/>
    <w:next w:val="TableGrid"/>
    <w:rsid w:val="006D692A"/>
    <w:pPr>
      <w:spacing w:after="0"/>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692A"/>
    <w:rPr>
      <w:sz w:val="16"/>
      <w:szCs w:val="16"/>
    </w:rPr>
  </w:style>
  <w:style w:type="paragraph" w:styleId="CommentText">
    <w:name w:val="annotation text"/>
    <w:basedOn w:val="Normal"/>
    <w:link w:val="CommentTextChar"/>
    <w:uiPriority w:val="99"/>
    <w:semiHidden/>
    <w:unhideWhenUsed/>
    <w:rsid w:val="006D692A"/>
    <w:rPr>
      <w:sz w:val="20"/>
      <w:szCs w:val="20"/>
    </w:rPr>
  </w:style>
  <w:style w:type="character" w:customStyle="1" w:styleId="CommentTextChar">
    <w:name w:val="Comment Text Char"/>
    <w:basedOn w:val="DefaultParagraphFont"/>
    <w:link w:val="CommentText"/>
    <w:uiPriority w:val="99"/>
    <w:semiHidden/>
    <w:rsid w:val="006D692A"/>
    <w:rPr>
      <w:sz w:val="20"/>
      <w:szCs w:val="20"/>
    </w:rPr>
  </w:style>
  <w:style w:type="paragraph" w:styleId="BalloonText">
    <w:name w:val="Balloon Text"/>
    <w:basedOn w:val="Normal"/>
    <w:link w:val="BalloonTextChar"/>
    <w:uiPriority w:val="99"/>
    <w:unhideWhenUsed/>
    <w:rsid w:val="006D692A"/>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D692A"/>
    <w:rPr>
      <w:rFonts w:ascii="Tahoma" w:hAnsi="Tahoma" w:cs="Tahoma"/>
      <w:sz w:val="16"/>
      <w:szCs w:val="16"/>
    </w:rPr>
  </w:style>
  <w:style w:type="paragraph" w:styleId="BodyText">
    <w:name w:val="Body Text"/>
    <w:basedOn w:val="Normal"/>
    <w:link w:val="BodyTextChar"/>
    <w:uiPriority w:val="99"/>
    <w:unhideWhenUsed/>
    <w:rsid w:val="006D692A"/>
    <w:rPr>
      <w:rFonts w:ascii="Arial" w:hAnsi="Arial" w:cs="Arial"/>
      <w:i/>
      <w:sz w:val="20"/>
      <w:szCs w:val="20"/>
    </w:rPr>
  </w:style>
  <w:style w:type="character" w:customStyle="1" w:styleId="BodyTextChar">
    <w:name w:val="Body Text Char"/>
    <w:basedOn w:val="DefaultParagraphFont"/>
    <w:link w:val="BodyText"/>
    <w:uiPriority w:val="99"/>
    <w:rsid w:val="006D692A"/>
    <w:rPr>
      <w:rFonts w:ascii="Arial" w:hAnsi="Arial" w:cs="Arial"/>
      <w:i/>
      <w:sz w:val="20"/>
      <w:szCs w:val="20"/>
    </w:rPr>
  </w:style>
  <w:style w:type="character" w:customStyle="1" w:styleId="Heading1Char">
    <w:name w:val="Heading 1 Char"/>
    <w:basedOn w:val="DefaultParagraphFont"/>
    <w:link w:val="Heading1"/>
    <w:uiPriority w:val="9"/>
    <w:rsid w:val="006D692A"/>
    <w:rPr>
      <w:rFonts w:ascii="Arial" w:eastAsia="Times New Roman" w:hAnsi="Arial" w:cs="Arial"/>
      <w:b/>
      <w:sz w:val="20"/>
      <w:szCs w:val="20"/>
      <w:lang w:val="en-GB" w:eastAsia="en-GB"/>
    </w:rPr>
  </w:style>
  <w:style w:type="character" w:customStyle="1" w:styleId="Heading2Char">
    <w:name w:val="Heading 2 Char"/>
    <w:basedOn w:val="DefaultParagraphFont"/>
    <w:link w:val="Heading2"/>
    <w:uiPriority w:val="9"/>
    <w:rsid w:val="000E700E"/>
    <w:rPr>
      <w:rFonts w:ascii="Arial" w:eastAsia="Times New Roman" w:hAnsi="Arial" w:cs="Arial"/>
      <w:b/>
      <w:sz w:val="16"/>
      <w:szCs w:val="16"/>
      <w:lang w:val="en-GB" w:eastAsia="en-GB"/>
    </w:rPr>
  </w:style>
  <w:style w:type="character" w:customStyle="1" w:styleId="Heading3Char">
    <w:name w:val="Heading 3 Char"/>
    <w:basedOn w:val="DefaultParagraphFont"/>
    <w:link w:val="Heading3"/>
    <w:uiPriority w:val="9"/>
    <w:rsid w:val="000E700E"/>
    <w:rPr>
      <w:rFonts w:ascii="Arial" w:hAnsi="Arial" w:cs="Arial"/>
      <w:b/>
      <w:sz w:val="18"/>
      <w:szCs w:val="18"/>
    </w:rPr>
  </w:style>
  <w:style w:type="paragraph" w:styleId="BodyText2">
    <w:name w:val="Body Text 2"/>
    <w:basedOn w:val="Normal"/>
    <w:link w:val="BodyText2Char"/>
    <w:uiPriority w:val="99"/>
    <w:unhideWhenUsed/>
    <w:rsid w:val="00B23F6C"/>
    <w:pPr>
      <w:spacing w:after="0"/>
      <w:jc w:val="both"/>
    </w:pPr>
    <w:rPr>
      <w:rFonts w:ascii="Arial" w:hAnsi="Arial" w:cs="Arial"/>
      <w:sz w:val="22"/>
      <w:szCs w:val="22"/>
      <w:lang w:eastAsia="en-US"/>
    </w:rPr>
  </w:style>
  <w:style w:type="character" w:customStyle="1" w:styleId="BodyText2Char">
    <w:name w:val="Body Text 2 Char"/>
    <w:basedOn w:val="DefaultParagraphFont"/>
    <w:link w:val="BodyText2"/>
    <w:uiPriority w:val="99"/>
    <w:rsid w:val="00B23F6C"/>
    <w:rPr>
      <w:rFonts w:ascii="Arial" w:hAnsi="Arial" w:cs="Arial"/>
      <w:sz w:val="22"/>
      <w:szCs w:val="22"/>
      <w:lang w:eastAsia="en-US"/>
    </w:rPr>
  </w:style>
  <w:style w:type="character" w:customStyle="1" w:styleId="Heading4Char">
    <w:name w:val="Heading 4 Char"/>
    <w:basedOn w:val="DefaultParagraphFont"/>
    <w:link w:val="Heading4"/>
    <w:uiPriority w:val="9"/>
    <w:rsid w:val="00B23F6C"/>
    <w:rPr>
      <w:rFonts w:ascii="Arial" w:hAnsi="Arial" w:cs="Arial"/>
      <w:b/>
      <w:i/>
      <w:sz w:val="18"/>
      <w:szCs w:val="18"/>
    </w:rPr>
  </w:style>
  <w:style w:type="paragraph" w:styleId="BodyText3">
    <w:name w:val="Body Text 3"/>
    <w:basedOn w:val="Normal"/>
    <w:link w:val="BodyText3Char"/>
    <w:uiPriority w:val="99"/>
    <w:unhideWhenUsed/>
    <w:rsid w:val="00B23F6C"/>
    <w:pPr>
      <w:spacing w:after="0"/>
    </w:pPr>
    <w:rPr>
      <w:rFonts w:ascii="Arial" w:hAnsi="Arial" w:cs="Arial"/>
      <w:sz w:val="18"/>
      <w:szCs w:val="18"/>
      <w:lang w:eastAsia="en-US"/>
    </w:rPr>
  </w:style>
  <w:style w:type="character" w:customStyle="1" w:styleId="BodyText3Char">
    <w:name w:val="Body Text 3 Char"/>
    <w:basedOn w:val="DefaultParagraphFont"/>
    <w:link w:val="BodyText3"/>
    <w:uiPriority w:val="99"/>
    <w:rsid w:val="00B23F6C"/>
    <w:rPr>
      <w:rFonts w:ascii="Arial" w:hAnsi="Arial" w:cs="Arial"/>
      <w:sz w:val="18"/>
      <w:szCs w:val="18"/>
      <w:lang w:eastAsia="en-US"/>
    </w:rPr>
  </w:style>
  <w:style w:type="character" w:customStyle="1" w:styleId="Heading5Char">
    <w:name w:val="Heading 5 Char"/>
    <w:basedOn w:val="DefaultParagraphFont"/>
    <w:link w:val="Heading5"/>
    <w:uiPriority w:val="9"/>
    <w:rsid w:val="004202B1"/>
    <w:rPr>
      <w:rFonts w:ascii="Arial" w:eastAsia="Helvetica Neue" w:hAnsi="Arial" w:cs="Arial"/>
      <w:b/>
      <w:sz w:val="22"/>
      <w:szCs w:val="22"/>
    </w:rPr>
  </w:style>
  <w:style w:type="character" w:customStyle="1" w:styleId="Heading6Char">
    <w:name w:val="Heading 6 Char"/>
    <w:basedOn w:val="DefaultParagraphFont"/>
    <w:link w:val="Heading6"/>
    <w:uiPriority w:val="9"/>
    <w:rsid w:val="004202B1"/>
    <w:rPr>
      <w:rFonts w:ascii="Arial" w:hAnsi="Arial" w:cs="Arial"/>
      <w:b/>
      <w:sz w:val="22"/>
      <w:szCs w:val="22"/>
    </w:rPr>
  </w:style>
  <w:style w:type="character" w:customStyle="1" w:styleId="Heading7Char">
    <w:name w:val="Heading 7 Char"/>
    <w:basedOn w:val="DefaultParagraphFont"/>
    <w:link w:val="Heading7"/>
    <w:uiPriority w:val="9"/>
    <w:rsid w:val="008D7031"/>
    <w:rPr>
      <w:rFonts w:ascii="Arial" w:hAnsi="Arial" w:cs="Arial"/>
      <w:b/>
      <w:sz w:val="20"/>
      <w:szCs w:val="20"/>
    </w:rPr>
  </w:style>
  <w:style w:type="character" w:customStyle="1" w:styleId="Heading8Char">
    <w:name w:val="Heading 8 Char"/>
    <w:basedOn w:val="DefaultParagraphFont"/>
    <w:link w:val="Heading8"/>
    <w:uiPriority w:val="9"/>
    <w:rsid w:val="008D7031"/>
    <w:rPr>
      <w:rFonts w:ascii="Arial" w:hAnsi="Arial" w:cs="Arial"/>
      <w:i/>
      <w:sz w:val="16"/>
      <w:szCs w:val="16"/>
    </w:rPr>
  </w:style>
  <w:style w:type="character" w:customStyle="1" w:styleId="Heading9Char">
    <w:name w:val="Heading 9 Char"/>
    <w:basedOn w:val="DefaultParagraphFont"/>
    <w:link w:val="Heading9"/>
    <w:uiPriority w:val="9"/>
    <w:rsid w:val="008D7031"/>
    <w:rPr>
      <w:rFonts w:ascii="Arial" w:hAnsi="Arial" w:cs="Arial"/>
      <w:b/>
      <w:sz w:val="18"/>
      <w:szCs w:val="18"/>
    </w:rPr>
  </w:style>
  <w:style w:type="paragraph" w:styleId="BodyTextIndent">
    <w:name w:val="Body Text Indent"/>
    <w:basedOn w:val="Normal"/>
    <w:link w:val="BodyTextIndentChar"/>
    <w:uiPriority w:val="99"/>
    <w:semiHidden/>
    <w:unhideWhenUsed/>
    <w:rsid w:val="00B96109"/>
    <w:pPr>
      <w:spacing w:after="120"/>
      <w:ind w:left="283"/>
    </w:pPr>
  </w:style>
  <w:style w:type="character" w:customStyle="1" w:styleId="BodyTextIndentChar">
    <w:name w:val="Body Text Indent Char"/>
    <w:basedOn w:val="DefaultParagraphFont"/>
    <w:link w:val="BodyTextIndent"/>
    <w:uiPriority w:val="99"/>
    <w:semiHidden/>
    <w:rsid w:val="00B96109"/>
  </w:style>
  <w:style w:type="paragraph" w:styleId="BodyTextIndent2">
    <w:name w:val="Body Text Indent 2"/>
    <w:basedOn w:val="Normal"/>
    <w:link w:val="BodyTextIndent2Char"/>
    <w:uiPriority w:val="99"/>
    <w:semiHidden/>
    <w:unhideWhenUsed/>
    <w:rsid w:val="00CA121E"/>
    <w:pPr>
      <w:spacing w:after="120" w:line="480" w:lineRule="auto"/>
      <w:ind w:left="283"/>
    </w:pPr>
  </w:style>
  <w:style w:type="character" w:customStyle="1" w:styleId="BodyTextIndent2Char">
    <w:name w:val="Body Text Indent 2 Char"/>
    <w:basedOn w:val="DefaultParagraphFont"/>
    <w:link w:val="BodyTextIndent2"/>
    <w:uiPriority w:val="99"/>
    <w:semiHidden/>
    <w:rsid w:val="00CA121E"/>
  </w:style>
  <w:style w:type="paragraph" w:styleId="BodyTextIndent3">
    <w:name w:val="Body Text Indent 3"/>
    <w:basedOn w:val="Normal"/>
    <w:link w:val="BodyTextIndent3Char"/>
    <w:uiPriority w:val="99"/>
    <w:semiHidden/>
    <w:unhideWhenUsed/>
    <w:rsid w:val="00CA121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A121E"/>
    <w:rPr>
      <w:sz w:val="16"/>
      <w:szCs w:val="16"/>
    </w:rPr>
  </w:style>
  <w:style w:type="paragraph" w:styleId="Title">
    <w:name w:val="Title"/>
    <w:basedOn w:val="Normal"/>
    <w:link w:val="TitleChar"/>
    <w:qFormat/>
    <w:rsid w:val="00CA121E"/>
    <w:pPr>
      <w:tabs>
        <w:tab w:val="left" w:pos="0"/>
        <w:tab w:val="right" w:pos="9000"/>
      </w:tabs>
      <w:spacing w:after="0"/>
      <w:jc w:val="center"/>
    </w:pPr>
    <w:rPr>
      <w:rFonts w:ascii="Arial" w:eastAsia="Times New Roman" w:hAnsi="Arial" w:cs="Arial"/>
      <w:sz w:val="32"/>
      <w:szCs w:val="20"/>
      <w:lang w:val="en-GB" w:eastAsia="en-US"/>
    </w:rPr>
  </w:style>
  <w:style w:type="character" w:customStyle="1" w:styleId="TitleChar">
    <w:name w:val="Title Char"/>
    <w:basedOn w:val="DefaultParagraphFont"/>
    <w:link w:val="Title"/>
    <w:rsid w:val="00CA121E"/>
    <w:rPr>
      <w:rFonts w:ascii="Arial" w:eastAsia="Times New Roman" w:hAnsi="Arial" w:cs="Arial"/>
      <w:sz w:val="32"/>
      <w:szCs w:val="20"/>
      <w:lang w:val="en-GB" w:eastAsia="en-US"/>
    </w:rPr>
  </w:style>
  <w:style w:type="paragraph" w:customStyle="1" w:styleId="Default">
    <w:name w:val="Default"/>
    <w:rsid w:val="00CA121E"/>
    <w:pPr>
      <w:autoSpaceDE w:val="0"/>
      <w:autoSpaceDN w:val="0"/>
      <w:adjustRightInd w:val="0"/>
      <w:spacing w:after="0"/>
    </w:pPr>
    <w:rPr>
      <w:rFonts w:ascii="Arial" w:eastAsia="Times New Roman" w:hAnsi="Arial" w:cs="Arial"/>
      <w:color w:val="000000"/>
      <w:lang w:eastAsia="en-US"/>
    </w:rPr>
  </w:style>
  <w:style w:type="paragraph" w:customStyle="1" w:styleId="Tabletext">
    <w:name w:val="Table text"/>
    <w:basedOn w:val="BodyText"/>
    <w:rsid w:val="007077CB"/>
    <w:pPr>
      <w:tabs>
        <w:tab w:val="left" w:pos="576"/>
        <w:tab w:val="left" w:pos="1152"/>
        <w:tab w:val="left" w:pos="1728"/>
        <w:tab w:val="left" w:pos="5760"/>
      </w:tabs>
      <w:suppressAutoHyphens/>
      <w:spacing w:before="100" w:after="100" w:line="240" w:lineRule="atLeast"/>
      <w:jc w:val="both"/>
    </w:pPr>
    <w:rPr>
      <w:rFonts w:eastAsia="Times New Roman" w:cs="Times New Roman"/>
      <w:b/>
      <w:i w:val="0"/>
      <w:sz w:val="22"/>
      <w:szCs w:val="24"/>
      <w:lang w:val="en-GB" w:eastAsia="en-US"/>
    </w:rPr>
  </w:style>
  <w:style w:type="paragraph" w:styleId="NoSpacing">
    <w:name w:val="No Spacing"/>
    <w:uiPriority w:val="1"/>
    <w:qFormat/>
    <w:rsid w:val="007077CB"/>
    <w:pPr>
      <w:tabs>
        <w:tab w:val="left" w:pos="576"/>
        <w:tab w:val="left" w:pos="1152"/>
        <w:tab w:val="left" w:pos="1728"/>
        <w:tab w:val="left" w:pos="5760"/>
      </w:tabs>
      <w:suppressAutoHyphens/>
      <w:spacing w:after="0"/>
      <w:jc w:val="both"/>
    </w:pPr>
    <w:rPr>
      <w:rFonts w:ascii="Arial" w:eastAsia="Times New Roman" w:hAnsi="Arial" w:cs="Times New Roman"/>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6E763-9CCC-46E6-8101-8AB2CCE4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A8EC8C2B</Template>
  <TotalTime>0</TotalTime>
  <Pages>5</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ic design</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srichards</dc:creator>
  <cp:lastModifiedBy>Ann O'Reilly</cp:lastModifiedBy>
  <cp:revision>2</cp:revision>
  <cp:lastPrinted>2013-12-03T15:46:00Z</cp:lastPrinted>
  <dcterms:created xsi:type="dcterms:W3CDTF">2018-03-29T09:21:00Z</dcterms:created>
  <dcterms:modified xsi:type="dcterms:W3CDTF">2018-03-29T09:21:00Z</dcterms:modified>
</cp:coreProperties>
</file>