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34" w:rsidRDefault="00F94C3B"/>
    <w:tbl>
      <w:tblPr>
        <w:tblStyle w:val="TableGrid"/>
        <w:tblW w:w="0" w:type="auto"/>
        <w:tblLook w:val="04A0" w:firstRow="1" w:lastRow="0" w:firstColumn="1" w:lastColumn="0" w:noHBand="0" w:noVBand="1"/>
      </w:tblPr>
      <w:tblGrid>
        <w:gridCol w:w="4508"/>
        <w:gridCol w:w="4508"/>
      </w:tblGrid>
      <w:tr w:rsidR="00A87B18" w:rsidTr="00A87B18">
        <w:tc>
          <w:tcPr>
            <w:tcW w:w="4508" w:type="dxa"/>
          </w:tcPr>
          <w:p w:rsidR="00A87B18" w:rsidRPr="00A87B18" w:rsidRDefault="00A87B18">
            <w:pPr>
              <w:rPr>
                <w:b/>
              </w:rPr>
            </w:pPr>
            <w:r w:rsidRPr="00A87B18">
              <w:rPr>
                <w:b/>
              </w:rPr>
              <w:t>Job Title</w:t>
            </w:r>
          </w:p>
        </w:tc>
        <w:tc>
          <w:tcPr>
            <w:tcW w:w="4508" w:type="dxa"/>
          </w:tcPr>
          <w:p w:rsidR="00A87B18" w:rsidRDefault="00787E85">
            <w:r>
              <w:t>LAMDA Teacher (Part-Time)</w:t>
            </w:r>
          </w:p>
        </w:tc>
      </w:tr>
      <w:tr w:rsidR="00A87B18" w:rsidTr="00A87B18">
        <w:tc>
          <w:tcPr>
            <w:tcW w:w="4508" w:type="dxa"/>
          </w:tcPr>
          <w:p w:rsidR="00A87B18" w:rsidRPr="00A87B18" w:rsidRDefault="00A87B18">
            <w:pPr>
              <w:rPr>
                <w:b/>
              </w:rPr>
            </w:pPr>
            <w:r w:rsidRPr="00A87B18">
              <w:rPr>
                <w:b/>
              </w:rPr>
              <w:t>Department</w:t>
            </w:r>
          </w:p>
        </w:tc>
        <w:tc>
          <w:tcPr>
            <w:tcW w:w="4508" w:type="dxa"/>
          </w:tcPr>
          <w:p w:rsidR="00A87B18" w:rsidRDefault="00787E85">
            <w:r>
              <w:t xml:space="preserve">Drama </w:t>
            </w:r>
          </w:p>
        </w:tc>
      </w:tr>
      <w:tr w:rsidR="00A87B18" w:rsidTr="00A87B18">
        <w:tc>
          <w:tcPr>
            <w:tcW w:w="4508" w:type="dxa"/>
          </w:tcPr>
          <w:p w:rsidR="00A87B18" w:rsidRPr="00A87B18" w:rsidRDefault="00A87B18">
            <w:pPr>
              <w:rPr>
                <w:b/>
              </w:rPr>
            </w:pPr>
            <w:r w:rsidRPr="00A87B18">
              <w:rPr>
                <w:b/>
              </w:rPr>
              <w:t>Function</w:t>
            </w:r>
          </w:p>
        </w:tc>
        <w:tc>
          <w:tcPr>
            <w:tcW w:w="4508" w:type="dxa"/>
          </w:tcPr>
          <w:p w:rsidR="00A87B18" w:rsidRDefault="00787E85">
            <w:r>
              <w:t>Delivering LAMDA Lessons</w:t>
            </w:r>
          </w:p>
        </w:tc>
      </w:tr>
      <w:tr w:rsidR="00A87B18" w:rsidTr="00A87B18">
        <w:tc>
          <w:tcPr>
            <w:tcW w:w="4508" w:type="dxa"/>
          </w:tcPr>
          <w:p w:rsidR="00A87B18" w:rsidRPr="00A87B18" w:rsidRDefault="00A87B18">
            <w:pPr>
              <w:rPr>
                <w:b/>
              </w:rPr>
            </w:pPr>
            <w:r w:rsidRPr="00A87B18">
              <w:rPr>
                <w:b/>
              </w:rPr>
              <w:t>Reports to (Job Title)</w:t>
            </w:r>
          </w:p>
        </w:tc>
        <w:tc>
          <w:tcPr>
            <w:tcW w:w="4508" w:type="dxa"/>
          </w:tcPr>
          <w:p w:rsidR="00A87B18" w:rsidRDefault="005444C7">
            <w:r>
              <w:t>Tim Coker, Artistic Director</w:t>
            </w:r>
            <w:bookmarkStart w:id="0" w:name="_GoBack"/>
            <w:bookmarkEnd w:id="0"/>
          </w:p>
        </w:tc>
      </w:tr>
      <w:tr w:rsidR="00A87B18" w:rsidTr="00A87B18">
        <w:tc>
          <w:tcPr>
            <w:tcW w:w="4508" w:type="dxa"/>
          </w:tcPr>
          <w:p w:rsidR="00A87B18" w:rsidRPr="00A87B18" w:rsidRDefault="00A87B18">
            <w:pPr>
              <w:rPr>
                <w:b/>
              </w:rPr>
            </w:pPr>
            <w:r w:rsidRPr="00A87B18">
              <w:rPr>
                <w:b/>
              </w:rPr>
              <w:t>Location</w:t>
            </w:r>
          </w:p>
        </w:tc>
        <w:tc>
          <w:tcPr>
            <w:tcW w:w="4508" w:type="dxa"/>
          </w:tcPr>
          <w:p w:rsidR="00A87B18" w:rsidRDefault="00787E85">
            <w:r>
              <w:t>Macready Theatre, Rugby</w:t>
            </w:r>
          </w:p>
        </w:tc>
      </w:tr>
    </w:tbl>
    <w:p w:rsidR="00A87B18" w:rsidRDefault="00A87B18"/>
    <w:p w:rsidR="00804FE7" w:rsidRDefault="00804FE7"/>
    <w:p w:rsidR="00A87B18" w:rsidRPr="00A87B18" w:rsidRDefault="00A87B18" w:rsidP="00843ECE">
      <w:pPr>
        <w:jc w:val="both"/>
        <w:rPr>
          <w:b/>
        </w:rPr>
      </w:pPr>
      <w:r w:rsidRPr="00A87B18">
        <w:rPr>
          <w:b/>
        </w:rPr>
        <w:t>JOB PURPOSE</w:t>
      </w:r>
    </w:p>
    <w:p w:rsidR="00787E85" w:rsidRDefault="00B7152F" w:rsidP="00787E85">
      <w:pPr>
        <w:jc w:val="both"/>
      </w:pPr>
      <w:r>
        <w:t>As a result of outstanding results and an increase in demand, w</w:t>
      </w:r>
      <w:r w:rsidR="00787E85">
        <w:t xml:space="preserve">e are seeking to engage a Part Time Peripatetic Teacher to join our present </w:t>
      </w:r>
      <w:r>
        <w:t xml:space="preserve">LAMDA </w:t>
      </w:r>
      <w:r w:rsidR="00787E85">
        <w:t>teacher, preparing pupils, individually or i</w:t>
      </w:r>
      <w:r>
        <w:t>n pairs, for LAMDA ex</w:t>
      </w:r>
      <w:r w:rsidR="005444C7">
        <w:t xml:space="preserve">aminations. Starting in September </w:t>
      </w:r>
      <w:r>
        <w:t>2017.</w:t>
      </w:r>
    </w:p>
    <w:p w:rsidR="00787E85" w:rsidRDefault="00B7152F" w:rsidP="00787E85">
      <w:pPr>
        <w:jc w:val="both"/>
      </w:pPr>
      <w:r>
        <w:t>The p</w:t>
      </w:r>
      <w:r w:rsidR="00787E85">
        <w:t xml:space="preserve">ost would suit a talented and dynamic individual with theatre/drama experience to enhance and contribute to the further development of the LAMDA teaching in our </w:t>
      </w:r>
      <w:r>
        <w:t xml:space="preserve">flourishing </w:t>
      </w:r>
      <w:r w:rsidR="00787E85">
        <w:t xml:space="preserve">drama department. </w:t>
      </w:r>
    </w:p>
    <w:p w:rsidR="00476DCD" w:rsidRDefault="00787E85" w:rsidP="00787E85">
      <w:pPr>
        <w:jc w:val="both"/>
      </w:pPr>
      <w:r>
        <w:t>We anticipate that the successful candidate would take a flexible ap</w:t>
      </w:r>
      <w:r w:rsidR="00B7152F">
        <w:t>proach to timetabling which</w:t>
      </w:r>
      <w:r>
        <w:t xml:space="preserve"> </w:t>
      </w:r>
      <w:r w:rsidR="00B7152F">
        <w:t>could well involve</w:t>
      </w:r>
      <w:r>
        <w:t xml:space="preserve"> </w:t>
      </w:r>
      <w:r w:rsidR="00B7152F">
        <w:t>evening work</w:t>
      </w:r>
      <w:r>
        <w:t>.</w:t>
      </w:r>
    </w:p>
    <w:p w:rsidR="00CB4204" w:rsidRDefault="00CB4204" w:rsidP="00787E85">
      <w:pPr>
        <w:jc w:val="both"/>
        <w:rPr>
          <w:b/>
        </w:rPr>
      </w:pPr>
      <w:r w:rsidRPr="00CB4204">
        <w:rPr>
          <w:b/>
        </w:rPr>
        <w:t xml:space="preserve">KEY </w:t>
      </w:r>
      <w:r w:rsidR="007F17FB">
        <w:rPr>
          <w:b/>
        </w:rPr>
        <w:t>RESPONSI</w:t>
      </w:r>
      <w:r w:rsidR="001D038B">
        <w:rPr>
          <w:b/>
        </w:rPr>
        <w:t>BILITIES/</w:t>
      </w:r>
      <w:r w:rsidRPr="00CB4204">
        <w:rPr>
          <w:b/>
        </w:rPr>
        <w:t>AC</w:t>
      </w:r>
      <w:r w:rsidR="007F17FB">
        <w:rPr>
          <w:b/>
        </w:rPr>
        <w:t>C</w:t>
      </w:r>
      <w:r w:rsidRPr="00CB4204">
        <w:rPr>
          <w:b/>
        </w:rPr>
        <w:t xml:space="preserve">OUNTABILITIES: </w:t>
      </w:r>
    </w:p>
    <w:p w:rsidR="00B7152F" w:rsidRDefault="00804FE7" w:rsidP="00843ECE">
      <w:pPr>
        <w:ind w:right="83"/>
        <w:jc w:val="both"/>
      </w:pPr>
      <w:r>
        <w:t>A</w:t>
      </w:r>
      <w:r w:rsidR="001867A3">
        <w:t xml:space="preserve"> LAMDA teacher at Rugby School </w:t>
      </w:r>
      <w:r>
        <w:t>will b</w:t>
      </w:r>
      <w:r w:rsidRPr="00804FE7">
        <w:t>e expected to teach the LAMDA Drama syl</w:t>
      </w:r>
      <w:r w:rsidR="00B7152F">
        <w:t xml:space="preserve">labus and prepare our students </w:t>
      </w:r>
      <w:r w:rsidRPr="00804FE7">
        <w:t>for a range of LAMDA exams up to Gold Medal.</w:t>
      </w:r>
      <w:r>
        <w:t xml:space="preserve"> </w:t>
      </w:r>
    </w:p>
    <w:p w:rsidR="00476DCD" w:rsidRDefault="001867A3" w:rsidP="00843ECE">
      <w:pPr>
        <w:ind w:right="83"/>
        <w:jc w:val="both"/>
      </w:pPr>
      <w:r>
        <w:t xml:space="preserve">LAMDA teachers must be organised in order to keep appointments </w:t>
      </w:r>
      <w:r w:rsidR="005444C7">
        <w:t xml:space="preserve">with pupils arranged in negotiation with the Head of LAMDA, Kim Thompson, </w:t>
      </w:r>
      <w:r>
        <w:t>and must, of course, expect the same in ret</w:t>
      </w:r>
      <w:r w:rsidR="00476DCD">
        <w:t xml:space="preserve">urn. A successful candidate will be expected to </w:t>
      </w:r>
      <w:r w:rsidR="00B7152F">
        <w:t xml:space="preserve">liaise </w:t>
      </w:r>
      <w:r w:rsidR="00476DCD">
        <w:t xml:space="preserve">with </w:t>
      </w:r>
      <w:r w:rsidR="005444C7">
        <w:t xml:space="preserve">the Head of LAMDA </w:t>
      </w:r>
      <w:r w:rsidR="00476DCD">
        <w:t>and</w:t>
      </w:r>
      <w:r w:rsidR="005444C7">
        <w:t xml:space="preserve"> the Artistic Director</w:t>
      </w:r>
      <w:r w:rsidR="00B7152F">
        <w:t xml:space="preserve"> </w:t>
      </w:r>
      <w:r w:rsidR="00476DCD">
        <w:t>in regards to the booking and running of examination days. Furthermore, a successful candidate will be responsible for the logging and submission of their hours</w:t>
      </w:r>
      <w:r w:rsidR="00B7152F">
        <w:t xml:space="preserve"> in a timely manner</w:t>
      </w:r>
      <w:r w:rsidR="00476DCD">
        <w:t xml:space="preserve">. </w:t>
      </w:r>
    </w:p>
    <w:p w:rsidR="00B57D2A" w:rsidRPr="00B7152F" w:rsidRDefault="00476DCD" w:rsidP="00B7152F">
      <w:pPr>
        <w:ind w:right="83"/>
        <w:jc w:val="both"/>
      </w:pPr>
      <w:r>
        <w:t>A successful candidate will also be r</w:t>
      </w:r>
      <w:r w:rsidR="005444C7">
        <w:t>equired to comply with</w:t>
      </w:r>
      <w:r>
        <w:t xml:space="preserve"> the Rugby School safeguarding policy, available online, which ensures that the school are p</w:t>
      </w:r>
      <w:r w:rsidR="00B57D2A" w:rsidRPr="00543F07">
        <w:t>romoting and safeguarding the welfare of children and young persons with whom you come into contact</w:t>
      </w:r>
      <w:r w:rsidR="00B57D2A">
        <w:t>.</w:t>
      </w:r>
    </w:p>
    <w:p w:rsidR="00804FE7" w:rsidRPr="00B7152F" w:rsidRDefault="009B0DDD" w:rsidP="00843ECE">
      <w:pPr>
        <w:jc w:val="both"/>
        <w:rPr>
          <w:b/>
        </w:rPr>
      </w:pPr>
      <w:r>
        <w:rPr>
          <w:b/>
        </w:rPr>
        <w:t>RELATIONSHIPS</w:t>
      </w:r>
    </w:p>
    <w:tbl>
      <w:tblPr>
        <w:tblStyle w:val="TableGrid"/>
        <w:tblW w:w="0" w:type="auto"/>
        <w:tblLook w:val="04A0" w:firstRow="1" w:lastRow="0" w:firstColumn="1" w:lastColumn="0" w:noHBand="0" w:noVBand="1"/>
      </w:tblPr>
      <w:tblGrid>
        <w:gridCol w:w="4508"/>
        <w:gridCol w:w="4508"/>
      </w:tblGrid>
      <w:tr w:rsidR="00C87832" w:rsidTr="00C87832">
        <w:tc>
          <w:tcPr>
            <w:tcW w:w="4508" w:type="dxa"/>
          </w:tcPr>
          <w:p w:rsidR="00C87832" w:rsidRDefault="00C87832" w:rsidP="00843ECE">
            <w:pPr>
              <w:jc w:val="both"/>
              <w:rPr>
                <w:b/>
              </w:rPr>
            </w:pPr>
            <w:r>
              <w:rPr>
                <w:b/>
              </w:rPr>
              <w:t>Internal</w:t>
            </w:r>
          </w:p>
        </w:tc>
        <w:tc>
          <w:tcPr>
            <w:tcW w:w="4508" w:type="dxa"/>
          </w:tcPr>
          <w:p w:rsidR="00C87832" w:rsidRDefault="00CD59D9" w:rsidP="00843ECE">
            <w:pPr>
              <w:jc w:val="both"/>
              <w:rPr>
                <w:b/>
              </w:rPr>
            </w:pPr>
            <w:r>
              <w:rPr>
                <w:b/>
              </w:rPr>
              <w:t>External</w:t>
            </w:r>
          </w:p>
        </w:tc>
      </w:tr>
      <w:tr w:rsidR="00CD59D9" w:rsidTr="00C87832">
        <w:tc>
          <w:tcPr>
            <w:tcW w:w="4508" w:type="dxa"/>
          </w:tcPr>
          <w:p w:rsidR="00CD59D9" w:rsidRDefault="005444C7" w:rsidP="00CD59D9">
            <w:pPr>
              <w:jc w:val="both"/>
              <w:rPr>
                <w:b/>
              </w:rPr>
            </w:pPr>
            <w:r>
              <w:rPr>
                <w:b/>
              </w:rPr>
              <w:t>Tim Coker</w:t>
            </w:r>
            <w:r w:rsidR="00476DCD">
              <w:rPr>
                <w:b/>
              </w:rPr>
              <w:t xml:space="preserve"> – </w:t>
            </w:r>
            <w:r w:rsidR="00B7152F">
              <w:t xml:space="preserve">Artistic </w:t>
            </w:r>
            <w:r w:rsidR="00476DCD" w:rsidRPr="00476DCD">
              <w:t>Director</w:t>
            </w:r>
            <w:r w:rsidR="00B7152F">
              <w:t xml:space="preserve"> &amp; Line M</w:t>
            </w:r>
            <w:r w:rsidR="00476DCD">
              <w:t>anager</w:t>
            </w:r>
          </w:p>
          <w:p w:rsidR="00476DCD" w:rsidRDefault="00B7152F" w:rsidP="00CD59D9">
            <w:pPr>
              <w:jc w:val="both"/>
              <w:rPr>
                <w:b/>
              </w:rPr>
            </w:pPr>
            <w:r>
              <w:rPr>
                <w:b/>
              </w:rPr>
              <w:t xml:space="preserve">Kim C. </w:t>
            </w:r>
            <w:r w:rsidR="00476DCD">
              <w:rPr>
                <w:b/>
              </w:rPr>
              <w:t xml:space="preserve">Thompson – </w:t>
            </w:r>
            <w:r w:rsidR="00476DCD" w:rsidRPr="00476DCD">
              <w:t>P/T</w:t>
            </w:r>
            <w:r w:rsidR="00476DCD">
              <w:rPr>
                <w:b/>
              </w:rPr>
              <w:t xml:space="preserve"> </w:t>
            </w:r>
            <w:r w:rsidR="00476DCD" w:rsidRPr="00476DCD">
              <w:t>Drama and LAMDA Teacher.</w:t>
            </w:r>
            <w:r w:rsidR="00476DCD">
              <w:t xml:space="preserve"> </w:t>
            </w:r>
            <w:r>
              <w:t>The</w:t>
            </w:r>
            <w:r w:rsidR="00804FE7">
              <w:t xml:space="preserve"> successful candidate will </w:t>
            </w:r>
            <w:r>
              <w:t>work effectively in partnership with KCT to assist in the smooth delivery of the LAMDA programme</w:t>
            </w:r>
          </w:p>
          <w:p w:rsidR="00476DCD" w:rsidRPr="00476DCD" w:rsidRDefault="00476DCD" w:rsidP="00CD59D9">
            <w:pPr>
              <w:jc w:val="both"/>
            </w:pPr>
            <w:r>
              <w:rPr>
                <w:b/>
              </w:rPr>
              <w:t xml:space="preserve">Pupils – </w:t>
            </w:r>
            <w:r w:rsidR="00B7152F">
              <w:t xml:space="preserve">The </w:t>
            </w:r>
            <w:r>
              <w:t>successful candidate will be expected to deal directly with pupils, one to one or in pairs</w:t>
            </w:r>
            <w:r w:rsidR="00B7152F">
              <w:t xml:space="preserve">, </w:t>
            </w:r>
            <w:r>
              <w:t xml:space="preserve">within LAMDA lessons. </w:t>
            </w:r>
          </w:p>
        </w:tc>
        <w:tc>
          <w:tcPr>
            <w:tcW w:w="4508" w:type="dxa"/>
          </w:tcPr>
          <w:p w:rsidR="00CD59D9" w:rsidRPr="001867A3" w:rsidRDefault="001867A3" w:rsidP="00B7152F">
            <w:pPr>
              <w:jc w:val="both"/>
            </w:pPr>
            <w:r>
              <w:rPr>
                <w:b/>
              </w:rPr>
              <w:t xml:space="preserve">LAMDA – </w:t>
            </w:r>
            <w:r w:rsidR="00B7152F">
              <w:t xml:space="preserve">The successful candidate will effectively liaise with KCT to </w:t>
            </w:r>
            <w:r>
              <w:t>ensure the correct corr</w:t>
            </w:r>
            <w:r w:rsidR="00C52C7B">
              <w:t>espondence with the exam board and will ensure reports are written to deadline for parents in accordance with the school’s published reporting schedule.</w:t>
            </w:r>
          </w:p>
        </w:tc>
      </w:tr>
    </w:tbl>
    <w:p w:rsidR="009B0DDD" w:rsidRDefault="009B0DDD" w:rsidP="00843ECE">
      <w:pPr>
        <w:jc w:val="both"/>
        <w:rPr>
          <w:b/>
        </w:rPr>
      </w:pPr>
    </w:p>
    <w:p w:rsidR="00B7152F" w:rsidRDefault="00B7152F" w:rsidP="00843ECE">
      <w:pPr>
        <w:jc w:val="both"/>
        <w:rPr>
          <w:b/>
        </w:rPr>
      </w:pPr>
    </w:p>
    <w:p w:rsidR="005444C7" w:rsidRDefault="005444C7" w:rsidP="00843ECE">
      <w:pPr>
        <w:jc w:val="both"/>
        <w:rPr>
          <w:b/>
        </w:rPr>
      </w:pPr>
    </w:p>
    <w:p w:rsidR="00CB4204" w:rsidRDefault="009B0DDD" w:rsidP="00843ECE">
      <w:pPr>
        <w:jc w:val="both"/>
        <w:rPr>
          <w:b/>
        </w:rPr>
      </w:pPr>
      <w:r>
        <w:rPr>
          <w:b/>
        </w:rPr>
        <w:lastRenderedPageBreak/>
        <w:t>ORGANISATIONAL CHART</w:t>
      </w:r>
    </w:p>
    <w:p w:rsidR="00C02B29" w:rsidRPr="00CB4204" w:rsidRDefault="00C02B29" w:rsidP="00843ECE">
      <w:pPr>
        <w:jc w:val="both"/>
        <w:rPr>
          <w:b/>
        </w:rPr>
      </w:pPr>
    </w:p>
    <w:p w:rsidR="005444C7" w:rsidRPr="005444C7" w:rsidRDefault="005444C7" w:rsidP="00787E85">
      <w:pPr>
        <w:jc w:val="both"/>
      </w:pPr>
      <w:r w:rsidRPr="00787E85">
        <w:rPr>
          <w:b/>
        </w:rPr>
        <w:t>Dr. Tim Coker</w:t>
      </w:r>
      <w:r>
        <w:t>. In September 2016 took on the newly created</w:t>
      </w:r>
      <w:r>
        <w:t xml:space="preserve"> role of Head of Drama and in September 2017 will take over the Artistic Director role. </w:t>
      </w:r>
      <w:r>
        <w:t>With a background in theatre music as a composer and writer, Tim's work has been performed at a number of major theatres and festivals. As a teacher, he has over 20 years teaching experience, 17 of those as a Head of Drama.</w:t>
      </w:r>
    </w:p>
    <w:p w:rsidR="00787E85" w:rsidRDefault="00787E85" w:rsidP="00787E85">
      <w:pPr>
        <w:jc w:val="both"/>
      </w:pPr>
      <w:r w:rsidRPr="00787E85">
        <w:rPr>
          <w:b/>
        </w:rPr>
        <w:t>Kim Thompson</w:t>
      </w:r>
      <w:r>
        <w:t xml:space="preserve">, P/T Drama &amp; LAMDA Teacher, joined the department in 2011 with a degree in Drama and Theatre Studies from Chester University. In addition to working in the department she supports Drama in Education at a number of schools in the Warwickshire area.  </w:t>
      </w:r>
    </w:p>
    <w:p w:rsidR="005444C7" w:rsidRDefault="005444C7" w:rsidP="005444C7">
      <w:pPr>
        <w:jc w:val="both"/>
      </w:pPr>
      <w:r w:rsidRPr="00787E85">
        <w:rPr>
          <w:b/>
        </w:rPr>
        <w:t>Andrew Chessell</w:t>
      </w:r>
      <w:r>
        <w:t xml:space="preserve">, </w:t>
      </w:r>
      <w:r>
        <w:t xml:space="preserve">currently the Artistic Director, will take over as the Housemaster of Town House in September 2017. </w:t>
      </w:r>
      <w:r>
        <w:t xml:space="preserve">Andy is an experienced head of department with over twenty years of involvement in drama education and the professional theatre.  Previously he has worked for leading companies including the Royal Shakespeare Company, the Royal Opera House and the National Theatre. </w:t>
      </w:r>
    </w:p>
    <w:p w:rsidR="005444C7" w:rsidRDefault="005444C7" w:rsidP="00787E85">
      <w:pPr>
        <w:jc w:val="both"/>
      </w:pPr>
      <w:r w:rsidRPr="00787E85">
        <w:rPr>
          <w:b/>
        </w:rPr>
        <w:t>Dr. Simone Hancox</w:t>
      </w:r>
      <w:r>
        <w:t>, Drama Teacher, joined the department in September 2014. Simone gained her PhD from the University of London in 2013. She worked as a Visiting Lecturer at Queen Mary and Roehampton universities and has published her work in peer-reviewed academic journals.</w:t>
      </w:r>
    </w:p>
    <w:p w:rsidR="004E0354" w:rsidRDefault="00787E85" w:rsidP="00C52C7B">
      <w:pPr>
        <w:jc w:val="both"/>
        <w:rPr>
          <w:b/>
        </w:rPr>
      </w:pPr>
      <w:r w:rsidRPr="00787E85">
        <w:rPr>
          <w:b/>
        </w:rPr>
        <w:t>Matthew Gray</w:t>
      </w:r>
      <w:r>
        <w:t>, Theatre and Venue Manager, joined Rugby School with extensive international touring experience and a history of working with a number of renowned companies including Unicorn Theatre for Children, Ballet West, Red Shift Theatre Company and the Utah Symphony and Opera. Matthew is trained in Stage Management, Lighting Design and Production Management.</w:t>
      </w:r>
    </w:p>
    <w:p w:rsidR="00E31E14" w:rsidRDefault="00E31E14">
      <w:r>
        <w:rPr>
          <w:b/>
        </w:rPr>
        <w:t>Kyle Arrowsmith,</w:t>
      </w:r>
      <w:r>
        <w:t xml:space="preserve"> Drama and Theatre Technician, joined Rugby School in October 2016 with a degree in Drama from the University of</w:t>
      </w:r>
      <w:r w:rsidR="00C02B29">
        <w:t xml:space="preserve"> </w:t>
      </w:r>
      <w:r w:rsidR="00C02B29" w:rsidRPr="00C02B29">
        <w:t>Aberystwyth</w:t>
      </w:r>
      <w:r w:rsidR="00804FE7">
        <w:t xml:space="preserve">. He has previously </w:t>
      </w:r>
      <w:r w:rsidR="00C52C7B">
        <w:t xml:space="preserve">worked as a </w:t>
      </w:r>
      <w:r>
        <w:t xml:space="preserve">Graduate </w:t>
      </w:r>
      <w:r w:rsidR="00804FE7">
        <w:t xml:space="preserve">Theatre </w:t>
      </w:r>
      <w:r>
        <w:t>Technician at E</w:t>
      </w:r>
      <w:r w:rsidR="005444C7">
        <w:t>llesmere C</w:t>
      </w:r>
      <w:r w:rsidRPr="00E31E14">
        <w:t>ollege</w:t>
      </w:r>
      <w:r>
        <w:t>.</w:t>
      </w:r>
      <w:r w:rsidR="00C02B29">
        <w:t xml:space="preserve"> </w:t>
      </w:r>
    </w:p>
    <w:p w:rsidR="00E31E14" w:rsidRDefault="00E31E14">
      <w:pPr>
        <w:rPr>
          <w:b/>
        </w:rPr>
      </w:pPr>
      <w:r w:rsidRPr="00E31E14">
        <w:rPr>
          <w:b/>
        </w:rPr>
        <w:t>Peter Thomas</w:t>
      </w:r>
      <w:r w:rsidR="00C52C7B">
        <w:t xml:space="preserve"> </w:t>
      </w:r>
      <w:r>
        <w:t>currently holds the one year post of Drama Graduate Teaching Assistant. He Joined Rugby School in September 2016 after com</w:t>
      </w:r>
      <w:r w:rsidR="00804FE7">
        <w:t>pleting his degree in Drama at the University of</w:t>
      </w:r>
      <w:r>
        <w:t xml:space="preserve"> Exeter</w:t>
      </w:r>
      <w:r w:rsidR="00804FE7">
        <w:t>, where he also spent time running a Shakespeare Theatre Company</w:t>
      </w:r>
      <w:r>
        <w:t>.</w:t>
      </w:r>
    </w:p>
    <w:p w:rsidR="00450E87" w:rsidRDefault="00450E87">
      <w:pPr>
        <w:rPr>
          <w:b/>
        </w:rPr>
      </w:pPr>
      <w:r>
        <w:rPr>
          <w:b/>
        </w:rPr>
        <w:br w:type="page"/>
      </w:r>
    </w:p>
    <w:p w:rsidR="00450E87" w:rsidRDefault="00450E87">
      <w:pPr>
        <w:rPr>
          <w:b/>
        </w:rPr>
        <w:sectPr w:rsidR="00450E87" w:rsidSect="00D7607B">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pPr>
    </w:p>
    <w:p w:rsidR="001D038B" w:rsidRPr="001D038B" w:rsidRDefault="001D038B">
      <w:pPr>
        <w:rPr>
          <w:b/>
        </w:rPr>
      </w:pPr>
      <w:r w:rsidRPr="001D038B">
        <w:rPr>
          <w:b/>
        </w:rPr>
        <w:lastRenderedPageBreak/>
        <w:t>PERSON SPECIFICATION</w:t>
      </w:r>
    </w:p>
    <w:tbl>
      <w:tblPr>
        <w:tblStyle w:val="TableGrid1"/>
        <w:tblW w:w="5000" w:type="pct"/>
        <w:tblInd w:w="0" w:type="dxa"/>
        <w:tblLook w:val="01E0" w:firstRow="1" w:lastRow="1" w:firstColumn="1" w:lastColumn="1" w:noHBand="0" w:noVBand="0"/>
      </w:tblPr>
      <w:tblGrid>
        <w:gridCol w:w="1428"/>
        <w:gridCol w:w="3638"/>
        <w:gridCol w:w="4388"/>
        <w:gridCol w:w="4494"/>
      </w:tblGrid>
      <w:tr w:rsidR="00450E87" w:rsidRPr="00450E87" w:rsidTr="00AB7ED5">
        <w:trPr>
          <w:cnfStyle w:val="100000000000" w:firstRow="1" w:lastRow="0" w:firstColumn="0" w:lastColumn="0" w:oddVBand="0" w:evenVBand="0" w:oddHBand="0" w:evenHBand="0" w:firstRowFirstColumn="0" w:firstRowLastColumn="0" w:lastRowFirstColumn="0" w:lastRowLastColumn="0"/>
          <w:trHeight w:val="144"/>
        </w:trPr>
        <w:tc>
          <w:tcPr>
            <w:tcW w:w="512" w:type="pct"/>
            <w:vAlign w:val="center"/>
          </w:tcPr>
          <w:p w:rsidR="00450E87" w:rsidRPr="00450E87" w:rsidRDefault="00450E87" w:rsidP="00450E87">
            <w:pPr>
              <w:rPr>
                <w:rFonts w:ascii="Calibri" w:hAnsi="Calibri"/>
                <w:b/>
                <w:sz w:val="21"/>
              </w:rPr>
            </w:pPr>
          </w:p>
        </w:tc>
        <w:tc>
          <w:tcPr>
            <w:tcW w:w="1304" w:type="pct"/>
            <w:vAlign w:val="center"/>
          </w:tcPr>
          <w:p w:rsidR="00450E87" w:rsidRPr="00450E87" w:rsidRDefault="00450E87" w:rsidP="00450E87">
            <w:pPr>
              <w:jc w:val="center"/>
              <w:rPr>
                <w:rFonts w:ascii="Calibri" w:hAnsi="Calibri"/>
                <w:b/>
                <w:sz w:val="21"/>
              </w:rPr>
            </w:pPr>
            <w:r w:rsidRPr="00450E87">
              <w:rPr>
                <w:rFonts w:ascii="Calibri" w:hAnsi="Calibri"/>
                <w:b/>
                <w:sz w:val="21"/>
              </w:rPr>
              <w:t>Essential</w:t>
            </w:r>
          </w:p>
        </w:tc>
        <w:tc>
          <w:tcPr>
            <w:tcW w:w="1573" w:type="pct"/>
            <w:vAlign w:val="center"/>
          </w:tcPr>
          <w:p w:rsidR="00450E87" w:rsidRPr="00450E87" w:rsidRDefault="00450E87" w:rsidP="00450E87">
            <w:pPr>
              <w:jc w:val="center"/>
              <w:rPr>
                <w:rFonts w:ascii="Calibri" w:hAnsi="Calibri"/>
                <w:b/>
                <w:sz w:val="21"/>
              </w:rPr>
            </w:pPr>
            <w:r w:rsidRPr="00450E87">
              <w:rPr>
                <w:rFonts w:ascii="Calibri" w:hAnsi="Calibri"/>
                <w:b/>
                <w:sz w:val="21"/>
              </w:rPr>
              <w:t>Desirable</w:t>
            </w:r>
          </w:p>
        </w:tc>
        <w:tc>
          <w:tcPr>
            <w:tcW w:w="1611" w:type="pct"/>
            <w:vAlign w:val="center"/>
          </w:tcPr>
          <w:p w:rsidR="00450E87" w:rsidRPr="00450E87" w:rsidRDefault="00450E87" w:rsidP="00450E87">
            <w:pPr>
              <w:rPr>
                <w:rFonts w:ascii="Calibri" w:hAnsi="Calibri"/>
                <w:b/>
                <w:sz w:val="21"/>
              </w:rPr>
            </w:pPr>
            <w:r w:rsidRPr="00450E87">
              <w:rPr>
                <w:rFonts w:ascii="Calibri" w:hAnsi="Calibri"/>
                <w:b/>
                <w:sz w:val="21"/>
              </w:rPr>
              <w:t>Method of assessment</w:t>
            </w:r>
          </w:p>
        </w:tc>
      </w:tr>
      <w:tr w:rsidR="00450E87" w:rsidRPr="00450E87" w:rsidTr="00AB7ED5">
        <w:trPr>
          <w:trHeight w:val="144"/>
        </w:trPr>
        <w:tc>
          <w:tcPr>
            <w:tcW w:w="512" w:type="pct"/>
            <w:vAlign w:val="center"/>
          </w:tcPr>
          <w:p w:rsidR="00450E87" w:rsidRPr="00450E87" w:rsidRDefault="00450E87" w:rsidP="00450E87">
            <w:pPr>
              <w:rPr>
                <w:rFonts w:ascii="Calibri" w:hAnsi="Calibri"/>
                <w:b/>
                <w:sz w:val="18"/>
              </w:rPr>
            </w:pPr>
          </w:p>
        </w:tc>
        <w:tc>
          <w:tcPr>
            <w:tcW w:w="1304" w:type="pct"/>
            <w:vAlign w:val="center"/>
          </w:tcPr>
          <w:p w:rsidR="00450E87" w:rsidRPr="00450E87" w:rsidRDefault="00450E87" w:rsidP="00450E87">
            <w:pPr>
              <w:rPr>
                <w:rFonts w:ascii="Calibri" w:hAnsi="Calibri"/>
                <w:sz w:val="18"/>
              </w:rPr>
            </w:pPr>
            <w:r w:rsidRPr="00450E87">
              <w:rPr>
                <w:rFonts w:ascii="Calibri" w:hAnsi="Calibri"/>
                <w:sz w:val="18"/>
              </w:rPr>
              <w:t>These are qualities without which the Applicant could not be appointed</w:t>
            </w:r>
            <w:r w:rsidR="002B3A9D">
              <w:rPr>
                <w:rFonts w:ascii="Calibri" w:hAnsi="Calibri"/>
                <w:sz w:val="18"/>
              </w:rPr>
              <w:t>.</w:t>
            </w:r>
          </w:p>
        </w:tc>
        <w:tc>
          <w:tcPr>
            <w:tcW w:w="1573" w:type="pct"/>
            <w:vAlign w:val="center"/>
          </w:tcPr>
          <w:p w:rsidR="00450E87" w:rsidRPr="00450E87" w:rsidRDefault="00450E87" w:rsidP="00450E87">
            <w:pPr>
              <w:rPr>
                <w:rFonts w:ascii="Calibri" w:hAnsi="Calibri"/>
                <w:sz w:val="18"/>
              </w:rPr>
            </w:pPr>
            <w:r w:rsidRPr="00450E87">
              <w:rPr>
                <w:rFonts w:ascii="Calibri" w:hAnsi="Calibri"/>
                <w:sz w:val="18"/>
              </w:rPr>
              <w:t>These are extra qualities which can be used to choose between applicants who meet all of the essential criteria</w:t>
            </w:r>
            <w:r w:rsidR="002B3A9D">
              <w:rPr>
                <w:rFonts w:ascii="Calibri" w:hAnsi="Calibri"/>
                <w:sz w:val="18"/>
              </w:rPr>
              <w:t>.</w:t>
            </w:r>
          </w:p>
        </w:tc>
        <w:tc>
          <w:tcPr>
            <w:tcW w:w="1611" w:type="pct"/>
            <w:vAlign w:val="center"/>
          </w:tcPr>
          <w:p w:rsidR="00450E87" w:rsidRPr="00450E87" w:rsidRDefault="00450E87" w:rsidP="00450E87">
            <w:pPr>
              <w:rPr>
                <w:rFonts w:ascii="Calibri" w:hAnsi="Calibri"/>
                <w:sz w:val="18"/>
              </w:rPr>
            </w:pPr>
          </w:p>
        </w:tc>
      </w:tr>
      <w:tr w:rsidR="00450E87" w:rsidRPr="00450E87" w:rsidTr="00AB7ED5">
        <w:trPr>
          <w:trHeight w:val="144"/>
        </w:trPr>
        <w:tc>
          <w:tcPr>
            <w:tcW w:w="512" w:type="pct"/>
            <w:vAlign w:val="center"/>
          </w:tcPr>
          <w:p w:rsidR="00450E87" w:rsidRPr="00450E87" w:rsidRDefault="00450E87" w:rsidP="00450E87">
            <w:pPr>
              <w:rPr>
                <w:rFonts w:ascii="Calibri" w:hAnsi="Calibri"/>
                <w:b/>
                <w:sz w:val="21"/>
              </w:rPr>
            </w:pPr>
            <w:r w:rsidRPr="00450E87">
              <w:rPr>
                <w:rFonts w:ascii="Calibri" w:hAnsi="Calibri"/>
                <w:b/>
                <w:sz w:val="21"/>
              </w:rPr>
              <w:t>Qualifications</w:t>
            </w:r>
          </w:p>
        </w:tc>
        <w:tc>
          <w:tcPr>
            <w:tcW w:w="1304" w:type="pct"/>
          </w:tcPr>
          <w:p w:rsidR="00450E87" w:rsidRDefault="00450E87" w:rsidP="00450E87">
            <w:pPr>
              <w:rPr>
                <w:rFonts w:ascii="Calibri" w:hAnsi="Calibri"/>
                <w:i/>
              </w:rPr>
            </w:pPr>
            <w:r w:rsidRPr="00450E87">
              <w:rPr>
                <w:rFonts w:ascii="Calibri" w:hAnsi="Calibri"/>
                <w:i/>
              </w:rPr>
              <w:t xml:space="preserve">The professional, technical or academic qualifications that the Applicant </w:t>
            </w:r>
            <w:r w:rsidRPr="00450E87">
              <w:rPr>
                <w:rFonts w:ascii="Calibri" w:hAnsi="Calibri"/>
                <w:b/>
                <w:i/>
              </w:rPr>
              <w:t>must have</w:t>
            </w:r>
            <w:r w:rsidRPr="00450E87">
              <w:rPr>
                <w:rFonts w:ascii="Calibri" w:hAnsi="Calibri"/>
                <w:i/>
              </w:rPr>
              <w:t xml:space="preserve"> to undertake the role or the training that they </w:t>
            </w:r>
            <w:r w:rsidRPr="00450E87">
              <w:rPr>
                <w:rFonts w:ascii="Calibri" w:hAnsi="Calibri"/>
                <w:b/>
                <w:i/>
              </w:rPr>
              <w:t>must have</w:t>
            </w:r>
            <w:r w:rsidRPr="00450E87">
              <w:rPr>
                <w:rFonts w:ascii="Calibri" w:hAnsi="Calibri"/>
                <w:i/>
              </w:rPr>
              <w:t xml:space="preserve"> received</w:t>
            </w:r>
            <w:r w:rsidR="002B3A9D">
              <w:rPr>
                <w:rFonts w:ascii="Calibri" w:hAnsi="Calibri"/>
                <w:i/>
              </w:rPr>
              <w:t>.</w:t>
            </w:r>
          </w:p>
          <w:p w:rsidR="00804FE7" w:rsidRDefault="00804FE7" w:rsidP="00804FE7">
            <w:pPr>
              <w:rPr>
                <w:rFonts w:ascii="Calibri" w:hAnsi="Calibri"/>
              </w:rPr>
            </w:pPr>
            <w:r>
              <w:rPr>
                <w:rFonts w:ascii="Calibri" w:hAnsi="Calibri"/>
                <w:i/>
              </w:rPr>
              <w:t xml:space="preserve">- </w:t>
            </w:r>
            <w:r w:rsidR="00C02B29">
              <w:rPr>
                <w:rFonts w:ascii="Calibri" w:hAnsi="Calibri"/>
              </w:rPr>
              <w:t>LAMDA Grade 8 or Diploma.</w:t>
            </w:r>
          </w:p>
          <w:p w:rsidR="00C52C7B" w:rsidRPr="00804FE7" w:rsidRDefault="00C52C7B" w:rsidP="00804FE7">
            <w:pPr>
              <w:rPr>
                <w:rFonts w:ascii="Calibri" w:hAnsi="Calibri"/>
              </w:rPr>
            </w:pPr>
            <w:r>
              <w:rPr>
                <w:rFonts w:ascii="Calibri" w:hAnsi="Calibri"/>
              </w:rPr>
              <w:t>or</w:t>
            </w:r>
          </w:p>
          <w:p w:rsidR="00804FE7" w:rsidRPr="00450E87" w:rsidRDefault="00804FE7" w:rsidP="00804FE7">
            <w:pPr>
              <w:rPr>
                <w:rFonts w:ascii="Calibri" w:hAnsi="Calibri"/>
                <w:i/>
              </w:rPr>
            </w:pPr>
            <w:r w:rsidRPr="00804FE7">
              <w:rPr>
                <w:rFonts w:ascii="Calibri" w:hAnsi="Calibri"/>
              </w:rPr>
              <w:t>- Degree in Performance or Drama</w:t>
            </w:r>
            <w:r w:rsidR="00C02B29">
              <w:rPr>
                <w:rFonts w:ascii="Calibri" w:hAnsi="Calibri"/>
                <w:i/>
              </w:rPr>
              <w:t>.</w:t>
            </w:r>
          </w:p>
        </w:tc>
        <w:tc>
          <w:tcPr>
            <w:tcW w:w="1573" w:type="pct"/>
          </w:tcPr>
          <w:p w:rsidR="00450E87" w:rsidRPr="00450E87" w:rsidRDefault="00450E87" w:rsidP="00450E87">
            <w:pPr>
              <w:rPr>
                <w:rFonts w:ascii="Calibri" w:hAnsi="Calibri"/>
              </w:rPr>
            </w:pPr>
            <w:r w:rsidRPr="00450E87">
              <w:rPr>
                <w:rFonts w:ascii="Calibri" w:hAnsi="Calibri"/>
                <w:i/>
              </w:rPr>
              <w:t xml:space="preserve">The professional, technical or academic qualifications that the Applicant </w:t>
            </w:r>
            <w:r w:rsidRPr="00450E87">
              <w:rPr>
                <w:rFonts w:ascii="Calibri" w:hAnsi="Calibri"/>
                <w:b/>
                <w:bCs/>
                <w:i/>
                <w:iCs/>
              </w:rPr>
              <w:t>would ideally have</w:t>
            </w:r>
            <w:r w:rsidRPr="00450E87">
              <w:rPr>
                <w:rFonts w:ascii="Calibri" w:hAnsi="Calibri"/>
                <w:i/>
              </w:rPr>
              <w:t xml:space="preserve"> to undertake the role or the training that </w:t>
            </w:r>
            <w:r w:rsidRPr="00450E87">
              <w:rPr>
                <w:rFonts w:ascii="Calibri" w:hAnsi="Calibri"/>
                <w:b/>
                <w:bCs/>
                <w:i/>
                <w:iCs/>
              </w:rPr>
              <w:t>they should ideally have</w:t>
            </w:r>
            <w:r w:rsidRPr="00450E87">
              <w:rPr>
                <w:rFonts w:ascii="Calibri" w:hAnsi="Calibri"/>
                <w:i/>
              </w:rPr>
              <w:t xml:space="preserve"> received</w:t>
            </w:r>
            <w:r w:rsidR="002B3A9D">
              <w:rPr>
                <w:rFonts w:ascii="Calibri" w:hAnsi="Calibri"/>
                <w:i/>
              </w:rPr>
              <w:t>.</w:t>
            </w:r>
          </w:p>
        </w:tc>
        <w:tc>
          <w:tcPr>
            <w:tcW w:w="1611" w:type="pct"/>
          </w:tcPr>
          <w:p w:rsidR="00450E87" w:rsidRPr="00450E87" w:rsidRDefault="00450E87" w:rsidP="00450E87">
            <w:pPr>
              <w:rPr>
                <w:rFonts w:ascii="Calibri" w:hAnsi="Calibri"/>
              </w:rPr>
            </w:pPr>
            <w:r w:rsidRPr="00450E87">
              <w:rPr>
                <w:rFonts w:ascii="Calibri" w:hAnsi="Calibri"/>
              </w:rPr>
              <w:t>Production of the Applicant’s certificates</w:t>
            </w:r>
            <w:r w:rsidR="002B3A9D">
              <w:rPr>
                <w:rFonts w:ascii="Calibri" w:hAnsi="Calibri"/>
              </w:rPr>
              <w:t>.</w:t>
            </w:r>
          </w:p>
          <w:p w:rsidR="00450E87" w:rsidRPr="00450E87" w:rsidRDefault="00450E87" w:rsidP="00450E87">
            <w:pPr>
              <w:rPr>
                <w:rFonts w:ascii="Calibri" w:hAnsi="Calibri"/>
              </w:rPr>
            </w:pPr>
          </w:p>
          <w:p w:rsidR="00450E87" w:rsidRPr="00450E87" w:rsidRDefault="00450E87" w:rsidP="00450E87">
            <w:pPr>
              <w:rPr>
                <w:rFonts w:ascii="Calibri" w:hAnsi="Calibri"/>
              </w:rPr>
            </w:pPr>
            <w:r w:rsidRPr="00450E87">
              <w:rPr>
                <w:rFonts w:ascii="Calibri" w:hAnsi="Calibri"/>
              </w:rPr>
              <w:t>Discussion at interview</w:t>
            </w:r>
            <w:r w:rsidR="002B3A9D">
              <w:rPr>
                <w:rFonts w:ascii="Calibri" w:hAnsi="Calibri"/>
              </w:rPr>
              <w:t>.</w:t>
            </w:r>
          </w:p>
          <w:p w:rsidR="00450E87" w:rsidRPr="00450E87" w:rsidRDefault="00450E87" w:rsidP="00450E87">
            <w:pPr>
              <w:rPr>
                <w:rFonts w:ascii="Calibri" w:hAnsi="Calibri"/>
              </w:rPr>
            </w:pPr>
          </w:p>
          <w:p w:rsidR="00450E87" w:rsidRPr="00450E87" w:rsidRDefault="00450E87" w:rsidP="00450E87">
            <w:pPr>
              <w:rPr>
                <w:rFonts w:ascii="Calibri" w:hAnsi="Calibri"/>
              </w:rPr>
            </w:pPr>
            <w:r w:rsidRPr="00450E87">
              <w:rPr>
                <w:rFonts w:ascii="Calibri" w:hAnsi="Calibri"/>
              </w:rPr>
              <w:t>Independent verification of qualifications</w:t>
            </w:r>
            <w:r w:rsidR="002B3A9D">
              <w:rPr>
                <w:rFonts w:ascii="Calibri" w:hAnsi="Calibri"/>
              </w:rPr>
              <w:t>.</w:t>
            </w:r>
          </w:p>
        </w:tc>
      </w:tr>
      <w:tr w:rsidR="00450E87" w:rsidRPr="00450E87" w:rsidTr="004445D6">
        <w:trPr>
          <w:trHeight w:val="1057"/>
        </w:trPr>
        <w:tc>
          <w:tcPr>
            <w:tcW w:w="512" w:type="pct"/>
            <w:vAlign w:val="center"/>
          </w:tcPr>
          <w:p w:rsidR="00450E87" w:rsidRPr="00450E87" w:rsidRDefault="00450E87" w:rsidP="00450E87">
            <w:pPr>
              <w:rPr>
                <w:rFonts w:ascii="Calibri" w:hAnsi="Calibri"/>
                <w:b/>
                <w:sz w:val="21"/>
              </w:rPr>
            </w:pPr>
            <w:r w:rsidRPr="00450E87">
              <w:rPr>
                <w:rFonts w:ascii="Calibri" w:hAnsi="Calibri"/>
                <w:b/>
                <w:sz w:val="21"/>
              </w:rPr>
              <w:t>Experience</w:t>
            </w:r>
          </w:p>
        </w:tc>
        <w:tc>
          <w:tcPr>
            <w:tcW w:w="1304" w:type="pct"/>
          </w:tcPr>
          <w:p w:rsidR="00450E87" w:rsidRPr="00450E87" w:rsidRDefault="00450E87" w:rsidP="00450E87">
            <w:pPr>
              <w:rPr>
                <w:rFonts w:ascii="Calibri" w:hAnsi="Calibri"/>
              </w:rPr>
            </w:pPr>
            <w:r w:rsidRPr="00450E87">
              <w:rPr>
                <w:rFonts w:ascii="Calibri" w:hAnsi="Calibri"/>
                <w:i/>
              </w:rPr>
              <w:t xml:space="preserve">The categories of work or organisations, types of achievements and activities that would be likely </w:t>
            </w:r>
            <w:r w:rsidRPr="00450E87">
              <w:rPr>
                <w:rFonts w:ascii="Calibri" w:hAnsi="Calibri"/>
                <w:b/>
                <w:bCs/>
                <w:i/>
                <w:iCs/>
              </w:rPr>
              <w:t>to predict</w:t>
            </w:r>
            <w:r w:rsidRPr="00450E87">
              <w:rPr>
                <w:rFonts w:ascii="Calibri" w:hAnsi="Calibri"/>
                <w:i/>
              </w:rPr>
              <w:t xml:space="preserve"> success in the role</w:t>
            </w:r>
            <w:r w:rsidR="002B3A9D">
              <w:rPr>
                <w:rFonts w:ascii="Calibri" w:hAnsi="Calibri"/>
                <w:i/>
              </w:rPr>
              <w:t>.</w:t>
            </w:r>
          </w:p>
          <w:p w:rsidR="00450E87" w:rsidRPr="00450E87" w:rsidRDefault="00804FE7" w:rsidP="00450E87">
            <w:pPr>
              <w:rPr>
                <w:rFonts w:ascii="Calibri" w:hAnsi="Calibri"/>
                <w:i/>
              </w:rPr>
            </w:pPr>
            <w:r>
              <w:rPr>
                <w:rFonts w:ascii="Calibri" w:hAnsi="Calibri"/>
                <w:i/>
              </w:rPr>
              <w:t>-</w:t>
            </w:r>
            <w:r w:rsidRPr="00804FE7">
              <w:rPr>
                <w:rFonts w:ascii="Calibri" w:hAnsi="Calibri"/>
                <w:i/>
              </w:rPr>
              <w:t xml:space="preserve"> </w:t>
            </w:r>
            <w:r w:rsidRPr="00804FE7">
              <w:rPr>
                <w:rFonts w:ascii="Calibri" w:hAnsi="Calibri"/>
              </w:rPr>
              <w:t>Pre</w:t>
            </w:r>
            <w:r w:rsidR="00C02B29">
              <w:rPr>
                <w:rFonts w:ascii="Calibri" w:hAnsi="Calibri"/>
              </w:rPr>
              <w:t xml:space="preserve">vious </w:t>
            </w:r>
            <w:r w:rsidR="00C52C7B">
              <w:rPr>
                <w:rFonts w:ascii="Calibri" w:hAnsi="Calibri"/>
              </w:rPr>
              <w:t>Drama/</w:t>
            </w:r>
            <w:r w:rsidR="00C02B29">
              <w:rPr>
                <w:rFonts w:ascii="Calibri" w:hAnsi="Calibri"/>
              </w:rPr>
              <w:t>LAMDA teaching experience.</w:t>
            </w:r>
          </w:p>
        </w:tc>
        <w:tc>
          <w:tcPr>
            <w:tcW w:w="1573" w:type="pct"/>
          </w:tcPr>
          <w:p w:rsidR="00450E87" w:rsidRPr="00450E87" w:rsidRDefault="00450E87" w:rsidP="00450E87">
            <w:pPr>
              <w:rPr>
                <w:rFonts w:ascii="Calibri" w:hAnsi="Calibri"/>
                <w:i/>
              </w:rPr>
            </w:pPr>
            <w:r w:rsidRPr="00450E87">
              <w:rPr>
                <w:rFonts w:ascii="Calibri" w:hAnsi="Calibri"/>
                <w:i/>
              </w:rPr>
              <w:t xml:space="preserve">The categories of work or organisations, types of achievements and activities that would be likely to </w:t>
            </w:r>
            <w:r w:rsidRPr="00450E87">
              <w:rPr>
                <w:rFonts w:ascii="Calibri" w:hAnsi="Calibri"/>
                <w:b/>
                <w:bCs/>
                <w:i/>
                <w:iCs/>
              </w:rPr>
              <w:t>contribute to</w:t>
            </w:r>
            <w:r w:rsidRPr="00450E87">
              <w:rPr>
                <w:rFonts w:ascii="Calibri" w:hAnsi="Calibri"/>
                <w:i/>
              </w:rPr>
              <w:t xml:space="preserve"> success in the role</w:t>
            </w:r>
            <w:r w:rsidR="002B3A9D">
              <w:rPr>
                <w:rFonts w:ascii="Calibri" w:hAnsi="Calibri"/>
                <w:i/>
              </w:rPr>
              <w:t>.</w:t>
            </w:r>
          </w:p>
        </w:tc>
        <w:tc>
          <w:tcPr>
            <w:tcW w:w="1611" w:type="pct"/>
          </w:tcPr>
          <w:p w:rsidR="00450E87" w:rsidRPr="00450E87" w:rsidRDefault="00450E87" w:rsidP="00450E87">
            <w:pPr>
              <w:spacing w:after="0"/>
              <w:rPr>
                <w:rFonts w:ascii="Calibri" w:hAnsi="Calibri"/>
              </w:rPr>
            </w:pPr>
            <w:r w:rsidRPr="00450E87">
              <w:rPr>
                <w:rFonts w:ascii="Calibri" w:hAnsi="Calibri"/>
              </w:rPr>
              <w:t>Contents of the application form</w:t>
            </w:r>
            <w:r w:rsidR="002B3A9D">
              <w:rPr>
                <w:rFonts w:ascii="Calibri" w:hAnsi="Calibri"/>
              </w:rPr>
              <w:t>.</w:t>
            </w:r>
            <w:r w:rsidRPr="00450E87">
              <w:rPr>
                <w:rFonts w:ascii="Calibri" w:hAnsi="Calibri"/>
              </w:rPr>
              <w:br/>
            </w:r>
          </w:p>
          <w:p w:rsidR="00450E87" w:rsidRPr="00450E87" w:rsidRDefault="00450E87" w:rsidP="00450E87">
            <w:pPr>
              <w:spacing w:after="0"/>
              <w:rPr>
                <w:rFonts w:ascii="Calibri" w:hAnsi="Calibri"/>
              </w:rPr>
            </w:pPr>
            <w:r w:rsidRPr="00450E87">
              <w:rPr>
                <w:rFonts w:ascii="Calibri" w:hAnsi="Calibri"/>
              </w:rPr>
              <w:t>Interview</w:t>
            </w:r>
            <w:r w:rsidR="002B3A9D">
              <w:rPr>
                <w:rFonts w:ascii="Calibri" w:hAnsi="Calibri"/>
              </w:rPr>
              <w:t>.</w:t>
            </w:r>
            <w:r w:rsidRPr="00450E87">
              <w:rPr>
                <w:rFonts w:ascii="Calibri" w:hAnsi="Calibri"/>
              </w:rPr>
              <w:br/>
            </w:r>
          </w:p>
          <w:p w:rsidR="00450E87" w:rsidRPr="00450E87" w:rsidRDefault="00450E87" w:rsidP="00450E87">
            <w:pPr>
              <w:rPr>
                <w:rFonts w:ascii="Calibri" w:hAnsi="Calibri"/>
              </w:rPr>
            </w:pPr>
            <w:r w:rsidRPr="00450E87">
              <w:rPr>
                <w:rFonts w:ascii="Calibri" w:hAnsi="Calibri"/>
              </w:rPr>
              <w:t>Professional references</w:t>
            </w:r>
            <w:r w:rsidR="002B3A9D">
              <w:rPr>
                <w:rFonts w:ascii="Calibri" w:hAnsi="Calibri"/>
              </w:rPr>
              <w:t>.</w:t>
            </w:r>
          </w:p>
        </w:tc>
      </w:tr>
      <w:tr w:rsidR="00450E87" w:rsidRPr="00450E87" w:rsidTr="00DC3E80">
        <w:trPr>
          <w:trHeight w:val="1365"/>
        </w:trPr>
        <w:tc>
          <w:tcPr>
            <w:tcW w:w="512" w:type="pct"/>
            <w:vAlign w:val="center"/>
          </w:tcPr>
          <w:p w:rsidR="00450E87" w:rsidRPr="00450E87" w:rsidRDefault="00450E87" w:rsidP="00450E87">
            <w:pPr>
              <w:rPr>
                <w:rFonts w:ascii="Calibri" w:hAnsi="Calibri"/>
                <w:b/>
                <w:sz w:val="21"/>
              </w:rPr>
            </w:pPr>
            <w:r w:rsidRPr="00450E87">
              <w:rPr>
                <w:rFonts w:ascii="Calibri" w:hAnsi="Calibri"/>
                <w:b/>
                <w:sz w:val="21"/>
              </w:rPr>
              <w:t>Skills</w:t>
            </w:r>
          </w:p>
        </w:tc>
        <w:tc>
          <w:tcPr>
            <w:tcW w:w="1304" w:type="pct"/>
          </w:tcPr>
          <w:p w:rsidR="00804FE7" w:rsidRDefault="00450E87" w:rsidP="00450E87">
            <w:pPr>
              <w:rPr>
                <w:rFonts w:ascii="Calibri" w:hAnsi="Calibri"/>
                <w:i/>
              </w:rPr>
            </w:pPr>
            <w:r w:rsidRPr="00450E87">
              <w:rPr>
                <w:rFonts w:ascii="Calibri" w:hAnsi="Calibri"/>
                <w:i/>
              </w:rPr>
              <w:t xml:space="preserve">The skills </w:t>
            </w:r>
            <w:r w:rsidRPr="00450E87">
              <w:rPr>
                <w:rFonts w:ascii="Calibri" w:hAnsi="Calibri"/>
                <w:b/>
                <w:bCs/>
                <w:i/>
                <w:iCs/>
              </w:rPr>
              <w:t>required</w:t>
            </w:r>
            <w:r w:rsidRPr="00450E87">
              <w:rPr>
                <w:rFonts w:ascii="Calibri" w:hAnsi="Calibri"/>
                <w:i/>
              </w:rPr>
              <w:t xml:space="preserve"> by the Applicant to perform effectively in the role</w:t>
            </w:r>
            <w:r w:rsidR="00804FE7">
              <w:rPr>
                <w:rFonts w:ascii="Calibri" w:hAnsi="Calibri"/>
                <w:i/>
              </w:rPr>
              <w:t>.</w:t>
            </w:r>
          </w:p>
          <w:p w:rsidR="00804FE7" w:rsidRPr="00804FE7" w:rsidRDefault="00804FE7" w:rsidP="00804FE7">
            <w:pPr>
              <w:rPr>
                <w:rFonts w:ascii="Calibri" w:hAnsi="Calibri"/>
              </w:rPr>
            </w:pPr>
            <w:r>
              <w:rPr>
                <w:rFonts w:ascii="Calibri" w:hAnsi="Calibri"/>
              </w:rPr>
              <w:t xml:space="preserve">- </w:t>
            </w:r>
            <w:r w:rsidRPr="00804FE7">
              <w:rPr>
                <w:rFonts w:ascii="Calibri" w:hAnsi="Calibri"/>
              </w:rPr>
              <w:t>Be able to teach theory as well as the practical acting skills.</w:t>
            </w:r>
          </w:p>
          <w:p w:rsidR="00804FE7" w:rsidRPr="00804FE7" w:rsidRDefault="00804FE7" w:rsidP="00804FE7">
            <w:pPr>
              <w:rPr>
                <w:rFonts w:ascii="Calibri" w:hAnsi="Calibri"/>
              </w:rPr>
            </w:pPr>
            <w:r>
              <w:rPr>
                <w:rFonts w:ascii="Calibri" w:hAnsi="Calibri"/>
              </w:rPr>
              <w:t xml:space="preserve">- </w:t>
            </w:r>
            <w:r w:rsidRPr="00804FE7">
              <w:rPr>
                <w:rFonts w:ascii="Calibri" w:hAnsi="Calibri"/>
              </w:rPr>
              <w:t xml:space="preserve">Provide outstanding teaching and learning experiences for all our pupils. </w:t>
            </w:r>
          </w:p>
          <w:p w:rsidR="00804FE7" w:rsidRPr="00804FE7" w:rsidRDefault="00804FE7" w:rsidP="00804FE7">
            <w:pPr>
              <w:rPr>
                <w:rFonts w:ascii="Calibri" w:hAnsi="Calibri"/>
              </w:rPr>
            </w:pPr>
            <w:r>
              <w:rPr>
                <w:rFonts w:ascii="Calibri" w:hAnsi="Calibri"/>
              </w:rPr>
              <w:t xml:space="preserve">- </w:t>
            </w:r>
            <w:r w:rsidRPr="00804FE7">
              <w:rPr>
                <w:rFonts w:ascii="Calibri" w:hAnsi="Calibri"/>
              </w:rPr>
              <w:t>Make the learning enjoyable</w:t>
            </w:r>
            <w:r w:rsidR="00C02B29">
              <w:rPr>
                <w:rFonts w:ascii="Calibri" w:hAnsi="Calibri"/>
              </w:rPr>
              <w:t>.</w:t>
            </w:r>
          </w:p>
          <w:p w:rsidR="00804FE7" w:rsidRPr="00804FE7" w:rsidRDefault="00804FE7" w:rsidP="00804FE7">
            <w:pPr>
              <w:rPr>
                <w:rFonts w:ascii="Calibri" w:hAnsi="Calibri"/>
              </w:rPr>
            </w:pPr>
            <w:r>
              <w:rPr>
                <w:rFonts w:ascii="Calibri" w:hAnsi="Calibri"/>
              </w:rPr>
              <w:t xml:space="preserve">- </w:t>
            </w:r>
            <w:r w:rsidRPr="00804FE7">
              <w:rPr>
                <w:rFonts w:ascii="Calibri" w:hAnsi="Calibri"/>
              </w:rPr>
              <w:t>Be an excellent communicator –</w:t>
            </w:r>
            <w:r w:rsidR="00C02B29">
              <w:rPr>
                <w:rFonts w:ascii="Calibri" w:hAnsi="Calibri"/>
              </w:rPr>
              <w:t xml:space="preserve"> with children and adults alike.</w:t>
            </w:r>
          </w:p>
          <w:p w:rsidR="00804FE7" w:rsidRPr="00804FE7" w:rsidRDefault="00804FE7" w:rsidP="00804FE7">
            <w:pPr>
              <w:rPr>
                <w:rFonts w:ascii="Calibri" w:hAnsi="Calibri"/>
              </w:rPr>
            </w:pPr>
            <w:r>
              <w:rPr>
                <w:rFonts w:ascii="Calibri" w:hAnsi="Calibri"/>
              </w:rPr>
              <w:lastRenderedPageBreak/>
              <w:t xml:space="preserve">- </w:t>
            </w:r>
            <w:r w:rsidR="00C52C7B">
              <w:rPr>
                <w:rFonts w:ascii="Calibri" w:hAnsi="Calibri"/>
              </w:rPr>
              <w:t xml:space="preserve">Be able to work as part of a strong drama department </w:t>
            </w:r>
            <w:r w:rsidRPr="00804FE7">
              <w:rPr>
                <w:rFonts w:ascii="Calibri" w:hAnsi="Calibri"/>
              </w:rPr>
              <w:t>team</w:t>
            </w:r>
            <w:r w:rsidR="00C02B29">
              <w:rPr>
                <w:rFonts w:ascii="Calibri" w:hAnsi="Calibri"/>
              </w:rPr>
              <w:t>.</w:t>
            </w:r>
          </w:p>
          <w:p w:rsidR="00804FE7" w:rsidRPr="00804FE7" w:rsidRDefault="00804FE7" w:rsidP="00804FE7">
            <w:pPr>
              <w:rPr>
                <w:rFonts w:ascii="Calibri" w:hAnsi="Calibri"/>
              </w:rPr>
            </w:pPr>
            <w:r>
              <w:rPr>
                <w:rFonts w:ascii="Calibri" w:hAnsi="Calibri"/>
              </w:rPr>
              <w:t xml:space="preserve">- </w:t>
            </w:r>
            <w:r w:rsidRPr="00804FE7">
              <w:rPr>
                <w:rFonts w:ascii="Calibri" w:hAnsi="Calibri"/>
              </w:rPr>
              <w:t>Have ability to use ICT</w:t>
            </w:r>
            <w:r w:rsidR="00C02B29">
              <w:rPr>
                <w:rFonts w:ascii="Calibri" w:hAnsi="Calibri"/>
              </w:rPr>
              <w:t>.</w:t>
            </w:r>
          </w:p>
          <w:p w:rsidR="00804FE7" w:rsidRPr="00804FE7" w:rsidRDefault="00804FE7" w:rsidP="00804FE7">
            <w:pPr>
              <w:rPr>
                <w:rFonts w:ascii="Calibri" w:hAnsi="Calibri"/>
              </w:rPr>
            </w:pPr>
            <w:r>
              <w:rPr>
                <w:rFonts w:ascii="Calibri" w:hAnsi="Calibri"/>
              </w:rPr>
              <w:t xml:space="preserve">- </w:t>
            </w:r>
            <w:r w:rsidRPr="00804FE7">
              <w:rPr>
                <w:rFonts w:ascii="Calibri" w:hAnsi="Calibri"/>
              </w:rPr>
              <w:t>Be organise</w:t>
            </w:r>
            <w:r>
              <w:rPr>
                <w:rFonts w:ascii="Calibri" w:hAnsi="Calibri"/>
              </w:rPr>
              <w:t>d and able to plan effectively</w:t>
            </w:r>
            <w:r w:rsidR="00C02B29">
              <w:rPr>
                <w:rFonts w:ascii="Calibri" w:hAnsi="Calibri"/>
              </w:rPr>
              <w:t>.</w:t>
            </w:r>
            <w:r>
              <w:rPr>
                <w:rFonts w:ascii="Calibri" w:hAnsi="Calibri"/>
              </w:rPr>
              <w:t xml:space="preserve"> </w:t>
            </w:r>
          </w:p>
        </w:tc>
        <w:tc>
          <w:tcPr>
            <w:tcW w:w="1573" w:type="pct"/>
          </w:tcPr>
          <w:p w:rsidR="00450E87" w:rsidRDefault="00450E87" w:rsidP="00450E87">
            <w:pPr>
              <w:rPr>
                <w:rFonts w:ascii="Calibri" w:hAnsi="Calibri"/>
                <w:i/>
              </w:rPr>
            </w:pPr>
            <w:r w:rsidRPr="00450E87">
              <w:rPr>
                <w:rFonts w:ascii="Calibri" w:hAnsi="Calibri"/>
                <w:i/>
              </w:rPr>
              <w:lastRenderedPageBreak/>
              <w:t xml:space="preserve">The skills that would </w:t>
            </w:r>
            <w:r w:rsidRPr="00450E87">
              <w:rPr>
                <w:rFonts w:ascii="Calibri" w:hAnsi="Calibri"/>
                <w:b/>
                <w:bCs/>
                <w:i/>
                <w:iCs/>
              </w:rPr>
              <w:t>enable</w:t>
            </w:r>
            <w:r w:rsidRPr="00450E87">
              <w:rPr>
                <w:rFonts w:ascii="Calibri" w:hAnsi="Calibri"/>
                <w:i/>
              </w:rPr>
              <w:t xml:space="preserve"> the Applicant to perform effectively in the role</w:t>
            </w:r>
            <w:r w:rsidR="002B3A9D">
              <w:rPr>
                <w:rFonts w:ascii="Calibri" w:hAnsi="Calibri"/>
                <w:i/>
              </w:rPr>
              <w:t>.</w:t>
            </w:r>
          </w:p>
          <w:p w:rsidR="00804FE7" w:rsidRDefault="00804FE7" w:rsidP="00C52C7B">
            <w:pPr>
              <w:rPr>
                <w:rFonts w:ascii="Calibri" w:hAnsi="Calibri"/>
              </w:rPr>
            </w:pPr>
            <w:r w:rsidRPr="00804FE7">
              <w:rPr>
                <w:rFonts w:ascii="Calibri" w:hAnsi="Calibri"/>
              </w:rPr>
              <w:t xml:space="preserve">- </w:t>
            </w:r>
            <w:r w:rsidR="00C52C7B">
              <w:rPr>
                <w:rFonts w:ascii="Calibri" w:hAnsi="Calibri"/>
              </w:rPr>
              <w:t>Performance skills</w:t>
            </w:r>
            <w:r w:rsidR="00C02B29">
              <w:rPr>
                <w:rFonts w:ascii="Calibri" w:hAnsi="Calibri"/>
              </w:rPr>
              <w:t>.</w:t>
            </w:r>
          </w:p>
          <w:p w:rsidR="00C52C7B" w:rsidRPr="00804FE7" w:rsidRDefault="00C52C7B" w:rsidP="00C52C7B">
            <w:pPr>
              <w:rPr>
                <w:rFonts w:ascii="Calibri" w:hAnsi="Calibri"/>
              </w:rPr>
            </w:pPr>
            <w:r>
              <w:rPr>
                <w:rFonts w:ascii="Calibri" w:hAnsi="Calibri"/>
              </w:rPr>
              <w:t>- Directing skills.</w:t>
            </w:r>
          </w:p>
        </w:tc>
        <w:tc>
          <w:tcPr>
            <w:tcW w:w="1611" w:type="pct"/>
          </w:tcPr>
          <w:p w:rsidR="00450E87" w:rsidRPr="00450E87" w:rsidRDefault="00450E87" w:rsidP="00450E87">
            <w:pPr>
              <w:spacing w:after="0"/>
              <w:rPr>
                <w:rFonts w:ascii="Calibri" w:hAnsi="Calibri"/>
              </w:rPr>
            </w:pPr>
            <w:r w:rsidRPr="00450E87">
              <w:rPr>
                <w:rFonts w:ascii="Calibri" w:hAnsi="Calibri"/>
              </w:rPr>
              <w:t>Contents of the application form</w:t>
            </w:r>
            <w:r w:rsidR="002B3A9D">
              <w:rPr>
                <w:rFonts w:ascii="Calibri" w:hAnsi="Calibri"/>
              </w:rPr>
              <w:t>.</w:t>
            </w:r>
            <w:r w:rsidRPr="00450E87">
              <w:rPr>
                <w:rFonts w:ascii="Calibri" w:hAnsi="Calibri"/>
              </w:rPr>
              <w:br/>
            </w:r>
          </w:p>
          <w:p w:rsidR="00450E87" w:rsidRPr="00450E87" w:rsidRDefault="00450E87" w:rsidP="00450E87">
            <w:pPr>
              <w:spacing w:after="0"/>
              <w:rPr>
                <w:rFonts w:ascii="Calibri" w:hAnsi="Calibri"/>
              </w:rPr>
            </w:pPr>
            <w:r w:rsidRPr="00450E87">
              <w:rPr>
                <w:rFonts w:ascii="Calibri" w:hAnsi="Calibri"/>
              </w:rPr>
              <w:t>Interview</w:t>
            </w:r>
            <w:r w:rsidR="002B3A9D">
              <w:rPr>
                <w:rFonts w:ascii="Calibri" w:hAnsi="Calibri"/>
              </w:rPr>
              <w:t>.</w:t>
            </w:r>
            <w:r w:rsidRPr="00450E87">
              <w:rPr>
                <w:rFonts w:ascii="Calibri" w:hAnsi="Calibri"/>
              </w:rPr>
              <w:br/>
            </w:r>
          </w:p>
          <w:p w:rsidR="00450E87" w:rsidRPr="00450E87" w:rsidRDefault="00450E87" w:rsidP="00450E87">
            <w:pPr>
              <w:rPr>
                <w:rFonts w:ascii="Calibri" w:hAnsi="Calibri"/>
              </w:rPr>
            </w:pPr>
            <w:r w:rsidRPr="00450E87">
              <w:rPr>
                <w:rFonts w:ascii="Calibri" w:hAnsi="Calibri"/>
              </w:rPr>
              <w:t>Professional references</w:t>
            </w:r>
            <w:r w:rsidR="002B3A9D">
              <w:rPr>
                <w:rFonts w:ascii="Calibri" w:hAnsi="Calibri"/>
              </w:rPr>
              <w:t>.</w:t>
            </w:r>
          </w:p>
        </w:tc>
      </w:tr>
      <w:tr w:rsidR="00450E87" w:rsidRPr="00450E87" w:rsidTr="00AB7ED5">
        <w:trPr>
          <w:trHeight w:val="1450"/>
        </w:trPr>
        <w:tc>
          <w:tcPr>
            <w:tcW w:w="512" w:type="pct"/>
            <w:vAlign w:val="center"/>
          </w:tcPr>
          <w:p w:rsidR="00450E87" w:rsidRPr="00450E87" w:rsidRDefault="00450E87" w:rsidP="00450E87">
            <w:pPr>
              <w:rPr>
                <w:rFonts w:ascii="Calibri" w:hAnsi="Calibri"/>
                <w:b/>
                <w:sz w:val="21"/>
              </w:rPr>
            </w:pPr>
            <w:r w:rsidRPr="00450E87">
              <w:rPr>
                <w:rFonts w:ascii="Calibri" w:hAnsi="Calibri"/>
                <w:b/>
                <w:sz w:val="21"/>
              </w:rPr>
              <w:t>Knowledge</w:t>
            </w:r>
          </w:p>
        </w:tc>
        <w:tc>
          <w:tcPr>
            <w:tcW w:w="1304" w:type="pct"/>
          </w:tcPr>
          <w:p w:rsidR="00450E87" w:rsidRDefault="00450E87" w:rsidP="00450E87">
            <w:pPr>
              <w:rPr>
                <w:rFonts w:ascii="Calibri" w:hAnsi="Calibri"/>
                <w:i/>
              </w:rPr>
            </w:pPr>
            <w:r w:rsidRPr="00450E87">
              <w:rPr>
                <w:rFonts w:ascii="Calibri" w:hAnsi="Calibri"/>
                <w:i/>
              </w:rPr>
              <w:t xml:space="preserve">The knowledge </w:t>
            </w:r>
            <w:r w:rsidRPr="00450E87">
              <w:rPr>
                <w:rFonts w:ascii="Calibri" w:hAnsi="Calibri"/>
                <w:b/>
                <w:bCs/>
                <w:i/>
                <w:iCs/>
              </w:rPr>
              <w:t>required</w:t>
            </w:r>
            <w:r w:rsidRPr="00450E87">
              <w:rPr>
                <w:rFonts w:ascii="Calibri" w:hAnsi="Calibri"/>
                <w:i/>
              </w:rPr>
              <w:t xml:space="preserve"> by the Applicant to perform effectively in the role</w:t>
            </w:r>
            <w:r w:rsidR="002B3A9D">
              <w:rPr>
                <w:rFonts w:ascii="Calibri" w:hAnsi="Calibri"/>
                <w:i/>
              </w:rPr>
              <w:t>.</w:t>
            </w:r>
          </w:p>
          <w:p w:rsidR="00804FE7" w:rsidRDefault="00C52C7B" w:rsidP="00804FE7">
            <w:pPr>
              <w:rPr>
                <w:rFonts w:ascii="Calibri" w:hAnsi="Calibri"/>
              </w:rPr>
            </w:pPr>
            <w:r>
              <w:rPr>
                <w:rFonts w:ascii="Calibri" w:hAnsi="Calibri"/>
              </w:rPr>
              <w:t>A</w:t>
            </w:r>
            <w:r w:rsidR="00804FE7" w:rsidRPr="00804FE7">
              <w:rPr>
                <w:rFonts w:ascii="Calibri" w:hAnsi="Calibri"/>
              </w:rPr>
              <w:t xml:space="preserve"> working knowledge of </w:t>
            </w:r>
            <w:r>
              <w:rPr>
                <w:rFonts w:ascii="Calibri" w:hAnsi="Calibri"/>
              </w:rPr>
              <w:t xml:space="preserve">theatre </w:t>
            </w:r>
            <w:r w:rsidR="00804FE7" w:rsidRPr="00804FE7">
              <w:rPr>
                <w:rFonts w:ascii="Calibri" w:hAnsi="Calibri"/>
              </w:rPr>
              <w:t>practitioners and theorists such as Stanislavsky and Brecht</w:t>
            </w:r>
            <w:r w:rsidR="00C02B29">
              <w:rPr>
                <w:rFonts w:ascii="Calibri" w:hAnsi="Calibri"/>
              </w:rPr>
              <w:t>.</w:t>
            </w:r>
          </w:p>
          <w:p w:rsidR="00C02B29" w:rsidRPr="00804FE7" w:rsidRDefault="00C52C7B" w:rsidP="00804FE7">
            <w:pPr>
              <w:rPr>
                <w:rFonts w:ascii="Calibri" w:hAnsi="Calibri"/>
              </w:rPr>
            </w:pPr>
            <w:r>
              <w:rPr>
                <w:rFonts w:ascii="Calibri" w:hAnsi="Calibri"/>
              </w:rPr>
              <w:t>A wide knowledge of monologue and d</w:t>
            </w:r>
            <w:r w:rsidR="00C02B29">
              <w:rPr>
                <w:rFonts w:ascii="Calibri" w:hAnsi="Calibri"/>
              </w:rPr>
              <w:t>uologue scripts suitable for LAMDA grade 1-8 in order to advise pupils</w:t>
            </w:r>
            <w:r>
              <w:rPr>
                <w:rFonts w:ascii="Calibri" w:hAnsi="Calibri"/>
              </w:rPr>
              <w:t xml:space="preserve"> appropriately on text selection</w:t>
            </w:r>
            <w:r w:rsidR="00C02B29">
              <w:rPr>
                <w:rFonts w:ascii="Calibri" w:hAnsi="Calibri"/>
              </w:rPr>
              <w:t>.</w:t>
            </w:r>
          </w:p>
          <w:p w:rsidR="00804FE7" w:rsidRPr="00804FE7" w:rsidRDefault="00804FE7" w:rsidP="00804FE7">
            <w:pPr>
              <w:rPr>
                <w:rFonts w:ascii="Calibri" w:hAnsi="Calibri"/>
              </w:rPr>
            </w:pPr>
          </w:p>
        </w:tc>
        <w:tc>
          <w:tcPr>
            <w:tcW w:w="1573" w:type="pct"/>
          </w:tcPr>
          <w:p w:rsidR="00C02B29" w:rsidRDefault="00450E87" w:rsidP="00450E87">
            <w:pPr>
              <w:rPr>
                <w:rFonts w:ascii="Calibri" w:hAnsi="Calibri"/>
                <w:i/>
              </w:rPr>
            </w:pPr>
            <w:r w:rsidRPr="00450E87">
              <w:rPr>
                <w:rFonts w:ascii="Calibri" w:hAnsi="Calibri"/>
                <w:i/>
              </w:rPr>
              <w:t xml:space="preserve">The knowledge that would </w:t>
            </w:r>
            <w:r w:rsidRPr="00450E87">
              <w:rPr>
                <w:rFonts w:ascii="Calibri" w:hAnsi="Calibri"/>
                <w:b/>
                <w:bCs/>
                <w:i/>
                <w:iCs/>
              </w:rPr>
              <w:t>enable</w:t>
            </w:r>
            <w:r w:rsidRPr="00450E87">
              <w:rPr>
                <w:rFonts w:ascii="Calibri" w:hAnsi="Calibri"/>
                <w:i/>
              </w:rPr>
              <w:t xml:space="preserve"> the Applicant to perform effectively in the role</w:t>
            </w:r>
            <w:r w:rsidR="002B3A9D">
              <w:rPr>
                <w:rFonts w:ascii="Calibri" w:hAnsi="Calibri"/>
                <w:i/>
              </w:rPr>
              <w:t>.</w:t>
            </w:r>
          </w:p>
          <w:p w:rsidR="00C02B29" w:rsidRPr="00C52C7B" w:rsidRDefault="00C02B29" w:rsidP="00C52C7B">
            <w:pPr>
              <w:rPr>
                <w:rFonts w:ascii="Calibri" w:hAnsi="Calibri"/>
                <w:i/>
              </w:rPr>
            </w:pPr>
            <w:r w:rsidRPr="00C52C7B">
              <w:rPr>
                <w:rFonts w:ascii="Calibri" w:hAnsi="Calibri"/>
              </w:rPr>
              <w:t>Knowledge of a wide range of performance styles from mime to prose.</w:t>
            </w:r>
          </w:p>
        </w:tc>
        <w:tc>
          <w:tcPr>
            <w:tcW w:w="1611" w:type="pct"/>
          </w:tcPr>
          <w:p w:rsidR="00450E87" w:rsidRPr="00450E87" w:rsidRDefault="00450E87" w:rsidP="00450E87">
            <w:pPr>
              <w:spacing w:after="0"/>
              <w:rPr>
                <w:rFonts w:ascii="Calibri" w:hAnsi="Calibri"/>
              </w:rPr>
            </w:pPr>
            <w:r w:rsidRPr="00450E87">
              <w:rPr>
                <w:rFonts w:ascii="Calibri" w:hAnsi="Calibri"/>
              </w:rPr>
              <w:t>Contents of the application form</w:t>
            </w:r>
            <w:r w:rsidR="002B3A9D">
              <w:rPr>
                <w:rFonts w:ascii="Calibri" w:hAnsi="Calibri"/>
              </w:rPr>
              <w:t>.</w:t>
            </w:r>
            <w:r w:rsidRPr="00450E87">
              <w:rPr>
                <w:rFonts w:ascii="Calibri" w:hAnsi="Calibri"/>
              </w:rPr>
              <w:br/>
            </w:r>
          </w:p>
          <w:p w:rsidR="00450E87" w:rsidRPr="00450E87" w:rsidRDefault="00450E87" w:rsidP="00450E87">
            <w:pPr>
              <w:spacing w:after="0"/>
              <w:rPr>
                <w:rFonts w:ascii="Calibri" w:hAnsi="Calibri"/>
              </w:rPr>
            </w:pPr>
            <w:r w:rsidRPr="00450E87">
              <w:rPr>
                <w:rFonts w:ascii="Calibri" w:hAnsi="Calibri"/>
              </w:rPr>
              <w:t>Interview</w:t>
            </w:r>
            <w:r w:rsidR="002B3A9D">
              <w:rPr>
                <w:rFonts w:ascii="Calibri" w:hAnsi="Calibri"/>
              </w:rPr>
              <w:t>.</w:t>
            </w:r>
            <w:r w:rsidRPr="00450E87">
              <w:rPr>
                <w:rFonts w:ascii="Calibri" w:hAnsi="Calibri"/>
              </w:rPr>
              <w:br/>
            </w:r>
          </w:p>
          <w:p w:rsidR="00450E87" w:rsidRPr="00450E87" w:rsidRDefault="00450E87" w:rsidP="00450E87">
            <w:pPr>
              <w:rPr>
                <w:rFonts w:ascii="Calibri" w:hAnsi="Calibri"/>
              </w:rPr>
            </w:pPr>
            <w:r w:rsidRPr="00450E87">
              <w:rPr>
                <w:rFonts w:ascii="Calibri" w:hAnsi="Calibri"/>
              </w:rPr>
              <w:t>Professional references</w:t>
            </w:r>
            <w:r w:rsidR="002B3A9D">
              <w:rPr>
                <w:rFonts w:ascii="Calibri" w:hAnsi="Calibri"/>
              </w:rPr>
              <w:t>.</w:t>
            </w:r>
          </w:p>
        </w:tc>
      </w:tr>
      <w:tr w:rsidR="00450E87" w:rsidRPr="00450E87" w:rsidTr="00450E87">
        <w:trPr>
          <w:trHeight w:val="4079"/>
        </w:trPr>
        <w:tc>
          <w:tcPr>
            <w:tcW w:w="512" w:type="pct"/>
            <w:vAlign w:val="center"/>
          </w:tcPr>
          <w:p w:rsidR="00450E87" w:rsidRPr="00450E87" w:rsidRDefault="00450E87" w:rsidP="00450E87">
            <w:pPr>
              <w:rPr>
                <w:rFonts w:ascii="Calibri" w:hAnsi="Calibri"/>
                <w:b/>
                <w:sz w:val="21"/>
              </w:rPr>
            </w:pPr>
            <w:r w:rsidRPr="00450E87">
              <w:rPr>
                <w:rFonts w:ascii="Calibri" w:hAnsi="Calibri"/>
                <w:b/>
                <w:sz w:val="21"/>
              </w:rPr>
              <w:t>Personal competencies and qualities</w:t>
            </w:r>
          </w:p>
        </w:tc>
        <w:tc>
          <w:tcPr>
            <w:tcW w:w="1304" w:type="pct"/>
          </w:tcPr>
          <w:p w:rsidR="00450E87" w:rsidRPr="00450E87" w:rsidRDefault="00450E87" w:rsidP="00450E87">
            <w:pPr>
              <w:rPr>
                <w:rFonts w:ascii="Calibri" w:hAnsi="Calibri"/>
                <w:i/>
              </w:rPr>
            </w:pPr>
            <w:r w:rsidRPr="00450E87">
              <w:rPr>
                <w:rFonts w:ascii="Calibri" w:hAnsi="Calibri"/>
                <w:i/>
              </w:rPr>
              <w:t xml:space="preserve">The personal qualities that the Applicant </w:t>
            </w:r>
            <w:r w:rsidRPr="00450E87">
              <w:rPr>
                <w:rFonts w:ascii="Calibri" w:hAnsi="Calibri"/>
                <w:b/>
                <w:bCs/>
                <w:i/>
                <w:iCs/>
              </w:rPr>
              <w:t>requires</w:t>
            </w:r>
            <w:r w:rsidRPr="00450E87">
              <w:rPr>
                <w:rFonts w:ascii="Calibri" w:hAnsi="Calibri"/>
                <w:i/>
              </w:rPr>
              <w:t xml:space="preserve"> to perform effectively in the role and to ensure that the Applicant safeguards and promotes the welfare of children and young people</w:t>
            </w:r>
          </w:p>
          <w:p w:rsidR="00450E87" w:rsidRPr="00C52C7B" w:rsidRDefault="00C52C7B" w:rsidP="00C52C7B">
            <w:pPr>
              <w:tabs>
                <w:tab w:val="num" w:pos="288"/>
              </w:tabs>
              <w:rPr>
                <w:rFonts w:ascii="Calibri" w:hAnsi="Calibri"/>
              </w:rPr>
            </w:pPr>
            <w:r>
              <w:rPr>
                <w:rFonts w:ascii="Calibri" w:hAnsi="Calibri"/>
              </w:rPr>
              <w:t>M</w:t>
            </w:r>
            <w:r w:rsidR="00450E87" w:rsidRPr="00C52C7B">
              <w:rPr>
                <w:rFonts w:ascii="Calibri" w:hAnsi="Calibri"/>
              </w:rPr>
              <w:t>otivation to work with children and young people</w:t>
            </w:r>
            <w:r w:rsidR="00C02B29" w:rsidRPr="00C52C7B">
              <w:rPr>
                <w:rFonts w:ascii="Calibri" w:hAnsi="Calibri"/>
              </w:rPr>
              <w:t>.</w:t>
            </w:r>
          </w:p>
          <w:p w:rsidR="00450E87" w:rsidRPr="00450E87" w:rsidRDefault="00C52C7B" w:rsidP="00A17317">
            <w:pPr>
              <w:tabs>
                <w:tab w:val="num" w:pos="288"/>
              </w:tabs>
              <w:rPr>
                <w:rFonts w:ascii="Calibri" w:hAnsi="Calibri"/>
              </w:rPr>
            </w:pPr>
            <w:r>
              <w:rPr>
                <w:rFonts w:ascii="Calibri" w:hAnsi="Calibri"/>
              </w:rPr>
              <w:t>An a</w:t>
            </w:r>
            <w:r w:rsidR="00450E87" w:rsidRPr="00450E87">
              <w:rPr>
                <w:rFonts w:ascii="Calibri" w:hAnsi="Calibri"/>
              </w:rPr>
              <w:t>bility to form and maintain appropriate relationships and personal boundaries with children and young people</w:t>
            </w:r>
            <w:r w:rsidR="00C02B29">
              <w:rPr>
                <w:rFonts w:ascii="Calibri" w:hAnsi="Calibri"/>
              </w:rPr>
              <w:t>.</w:t>
            </w:r>
          </w:p>
          <w:p w:rsidR="00450E87" w:rsidRPr="00450E87" w:rsidRDefault="00C52C7B" w:rsidP="00A17317">
            <w:pPr>
              <w:tabs>
                <w:tab w:val="num" w:pos="288"/>
              </w:tabs>
              <w:rPr>
                <w:rFonts w:ascii="Calibri" w:hAnsi="Calibri"/>
              </w:rPr>
            </w:pPr>
            <w:r>
              <w:rPr>
                <w:rFonts w:ascii="Calibri" w:hAnsi="Calibri"/>
              </w:rPr>
              <w:t xml:space="preserve">Emotional resilience when </w:t>
            </w:r>
            <w:r w:rsidR="00450E87" w:rsidRPr="00450E87">
              <w:rPr>
                <w:rFonts w:ascii="Calibri" w:hAnsi="Calibri"/>
              </w:rPr>
              <w:t>working with challenging behaviours</w:t>
            </w:r>
            <w:r w:rsidR="00C02B29">
              <w:rPr>
                <w:rFonts w:ascii="Calibri" w:hAnsi="Calibri"/>
              </w:rPr>
              <w:t>.</w:t>
            </w:r>
          </w:p>
          <w:p w:rsidR="00450E87" w:rsidRPr="00450E87" w:rsidRDefault="00C52C7B" w:rsidP="00C52C7B">
            <w:pPr>
              <w:tabs>
                <w:tab w:val="num" w:pos="288"/>
              </w:tabs>
              <w:rPr>
                <w:rFonts w:ascii="Calibri" w:hAnsi="Calibri"/>
                <w:i/>
              </w:rPr>
            </w:pPr>
            <w:r>
              <w:rPr>
                <w:rFonts w:ascii="Calibri" w:hAnsi="Calibri"/>
              </w:rPr>
              <w:t>A p</w:t>
            </w:r>
            <w:r w:rsidR="00450E87" w:rsidRPr="00450E87">
              <w:rPr>
                <w:rFonts w:ascii="Calibri" w:hAnsi="Calibri"/>
              </w:rPr>
              <w:t xml:space="preserve">ositive attitude </w:t>
            </w:r>
            <w:r>
              <w:rPr>
                <w:rFonts w:ascii="Calibri" w:hAnsi="Calibri"/>
              </w:rPr>
              <w:t xml:space="preserve">and the ability </w:t>
            </w:r>
            <w:r w:rsidR="00450E87" w:rsidRPr="00450E87">
              <w:rPr>
                <w:rFonts w:ascii="Calibri" w:hAnsi="Calibri"/>
              </w:rPr>
              <w:t>t</w:t>
            </w:r>
            <w:r>
              <w:rPr>
                <w:rFonts w:ascii="Calibri" w:hAnsi="Calibri"/>
              </w:rPr>
              <w:t>o maintain</w:t>
            </w:r>
            <w:r w:rsidR="00450E87" w:rsidRPr="00450E87">
              <w:rPr>
                <w:rFonts w:ascii="Calibri" w:hAnsi="Calibri"/>
              </w:rPr>
              <w:t xml:space="preserve"> discipline</w:t>
            </w:r>
            <w:r w:rsidR="00C02B29">
              <w:rPr>
                <w:rFonts w:ascii="Calibri" w:hAnsi="Calibri"/>
              </w:rPr>
              <w:t>.</w:t>
            </w:r>
          </w:p>
        </w:tc>
        <w:tc>
          <w:tcPr>
            <w:tcW w:w="1573" w:type="pct"/>
          </w:tcPr>
          <w:p w:rsidR="00450E87" w:rsidRDefault="00450E87" w:rsidP="00450E87">
            <w:pPr>
              <w:rPr>
                <w:rFonts w:ascii="Calibri" w:hAnsi="Calibri"/>
                <w:i/>
              </w:rPr>
            </w:pPr>
            <w:r w:rsidRPr="00450E87">
              <w:rPr>
                <w:rFonts w:ascii="Calibri" w:hAnsi="Calibri"/>
                <w:i/>
              </w:rPr>
              <w:t xml:space="preserve">The personal qualities that would </w:t>
            </w:r>
            <w:r w:rsidRPr="00450E87">
              <w:rPr>
                <w:rFonts w:ascii="Calibri" w:hAnsi="Calibri"/>
                <w:b/>
                <w:bCs/>
                <w:i/>
                <w:iCs/>
              </w:rPr>
              <w:t>assist</w:t>
            </w:r>
            <w:r w:rsidRPr="00450E87">
              <w:rPr>
                <w:rFonts w:ascii="Calibri" w:hAnsi="Calibri"/>
                <w:i/>
              </w:rPr>
              <w:t xml:space="preserve"> the Applicant to perform effectively in the role</w:t>
            </w:r>
          </w:p>
          <w:p w:rsidR="00C52C7B" w:rsidRDefault="00C52C7B" w:rsidP="00450E87">
            <w:pPr>
              <w:rPr>
                <w:rFonts w:ascii="Calibri" w:hAnsi="Calibri"/>
                <w:i/>
              </w:rPr>
            </w:pPr>
          </w:p>
          <w:p w:rsidR="00C52C7B" w:rsidRDefault="00C52C7B" w:rsidP="00450E87">
            <w:pPr>
              <w:rPr>
                <w:rFonts w:ascii="Calibri" w:hAnsi="Calibri"/>
                <w:i/>
              </w:rPr>
            </w:pPr>
            <w:r>
              <w:rPr>
                <w:rFonts w:ascii="Calibri" w:hAnsi="Calibri"/>
              </w:rPr>
              <w:t>Being kind and</w:t>
            </w:r>
            <w:r w:rsidRPr="00804FE7">
              <w:rPr>
                <w:rFonts w:ascii="Calibri" w:hAnsi="Calibri"/>
              </w:rPr>
              <w:t xml:space="preserve"> approachable</w:t>
            </w:r>
            <w:r>
              <w:rPr>
                <w:rFonts w:ascii="Calibri" w:hAnsi="Calibri"/>
              </w:rPr>
              <w:t>.</w:t>
            </w:r>
            <w:r w:rsidRPr="00804FE7">
              <w:rPr>
                <w:rFonts w:ascii="Calibri" w:hAnsi="Calibri"/>
              </w:rPr>
              <w:t xml:space="preserve"> </w:t>
            </w:r>
            <w:r>
              <w:rPr>
                <w:rFonts w:ascii="Calibri" w:hAnsi="Calibri"/>
                <w:i/>
              </w:rPr>
              <w:t>A positive, friendly and enthusiastic personality.</w:t>
            </w:r>
          </w:p>
          <w:p w:rsidR="00C52C7B" w:rsidRPr="00450E87" w:rsidRDefault="00C52C7B" w:rsidP="00450E87">
            <w:pPr>
              <w:rPr>
                <w:rFonts w:ascii="Calibri" w:hAnsi="Calibri"/>
                <w:i/>
              </w:rPr>
            </w:pPr>
            <w:r>
              <w:rPr>
                <w:rFonts w:ascii="Calibri" w:hAnsi="Calibri"/>
                <w:i/>
              </w:rPr>
              <w:t>The ability to cope well with change.</w:t>
            </w:r>
          </w:p>
        </w:tc>
        <w:tc>
          <w:tcPr>
            <w:tcW w:w="1611" w:type="pct"/>
          </w:tcPr>
          <w:p w:rsidR="00450E87" w:rsidRPr="00450E87" w:rsidRDefault="00450E87" w:rsidP="00450E87">
            <w:pPr>
              <w:spacing w:after="0"/>
              <w:rPr>
                <w:rFonts w:ascii="Calibri" w:hAnsi="Calibri"/>
              </w:rPr>
            </w:pPr>
            <w:r w:rsidRPr="00450E87">
              <w:rPr>
                <w:rFonts w:ascii="Calibri" w:hAnsi="Calibri"/>
              </w:rPr>
              <w:t>Contents of the application form</w:t>
            </w:r>
            <w:r w:rsidRPr="00450E87">
              <w:rPr>
                <w:rFonts w:ascii="Calibri" w:hAnsi="Calibri"/>
              </w:rPr>
              <w:br/>
            </w:r>
          </w:p>
          <w:p w:rsidR="00450E87" w:rsidRPr="00450E87" w:rsidRDefault="00450E87" w:rsidP="00450E87">
            <w:pPr>
              <w:spacing w:after="0"/>
              <w:rPr>
                <w:rFonts w:ascii="Calibri" w:hAnsi="Calibri"/>
              </w:rPr>
            </w:pPr>
            <w:r w:rsidRPr="00450E87">
              <w:rPr>
                <w:rFonts w:ascii="Calibri" w:hAnsi="Calibri"/>
              </w:rPr>
              <w:t>Interview</w:t>
            </w:r>
            <w:r w:rsidRPr="00450E87">
              <w:rPr>
                <w:rFonts w:ascii="Calibri" w:hAnsi="Calibri"/>
              </w:rPr>
              <w:br/>
            </w:r>
          </w:p>
          <w:p w:rsidR="00450E87" w:rsidRPr="00450E87" w:rsidRDefault="00450E87" w:rsidP="00450E87">
            <w:pPr>
              <w:rPr>
                <w:rFonts w:ascii="Calibri" w:hAnsi="Calibri"/>
              </w:rPr>
            </w:pPr>
            <w:r w:rsidRPr="00450E87">
              <w:rPr>
                <w:rFonts w:ascii="Calibri" w:hAnsi="Calibri"/>
              </w:rPr>
              <w:t>Professional references</w:t>
            </w:r>
          </w:p>
        </w:tc>
      </w:tr>
    </w:tbl>
    <w:p w:rsidR="001D038B" w:rsidRDefault="001D038B"/>
    <w:sectPr w:rsidR="001D038B" w:rsidSect="00450E87">
      <w:footerReference w:type="default" r:id="rId11"/>
      <w:headerReference w:type="first" r:id="rId12"/>
      <w:footerReference w:type="first" r:id="rId13"/>
      <w:pgSz w:w="16838" w:h="11906" w:orient="landscape"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C3B" w:rsidRDefault="00F94C3B" w:rsidP="00672A65">
      <w:pPr>
        <w:spacing w:after="0" w:line="240" w:lineRule="auto"/>
      </w:pPr>
      <w:r>
        <w:separator/>
      </w:r>
    </w:p>
  </w:endnote>
  <w:endnote w:type="continuationSeparator" w:id="0">
    <w:p w:rsidR="00F94C3B" w:rsidRDefault="00F94C3B" w:rsidP="0067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18" w:rsidRDefault="005444C7">
    <w:pPr>
      <w:pStyle w:val="Footer"/>
    </w:pPr>
    <w:r>
      <w:t>25 May 2017</w:t>
    </w:r>
    <w:r w:rsidR="00A87B18">
      <w:tab/>
    </w:r>
    <w:r w:rsidR="00A87B18">
      <w:tab/>
      <w:t>Rugby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24A" w:rsidRDefault="005444C7">
    <w:pPr>
      <w:pStyle w:val="Footer"/>
    </w:pPr>
    <w:r>
      <w:t>25</w:t>
    </w:r>
    <w:r w:rsidRPr="005444C7">
      <w:rPr>
        <w:vertAlign w:val="superscript"/>
      </w:rPr>
      <w:t>th</w:t>
    </w:r>
    <w:r>
      <w:t xml:space="preserve"> May 2017</w:t>
    </w:r>
    <w:r w:rsidR="00843ECE">
      <w:ptab w:relativeTo="margin" w:alignment="center" w:leader="none"/>
    </w:r>
    <w:r w:rsidR="00843ECE">
      <w:t xml:space="preserve">Page </w:t>
    </w:r>
    <w:r w:rsidR="00843ECE">
      <w:rPr>
        <w:b/>
        <w:bCs/>
      </w:rPr>
      <w:fldChar w:fldCharType="begin"/>
    </w:r>
    <w:r w:rsidR="00843ECE">
      <w:rPr>
        <w:b/>
        <w:bCs/>
      </w:rPr>
      <w:instrText xml:space="preserve"> PAGE  \* Arabic  \* MERGEFORMAT </w:instrText>
    </w:r>
    <w:r w:rsidR="00843ECE">
      <w:rPr>
        <w:b/>
        <w:bCs/>
      </w:rPr>
      <w:fldChar w:fldCharType="separate"/>
    </w:r>
    <w:r>
      <w:rPr>
        <w:b/>
        <w:bCs/>
        <w:noProof/>
      </w:rPr>
      <w:t>1</w:t>
    </w:r>
    <w:r w:rsidR="00843ECE">
      <w:rPr>
        <w:b/>
        <w:bCs/>
      </w:rPr>
      <w:fldChar w:fldCharType="end"/>
    </w:r>
    <w:r w:rsidR="00843ECE">
      <w:t xml:space="preserve"> of </w:t>
    </w:r>
    <w:r w:rsidR="00843ECE">
      <w:rPr>
        <w:b/>
        <w:bCs/>
      </w:rPr>
      <w:fldChar w:fldCharType="begin"/>
    </w:r>
    <w:r w:rsidR="00843ECE">
      <w:rPr>
        <w:b/>
        <w:bCs/>
      </w:rPr>
      <w:instrText xml:space="preserve"> NUMPAGES  \* Arabic  \* MERGEFORMAT </w:instrText>
    </w:r>
    <w:r w:rsidR="00843ECE">
      <w:rPr>
        <w:b/>
        <w:bCs/>
      </w:rPr>
      <w:fldChar w:fldCharType="separate"/>
    </w:r>
    <w:r>
      <w:rPr>
        <w:b/>
        <w:bCs/>
        <w:noProof/>
      </w:rPr>
      <w:t>4</w:t>
    </w:r>
    <w:r w:rsidR="00843ECE">
      <w:rPr>
        <w:b/>
        <w:bCs/>
      </w:rPr>
      <w:fldChar w:fldCharType="end"/>
    </w:r>
    <w:r w:rsidR="00843ECE">
      <w:ptab w:relativeTo="margin" w:alignment="right" w:leader="none"/>
    </w:r>
    <w:r w:rsidR="00843ECE">
      <w:t>Rugby School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9D" w:rsidRDefault="005444C7" w:rsidP="002B3A9D">
    <w:pPr>
      <w:pStyle w:val="Footer"/>
    </w:pPr>
    <w:r>
      <w:t>25 May 2017</w:t>
    </w:r>
    <w:r w:rsidR="002B3A9D">
      <w:ptab w:relativeTo="margin" w:alignment="center" w:leader="none"/>
    </w:r>
    <w:r w:rsidR="002B3A9D">
      <w:t xml:space="preserve">Page </w:t>
    </w:r>
    <w:r w:rsidR="002B3A9D">
      <w:rPr>
        <w:b/>
        <w:bCs/>
      </w:rPr>
      <w:fldChar w:fldCharType="begin"/>
    </w:r>
    <w:r w:rsidR="002B3A9D">
      <w:rPr>
        <w:b/>
        <w:bCs/>
      </w:rPr>
      <w:instrText xml:space="preserve"> PAGE  \* Arabic  \* MERGEFORMAT </w:instrText>
    </w:r>
    <w:r w:rsidR="002B3A9D">
      <w:rPr>
        <w:b/>
        <w:bCs/>
      </w:rPr>
      <w:fldChar w:fldCharType="separate"/>
    </w:r>
    <w:r>
      <w:rPr>
        <w:b/>
        <w:bCs/>
        <w:noProof/>
      </w:rPr>
      <w:t>4</w:t>
    </w:r>
    <w:r w:rsidR="002B3A9D">
      <w:rPr>
        <w:b/>
        <w:bCs/>
      </w:rPr>
      <w:fldChar w:fldCharType="end"/>
    </w:r>
    <w:r w:rsidR="002B3A9D">
      <w:t xml:space="preserve"> of </w:t>
    </w:r>
    <w:r w:rsidR="002B3A9D">
      <w:rPr>
        <w:b/>
        <w:bCs/>
      </w:rPr>
      <w:fldChar w:fldCharType="begin"/>
    </w:r>
    <w:r w:rsidR="002B3A9D">
      <w:rPr>
        <w:b/>
        <w:bCs/>
      </w:rPr>
      <w:instrText xml:space="preserve"> NUMPAGES  \* Arabic  \* MERGEFORMAT </w:instrText>
    </w:r>
    <w:r w:rsidR="002B3A9D">
      <w:rPr>
        <w:b/>
        <w:bCs/>
      </w:rPr>
      <w:fldChar w:fldCharType="separate"/>
    </w:r>
    <w:r>
      <w:rPr>
        <w:b/>
        <w:bCs/>
        <w:noProof/>
      </w:rPr>
      <w:t>4</w:t>
    </w:r>
    <w:r w:rsidR="002B3A9D">
      <w:rPr>
        <w:b/>
        <w:bCs/>
      </w:rPr>
      <w:fldChar w:fldCharType="end"/>
    </w:r>
    <w:r w:rsidR="002B3A9D">
      <w:ptab w:relativeTo="margin" w:alignment="right" w:leader="none"/>
    </w:r>
    <w:r w:rsidR="002B3A9D">
      <w:t>Rugby School</w:t>
    </w:r>
  </w:p>
  <w:p w:rsidR="00252AB7" w:rsidRDefault="00252AB7" w:rsidP="00252AB7">
    <w:pPr>
      <w:pStyle w:val="Footer"/>
      <w:tabs>
        <w:tab w:val="left" w:pos="376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87" w:rsidRDefault="00C52C7B">
    <w:pPr>
      <w:pStyle w:val="Footer"/>
    </w:pPr>
    <w:r>
      <w:t>24 November 2016</w:t>
    </w:r>
    <w:r w:rsidR="00843ECE">
      <w:ptab w:relativeTo="margin" w:alignment="center" w:leader="none"/>
    </w:r>
    <w:r w:rsidR="00843ECE">
      <w:t xml:space="preserve">Page </w:t>
    </w:r>
    <w:r w:rsidR="00843ECE">
      <w:rPr>
        <w:b/>
        <w:bCs/>
      </w:rPr>
      <w:fldChar w:fldCharType="begin"/>
    </w:r>
    <w:r w:rsidR="00843ECE">
      <w:rPr>
        <w:b/>
        <w:bCs/>
      </w:rPr>
      <w:instrText xml:space="preserve"> PAGE  \* Arabic  \* MERGEFORMAT </w:instrText>
    </w:r>
    <w:r w:rsidR="00843ECE">
      <w:rPr>
        <w:b/>
        <w:bCs/>
      </w:rPr>
      <w:fldChar w:fldCharType="separate"/>
    </w:r>
    <w:r w:rsidR="005444C7">
      <w:rPr>
        <w:b/>
        <w:bCs/>
        <w:noProof/>
      </w:rPr>
      <w:t>3</w:t>
    </w:r>
    <w:r w:rsidR="00843ECE">
      <w:rPr>
        <w:b/>
        <w:bCs/>
      </w:rPr>
      <w:fldChar w:fldCharType="end"/>
    </w:r>
    <w:r w:rsidR="00843ECE">
      <w:t xml:space="preserve"> of </w:t>
    </w:r>
    <w:r w:rsidR="00843ECE">
      <w:rPr>
        <w:b/>
        <w:bCs/>
      </w:rPr>
      <w:fldChar w:fldCharType="begin"/>
    </w:r>
    <w:r w:rsidR="00843ECE">
      <w:rPr>
        <w:b/>
        <w:bCs/>
      </w:rPr>
      <w:instrText xml:space="preserve"> NUMPAGES  \* Arabic  \* MERGEFORMAT </w:instrText>
    </w:r>
    <w:r w:rsidR="00843ECE">
      <w:rPr>
        <w:b/>
        <w:bCs/>
      </w:rPr>
      <w:fldChar w:fldCharType="separate"/>
    </w:r>
    <w:r w:rsidR="005444C7">
      <w:rPr>
        <w:b/>
        <w:bCs/>
        <w:noProof/>
      </w:rPr>
      <w:t>4</w:t>
    </w:r>
    <w:r w:rsidR="00843ECE">
      <w:rPr>
        <w:b/>
        <w:bCs/>
      </w:rPr>
      <w:fldChar w:fldCharType="end"/>
    </w:r>
    <w:r w:rsidR="00843ECE">
      <w:ptab w:relativeTo="margin" w:alignment="right" w:leader="none"/>
    </w:r>
    <w:r w:rsidR="00843ECE">
      <w:t>Rugby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C3B" w:rsidRDefault="00F94C3B" w:rsidP="00672A65">
      <w:pPr>
        <w:spacing w:after="0" w:line="240" w:lineRule="auto"/>
      </w:pPr>
      <w:r>
        <w:separator/>
      </w:r>
    </w:p>
  </w:footnote>
  <w:footnote w:type="continuationSeparator" w:id="0">
    <w:p w:rsidR="00F94C3B" w:rsidRDefault="00F94C3B" w:rsidP="00672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65" w:rsidRPr="00672A65" w:rsidRDefault="00672A65" w:rsidP="00672A65">
    <w:pPr>
      <w:pStyle w:val="Header"/>
      <w:rPr>
        <w:b/>
        <w:sz w:val="32"/>
        <w:szCs w:val="32"/>
      </w:rPr>
    </w:pPr>
    <w:r>
      <w:rPr>
        <w:b/>
        <w:sz w:val="32"/>
        <w:szCs w:val="32"/>
      </w:rPr>
      <w:tab/>
    </w:r>
    <w:r>
      <w:rPr>
        <w:b/>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24A" w:rsidRPr="00D7607B" w:rsidRDefault="00D7607B">
    <w:pPr>
      <w:pStyle w:val="Header"/>
      <w:rPr>
        <w:b/>
        <w:sz w:val="32"/>
        <w:szCs w:val="32"/>
      </w:rPr>
    </w:pPr>
    <w:r w:rsidRPr="00D7607B">
      <w:rPr>
        <w:b/>
        <w:sz w:val="32"/>
        <w:szCs w:val="32"/>
      </w:rPr>
      <w:t>JOB DESCRIPTION</w:t>
    </w:r>
    <w:r>
      <w:rPr>
        <w:b/>
        <w:sz w:val="32"/>
        <w:szCs w:val="32"/>
      </w:rPr>
      <w:tab/>
    </w:r>
    <w:r>
      <w:rPr>
        <w:b/>
        <w:sz w:val="32"/>
        <w:szCs w:val="32"/>
      </w:rPr>
      <w:tab/>
      <w:t xml:space="preserve"> </w:t>
    </w:r>
    <w:r w:rsidRPr="00D97A1D">
      <w:rPr>
        <w:noProof/>
        <w:sz w:val="44"/>
        <w:szCs w:val="44"/>
        <w:lang w:eastAsia="en-GB"/>
      </w:rPr>
      <w:drawing>
        <wp:inline distT="0" distB="0" distL="0" distR="0" wp14:anchorId="2FEBA032" wp14:editId="7D6D6D0F">
          <wp:extent cx="1022834" cy="612475"/>
          <wp:effectExtent l="0" t="0" r="6350" b="0"/>
          <wp:docPr id="2" name="Picture 2" descr="N:\Andrena\New Logo\Rugby-mai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drena\New Logo\Rugby-main-logo-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834" cy="6124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33" w:rsidRPr="00D7607B" w:rsidRDefault="00950B33">
    <w:pPr>
      <w:pStyle w:val="Header"/>
      <w:rPr>
        <w:b/>
        <w:sz w:val="32"/>
        <w:szCs w:val="32"/>
      </w:rPr>
    </w:pPr>
    <w:r>
      <w:rPr>
        <w:b/>
        <w:sz w:val="32"/>
        <w:szCs w:val="32"/>
      </w:rPr>
      <w:tab/>
    </w:r>
    <w:r w:rsidR="00FE124A">
      <w:rPr>
        <w:b/>
        <w:sz w:val="32"/>
        <w:szCs w:val="32"/>
      </w:rPr>
      <w:tab/>
    </w:r>
    <w:r w:rsidR="00252AB7">
      <w:rPr>
        <w:b/>
        <w:sz w:val="32"/>
        <w:szCs w:val="32"/>
      </w:rPr>
      <w:tab/>
    </w:r>
    <w:r w:rsidR="00252AB7">
      <w:rPr>
        <w:b/>
        <w:sz w:val="32"/>
        <w:szCs w:val="32"/>
      </w:rPr>
      <w:tab/>
    </w:r>
    <w:r w:rsidR="00252AB7">
      <w:rPr>
        <w:b/>
        <w:sz w:val="32"/>
        <w:szCs w:val="32"/>
      </w:rPr>
      <w:tab/>
    </w:r>
    <w:r w:rsidR="002271BD">
      <w:rPr>
        <w:b/>
        <w:sz w:val="32"/>
        <w:szCs w:val="32"/>
      </w:rPr>
      <w:tab/>
    </w:r>
    <w:r>
      <w:rPr>
        <w:b/>
        <w:sz w:val="32"/>
        <w:szCs w:val="32"/>
      </w:rPr>
      <w:tab/>
      <w:t xml:space="preserve"> </w:t>
    </w:r>
    <w:r w:rsidRPr="00D97A1D">
      <w:rPr>
        <w:noProof/>
        <w:sz w:val="44"/>
        <w:szCs w:val="44"/>
        <w:lang w:eastAsia="en-GB"/>
      </w:rPr>
      <w:drawing>
        <wp:inline distT="0" distB="0" distL="0" distR="0" wp14:anchorId="04D67F93" wp14:editId="33E8E286">
          <wp:extent cx="1022834" cy="612475"/>
          <wp:effectExtent l="0" t="0" r="6350" b="0"/>
          <wp:docPr id="1" name="Picture 1" descr="N:\Andrena\New Logo\Rugby-mai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drena\New Logo\Rugby-main-logo-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834" cy="61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61269"/>
    <w:multiLevelType w:val="hybridMultilevel"/>
    <w:tmpl w:val="6C6A7DFA"/>
    <w:lvl w:ilvl="0" w:tplc="7414906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D36C8"/>
    <w:multiLevelType w:val="hybridMultilevel"/>
    <w:tmpl w:val="7EC60522"/>
    <w:lvl w:ilvl="0" w:tplc="E380294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B6644"/>
    <w:multiLevelType w:val="hybridMultilevel"/>
    <w:tmpl w:val="B3AA0D82"/>
    <w:lvl w:ilvl="0" w:tplc="2FD2D1F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A62A4"/>
    <w:multiLevelType w:val="hybridMultilevel"/>
    <w:tmpl w:val="FBEE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516D0"/>
    <w:multiLevelType w:val="hybridMultilevel"/>
    <w:tmpl w:val="357898E4"/>
    <w:lvl w:ilvl="0" w:tplc="9970E0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65"/>
    <w:rsid w:val="001867A3"/>
    <w:rsid w:val="001D038B"/>
    <w:rsid w:val="002271BD"/>
    <w:rsid w:val="00252AB7"/>
    <w:rsid w:val="002933F1"/>
    <w:rsid w:val="002B3A9D"/>
    <w:rsid w:val="00356F6F"/>
    <w:rsid w:val="003612E5"/>
    <w:rsid w:val="0039724A"/>
    <w:rsid w:val="004445D6"/>
    <w:rsid w:val="00450E87"/>
    <w:rsid w:val="00476DCD"/>
    <w:rsid w:val="004E0354"/>
    <w:rsid w:val="00542967"/>
    <w:rsid w:val="005444C7"/>
    <w:rsid w:val="00592529"/>
    <w:rsid w:val="005E1B6C"/>
    <w:rsid w:val="00672A65"/>
    <w:rsid w:val="00787E85"/>
    <w:rsid w:val="00792B8C"/>
    <w:rsid w:val="007F17FB"/>
    <w:rsid w:val="00804FE7"/>
    <w:rsid w:val="00843ECE"/>
    <w:rsid w:val="008F67F1"/>
    <w:rsid w:val="00950B33"/>
    <w:rsid w:val="009B0DDD"/>
    <w:rsid w:val="00A17317"/>
    <w:rsid w:val="00A87B18"/>
    <w:rsid w:val="00B57D2A"/>
    <w:rsid w:val="00B7152F"/>
    <w:rsid w:val="00C02B29"/>
    <w:rsid w:val="00C52C7B"/>
    <w:rsid w:val="00C623C5"/>
    <w:rsid w:val="00C87832"/>
    <w:rsid w:val="00CB4204"/>
    <w:rsid w:val="00CD59D9"/>
    <w:rsid w:val="00D36C8C"/>
    <w:rsid w:val="00D7607B"/>
    <w:rsid w:val="00DC3E80"/>
    <w:rsid w:val="00E31E14"/>
    <w:rsid w:val="00E638AC"/>
    <w:rsid w:val="00EB31B2"/>
    <w:rsid w:val="00EB7B87"/>
    <w:rsid w:val="00F94C3B"/>
    <w:rsid w:val="00FE1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E3DAD-D2E7-47F2-985D-352C302B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A87B18"/>
    <w:pPr>
      <w:keepNext/>
      <w:spacing w:after="0" w:line="240" w:lineRule="auto"/>
      <w:ind w:left="-720" w:right="-421"/>
      <w:outlineLvl w:val="5"/>
    </w:pPr>
    <w:rPr>
      <w:rFonts w:ascii="Arial" w:eastAsia="Times New Roman" w:hAnsi="Arial" w:cs="Arial"/>
      <w:b/>
      <w:bCs/>
      <w:color w:val="0000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A65"/>
  </w:style>
  <w:style w:type="paragraph" w:styleId="Footer">
    <w:name w:val="footer"/>
    <w:basedOn w:val="Normal"/>
    <w:link w:val="FooterChar"/>
    <w:uiPriority w:val="99"/>
    <w:unhideWhenUsed/>
    <w:rsid w:val="00672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A65"/>
  </w:style>
  <w:style w:type="character" w:customStyle="1" w:styleId="Heading6Char">
    <w:name w:val="Heading 6 Char"/>
    <w:basedOn w:val="DefaultParagraphFont"/>
    <w:link w:val="Heading6"/>
    <w:rsid w:val="00A87B18"/>
    <w:rPr>
      <w:rFonts w:ascii="Arial" w:eastAsia="Times New Roman" w:hAnsi="Arial" w:cs="Arial"/>
      <w:b/>
      <w:bCs/>
      <w:color w:val="0000FF"/>
      <w:sz w:val="24"/>
      <w:szCs w:val="24"/>
      <w:lang w:eastAsia="en-GB"/>
    </w:rPr>
  </w:style>
  <w:style w:type="table" w:styleId="TableGrid">
    <w:name w:val="Table Grid"/>
    <w:basedOn w:val="TableNormal"/>
    <w:uiPriority w:val="39"/>
    <w:rsid w:val="00A8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50E87"/>
    <w:pPr>
      <w:spacing w:after="120" w:line="240" w:lineRule="auto"/>
    </w:pPr>
    <w:rPr>
      <w:rFonts w:ascii="Times New Roman" w:eastAsia="Times New Roman" w:hAnsi="Times New Roman"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ListParagraph">
    <w:name w:val="List Paragraph"/>
    <w:basedOn w:val="Normal"/>
    <w:uiPriority w:val="34"/>
    <w:qFormat/>
    <w:rsid w:val="00B57D2A"/>
    <w:pPr>
      <w:ind w:left="720"/>
      <w:contextualSpacing/>
    </w:pPr>
  </w:style>
  <w:style w:type="paragraph" w:styleId="BalloonText">
    <w:name w:val="Balloon Text"/>
    <w:basedOn w:val="Normal"/>
    <w:link w:val="BalloonTextChar"/>
    <w:uiPriority w:val="99"/>
    <w:semiHidden/>
    <w:unhideWhenUsed/>
    <w:rsid w:val="00544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dc:creator>
  <cp:keywords/>
  <dc:description/>
  <cp:lastModifiedBy>Andrew Chessell</cp:lastModifiedBy>
  <cp:revision>3</cp:revision>
  <cp:lastPrinted>2017-05-25T14:44:00Z</cp:lastPrinted>
  <dcterms:created xsi:type="dcterms:W3CDTF">2017-05-24T08:27:00Z</dcterms:created>
  <dcterms:modified xsi:type="dcterms:W3CDTF">2017-05-25T14:44:00Z</dcterms:modified>
</cp:coreProperties>
</file>