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F5DE" w14:textId="77777777" w:rsidR="000F305C" w:rsidRDefault="000F305C">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5E970736" w14:textId="77777777" w:rsidR="000F305C" w:rsidRDefault="000F305C">
      <w:pPr>
        <w:ind w:right="-37"/>
        <w:jc w:val="both"/>
        <w:rPr>
          <w:b/>
          <w:sz w:val="20"/>
        </w:rPr>
      </w:pPr>
    </w:p>
    <w:p w14:paraId="62FC79FB" w14:textId="77777777" w:rsidR="00FC5CA5" w:rsidRDefault="00EA3102" w:rsidP="00EA3102">
      <w:pPr>
        <w:ind w:right="-22"/>
        <w:jc w:val="both"/>
        <w:rPr>
          <w:b/>
          <w:sz w:val="20"/>
        </w:rPr>
      </w:pPr>
      <w:r>
        <w:rPr>
          <w:b/>
          <w:sz w:val="20"/>
        </w:rPr>
        <w:t>Post Title</w:t>
      </w:r>
      <w:r>
        <w:rPr>
          <w:b/>
          <w:sz w:val="20"/>
        </w:rPr>
        <w:tab/>
      </w:r>
      <w:r>
        <w:rPr>
          <w:b/>
          <w:sz w:val="20"/>
        </w:rPr>
        <w:tab/>
      </w:r>
      <w:r>
        <w:rPr>
          <w:b/>
          <w:sz w:val="20"/>
        </w:rPr>
        <w:tab/>
        <w:t>:</w:t>
      </w:r>
      <w:r>
        <w:rPr>
          <w:b/>
          <w:sz w:val="20"/>
        </w:rPr>
        <w:tab/>
      </w:r>
      <w:r w:rsidR="00972607">
        <w:rPr>
          <w:sz w:val="20"/>
        </w:rPr>
        <w:t>KS5</w:t>
      </w:r>
      <w:r w:rsidR="00FC5CA5">
        <w:rPr>
          <w:sz w:val="20"/>
        </w:rPr>
        <w:t xml:space="preserve"> </w:t>
      </w:r>
      <w:r w:rsidR="00E809CA">
        <w:rPr>
          <w:sz w:val="20"/>
        </w:rPr>
        <w:t>Lead</w:t>
      </w:r>
      <w:r w:rsidR="00FC5CA5">
        <w:rPr>
          <w:sz w:val="20"/>
        </w:rPr>
        <w:t xml:space="preserve"> for </w:t>
      </w:r>
      <w:r w:rsidR="000D0A43">
        <w:rPr>
          <w:sz w:val="20"/>
        </w:rPr>
        <w:t>Maths</w:t>
      </w:r>
    </w:p>
    <w:p w14:paraId="0AE08A72" w14:textId="77777777" w:rsidR="00EA3102" w:rsidRDefault="00EA3102" w:rsidP="00EA3102">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TLR2</w:t>
      </w:r>
      <w:r w:rsidR="00FC5CA5">
        <w:rPr>
          <w:sz w:val="20"/>
        </w:rPr>
        <w:t>a</w:t>
      </w:r>
    </w:p>
    <w:p w14:paraId="632BFF58" w14:textId="77777777" w:rsidR="00EA3102" w:rsidRDefault="00EA3102" w:rsidP="00EA3102">
      <w:pPr>
        <w:ind w:right="-22"/>
        <w:jc w:val="both"/>
        <w:rPr>
          <w:sz w:val="20"/>
        </w:rPr>
      </w:pPr>
      <w:r>
        <w:rPr>
          <w:b/>
          <w:sz w:val="20"/>
        </w:rPr>
        <w:t>Accountable to</w:t>
      </w:r>
      <w:r>
        <w:rPr>
          <w:b/>
          <w:sz w:val="20"/>
        </w:rPr>
        <w:tab/>
      </w:r>
      <w:r>
        <w:rPr>
          <w:b/>
          <w:sz w:val="20"/>
        </w:rPr>
        <w:tab/>
      </w:r>
      <w:r>
        <w:rPr>
          <w:b/>
          <w:sz w:val="20"/>
        </w:rPr>
        <w:tab/>
        <w:t xml:space="preserve">: </w:t>
      </w:r>
      <w:r>
        <w:rPr>
          <w:b/>
          <w:sz w:val="20"/>
        </w:rPr>
        <w:tab/>
      </w:r>
      <w:r>
        <w:rPr>
          <w:sz w:val="20"/>
        </w:rPr>
        <w:t xml:space="preserve">Curriculum Leader for </w:t>
      </w:r>
      <w:r w:rsidR="000D0A43">
        <w:rPr>
          <w:sz w:val="20"/>
        </w:rPr>
        <w:t>Maths</w:t>
      </w:r>
    </w:p>
    <w:p w14:paraId="29EFBB32" w14:textId="77777777" w:rsidR="00EA3102" w:rsidRDefault="00EA3102" w:rsidP="00EA3102">
      <w:pPr>
        <w:ind w:right="-22"/>
        <w:jc w:val="both"/>
        <w:rPr>
          <w:bCs/>
          <w:sz w:val="20"/>
        </w:rPr>
      </w:pPr>
      <w:r>
        <w:rPr>
          <w:b/>
          <w:sz w:val="20"/>
        </w:rPr>
        <w:t>Post Holder</w:t>
      </w:r>
      <w:r>
        <w:rPr>
          <w:b/>
          <w:sz w:val="20"/>
        </w:rPr>
        <w:tab/>
      </w:r>
      <w:r>
        <w:rPr>
          <w:b/>
          <w:sz w:val="20"/>
        </w:rPr>
        <w:tab/>
      </w:r>
      <w:r>
        <w:rPr>
          <w:b/>
          <w:sz w:val="20"/>
        </w:rPr>
        <w:tab/>
        <w:t>:</w:t>
      </w:r>
      <w:r>
        <w:rPr>
          <w:b/>
          <w:sz w:val="20"/>
        </w:rPr>
        <w:tab/>
      </w:r>
    </w:p>
    <w:p w14:paraId="6CED3A0A" w14:textId="77777777" w:rsidR="000F305C" w:rsidRDefault="000F305C">
      <w:pPr>
        <w:pBdr>
          <w:bottom w:val="single" w:sz="12" w:space="1" w:color="auto"/>
        </w:pBdr>
        <w:ind w:right="-37"/>
        <w:jc w:val="both"/>
        <w:rPr>
          <w:sz w:val="20"/>
        </w:rPr>
      </w:pPr>
    </w:p>
    <w:p w14:paraId="63D87968" w14:textId="77777777" w:rsidR="000F305C" w:rsidRDefault="000F305C">
      <w:pPr>
        <w:framePr w:w="1440" w:h="120" w:hRule="exact" w:wrap="auto" w:vAnchor="page" w:hAnchor="page" w:x="361" w:y="541"/>
        <w:spacing w:line="120" w:lineRule="exact"/>
        <w:rPr>
          <w:sz w:val="20"/>
        </w:rPr>
      </w:pPr>
    </w:p>
    <w:p w14:paraId="02B67AA7" w14:textId="77777777" w:rsidR="000F305C" w:rsidRDefault="000F305C">
      <w:pPr>
        <w:spacing w:line="259" w:lineRule="exact"/>
        <w:rPr>
          <w:sz w:val="20"/>
        </w:rPr>
      </w:pPr>
    </w:p>
    <w:p w14:paraId="2D8C136A" w14:textId="77777777" w:rsidR="000F305C" w:rsidRDefault="007A5B67">
      <w:pPr>
        <w:framePr w:wrap="auto" w:vAnchor="page" w:hAnchor="page" w:x="572" w:y="1647"/>
        <w:rPr>
          <w:sz w:val="20"/>
        </w:rPr>
      </w:pPr>
      <w:r>
        <w:rPr>
          <w:sz w:val="20"/>
        </w:rPr>
        <w:pict w14:anchorId="62BC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8.5pt" fillcolor="window">
            <v:imagedata r:id="rId5" o:title=""/>
          </v:shape>
        </w:pict>
      </w:r>
    </w:p>
    <w:p w14:paraId="71D18C91" w14:textId="77777777" w:rsidR="000F305C" w:rsidRDefault="000F305C">
      <w:pPr>
        <w:ind w:right="461"/>
        <w:jc w:val="both"/>
        <w:rPr>
          <w:b/>
          <w:sz w:val="20"/>
        </w:rPr>
      </w:pPr>
      <w:r>
        <w:rPr>
          <w:b/>
          <w:sz w:val="20"/>
        </w:rPr>
        <w:t>Main Purpose of the Post</w:t>
      </w:r>
    </w:p>
    <w:p w14:paraId="0F0A9D53" w14:textId="77777777" w:rsidR="000F305C" w:rsidRDefault="000F305C">
      <w:pPr>
        <w:ind w:right="461"/>
        <w:jc w:val="both"/>
        <w:rPr>
          <w:sz w:val="20"/>
        </w:rPr>
      </w:pPr>
    </w:p>
    <w:p w14:paraId="25423C5D" w14:textId="77777777" w:rsidR="000F305C" w:rsidRDefault="000F305C">
      <w:pPr>
        <w:ind w:right="-40"/>
        <w:jc w:val="both"/>
        <w:rPr>
          <w:sz w:val="20"/>
        </w:rPr>
      </w:pPr>
      <w:r>
        <w:rPr>
          <w:sz w:val="20"/>
        </w:rPr>
        <w:t>In addition to carrying out the professional duties of a teacher other than the Principal (Appendix A), the education and welfare of designated groups of students in accordance with the requirements of Conditions of Employment of School Teachers, having due regard to the requirements of the National Curriculum, the Col</w:t>
      </w:r>
      <w:r w:rsidR="001439B2">
        <w:rPr>
          <w:sz w:val="20"/>
        </w:rPr>
        <w:t>lege's aims, and schemes of learning</w:t>
      </w:r>
      <w:r>
        <w:rPr>
          <w:sz w:val="20"/>
        </w:rPr>
        <w:t xml:space="preserve"> and all policies of the </w:t>
      </w:r>
      <w:r w:rsidR="00811B84">
        <w:rPr>
          <w:sz w:val="20"/>
        </w:rPr>
        <w:t xml:space="preserve">Federated </w:t>
      </w:r>
      <w:r>
        <w:rPr>
          <w:sz w:val="20"/>
        </w:rPr>
        <w:t xml:space="preserve">Governing Body.  To share the corporate responsibilities for the </w:t>
      </w:r>
      <w:proofErr w:type="spellStart"/>
      <w:r>
        <w:rPr>
          <w:sz w:val="20"/>
        </w:rPr>
        <w:t>well being</w:t>
      </w:r>
      <w:proofErr w:type="spellEnd"/>
      <w:r>
        <w:rPr>
          <w:sz w:val="20"/>
        </w:rPr>
        <w:t xml:space="preserve"> and discipline of all students.</w:t>
      </w:r>
    </w:p>
    <w:p w14:paraId="79129300" w14:textId="77777777" w:rsidR="000F305C" w:rsidRDefault="000F305C">
      <w:pPr>
        <w:ind w:right="-40"/>
        <w:jc w:val="both"/>
        <w:rPr>
          <w:sz w:val="20"/>
        </w:rPr>
      </w:pPr>
    </w:p>
    <w:p w14:paraId="589E5152" w14:textId="730FE68C" w:rsidR="000F305C" w:rsidRDefault="00FC5CA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jc w:val="both"/>
        <w:rPr>
          <w:sz w:val="20"/>
        </w:rPr>
      </w:pPr>
      <w:r>
        <w:rPr>
          <w:sz w:val="20"/>
        </w:rPr>
        <w:t xml:space="preserve">The </w:t>
      </w:r>
      <w:r w:rsidR="00972607">
        <w:rPr>
          <w:sz w:val="20"/>
        </w:rPr>
        <w:t>KS5</w:t>
      </w:r>
      <w:r w:rsidR="003A1147">
        <w:rPr>
          <w:sz w:val="20"/>
        </w:rPr>
        <w:t xml:space="preserve"> Lead</w:t>
      </w:r>
      <w:r>
        <w:rPr>
          <w:sz w:val="20"/>
        </w:rPr>
        <w:t xml:space="preserve"> for </w:t>
      </w:r>
      <w:r w:rsidR="00417E92">
        <w:rPr>
          <w:sz w:val="20"/>
        </w:rPr>
        <w:t>Maths</w:t>
      </w:r>
      <w:r w:rsidR="003A1147">
        <w:rPr>
          <w:sz w:val="20"/>
        </w:rPr>
        <w:t xml:space="preserve"> will be</w:t>
      </w:r>
      <w:r>
        <w:rPr>
          <w:sz w:val="20"/>
        </w:rPr>
        <w:t xml:space="preserve"> </w:t>
      </w:r>
      <w:r w:rsidR="000F305C">
        <w:rPr>
          <w:sz w:val="20"/>
        </w:rPr>
        <w:t>expected to assist the Curriculum Leader in the management and</w:t>
      </w:r>
      <w:r w:rsidR="002852E3">
        <w:rPr>
          <w:sz w:val="20"/>
        </w:rPr>
        <w:t xml:space="preserve"> organisation of the </w:t>
      </w:r>
      <w:r w:rsidR="00417E92">
        <w:rPr>
          <w:sz w:val="20"/>
        </w:rPr>
        <w:t>Maths</w:t>
      </w:r>
      <w:r w:rsidR="000F305C">
        <w:rPr>
          <w:sz w:val="20"/>
        </w:rPr>
        <w:t xml:space="preserve"> Team, as well as contribute to whole te</w:t>
      </w:r>
      <w:r w:rsidR="002852E3">
        <w:rPr>
          <w:sz w:val="20"/>
        </w:rPr>
        <w:t xml:space="preserve">am policy and planning issues. </w:t>
      </w:r>
      <w:r w:rsidR="007A5B67">
        <w:rPr>
          <w:sz w:val="20"/>
        </w:rPr>
        <w:t>They</w:t>
      </w:r>
      <w:r w:rsidR="000F305C">
        <w:rPr>
          <w:sz w:val="20"/>
        </w:rPr>
        <w:t xml:space="preserve"> will therefore have responsibility for </w:t>
      </w:r>
      <w:proofErr w:type="gramStart"/>
      <w:r w:rsidR="000F305C">
        <w:rPr>
          <w:sz w:val="20"/>
        </w:rPr>
        <w:t>a number of</w:t>
      </w:r>
      <w:proofErr w:type="gramEnd"/>
      <w:r w:rsidR="000F305C">
        <w:rPr>
          <w:sz w:val="20"/>
        </w:rPr>
        <w:t xml:space="preserve"> aspects of the day </w:t>
      </w:r>
      <w:r w:rsidR="002852E3">
        <w:rPr>
          <w:sz w:val="20"/>
        </w:rPr>
        <w:t xml:space="preserve">to day management of </w:t>
      </w:r>
      <w:r w:rsidR="00417E92">
        <w:rPr>
          <w:sz w:val="20"/>
        </w:rPr>
        <w:t>Maths</w:t>
      </w:r>
      <w:r w:rsidR="000F305C">
        <w:rPr>
          <w:sz w:val="20"/>
        </w:rPr>
        <w:t>, part</w:t>
      </w:r>
      <w:r w:rsidR="002852E3">
        <w:rPr>
          <w:sz w:val="20"/>
        </w:rPr>
        <w:t xml:space="preserve">icularly related to </w:t>
      </w:r>
      <w:r w:rsidR="00972607">
        <w:rPr>
          <w:sz w:val="20"/>
        </w:rPr>
        <w:t>KS5</w:t>
      </w:r>
      <w:r w:rsidR="0036175B">
        <w:rPr>
          <w:sz w:val="20"/>
        </w:rPr>
        <w:t xml:space="preserve"> </w:t>
      </w:r>
      <w:r w:rsidR="002852E3">
        <w:rPr>
          <w:sz w:val="20"/>
        </w:rPr>
        <w:t>to include monitoring and tracking the progress of our students</w:t>
      </w:r>
      <w:r w:rsidR="007A5B67">
        <w:rPr>
          <w:sz w:val="20"/>
        </w:rPr>
        <w:t xml:space="preserve"> as well as supporting the transition at key stages.</w:t>
      </w:r>
    </w:p>
    <w:p w14:paraId="4CA2AD66" w14:textId="77777777" w:rsidR="000F305C" w:rsidRDefault="000F305C">
      <w:pPr>
        <w:ind w:right="461"/>
        <w:jc w:val="both"/>
        <w:rPr>
          <w:b/>
          <w:sz w:val="20"/>
        </w:rPr>
      </w:pPr>
      <w:r>
        <w:rPr>
          <w:b/>
          <w:sz w:val="20"/>
        </w:rPr>
        <w:t>The Professional Duties and Responsibilities include:</w:t>
      </w:r>
    </w:p>
    <w:p w14:paraId="17E31080" w14:textId="77777777" w:rsidR="000F305C" w:rsidRDefault="000F305C">
      <w:pPr>
        <w:ind w:left="709" w:right="461"/>
        <w:jc w:val="both"/>
        <w:rPr>
          <w:b/>
          <w:sz w:val="20"/>
        </w:rPr>
      </w:pPr>
    </w:p>
    <w:p w14:paraId="7CFCCE4C" w14:textId="77777777" w:rsidR="000F305C" w:rsidRPr="00FF5A8C" w:rsidRDefault="000F305C" w:rsidP="00021E16">
      <w:pPr>
        <w:numPr>
          <w:ilvl w:val="0"/>
          <w:numId w:val="10"/>
        </w:numPr>
        <w:tabs>
          <w:tab w:val="clear" w:pos="360"/>
          <w:tab w:val="num" w:pos="0"/>
        </w:tabs>
        <w:ind w:left="709" w:right="461" w:hanging="709"/>
        <w:jc w:val="both"/>
        <w:rPr>
          <w:sz w:val="20"/>
        </w:rPr>
      </w:pPr>
      <w:r w:rsidRPr="00FF5A8C">
        <w:rPr>
          <w:sz w:val="20"/>
        </w:rPr>
        <w:t>To support and assist the C</w:t>
      </w:r>
      <w:r w:rsidR="002852E3" w:rsidRPr="00FF5A8C">
        <w:rPr>
          <w:sz w:val="20"/>
        </w:rPr>
        <w:t xml:space="preserve">urriculum Leader for </w:t>
      </w:r>
      <w:r w:rsidR="00417E92">
        <w:rPr>
          <w:sz w:val="20"/>
        </w:rPr>
        <w:t>Maths</w:t>
      </w:r>
      <w:r w:rsidRPr="00FF5A8C">
        <w:rPr>
          <w:sz w:val="20"/>
        </w:rPr>
        <w:t xml:space="preserve"> in all aspects of the organisation </w:t>
      </w:r>
      <w:r w:rsidR="00677B7C" w:rsidRPr="00FF5A8C">
        <w:rPr>
          <w:sz w:val="20"/>
        </w:rPr>
        <w:t xml:space="preserve">and management </w:t>
      </w:r>
      <w:r w:rsidR="00FF5A8C" w:rsidRPr="00FF5A8C">
        <w:rPr>
          <w:sz w:val="20"/>
        </w:rPr>
        <w:t xml:space="preserve">of the Team in relation to </w:t>
      </w:r>
      <w:r w:rsidR="00972607">
        <w:rPr>
          <w:sz w:val="20"/>
        </w:rPr>
        <w:t>KS5</w:t>
      </w:r>
      <w:r w:rsidR="00FC5CA5" w:rsidRPr="00FF5A8C">
        <w:rPr>
          <w:sz w:val="20"/>
        </w:rPr>
        <w:t xml:space="preserve"> </w:t>
      </w:r>
      <w:r w:rsidR="00417E92">
        <w:rPr>
          <w:sz w:val="20"/>
        </w:rPr>
        <w:t>Maths</w:t>
      </w:r>
      <w:r w:rsidR="00FC5CA5" w:rsidRPr="00FF5A8C">
        <w:rPr>
          <w:sz w:val="20"/>
        </w:rPr>
        <w:t>.</w:t>
      </w:r>
    </w:p>
    <w:p w14:paraId="0983249C" w14:textId="77777777" w:rsidR="000F305C" w:rsidRDefault="000F305C">
      <w:pPr>
        <w:ind w:right="461"/>
        <w:jc w:val="both"/>
        <w:rPr>
          <w:sz w:val="20"/>
        </w:rPr>
      </w:pPr>
    </w:p>
    <w:p w14:paraId="072036D6" w14:textId="77777777" w:rsidR="000F305C" w:rsidRDefault="000F305C">
      <w:pPr>
        <w:numPr>
          <w:ilvl w:val="0"/>
          <w:numId w:val="10"/>
        </w:numPr>
        <w:tabs>
          <w:tab w:val="clear" w:pos="360"/>
          <w:tab w:val="num" w:pos="709"/>
        </w:tabs>
        <w:ind w:left="709" w:right="461" w:hanging="709"/>
        <w:jc w:val="both"/>
        <w:rPr>
          <w:sz w:val="20"/>
        </w:rPr>
      </w:pPr>
      <w:r>
        <w:rPr>
          <w:sz w:val="20"/>
        </w:rPr>
        <w:t>T</w:t>
      </w:r>
      <w:r w:rsidR="002852E3">
        <w:rPr>
          <w:sz w:val="20"/>
        </w:rPr>
        <w:t>o be a</w:t>
      </w:r>
      <w:r w:rsidR="00FC5CA5">
        <w:rPr>
          <w:sz w:val="20"/>
        </w:rPr>
        <w:t xml:space="preserve"> positive and dynamic</w:t>
      </w:r>
      <w:r w:rsidR="002852E3">
        <w:rPr>
          <w:sz w:val="20"/>
        </w:rPr>
        <w:t xml:space="preserve"> member of the </w:t>
      </w:r>
      <w:r w:rsidR="00417E92">
        <w:rPr>
          <w:sz w:val="20"/>
        </w:rPr>
        <w:t>Maths</w:t>
      </w:r>
      <w:r>
        <w:rPr>
          <w:sz w:val="20"/>
        </w:rPr>
        <w:t xml:space="preserve"> Team and to teach a timetable commensurate with the post.</w:t>
      </w:r>
    </w:p>
    <w:p w14:paraId="79E47220" w14:textId="77777777" w:rsidR="000F305C" w:rsidRDefault="000F305C">
      <w:pPr>
        <w:ind w:right="461"/>
        <w:jc w:val="both"/>
        <w:rPr>
          <w:sz w:val="20"/>
        </w:rPr>
      </w:pPr>
    </w:p>
    <w:p w14:paraId="4BFB3348" w14:textId="77777777" w:rsidR="0033051D" w:rsidRDefault="000F305C" w:rsidP="008E1035">
      <w:pPr>
        <w:numPr>
          <w:ilvl w:val="0"/>
          <w:numId w:val="10"/>
        </w:numPr>
        <w:tabs>
          <w:tab w:val="clear" w:pos="360"/>
          <w:tab w:val="num" w:pos="709"/>
        </w:tabs>
        <w:ind w:left="709" w:right="461" w:hanging="709"/>
        <w:jc w:val="both"/>
        <w:rPr>
          <w:sz w:val="20"/>
        </w:rPr>
      </w:pPr>
      <w:r w:rsidRPr="00B0493B">
        <w:rPr>
          <w:sz w:val="20"/>
        </w:rPr>
        <w:t>To take responsibility for developing best practice in teaching strategie</w:t>
      </w:r>
      <w:r w:rsidR="00B833C0" w:rsidRPr="00B0493B">
        <w:rPr>
          <w:sz w:val="20"/>
        </w:rPr>
        <w:t xml:space="preserve">s to raise standards of </w:t>
      </w:r>
      <w:r w:rsidR="00417E92">
        <w:rPr>
          <w:sz w:val="20"/>
        </w:rPr>
        <w:t>Maths</w:t>
      </w:r>
      <w:r w:rsidR="002852E3" w:rsidRPr="00B0493B">
        <w:rPr>
          <w:sz w:val="20"/>
        </w:rPr>
        <w:t xml:space="preserve"> at </w:t>
      </w:r>
      <w:r w:rsidR="00972607">
        <w:rPr>
          <w:sz w:val="20"/>
        </w:rPr>
        <w:t>KS5</w:t>
      </w:r>
      <w:r w:rsidR="0036175B">
        <w:rPr>
          <w:sz w:val="20"/>
        </w:rPr>
        <w:t xml:space="preserve"> </w:t>
      </w:r>
      <w:r w:rsidR="002852E3" w:rsidRPr="00FF5A8C">
        <w:rPr>
          <w:sz w:val="20"/>
        </w:rPr>
        <w:t>including the rigorous monitoring and trac</w:t>
      </w:r>
      <w:r w:rsidR="00A922BC" w:rsidRPr="00FF5A8C">
        <w:rPr>
          <w:sz w:val="20"/>
        </w:rPr>
        <w:t>k</w:t>
      </w:r>
      <w:r w:rsidR="002852E3" w:rsidRPr="00FF5A8C">
        <w:rPr>
          <w:sz w:val="20"/>
        </w:rPr>
        <w:t xml:space="preserve">ing of </w:t>
      </w:r>
      <w:r w:rsidR="00972607">
        <w:rPr>
          <w:sz w:val="20"/>
        </w:rPr>
        <w:t>KS5</w:t>
      </w:r>
      <w:r w:rsidR="0036175B">
        <w:rPr>
          <w:sz w:val="20"/>
        </w:rPr>
        <w:t xml:space="preserve"> </w:t>
      </w:r>
      <w:r w:rsidR="002852E3" w:rsidRPr="00FF5A8C">
        <w:rPr>
          <w:sz w:val="20"/>
        </w:rPr>
        <w:t>students and using interve</w:t>
      </w:r>
      <w:r w:rsidR="009C02C3" w:rsidRPr="00FF5A8C">
        <w:rPr>
          <w:sz w:val="20"/>
        </w:rPr>
        <w:t>ntion</w:t>
      </w:r>
      <w:r w:rsidR="009C02C3" w:rsidRPr="00B0493B">
        <w:rPr>
          <w:sz w:val="20"/>
        </w:rPr>
        <w:t xml:space="preserve"> strategies as appropriate in partnership with the Curriculum Leader for </w:t>
      </w:r>
      <w:r w:rsidR="00417E92">
        <w:rPr>
          <w:sz w:val="20"/>
        </w:rPr>
        <w:t>Maths</w:t>
      </w:r>
      <w:r w:rsidR="009C02C3" w:rsidRPr="00B0493B">
        <w:rPr>
          <w:sz w:val="20"/>
        </w:rPr>
        <w:t>.</w:t>
      </w:r>
    </w:p>
    <w:p w14:paraId="7EEB1C28" w14:textId="77777777" w:rsidR="0033051D" w:rsidRDefault="0033051D" w:rsidP="0033051D">
      <w:pPr>
        <w:pStyle w:val="ListParagraph"/>
        <w:rPr>
          <w:sz w:val="20"/>
        </w:rPr>
      </w:pPr>
    </w:p>
    <w:p w14:paraId="1CA423EB" w14:textId="77777777" w:rsidR="00B0493B" w:rsidRDefault="0033051D" w:rsidP="008E1035">
      <w:pPr>
        <w:numPr>
          <w:ilvl w:val="0"/>
          <w:numId w:val="10"/>
        </w:numPr>
        <w:tabs>
          <w:tab w:val="clear" w:pos="360"/>
          <w:tab w:val="num" w:pos="709"/>
        </w:tabs>
        <w:ind w:left="709" w:right="461" w:hanging="709"/>
        <w:jc w:val="both"/>
        <w:rPr>
          <w:sz w:val="20"/>
        </w:rPr>
      </w:pPr>
      <w:r>
        <w:rPr>
          <w:sz w:val="20"/>
        </w:rPr>
        <w:t xml:space="preserve">To monitor, track </w:t>
      </w:r>
      <w:r w:rsidR="008E1035">
        <w:rPr>
          <w:sz w:val="20"/>
        </w:rPr>
        <w:t xml:space="preserve">and attend data meetings for </w:t>
      </w:r>
      <w:r w:rsidR="00972607">
        <w:rPr>
          <w:sz w:val="20"/>
        </w:rPr>
        <w:t>KS5</w:t>
      </w:r>
      <w:r w:rsidR="004C3996">
        <w:rPr>
          <w:sz w:val="20"/>
        </w:rPr>
        <w:t xml:space="preserve"> </w:t>
      </w:r>
      <w:r w:rsidR="00417E92">
        <w:rPr>
          <w:sz w:val="20"/>
        </w:rPr>
        <w:t>Maths</w:t>
      </w:r>
      <w:r>
        <w:rPr>
          <w:sz w:val="20"/>
        </w:rPr>
        <w:t xml:space="preserve"> and make recommendations for interventions and</w:t>
      </w:r>
      <w:r w:rsidR="003A1147">
        <w:rPr>
          <w:sz w:val="20"/>
        </w:rPr>
        <w:t xml:space="preserve"> hold</w:t>
      </w:r>
      <w:r>
        <w:rPr>
          <w:sz w:val="20"/>
        </w:rPr>
        <w:t xml:space="preserve"> parent meetings where appropriate and keep the </w:t>
      </w:r>
      <w:r w:rsidR="00417E92">
        <w:rPr>
          <w:sz w:val="20"/>
        </w:rPr>
        <w:t>Maths</w:t>
      </w:r>
      <w:r>
        <w:rPr>
          <w:sz w:val="20"/>
        </w:rPr>
        <w:t xml:space="preserve"> Curriculum Leader informed of progress and any actions required.</w:t>
      </w:r>
    </w:p>
    <w:p w14:paraId="6002ABBC" w14:textId="77777777" w:rsidR="000F305C" w:rsidRDefault="000F305C">
      <w:pPr>
        <w:ind w:right="461"/>
        <w:jc w:val="both"/>
        <w:rPr>
          <w:sz w:val="20"/>
        </w:rPr>
      </w:pPr>
    </w:p>
    <w:p w14:paraId="6183426E" w14:textId="77777777" w:rsidR="00FF5A8C" w:rsidRPr="003A1147" w:rsidRDefault="00FF5A8C" w:rsidP="00FF5A8C">
      <w:pPr>
        <w:numPr>
          <w:ilvl w:val="0"/>
          <w:numId w:val="10"/>
        </w:numPr>
        <w:tabs>
          <w:tab w:val="clear" w:pos="360"/>
          <w:tab w:val="num" w:pos="709"/>
        </w:tabs>
        <w:ind w:left="709" w:right="461" w:hanging="709"/>
        <w:jc w:val="both"/>
        <w:rPr>
          <w:sz w:val="20"/>
        </w:rPr>
      </w:pPr>
      <w:r w:rsidRPr="00FF5A8C">
        <w:rPr>
          <w:sz w:val="20"/>
        </w:rPr>
        <w:t xml:space="preserve">To ensure the Schemes of Learning for </w:t>
      </w:r>
      <w:r w:rsidR="00972607">
        <w:rPr>
          <w:sz w:val="20"/>
        </w:rPr>
        <w:t>KS5</w:t>
      </w:r>
      <w:r w:rsidRPr="00FF5A8C">
        <w:rPr>
          <w:sz w:val="20"/>
        </w:rPr>
        <w:t xml:space="preserve"> courses are in line with department expectations </w:t>
      </w:r>
      <w:r w:rsidRPr="003A1147">
        <w:rPr>
          <w:sz w:val="20"/>
        </w:rPr>
        <w:t>and offer challenging varied and differentiated tasks that allow students to attain the highest possible outcomes.</w:t>
      </w:r>
    </w:p>
    <w:p w14:paraId="03986ED3" w14:textId="77777777" w:rsidR="00B0493B" w:rsidRPr="003A1147" w:rsidRDefault="00B0493B" w:rsidP="00B0493B">
      <w:pPr>
        <w:pStyle w:val="ListParagraph"/>
        <w:rPr>
          <w:sz w:val="20"/>
        </w:rPr>
      </w:pPr>
    </w:p>
    <w:p w14:paraId="09E0479B" w14:textId="77777777" w:rsidR="00B0493B" w:rsidRPr="003A1147" w:rsidRDefault="00B0493B" w:rsidP="00B0493B">
      <w:pPr>
        <w:numPr>
          <w:ilvl w:val="0"/>
          <w:numId w:val="10"/>
        </w:numPr>
        <w:tabs>
          <w:tab w:val="clear" w:pos="360"/>
          <w:tab w:val="num" w:pos="709"/>
        </w:tabs>
        <w:ind w:left="709" w:right="461" w:hanging="709"/>
        <w:jc w:val="both"/>
        <w:rPr>
          <w:sz w:val="20"/>
        </w:rPr>
      </w:pPr>
      <w:r w:rsidRPr="003A1147">
        <w:rPr>
          <w:sz w:val="20"/>
        </w:rPr>
        <w:t xml:space="preserve">To make links </w:t>
      </w:r>
      <w:r w:rsidR="0033051D" w:rsidRPr="003A1147">
        <w:rPr>
          <w:sz w:val="20"/>
        </w:rPr>
        <w:t>with the MAT representative</w:t>
      </w:r>
      <w:r w:rsidRPr="003A1147">
        <w:rPr>
          <w:sz w:val="20"/>
        </w:rPr>
        <w:t xml:space="preserve"> and</w:t>
      </w:r>
      <w:r w:rsidR="004C3996" w:rsidRPr="003A1147">
        <w:rPr>
          <w:sz w:val="20"/>
        </w:rPr>
        <w:t xml:space="preserve"> other</w:t>
      </w:r>
      <w:r w:rsidRPr="003A1147">
        <w:rPr>
          <w:sz w:val="20"/>
        </w:rPr>
        <w:t xml:space="preserve"> </w:t>
      </w:r>
      <w:r w:rsidR="0033051D" w:rsidRPr="003A1147">
        <w:rPr>
          <w:sz w:val="20"/>
        </w:rPr>
        <w:t>KS leader</w:t>
      </w:r>
      <w:r w:rsidR="004C3996" w:rsidRPr="003A1147">
        <w:rPr>
          <w:sz w:val="20"/>
        </w:rPr>
        <w:t>s</w:t>
      </w:r>
      <w:r w:rsidR="0033051D" w:rsidRPr="003A1147">
        <w:rPr>
          <w:sz w:val="20"/>
        </w:rPr>
        <w:t xml:space="preserve"> in </w:t>
      </w:r>
      <w:r w:rsidR="00417E92">
        <w:rPr>
          <w:sz w:val="20"/>
        </w:rPr>
        <w:t>Maths</w:t>
      </w:r>
      <w:r w:rsidR="0033051D" w:rsidRPr="003A1147">
        <w:rPr>
          <w:sz w:val="20"/>
        </w:rPr>
        <w:t xml:space="preserve"> to ensure that progression and transition between key stages offers challenging and apt opportunity for success for higher attainers.</w:t>
      </w:r>
    </w:p>
    <w:p w14:paraId="7C27CC90" w14:textId="77777777" w:rsidR="00B0493B" w:rsidRPr="003A1147" w:rsidRDefault="00B0493B" w:rsidP="00B0493B">
      <w:pPr>
        <w:ind w:right="461"/>
        <w:jc w:val="both"/>
        <w:rPr>
          <w:sz w:val="20"/>
        </w:rPr>
      </w:pPr>
    </w:p>
    <w:p w14:paraId="1DDFA68D" w14:textId="77777777" w:rsidR="000F305C" w:rsidRPr="003A1147" w:rsidRDefault="00B0493B">
      <w:pPr>
        <w:numPr>
          <w:ilvl w:val="0"/>
          <w:numId w:val="10"/>
        </w:numPr>
        <w:tabs>
          <w:tab w:val="clear" w:pos="360"/>
          <w:tab w:val="num" w:pos="709"/>
        </w:tabs>
        <w:ind w:left="709" w:right="461" w:hanging="709"/>
        <w:jc w:val="both"/>
        <w:rPr>
          <w:sz w:val="20"/>
        </w:rPr>
      </w:pPr>
      <w:r w:rsidRPr="003A1147">
        <w:rPr>
          <w:sz w:val="20"/>
        </w:rPr>
        <w:t>To lead on and produce appropriate</w:t>
      </w:r>
      <w:r w:rsidR="004C3996" w:rsidRPr="003A1147">
        <w:rPr>
          <w:sz w:val="20"/>
        </w:rPr>
        <w:t xml:space="preserve"> </w:t>
      </w:r>
      <w:r w:rsidR="00972607">
        <w:rPr>
          <w:sz w:val="20"/>
        </w:rPr>
        <w:t>KS5</w:t>
      </w:r>
      <w:r w:rsidR="004C3996" w:rsidRPr="003A1147">
        <w:rPr>
          <w:sz w:val="20"/>
        </w:rPr>
        <w:t xml:space="preserve"> </w:t>
      </w:r>
      <w:r w:rsidR="003A1147" w:rsidRPr="003A1147">
        <w:rPr>
          <w:sz w:val="20"/>
        </w:rPr>
        <w:t xml:space="preserve">Schemes of Learning. </w:t>
      </w:r>
    </w:p>
    <w:p w14:paraId="28053AFA" w14:textId="77777777" w:rsidR="0033051D" w:rsidRPr="003A1147" w:rsidRDefault="0033051D" w:rsidP="0033051D">
      <w:pPr>
        <w:pStyle w:val="ListParagraph"/>
        <w:rPr>
          <w:sz w:val="20"/>
        </w:rPr>
      </w:pPr>
    </w:p>
    <w:p w14:paraId="6BB454CC" w14:textId="77777777" w:rsidR="0033051D" w:rsidRPr="003A1147" w:rsidRDefault="0033051D">
      <w:pPr>
        <w:numPr>
          <w:ilvl w:val="0"/>
          <w:numId w:val="10"/>
        </w:numPr>
        <w:tabs>
          <w:tab w:val="clear" w:pos="360"/>
          <w:tab w:val="num" w:pos="709"/>
        </w:tabs>
        <w:ind w:left="709" w:right="461" w:hanging="709"/>
        <w:jc w:val="both"/>
        <w:rPr>
          <w:sz w:val="20"/>
        </w:rPr>
      </w:pPr>
      <w:r w:rsidRPr="003A1147">
        <w:rPr>
          <w:sz w:val="20"/>
        </w:rPr>
        <w:t xml:space="preserve">To be responsible for updating and reviewing the </w:t>
      </w:r>
      <w:r w:rsidR="00972607">
        <w:rPr>
          <w:sz w:val="20"/>
        </w:rPr>
        <w:t>KS5</w:t>
      </w:r>
      <w:r w:rsidR="004C3996" w:rsidRPr="003A1147">
        <w:rPr>
          <w:sz w:val="20"/>
        </w:rPr>
        <w:t xml:space="preserve"> </w:t>
      </w:r>
      <w:r w:rsidR="00417E92">
        <w:rPr>
          <w:sz w:val="20"/>
        </w:rPr>
        <w:t>Maths</w:t>
      </w:r>
      <w:r w:rsidRPr="003A1147">
        <w:rPr>
          <w:sz w:val="20"/>
        </w:rPr>
        <w:t xml:space="preserve"> action plan in </w:t>
      </w:r>
      <w:r w:rsidR="00B5067B" w:rsidRPr="003A1147">
        <w:rPr>
          <w:sz w:val="20"/>
        </w:rPr>
        <w:t>liaison</w:t>
      </w:r>
      <w:r w:rsidRPr="003A1147">
        <w:rPr>
          <w:sz w:val="20"/>
        </w:rPr>
        <w:t xml:space="preserve"> with the </w:t>
      </w:r>
      <w:r w:rsidR="00417E92">
        <w:rPr>
          <w:sz w:val="20"/>
        </w:rPr>
        <w:t>Maths</w:t>
      </w:r>
      <w:r w:rsidRPr="003A1147">
        <w:rPr>
          <w:sz w:val="20"/>
        </w:rPr>
        <w:t xml:space="preserve"> Curriculum Leader.</w:t>
      </w:r>
    </w:p>
    <w:p w14:paraId="0025F6FF" w14:textId="77777777" w:rsidR="00B0493B" w:rsidRPr="003A1147" w:rsidRDefault="00B0493B" w:rsidP="00B0493B">
      <w:pPr>
        <w:pStyle w:val="ListParagraph"/>
        <w:rPr>
          <w:sz w:val="20"/>
        </w:rPr>
      </w:pPr>
    </w:p>
    <w:p w14:paraId="4B8142DE" w14:textId="77777777" w:rsidR="00C568BB" w:rsidRPr="00F21530" w:rsidRDefault="00B0493B" w:rsidP="00AA5DAB">
      <w:pPr>
        <w:numPr>
          <w:ilvl w:val="0"/>
          <w:numId w:val="10"/>
        </w:numPr>
        <w:tabs>
          <w:tab w:val="clear" w:pos="360"/>
          <w:tab w:val="num" w:pos="709"/>
        </w:tabs>
        <w:ind w:left="709" w:right="461" w:hanging="709"/>
        <w:jc w:val="both"/>
        <w:rPr>
          <w:sz w:val="20"/>
        </w:rPr>
      </w:pPr>
      <w:r w:rsidRPr="00F21530">
        <w:rPr>
          <w:sz w:val="20"/>
        </w:rPr>
        <w:t xml:space="preserve">To attend training and CPD relating to the current curriculum issues for </w:t>
      </w:r>
      <w:r w:rsidR="00417E92">
        <w:rPr>
          <w:sz w:val="20"/>
        </w:rPr>
        <w:t>Maths</w:t>
      </w:r>
      <w:r w:rsidRPr="00F21530">
        <w:rPr>
          <w:sz w:val="20"/>
        </w:rPr>
        <w:t xml:space="preserve"> to ensure any appropriate </w:t>
      </w:r>
      <w:r w:rsidR="0033051D" w:rsidRPr="00F21530">
        <w:rPr>
          <w:sz w:val="20"/>
        </w:rPr>
        <w:t>info</w:t>
      </w:r>
      <w:r w:rsidR="00E26B4B">
        <w:rPr>
          <w:sz w:val="20"/>
        </w:rPr>
        <w:t>rmation</w:t>
      </w:r>
      <w:r w:rsidR="0033051D" w:rsidRPr="00F21530">
        <w:rPr>
          <w:sz w:val="20"/>
        </w:rPr>
        <w:t xml:space="preserve"> or CPD is deli</w:t>
      </w:r>
      <w:r w:rsidRPr="00F21530">
        <w:rPr>
          <w:sz w:val="20"/>
        </w:rPr>
        <w:t xml:space="preserve">vered to </w:t>
      </w:r>
      <w:r w:rsidR="00E26B4B">
        <w:rPr>
          <w:sz w:val="20"/>
        </w:rPr>
        <w:t>the team</w:t>
      </w:r>
      <w:r w:rsidRPr="00F21530">
        <w:rPr>
          <w:sz w:val="20"/>
        </w:rPr>
        <w:t xml:space="preserve"> as appropriate so</w:t>
      </w:r>
      <w:r w:rsidR="0033051D" w:rsidRPr="00F21530">
        <w:rPr>
          <w:sz w:val="20"/>
        </w:rPr>
        <w:t xml:space="preserve"> that any curriculum changes can be addressed.</w:t>
      </w:r>
      <w:r w:rsidR="00C568BB" w:rsidRPr="00F21530">
        <w:rPr>
          <w:sz w:val="20"/>
        </w:rPr>
        <w:t xml:space="preserve"> To attend CPD to improve, develop understanding of new specifications and ensure that other teachers of </w:t>
      </w:r>
      <w:r w:rsidR="00972607">
        <w:rPr>
          <w:sz w:val="20"/>
        </w:rPr>
        <w:t>KS5</w:t>
      </w:r>
      <w:r w:rsidR="009517BC" w:rsidRPr="00F21530">
        <w:rPr>
          <w:sz w:val="20"/>
        </w:rPr>
        <w:t xml:space="preserve"> </w:t>
      </w:r>
      <w:r w:rsidR="00C568BB" w:rsidRPr="00F21530">
        <w:rPr>
          <w:sz w:val="20"/>
        </w:rPr>
        <w:t xml:space="preserve">are trained and developed </w:t>
      </w:r>
      <w:proofErr w:type="gramStart"/>
      <w:r w:rsidR="00C568BB" w:rsidRPr="00F21530">
        <w:rPr>
          <w:sz w:val="20"/>
        </w:rPr>
        <w:t>as a consequence of</w:t>
      </w:r>
      <w:proofErr w:type="gramEnd"/>
      <w:r w:rsidR="00C568BB" w:rsidRPr="00F21530">
        <w:rPr>
          <w:sz w:val="20"/>
        </w:rPr>
        <w:t xml:space="preserve"> attendance to such meetings.</w:t>
      </w:r>
    </w:p>
    <w:p w14:paraId="38EF1B43" w14:textId="77777777" w:rsidR="002852E3" w:rsidRPr="003A1147" w:rsidRDefault="002852E3" w:rsidP="002852E3">
      <w:pPr>
        <w:ind w:right="461"/>
        <w:jc w:val="both"/>
        <w:rPr>
          <w:sz w:val="20"/>
        </w:rPr>
      </w:pPr>
    </w:p>
    <w:p w14:paraId="47F5AEAF" w14:textId="5DEAAC23" w:rsidR="000F305C" w:rsidRDefault="000F305C">
      <w:pPr>
        <w:numPr>
          <w:ilvl w:val="0"/>
          <w:numId w:val="10"/>
        </w:numPr>
        <w:tabs>
          <w:tab w:val="clear" w:pos="360"/>
          <w:tab w:val="num" w:pos="709"/>
        </w:tabs>
        <w:ind w:left="709" w:right="461" w:hanging="709"/>
        <w:jc w:val="both"/>
        <w:rPr>
          <w:sz w:val="20"/>
        </w:rPr>
      </w:pPr>
      <w:r w:rsidRPr="003A1147">
        <w:rPr>
          <w:sz w:val="20"/>
        </w:rPr>
        <w:t>To promote a range of cross-curricular activities</w:t>
      </w:r>
      <w:r w:rsidR="00BF192D">
        <w:rPr>
          <w:sz w:val="20"/>
        </w:rPr>
        <w:t>/enrichment opportunities</w:t>
      </w:r>
      <w:bookmarkStart w:id="0" w:name="_GoBack"/>
      <w:bookmarkEnd w:id="0"/>
      <w:r w:rsidR="004C3996" w:rsidRPr="003A1147">
        <w:rPr>
          <w:sz w:val="20"/>
        </w:rPr>
        <w:t xml:space="preserve"> </w:t>
      </w:r>
      <w:r w:rsidRPr="003A1147">
        <w:rPr>
          <w:sz w:val="20"/>
        </w:rPr>
        <w:t xml:space="preserve">in order to enhance </w:t>
      </w:r>
      <w:r w:rsidR="00F21530">
        <w:rPr>
          <w:sz w:val="20"/>
        </w:rPr>
        <w:t>the teaching and learning.</w:t>
      </w:r>
    </w:p>
    <w:p w14:paraId="373B4525" w14:textId="77777777" w:rsidR="00BF192D" w:rsidRDefault="00BF192D" w:rsidP="00BF192D">
      <w:pPr>
        <w:pStyle w:val="ListParagraph"/>
        <w:rPr>
          <w:sz w:val="20"/>
        </w:rPr>
      </w:pPr>
    </w:p>
    <w:p w14:paraId="77D8608C" w14:textId="77777777" w:rsidR="00BF192D" w:rsidRDefault="00BF192D">
      <w:pPr>
        <w:numPr>
          <w:ilvl w:val="0"/>
          <w:numId w:val="10"/>
        </w:numPr>
        <w:tabs>
          <w:tab w:val="clear" w:pos="360"/>
          <w:tab w:val="num" w:pos="709"/>
        </w:tabs>
        <w:ind w:left="709" w:right="461" w:hanging="709"/>
        <w:jc w:val="both"/>
        <w:rPr>
          <w:sz w:val="20"/>
        </w:rPr>
      </w:pPr>
      <w:r>
        <w:rPr>
          <w:sz w:val="20"/>
        </w:rPr>
        <w:t xml:space="preserve">To ensure that </w:t>
      </w:r>
      <w:r w:rsidR="00FE761F">
        <w:rPr>
          <w:sz w:val="20"/>
        </w:rPr>
        <w:t xml:space="preserve">all learners are on an appropriate KS5 re-sit programme for Additional </w:t>
      </w:r>
      <w:r w:rsidR="00417E92">
        <w:rPr>
          <w:sz w:val="20"/>
        </w:rPr>
        <w:t>Maths</w:t>
      </w:r>
      <w:r w:rsidR="00FE761F">
        <w:rPr>
          <w:sz w:val="20"/>
        </w:rPr>
        <w:t>.</w:t>
      </w:r>
    </w:p>
    <w:p w14:paraId="42FCDF55" w14:textId="77777777" w:rsidR="00FE761F" w:rsidRDefault="00FE761F" w:rsidP="00FE761F">
      <w:pPr>
        <w:pStyle w:val="ListParagraph"/>
        <w:rPr>
          <w:sz w:val="20"/>
        </w:rPr>
      </w:pPr>
    </w:p>
    <w:p w14:paraId="7A109F1C" w14:textId="77777777" w:rsidR="00FE761F" w:rsidRPr="003A1147" w:rsidRDefault="00FE761F">
      <w:pPr>
        <w:numPr>
          <w:ilvl w:val="0"/>
          <w:numId w:val="10"/>
        </w:numPr>
        <w:tabs>
          <w:tab w:val="clear" w:pos="360"/>
          <w:tab w:val="num" w:pos="709"/>
        </w:tabs>
        <w:ind w:left="709" w:right="461" w:hanging="709"/>
        <w:jc w:val="both"/>
        <w:rPr>
          <w:sz w:val="20"/>
        </w:rPr>
      </w:pPr>
      <w:r>
        <w:rPr>
          <w:sz w:val="20"/>
        </w:rPr>
        <w:lastRenderedPageBreak/>
        <w:t xml:space="preserve">To attend and support the teaching of Additional </w:t>
      </w:r>
      <w:r w:rsidR="00417E92">
        <w:rPr>
          <w:sz w:val="20"/>
        </w:rPr>
        <w:t>Maths</w:t>
      </w:r>
      <w:r>
        <w:rPr>
          <w:sz w:val="20"/>
        </w:rPr>
        <w:t xml:space="preserve"> and ensure staff team meetings for Additional </w:t>
      </w:r>
      <w:r w:rsidR="00417E92">
        <w:rPr>
          <w:sz w:val="20"/>
        </w:rPr>
        <w:t>Maths</w:t>
      </w:r>
      <w:r>
        <w:rPr>
          <w:sz w:val="20"/>
        </w:rPr>
        <w:t xml:space="preserve"> staff are held regularly.</w:t>
      </w:r>
    </w:p>
    <w:p w14:paraId="6AB4F034" w14:textId="77777777" w:rsidR="000F305C" w:rsidRPr="003A1147" w:rsidRDefault="000F305C">
      <w:pPr>
        <w:ind w:right="461"/>
        <w:jc w:val="both"/>
        <w:rPr>
          <w:sz w:val="20"/>
        </w:rPr>
      </w:pPr>
    </w:p>
    <w:p w14:paraId="3A6FDE9F" w14:textId="77777777" w:rsidR="004C3996" w:rsidRPr="003A1147" w:rsidRDefault="0052540A" w:rsidP="004C3996">
      <w:pPr>
        <w:numPr>
          <w:ilvl w:val="0"/>
          <w:numId w:val="10"/>
        </w:numPr>
        <w:tabs>
          <w:tab w:val="clear" w:pos="360"/>
          <w:tab w:val="num" w:pos="709"/>
        </w:tabs>
        <w:ind w:left="709" w:right="461" w:hanging="709"/>
        <w:jc w:val="both"/>
        <w:rPr>
          <w:sz w:val="20"/>
        </w:rPr>
      </w:pPr>
      <w:r w:rsidRPr="003A1147">
        <w:rPr>
          <w:sz w:val="20"/>
        </w:rPr>
        <w:t xml:space="preserve">To participate in the QA of </w:t>
      </w:r>
      <w:r w:rsidR="00972607">
        <w:rPr>
          <w:sz w:val="20"/>
        </w:rPr>
        <w:t>KS5</w:t>
      </w:r>
      <w:r w:rsidR="004C3996" w:rsidRPr="003A1147">
        <w:rPr>
          <w:sz w:val="20"/>
        </w:rPr>
        <w:t xml:space="preserve"> </w:t>
      </w:r>
      <w:r w:rsidR="00417E92">
        <w:rPr>
          <w:sz w:val="20"/>
        </w:rPr>
        <w:t>Maths</w:t>
      </w:r>
      <w:r w:rsidRPr="003A1147">
        <w:rPr>
          <w:sz w:val="20"/>
        </w:rPr>
        <w:t xml:space="preserve"> lessons</w:t>
      </w:r>
      <w:r w:rsidR="004C3996" w:rsidRPr="003A1147">
        <w:rPr>
          <w:sz w:val="20"/>
        </w:rPr>
        <w:t xml:space="preserve"> and the </w:t>
      </w:r>
      <w:r w:rsidR="00417E92">
        <w:rPr>
          <w:sz w:val="20"/>
        </w:rPr>
        <w:t>Maths</w:t>
      </w:r>
      <w:r w:rsidR="004C3996" w:rsidRPr="003A1147">
        <w:rPr>
          <w:sz w:val="20"/>
        </w:rPr>
        <w:t xml:space="preserve"> Curriculum</w:t>
      </w:r>
      <w:r w:rsidRPr="003A1147">
        <w:rPr>
          <w:sz w:val="20"/>
        </w:rPr>
        <w:t xml:space="preserve"> as requir</w:t>
      </w:r>
      <w:r w:rsidR="0033051D" w:rsidRPr="003A1147">
        <w:rPr>
          <w:sz w:val="20"/>
        </w:rPr>
        <w:t xml:space="preserve">ed by the Curriculum </w:t>
      </w:r>
      <w:r w:rsidR="00B5067B" w:rsidRPr="003A1147">
        <w:rPr>
          <w:sz w:val="20"/>
        </w:rPr>
        <w:t>Leader and</w:t>
      </w:r>
      <w:r w:rsidR="0033051D" w:rsidRPr="003A1147">
        <w:rPr>
          <w:sz w:val="20"/>
        </w:rPr>
        <w:t xml:space="preserve"> to hold others to account for progress and achievement for </w:t>
      </w:r>
      <w:r w:rsidR="00972607">
        <w:rPr>
          <w:sz w:val="20"/>
        </w:rPr>
        <w:t>KS5</w:t>
      </w:r>
      <w:r w:rsidR="004C3996" w:rsidRPr="003A1147">
        <w:rPr>
          <w:sz w:val="20"/>
        </w:rPr>
        <w:t xml:space="preserve"> outcomes</w:t>
      </w:r>
      <w:r w:rsidR="0033051D" w:rsidRPr="003A1147">
        <w:rPr>
          <w:sz w:val="20"/>
        </w:rPr>
        <w:t xml:space="preserve"> in partnership with the Curriculum Leader.</w:t>
      </w:r>
    </w:p>
    <w:p w14:paraId="70BC4A88" w14:textId="77777777" w:rsidR="004C3996" w:rsidRPr="003A1147" w:rsidRDefault="004C3996" w:rsidP="004C3996">
      <w:pPr>
        <w:pStyle w:val="ListParagraph"/>
        <w:rPr>
          <w:sz w:val="20"/>
        </w:rPr>
      </w:pPr>
    </w:p>
    <w:p w14:paraId="02843C45" w14:textId="77777777" w:rsidR="0033051D" w:rsidRPr="003A1147" w:rsidRDefault="0033051D" w:rsidP="004C3996">
      <w:pPr>
        <w:numPr>
          <w:ilvl w:val="0"/>
          <w:numId w:val="10"/>
        </w:numPr>
        <w:tabs>
          <w:tab w:val="clear" w:pos="360"/>
          <w:tab w:val="num" w:pos="709"/>
        </w:tabs>
        <w:ind w:left="709" w:right="461" w:hanging="709"/>
        <w:jc w:val="both"/>
        <w:rPr>
          <w:sz w:val="20"/>
        </w:rPr>
      </w:pPr>
      <w:r w:rsidRPr="003A1147">
        <w:rPr>
          <w:sz w:val="20"/>
        </w:rPr>
        <w:t xml:space="preserve">To ensure that the </w:t>
      </w:r>
      <w:r w:rsidR="00972607">
        <w:rPr>
          <w:sz w:val="20"/>
        </w:rPr>
        <w:t>KS5</w:t>
      </w:r>
      <w:r w:rsidR="00F21530">
        <w:rPr>
          <w:sz w:val="20"/>
        </w:rPr>
        <w:t xml:space="preserve"> Options Evening</w:t>
      </w:r>
      <w:r w:rsidR="00B5067B" w:rsidRPr="003A1147">
        <w:rPr>
          <w:sz w:val="20"/>
        </w:rPr>
        <w:t xml:space="preserve"> / Open Evening are organised, stimulating and engaging</w:t>
      </w:r>
      <w:r w:rsidR="00F21530">
        <w:rPr>
          <w:sz w:val="20"/>
        </w:rPr>
        <w:t xml:space="preserve"> for prospective students</w:t>
      </w:r>
      <w:r w:rsidR="00B5067B" w:rsidRPr="003A1147">
        <w:rPr>
          <w:sz w:val="20"/>
        </w:rPr>
        <w:t>.</w:t>
      </w:r>
    </w:p>
    <w:p w14:paraId="2608D618" w14:textId="77777777" w:rsidR="000F305C" w:rsidRPr="003A1147" w:rsidRDefault="000F305C">
      <w:pPr>
        <w:ind w:right="461"/>
        <w:jc w:val="both"/>
        <w:rPr>
          <w:sz w:val="20"/>
        </w:rPr>
      </w:pPr>
    </w:p>
    <w:p w14:paraId="3C0A24F2" w14:textId="77777777" w:rsidR="003A1147" w:rsidRPr="003A1147" w:rsidRDefault="000F305C" w:rsidP="003A1147">
      <w:pPr>
        <w:numPr>
          <w:ilvl w:val="0"/>
          <w:numId w:val="10"/>
        </w:numPr>
        <w:tabs>
          <w:tab w:val="clear" w:pos="360"/>
          <w:tab w:val="num" w:pos="709"/>
        </w:tabs>
        <w:ind w:left="709" w:right="461" w:hanging="709"/>
        <w:jc w:val="both"/>
        <w:rPr>
          <w:sz w:val="20"/>
        </w:rPr>
      </w:pPr>
      <w:r w:rsidRPr="003A1147">
        <w:rPr>
          <w:sz w:val="20"/>
        </w:rPr>
        <w:t>The completion of such other duties or developmental work which may from time to time arise.</w:t>
      </w:r>
      <w:r w:rsidR="003A1147" w:rsidRPr="003A1147">
        <w:rPr>
          <w:sz w:val="20"/>
        </w:rPr>
        <w:t xml:space="preserve"> </w:t>
      </w:r>
    </w:p>
    <w:p w14:paraId="6C383AAB" w14:textId="77777777" w:rsidR="003A1147" w:rsidRPr="003A1147" w:rsidRDefault="003A1147" w:rsidP="003A1147">
      <w:pPr>
        <w:pStyle w:val="ListParagraph"/>
        <w:rPr>
          <w:sz w:val="20"/>
        </w:rPr>
      </w:pPr>
    </w:p>
    <w:p w14:paraId="442F9B65" w14:textId="77777777" w:rsidR="000F305C" w:rsidRPr="003A1147" w:rsidRDefault="000F305C">
      <w:pPr>
        <w:ind w:right="461"/>
        <w:jc w:val="both"/>
        <w:rPr>
          <w:sz w:val="20"/>
        </w:rPr>
      </w:pPr>
      <w:r w:rsidRPr="003A1147">
        <w:rPr>
          <w:b/>
          <w:sz w:val="20"/>
        </w:rPr>
        <w:t>Appendix A - Professional Duties of Teachers</w:t>
      </w:r>
    </w:p>
    <w:p w14:paraId="71695378" w14:textId="77777777" w:rsidR="000F305C" w:rsidRPr="003A1147" w:rsidRDefault="000F305C">
      <w:pPr>
        <w:ind w:right="461"/>
        <w:jc w:val="both"/>
        <w:rPr>
          <w:b/>
          <w:sz w:val="20"/>
        </w:rPr>
      </w:pPr>
    </w:p>
    <w:p w14:paraId="70B4245E" w14:textId="77777777" w:rsidR="000F305C" w:rsidRPr="003A1147" w:rsidRDefault="000F305C">
      <w:pPr>
        <w:ind w:right="461"/>
        <w:jc w:val="both"/>
        <w:rPr>
          <w:b/>
          <w:sz w:val="20"/>
        </w:rPr>
      </w:pPr>
      <w:r w:rsidRPr="003A1147">
        <w:rPr>
          <w:b/>
          <w:sz w:val="20"/>
        </w:rPr>
        <w:t>Teaching</w:t>
      </w:r>
    </w:p>
    <w:p w14:paraId="49E41B11" w14:textId="77777777" w:rsidR="000F305C" w:rsidRPr="003A1147" w:rsidRDefault="000F305C">
      <w:pPr>
        <w:ind w:right="461"/>
        <w:jc w:val="both"/>
        <w:rPr>
          <w:b/>
          <w:sz w:val="20"/>
        </w:rPr>
      </w:pPr>
    </w:p>
    <w:p w14:paraId="4EEF2AD3" w14:textId="77777777" w:rsidR="000F305C" w:rsidRPr="003A1147" w:rsidRDefault="000F305C">
      <w:pPr>
        <w:ind w:right="461"/>
        <w:jc w:val="both"/>
        <w:rPr>
          <w:sz w:val="20"/>
        </w:rPr>
      </w:pPr>
      <w:r w:rsidRPr="003A1147">
        <w:rPr>
          <w:sz w:val="20"/>
        </w:rPr>
        <w:t>1</w:t>
      </w:r>
      <w:r w:rsidRPr="003A1147">
        <w:rPr>
          <w:sz w:val="20"/>
        </w:rPr>
        <w:tab/>
        <w:t>(a)</w:t>
      </w:r>
      <w:r w:rsidRPr="003A1147">
        <w:rPr>
          <w:sz w:val="20"/>
        </w:rPr>
        <w:tab/>
        <w:t xml:space="preserve">Planning and preparing courses and lessons. </w:t>
      </w:r>
    </w:p>
    <w:p w14:paraId="484ABDB7" w14:textId="77777777" w:rsidR="000F305C" w:rsidRPr="003A1147" w:rsidRDefault="000F305C">
      <w:pPr>
        <w:ind w:right="461"/>
        <w:jc w:val="both"/>
        <w:rPr>
          <w:sz w:val="20"/>
        </w:rPr>
      </w:pPr>
    </w:p>
    <w:p w14:paraId="765CDFE2" w14:textId="77777777" w:rsidR="000F305C" w:rsidRPr="003A1147" w:rsidRDefault="000F305C">
      <w:pPr>
        <w:numPr>
          <w:ilvl w:val="0"/>
          <w:numId w:val="2"/>
        </w:numPr>
        <w:tabs>
          <w:tab w:val="left" w:pos="720"/>
        </w:tabs>
        <w:ind w:right="461"/>
        <w:jc w:val="both"/>
        <w:rPr>
          <w:sz w:val="20"/>
        </w:rPr>
      </w:pPr>
      <w:r w:rsidRPr="003A1147">
        <w:rPr>
          <w:sz w:val="20"/>
        </w:rPr>
        <w:t xml:space="preserve">Teaching, according to their educational needs; the students assigned to the teacher, including the setting and marking of work to be carried out by the student in College and elsewhere. </w:t>
      </w:r>
    </w:p>
    <w:p w14:paraId="6405C91A" w14:textId="77777777" w:rsidR="000F305C" w:rsidRDefault="000F305C">
      <w:pPr>
        <w:tabs>
          <w:tab w:val="left" w:pos="720"/>
          <w:tab w:val="left" w:pos="1440"/>
        </w:tabs>
        <w:ind w:right="461"/>
        <w:jc w:val="both"/>
        <w:rPr>
          <w:sz w:val="20"/>
        </w:rPr>
      </w:pPr>
    </w:p>
    <w:p w14:paraId="4D00C8C8" w14:textId="77777777" w:rsidR="000F305C" w:rsidRDefault="000F305C">
      <w:pPr>
        <w:tabs>
          <w:tab w:val="left" w:pos="720"/>
          <w:tab w:val="left" w:pos="1440"/>
        </w:tabs>
        <w:ind w:left="1440" w:right="461" w:hanging="1440"/>
        <w:jc w:val="both"/>
        <w:rPr>
          <w:sz w:val="20"/>
        </w:rPr>
      </w:pPr>
      <w:r>
        <w:rPr>
          <w:sz w:val="20"/>
        </w:rPr>
        <w:tab/>
        <w:t>(c)</w:t>
      </w:r>
      <w:r>
        <w:rPr>
          <w:sz w:val="20"/>
        </w:rPr>
        <w:tab/>
        <w:t xml:space="preserve">Assessing, recording and reporting on the development, progress and attainment of students. </w:t>
      </w:r>
    </w:p>
    <w:p w14:paraId="32236E6F" w14:textId="77777777" w:rsidR="000F305C" w:rsidRDefault="000F305C">
      <w:pPr>
        <w:tabs>
          <w:tab w:val="left" w:pos="720"/>
          <w:tab w:val="left" w:pos="1440"/>
        </w:tabs>
        <w:ind w:left="1440" w:right="461" w:hanging="1440"/>
        <w:jc w:val="both"/>
        <w:rPr>
          <w:sz w:val="20"/>
        </w:rPr>
      </w:pPr>
    </w:p>
    <w:p w14:paraId="145060A2" w14:textId="77777777" w:rsidR="000F305C" w:rsidRDefault="000F305C">
      <w:pPr>
        <w:tabs>
          <w:tab w:val="left" w:pos="720"/>
          <w:tab w:val="left" w:pos="1440"/>
        </w:tabs>
        <w:ind w:left="1440" w:right="461" w:hanging="1440"/>
        <w:jc w:val="both"/>
        <w:rPr>
          <w:sz w:val="20"/>
        </w:rPr>
      </w:pPr>
      <w:r>
        <w:rPr>
          <w:sz w:val="20"/>
        </w:rPr>
        <w:tab/>
        <w:t xml:space="preserve">In each case, having regard to the curriculum of the College. </w:t>
      </w:r>
    </w:p>
    <w:p w14:paraId="6A97E531" w14:textId="77777777" w:rsidR="000F305C" w:rsidRDefault="000F305C">
      <w:pPr>
        <w:tabs>
          <w:tab w:val="left" w:pos="720"/>
          <w:tab w:val="left" w:pos="1440"/>
        </w:tabs>
        <w:ind w:left="1440" w:right="461" w:hanging="1440"/>
        <w:jc w:val="both"/>
        <w:rPr>
          <w:b/>
          <w:sz w:val="20"/>
        </w:rPr>
      </w:pPr>
    </w:p>
    <w:p w14:paraId="6040676F" w14:textId="77777777" w:rsidR="000F305C" w:rsidRDefault="000F305C">
      <w:pPr>
        <w:tabs>
          <w:tab w:val="left" w:pos="720"/>
          <w:tab w:val="left" w:pos="1440"/>
        </w:tabs>
        <w:ind w:left="1440" w:right="461" w:hanging="1440"/>
        <w:jc w:val="both"/>
        <w:rPr>
          <w:sz w:val="20"/>
        </w:rPr>
      </w:pPr>
      <w:r>
        <w:rPr>
          <w:b/>
          <w:sz w:val="20"/>
        </w:rPr>
        <w:t xml:space="preserve">Other Activities </w:t>
      </w:r>
    </w:p>
    <w:p w14:paraId="21CCF6FA" w14:textId="77777777" w:rsidR="000F305C" w:rsidRDefault="000F305C">
      <w:pPr>
        <w:tabs>
          <w:tab w:val="left" w:pos="720"/>
          <w:tab w:val="left" w:pos="1440"/>
        </w:tabs>
        <w:ind w:left="1440" w:right="461" w:hanging="1440"/>
        <w:jc w:val="both"/>
        <w:rPr>
          <w:sz w:val="20"/>
        </w:rPr>
      </w:pPr>
    </w:p>
    <w:p w14:paraId="4F2B8CA4" w14:textId="77777777" w:rsidR="000F305C" w:rsidRDefault="000F305C">
      <w:pPr>
        <w:tabs>
          <w:tab w:val="left" w:pos="720"/>
          <w:tab w:val="left" w:pos="1440"/>
        </w:tabs>
        <w:ind w:left="1440" w:right="461" w:hanging="1440"/>
        <w:jc w:val="both"/>
        <w:rPr>
          <w:sz w:val="20"/>
        </w:rPr>
      </w:pPr>
      <w:r>
        <w:rPr>
          <w:sz w:val="20"/>
        </w:rPr>
        <w:t>2</w:t>
      </w:r>
      <w:r>
        <w:rPr>
          <w:sz w:val="20"/>
        </w:rPr>
        <w:tab/>
        <w:t>(a)</w:t>
      </w:r>
      <w:r>
        <w:rPr>
          <w:sz w:val="20"/>
        </w:rPr>
        <w:tab/>
        <w:t xml:space="preserve">Promoting the general progress and </w:t>
      </w:r>
      <w:proofErr w:type="spellStart"/>
      <w:r>
        <w:rPr>
          <w:sz w:val="20"/>
        </w:rPr>
        <w:t>well being</w:t>
      </w:r>
      <w:proofErr w:type="spellEnd"/>
      <w:r>
        <w:rPr>
          <w:sz w:val="20"/>
        </w:rPr>
        <w:t xml:space="preserve"> of the individual students and of any class or group of students assigned to the teacher.</w:t>
      </w:r>
    </w:p>
    <w:p w14:paraId="54BF55C8" w14:textId="77777777" w:rsidR="000F305C" w:rsidRDefault="000F305C">
      <w:pPr>
        <w:tabs>
          <w:tab w:val="left" w:pos="720"/>
          <w:tab w:val="left" w:pos="1440"/>
        </w:tabs>
        <w:ind w:left="1440" w:right="461" w:hanging="1440"/>
        <w:jc w:val="both"/>
        <w:rPr>
          <w:sz w:val="20"/>
        </w:rPr>
      </w:pPr>
    </w:p>
    <w:p w14:paraId="4B4AAA34" w14:textId="77777777" w:rsidR="000F305C" w:rsidRDefault="000F305C">
      <w:pPr>
        <w:tabs>
          <w:tab w:val="left" w:pos="720"/>
          <w:tab w:val="left" w:pos="1440"/>
        </w:tabs>
        <w:ind w:left="1440" w:right="461"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0A7070D9" w14:textId="77777777" w:rsidR="000F305C" w:rsidRDefault="000F305C">
      <w:pPr>
        <w:tabs>
          <w:tab w:val="left" w:pos="720"/>
          <w:tab w:val="left" w:pos="1440"/>
        </w:tabs>
        <w:ind w:left="1440" w:right="461" w:hanging="1440"/>
        <w:jc w:val="both"/>
        <w:rPr>
          <w:sz w:val="20"/>
        </w:rPr>
      </w:pPr>
    </w:p>
    <w:p w14:paraId="16A5F426" w14:textId="77777777" w:rsidR="000F305C" w:rsidRDefault="000F305C">
      <w:pPr>
        <w:tabs>
          <w:tab w:val="left" w:pos="720"/>
          <w:tab w:val="left" w:pos="1440"/>
        </w:tabs>
        <w:ind w:left="1440" w:right="461" w:hanging="1440"/>
        <w:jc w:val="both"/>
        <w:rPr>
          <w:sz w:val="20"/>
        </w:rPr>
      </w:pPr>
      <w:r>
        <w:rPr>
          <w:sz w:val="20"/>
        </w:rPr>
        <w:tab/>
        <w:t>(c)</w:t>
      </w:r>
      <w:r>
        <w:rPr>
          <w:sz w:val="20"/>
        </w:rPr>
        <w:tab/>
        <w:t>Making records of and reports on the personal and social needs of students.</w:t>
      </w:r>
    </w:p>
    <w:p w14:paraId="77941BEF" w14:textId="77777777" w:rsidR="000F305C" w:rsidRDefault="000F305C">
      <w:pPr>
        <w:tabs>
          <w:tab w:val="left" w:pos="720"/>
          <w:tab w:val="left" w:pos="1440"/>
        </w:tabs>
        <w:ind w:left="1440" w:right="461" w:hanging="1440"/>
        <w:jc w:val="both"/>
        <w:rPr>
          <w:sz w:val="20"/>
        </w:rPr>
      </w:pPr>
    </w:p>
    <w:p w14:paraId="0800A0A1" w14:textId="77777777" w:rsidR="000F305C" w:rsidRDefault="000F305C">
      <w:pPr>
        <w:tabs>
          <w:tab w:val="left" w:pos="720"/>
          <w:tab w:val="left" w:pos="1440"/>
        </w:tabs>
        <w:ind w:left="1440" w:right="461" w:hanging="1440"/>
        <w:jc w:val="both"/>
        <w:rPr>
          <w:sz w:val="20"/>
        </w:rPr>
      </w:pPr>
      <w:r>
        <w:rPr>
          <w:sz w:val="20"/>
        </w:rPr>
        <w:tab/>
        <w:t>(d)</w:t>
      </w:r>
      <w:r>
        <w:rPr>
          <w:sz w:val="20"/>
        </w:rPr>
        <w:tab/>
        <w:t xml:space="preserve">Communicating and consulting with the parents of students. </w:t>
      </w:r>
    </w:p>
    <w:p w14:paraId="1B1EFD42" w14:textId="77777777" w:rsidR="000F305C" w:rsidRDefault="000F305C">
      <w:pPr>
        <w:tabs>
          <w:tab w:val="left" w:pos="720"/>
          <w:tab w:val="left" w:pos="1440"/>
        </w:tabs>
        <w:ind w:left="1440" w:right="461" w:hanging="1440"/>
        <w:jc w:val="both"/>
        <w:rPr>
          <w:sz w:val="20"/>
        </w:rPr>
      </w:pPr>
    </w:p>
    <w:p w14:paraId="0EE68C5F" w14:textId="77777777" w:rsidR="000F305C" w:rsidRDefault="000F305C" w:rsidP="004C3996">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r w:rsidR="005243FB">
        <w:rPr>
          <w:sz w:val="20"/>
        </w:rPr>
        <w:t xml:space="preserve">Taking </w:t>
      </w:r>
      <w:r w:rsidR="009517BC">
        <w:rPr>
          <w:sz w:val="20"/>
        </w:rPr>
        <w:t>s</w:t>
      </w:r>
      <w:r w:rsidR="005243FB">
        <w:rPr>
          <w:sz w:val="20"/>
        </w:rPr>
        <w:t>eriously the safeguarding of all students and ensuring that procedures are adhered to.  Please refer to the Safeguarding Policy.</w:t>
      </w:r>
    </w:p>
    <w:p w14:paraId="3DA3BF40" w14:textId="77777777" w:rsidR="000F305C" w:rsidRDefault="000F305C">
      <w:pPr>
        <w:tabs>
          <w:tab w:val="left" w:pos="720"/>
          <w:tab w:val="left" w:pos="1440"/>
        </w:tabs>
        <w:ind w:left="1440" w:right="461" w:hanging="1440"/>
        <w:jc w:val="both"/>
        <w:rPr>
          <w:sz w:val="20"/>
        </w:rPr>
      </w:pPr>
    </w:p>
    <w:p w14:paraId="4DECD091" w14:textId="77777777" w:rsidR="000F305C" w:rsidRDefault="000F305C">
      <w:pPr>
        <w:tabs>
          <w:tab w:val="left" w:pos="720"/>
          <w:tab w:val="left" w:pos="1440"/>
        </w:tabs>
        <w:ind w:left="1440" w:right="461" w:hanging="1440"/>
        <w:jc w:val="both"/>
        <w:rPr>
          <w:sz w:val="20"/>
        </w:rPr>
      </w:pPr>
      <w:r>
        <w:rPr>
          <w:sz w:val="20"/>
        </w:rPr>
        <w:tab/>
        <w:t>(f)</w:t>
      </w:r>
      <w:r>
        <w:rPr>
          <w:sz w:val="20"/>
        </w:rPr>
        <w:tab/>
        <w:t xml:space="preserve">Participating in meetings arranged for any of the purposes described above. </w:t>
      </w:r>
    </w:p>
    <w:p w14:paraId="110A2E1C" w14:textId="77777777" w:rsidR="000F305C" w:rsidRDefault="000F305C">
      <w:pPr>
        <w:tabs>
          <w:tab w:val="left" w:pos="720"/>
          <w:tab w:val="left" w:pos="1440"/>
        </w:tabs>
        <w:ind w:left="1440" w:right="461" w:hanging="1440"/>
        <w:jc w:val="both"/>
        <w:rPr>
          <w:sz w:val="20"/>
        </w:rPr>
      </w:pPr>
    </w:p>
    <w:p w14:paraId="4E979D12" w14:textId="77777777" w:rsidR="000F305C" w:rsidRDefault="000F305C">
      <w:pPr>
        <w:tabs>
          <w:tab w:val="left" w:pos="720"/>
          <w:tab w:val="left" w:pos="1440"/>
        </w:tabs>
        <w:ind w:left="1440" w:right="461" w:hanging="1440"/>
        <w:jc w:val="both"/>
        <w:rPr>
          <w:sz w:val="20"/>
        </w:rPr>
      </w:pPr>
      <w:r>
        <w:rPr>
          <w:b/>
          <w:sz w:val="20"/>
        </w:rPr>
        <w:t>Assessments and Reports</w:t>
      </w:r>
    </w:p>
    <w:p w14:paraId="29719E85" w14:textId="77777777" w:rsidR="000F305C" w:rsidRDefault="000F305C">
      <w:pPr>
        <w:tabs>
          <w:tab w:val="left" w:pos="720"/>
          <w:tab w:val="left" w:pos="1440"/>
        </w:tabs>
        <w:ind w:left="1440" w:right="461" w:hanging="1440"/>
        <w:jc w:val="both"/>
        <w:rPr>
          <w:sz w:val="20"/>
        </w:rPr>
      </w:pPr>
    </w:p>
    <w:p w14:paraId="06DB2C23" w14:textId="77777777" w:rsidR="000F305C" w:rsidRDefault="000F305C">
      <w:pPr>
        <w:tabs>
          <w:tab w:val="left" w:pos="720"/>
        </w:tabs>
        <w:ind w:left="720" w:right="461"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2138E9B2" w14:textId="77777777" w:rsidR="008813DF" w:rsidRDefault="008813DF">
      <w:pPr>
        <w:tabs>
          <w:tab w:val="left" w:pos="720"/>
        </w:tabs>
        <w:ind w:left="720" w:right="461" w:hanging="720"/>
        <w:jc w:val="both"/>
        <w:rPr>
          <w:sz w:val="20"/>
        </w:rPr>
      </w:pPr>
    </w:p>
    <w:p w14:paraId="1F6A273C" w14:textId="77777777" w:rsidR="008813DF" w:rsidRDefault="008813DF" w:rsidP="008813DF">
      <w:pPr>
        <w:tabs>
          <w:tab w:val="left" w:pos="720"/>
          <w:tab w:val="left" w:pos="1440"/>
        </w:tabs>
        <w:ind w:left="1440" w:right="461" w:hanging="1440"/>
        <w:jc w:val="both"/>
        <w:rPr>
          <w:sz w:val="20"/>
        </w:rPr>
      </w:pPr>
      <w:r>
        <w:rPr>
          <w:b/>
          <w:sz w:val="20"/>
        </w:rPr>
        <w:t>Appraisal</w:t>
      </w:r>
    </w:p>
    <w:p w14:paraId="466FECE8" w14:textId="77777777" w:rsidR="008813DF" w:rsidRDefault="008813DF" w:rsidP="008813DF">
      <w:pPr>
        <w:tabs>
          <w:tab w:val="left" w:pos="720"/>
          <w:tab w:val="left" w:pos="1440"/>
        </w:tabs>
        <w:ind w:left="1440" w:right="461" w:hanging="1440"/>
        <w:jc w:val="both"/>
        <w:rPr>
          <w:sz w:val="20"/>
        </w:rPr>
      </w:pPr>
    </w:p>
    <w:p w14:paraId="4EE05E64" w14:textId="77777777" w:rsidR="008813DF" w:rsidRDefault="008813DF" w:rsidP="008813DF">
      <w:pPr>
        <w:tabs>
          <w:tab w:val="left" w:pos="720"/>
        </w:tabs>
        <w:ind w:left="720" w:hanging="720"/>
        <w:jc w:val="both"/>
        <w:rPr>
          <w:sz w:val="20"/>
        </w:rPr>
      </w:pPr>
      <w:r>
        <w:rPr>
          <w:sz w:val="20"/>
        </w:rPr>
        <w:t>4</w:t>
      </w:r>
      <w:r>
        <w:rPr>
          <w:sz w:val="20"/>
        </w:rPr>
        <w:tab/>
        <w:t xml:space="preserve">Each teacher’s performance will be formally assessed in respect of each appraisal period by academic </w:t>
      </w:r>
      <w:proofErr w:type="gramStart"/>
      <w:r>
        <w:rPr>
          <w:sz w:val="20"/>
        </w:rPr>
        <w:t>year  and</w:t>
      </w:r>
      <w:proofErr w:type="gramEnd"/>
      <w:r>
        <w:rPr>
          <w:sz w:val="20"/>
        </w:rPr>
        <w:t xml:space="preserve"> as soon as is practicable, by 31 October at the latest, a written appraisal report will </w:t>
      </w:r>
      <w:r w:rsidR="004C3996">
        <w:rPr>
          <w:sz w:val="20"/>
        </w:rPr>
        <w:t xml:space="preserve">be </w:t>
      </w:r>
      <w:r>
        <w:rPr>
          <w:sz w:val="20"/>
        </w:rPr>
        <w:t>given to each teacher.( The Education ( school Teachers’ Appraisal ) ( England) Regulations 2012)</w:t>
      </w:r>
    </w:p>
    <w:p w14:paraId="10920191" w14:textId="77777777" w:rsidR="00811B84" w:rsidRDefault="00811B84">
      <w:pPr>
        <w:tabs>
          <w:tab w:val="left" w:pos="720"/>
        </w:tabs>
        <w:ind w:left="720" w:right="461" w:hanging="720"/>
        <w:jc w:val="both"/>
        <w:rPr>
          <w:sz w:val="20"/>
        </w:rPr>
      </w:pPr>
    </w:p>
    <w:p w14:paraId="4C52C5FB" w14:textId="77777777" w:rsidR="000F305C" w:rsidRDefault="008813DF">
      <w:pPr>
        <w:tabs>
          <w:tab w:val="left" w:pos="720"/>
        </w:tabs>
        <w:ind w:left="720" w:right="461" w:hanging="720"/>
        <w:jc w:val="both"/>
        <w:rPr>
          <w:sz w:val="20"/>
        </w:rPr>
      </w:pPr>
      <w:r>
        <w:rPr>
          <w:b/>
          <w:sz w:val="20"/>
        </w:rPr>
        <w:t>Review:</w:t>
      </w:r>
      <w:r w:rsidR="000F305C">
        <w:rPr>
          <w:b/>
          <w:sz w:val="20"/>
        </w:rPr>
        <w:t xml:space="preserve"> Further Training and Development </w:t>
      </w:r>
    </w:p>
    <w:p w14:paraId="1E8211C4" w14:textId="77777777" w:rsidR="000F305C" w:rsidRDefault="000F305C">
      <w:pPr>
        <w:tabs>
          <w:tab w:val="left" w:pos="720"/>
        </w:tabs>
        <w:ind w:left="720" w:right="461" w:hanging="720"/>
        <w:jc w:val="both"/>
        <w:rPr>
          <w:sz w:val="20"/>
        </w:rPr>
      </w:pPr>
    </w:p>
    <w:p w14:paraId="7EF04F09" w14:textId="77777777" w:rsidR="000F305C" w:rsidRDefault="000F305C">
      <w:pPr>
        <w:tabs>
          <w:tab w:val="left" w:pos="720"/>
        </w:tabs>
        <w:ind w:left="1440" w:right="461"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4150D5E" w14:textId="77777777" w:rsidR="000F305C" w:rsidRDefault="000F305C">
      <w:pPr>
        <w:tabs>
          <w:tab w:val="left" w:pos="720"/>
        </w:tabs>
        <w:ind w:left="1440" w:right="461" w:hanging="1440"/>
        <w:jc w:val="both"/>
        <w:rPr>
          <w:sz w:val="20"/>
        </w:rPr>
      </w:pPr>
      <w:r>
        <w:rPr>
          <w:sz w:val="20"/>
        </w:rPr>
        <w:tab/>
      </w:r>
    </w:p>
    <w:p w14:paraId="16AECE28" w14:textId="77777777" w:rsidR="000F305C" w:rsidRDefault="000F305C">
      <w:pPr>
        <w:tabs>
          <w:tab w:val="left" w:pos="720"/>
          <w:tab w:val="left" w:pos="1440"/>
        </w:tabs>
        <w:ind w:left="1440" w:right="461" w:hanging="720"/>
        <w:jc w:val="both"/>
        <w:rPr>
          <w:sz w:val="20"/>
        </w:rPr>
      </w:pPr>
      <w:r>
        <w:rPr>
          <w:sz w:val="20"/>
          <w:lang w:val="en-US"/>
        </w:rPr>
        <w:lastRenderedPageBreak/>
        <w:t>(b)</w:t>
      </w:r>
      <w:r>
        <w:rPr>
          <w:sz w:val="20"/>
          <w:lang w:val="en-US"/>
        </w:rPr>
        <w:tab/>
      </w:r>
      <w:r>
        <w:rPr>
          <w:sz w:val="20"/>
        </w:rPr>
        <w:t xml:space="preserve">Reviewing from time to time the teachers' methods of teaching and programmes of work. </w:t>
      </w:r>
    </w:p>
    <w:p w14:paraId="4B278370" w14:textId="77777777" w:rsidR="000F305C" w:rsidRDefault="000F305C">
      <w:pPr>
        <w:tabs>
          <w:tab w:val="left" w:pos="720"/>
        </w:tabs>
        <w:ind w:right="461"/>
        <w:jc w:val="both"/>
        <w:rPr>
          <w:sz w:val="20"/>
        </w:rPr>
      </w:pPr>
    </w:p>
    <w:p w14:paraId="45EA2E4A" w14:textId="77777777" w:rsidR="000F305C" w:rsidRDefault="000F305C">
      <w:pPr>
        <w:tabs>
          <w:tab w:val="left" w:pos="720"/>
          <w:tab w:val="left" w:pos="1440"/>
        </w:tabs>
        <w:ind w:left="1440" w:right="461" w:hanging="720"/>
        <w:jc w:val="both"/>
        <w:rPr>
          <w:sz w:val="20"/>
        </w:rPr>
      </w:pPr>
      <w:r>
        <w:rPr>
          <w:sz w:val="20"/>
          <w:lang w:val="en-US"/>
        </w:rPr>
        <w:t>(c)</w:t>
      </w:r>
      <w:r>
        <w:rPr>
          <w:sz w:val="20"/>
          <w:lang w:val="en-US"/>
        </w:rPr>
        <w:tab/>
      </w:r>
      <w:r>
        <w:rPr>
          <w:sz w:val="20"/>
        </w:rPr>
        <w:t xml:space="preserve">Participating in arrangements for the teacher further training and professional development as a teacher. </w:t>
      </w:r>
    </w:p>
    <w:p w14:paraId="43FE951D" w14:textId="77777777" w:rsidR="000572C7" w:rsidRDefault="000572C7">
      <w:pPr>
        <w:tabs>
          <w:tab w:val="left" w:pos="720"/>
        </w:tabs>
        <w:ind w:left="1440" w:right="461" w:hanging="1440"/>
        <w:jc w:val="both"/>
        <w:rPr>
          <w:b/>
          <w:sz w:val="20"/>
        </w:rPr>
      </w:pPr>
    </w:p>
    <w:p w14:paraId="18AB5746" w14:textId="77777777" w:rsidR="000F305C" w:rsidRDefault="000F305C">
      <w:pPr>
        <w:tabs>
          <w:tab w:val="left" w:pos="720"/>
        </w:tabs>
        <w:ind w:left="1440" w:right="461" w:hanging="1440"/>
        <w:jc w:val="both"/>
        <w:rPr>
          <w:sz w:val="20"/>
        </w:rPr>
      </w:pPr>
      <w:r>
        <w:rPr>
          <w:b/>
          <w:sz w:val="20"/>
        </w:rPr>
        <w:t xml:space="preserve">Educational Methods </w:t>
      </w:r>
    </w:p>
    <w:p w14:paraId="003FD4D3" w14:textId="77777777" w:rsidR="000F305C" w:rsidRDefault="000F305C">
      <w:pPr>
        <w:tabs>
          <w:tab w:val="left" w:pos="720"/>
        </w:tabs>
        <w:ind w:left="1440" w:right="461" w:hanging="1440"/>
        <w:jc w:val="both"/>
        <w:rPr>
          <w:sz w:val="20"/>
        </w:rPr>
      </w:pPr>
    </w:p>
    <w:p w14:paraId="2BD46591" w14:textId="77777777" w:rsidR="000F305C" w:rsidRDefault="000F305C">
      <w:pPr>
        <w:tabs>
          <w:tab w:val="left" w:pos="720"/>
        </w:tabs>
        <w:ind w:left="720" w:right="461"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0E492706" w14:textId="77777777" w:rsidR="00EA3102" w:rsidRDefault="00EA3102">
      <w:pPr>
        <w:tabs>
          <w:tab w:val="left" w:pos="720"/>
        </w:tabs>
        <w:ind w:left="720" w:right="461" w:hanging="720"/>
        <w:jc w:val="both"/>
        <w:rPr>
          <w:sz w:val="20"/>
        </w:rPr>
      </w:pPr>
    </w:p>
    <w:p w14:paraId="276ACDA6" w14:textId="77777777" w:rsidR="000F305C" w:rsidRDefault="000F305C">
      <w:pPr>
        <w:tabs>
          <w:tab w:val="left" w:pos="720"/>
        </w:tabs>
        <w:ind w:left="720" w:right="461" w:hanging="720"/>
        <w:jc w:val="both"/>
        <w:rPr>
          <w:sz w:val="20"/>
        </w:rPr>
      </w:pPr>
      <w:r>
        <w:rPr>
          <w:b/>
          <w:sz w:val="20"/>
        </w:rPr>
        <w:t>Discipline, Health and Safety</w:t>
      </w:r>
    </w:p>
    <w:p w14:paraId="4760232F" w14:textId="77777777" w:rsidR="000F305C" w:rsidRDefault="000F305C">
      <w:pPr>
        <w:tabs>
          <w:tab w:val="left" w:pos="720"/>
        </w:tabs>
        <w:ind w:left="720" w:right="461" w:hanging="720"/>
        <w:jc w:val="both"/>
        <w:rPr>
          <w:sz w:val="20"/>
        </w:rPr>
      </w:pPr>
    </w:p>
    <w:p w14:paraId="4E329FA9" w14:textId="77777777" w:rsidR="000F305C" w:rsidRDefault="000F305C">
      <w:pPr>
        <w:tabs>
          <w:tab w:val="left" w:pos="720"/>
        </w:tabs>
        <w:ind w:left="720" w:right="461"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 College activities elsewhere.</w:t>
      </w:r>
    </w:p>
    <w:p w14:paraId="0723EB38" w14:textId="77777777" w:rsidR="000F305C" w:rsidRDefault="000F305C">
      <w:pPr>
        <w:tabs>
          <w:tab w:val="left" w:pos="720"/>
        </w:tabs>
        <w:ind w:left="720" w:right="461" w:hanging="720"/>
        <w:jc w:val="both"/>
        <w:rPr>
          <w:sz w:val="20"/>
        </w:rPr>
      </w:pPr>
    </w:p>
    <w:p w14:paraId="08036823" w14:textId="77777777" w:rsidR="000F305C" w:rsidRDefault="000F305C">
      <w:pPr>
        <w:tabs>
          <w:tab w:val="left" w:pos="720"/>
        </w:tabs>
        <w:ind w:left="720" w:right="461" w:hanging="720"/>
        <w:jc w:val="both"/>
        <w:rPr>
          <w:sz w:val="20"/>
        </w:rPr>
      </w:pPr>
      <w:r>
        <w:rPr>
          <w:b/>
          <w:sz w:val="20"/>
        </w:rPr>
        <w:t>Staff Meetings</w:t>
      </w:r>
    </w:p>
    <w:p w14:paraId="05BEC150" w14:textId="77777777" w:rsidR="000F305C" w:rsidRDefault="000F305C">
      <w:pPr>
        <w:tabs>
          <w:tab w:val="left" w:pos="720"/>
        </w:tabs>
        <w:ind w:left="720" w:right="461" w:hanging="720"/>
        <w:jc w:val="both"/>
        <w:rPr>
          <w:sz w:val="20"/>
        </w:rPr>
      </w:pPr>
    </w:p>
    <w:p w14:paraId="020ACF31" w14:textId="77777777" w:rsidR="000F305C" w:rsidRDefault="000F305C">
      <w:pPr>
        <w:tabs>
          <w:tab w:val="left" w:pos="720"/>
        </w:tabs>
        <w:ind w:left="720" w:right="461"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73BB35F5" w14:textId="77777777" w:rsidR="000F305C" w:rsidRDefault="000F305C">
      <w:pPr>
        <w:tabs>
          <w:tab w:val="left" w:pos="720"/>
        </w:tabs>
        <w:ind w:right="461"/>
        <w:jc w:val="both"/>
        <w:rPr>
          <w:b/>
          <w:sz w:val="20"/>
        </w:rPr>
      </w:pPr>
    </w:p>
    <w:p w14:paraId="7011E9D2" w14:textId="77777777" w:rsidR="000F305C" w:rsidRDefault="000F305C">
      <w:pPr>
        <w:tabs>
          <w:tab w:val="left" w:pos="720"/>
        </w:tabs>
        <w:ind w:left="720" w:right="461" w:hanging="720"/>
        <w:jc w:val="both"/>
        <w:rPr>
          <w:b/>
          <w:sz w:val="20"/>
        </w:rPr>
      </w:pPr>
      <w:r>
        <w:rPr>
          <w:b/>
          <w:sz w:val="20"/>
        </w:rPr>
        <w:t>Cover</w:t>
      </w:r>
    </w:p>
    <w:p w14:paraId="7A440AC2" w14:textId="77777777" w:rsidR="000F305C" w:rsidRDefault="000F305C">
      <w:pPr>
        <w:tabs>
          <w:tab w:val="left" w:pos="720"/>
        </w:tabs>
        <w:ind w:left="720" w:right="461" w:hanging="720"/>
        <w:jc w:val="both"/>
        <w:rPr>
          <w:b/>
          <w:sz w:val="20"/>
        </w:rPr>
      </w:pPr>
    </w:p>
    <w:p w14:paraId="1F5D9CDB" w14:textId="77777777" w:rsidR="00DB778E" w:rsidRDefault="000F305C" w:rsidP="00DB778E">
      <w:pPr>
        <w:tabs>
          <w:tab w:val="left" w:pos="720"/>
        </w:tabs>
        <w:ind w:left="720" w:right="461" w:hanging="720"/>
        <w:jc w:val="both"/>
        <w:rPr>
          <w:sz w:val="20"/>
        </w:rPr>
      </w:pPr>
      <w:r>
        <w:rPr>
          <w:sz w:val="20"/>
        </w:rPr>
        <w:t>9</w:t>
      </w:r>
      <w:r>
        <w:rPr>
          <w:sz w:val="20"/>
        </w:rPr>
        <w:tab/>
      </w:r>
      <w:r w:rsidR="00DB778E">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65573215" w14:textId="77777777" w:rsidR="000F305C" w:rsidRDefault="000F305C">
      <w:pPr>
        <w:tabs>
          <w:tab w:val="left" w:pos="720"/>
        </w:tabs>
        <w:ind w:right="461"/>
        <w:jc w:val="both"/>
        <w:rPr>
          <w:sz w:val="20"/>
        </w:rPr>
      </w:pPr>
    </w:p>
    <w:p w14:paraId="5D293621" w14:textId="77777777" w:rsidR="000F305C" w:rsidRDefault="000F305C">
      <w:pPr>
        <w:tabs>
          <w:tab w:val="left" w:pos="720"/>
        </w:tabs>
        <w:ind w:right="461"/>
        <w:jc w:val="both"/>
        <w:rPr>
          <w:sz w:val="20"/>
        </w:rPr>
      </w:pPr>
      <w:r>
        <w:rPr>
          <w:b/>
          <w:sz w:val="20"/>
        </w:rPr>
        <w:t>Public Examinations</w:t>
      </w:r>
    </w:p>
    <w:p w14:paraId="110E7C6A" w14:textId="77777777" w:rsidR="000F305C" w:rsidRDefault="000F305C">
      <w:pPr>
        <w:tabs>
          <w:tab w:val="left" w:pos="720"/>
        </w:tabs>
        <w:ind w:right="461"/>
        <w:jc w:val="both"/>
        <w:rPr>
          <w:sz w:val="20"/>
        </w:rPr>
      </w:pPr>
    </w:p>
    <w:p w14:paraId="73C79B9D" w14:textId="77777777" w:rsidR="000F305C" w:rsidRDefault="000F305C">
      <w:pPr>
        <w:tabs>
          <w:tab w:val="left" w:pos="720"/>
        </w:tabs>
        <w:ind w:left="720" w:right="461" w:hanging="720"/>
        <w:jc w:val="both"/>
        <w:rPr>
          <w:sz w:val="20"/>
        </w:rPr>
      </w:pPr>
      <w:r>
        <w:rPr>
          <w:sz w:val="20"/>
        </w:rPr>
        <w:t>10</w:t>
      </w:r>
      <w:r>
        <w:rPr>
          <w:sz w:val="20"/>
        </w:rPr>
        <w:tab/>
        <w:t xml:space="preserve">Participating in arrangements for preparing students for public examinations and in assessing students for the purposes of such examinations; recording and reporting such assessments; and participating in arrangements for </w:t>
      </w:r>
      <w:r w:rsidR="00490EAA">
        <w:rPr>
          <w:sz w:val="20"/>
        </w:rPr>
        <w:t>students</w:t>
      </w:r>
      <w:r>
        <w:rPr>
          <w:sz w:val="20"/>
        </w:rPr>
        <w:t>' presentation for and supervision during such examinat</w:t>
      </w:r>
      <w:r w:rsidR="004C5AEF">
        <w:rPr>
          <w:sz w:val="20"/>
        </w:rPr>
        <w:t>ions (if appropriate</w:t>
      </w:r>
      <w:r>
        <w:rPr>
          <w:sz w:val="20"/>
        </w:rPr>
        <w:t>).</w:t>
      </w:r>
    </w:p>
    <w:p w14:paraId="4BA9BD36" w14:textId="77777777" w:rsidR="000F305C" w:rsidRDefault="000F305C">
      <w:pPr>
        <w:tabs>
          <w:tab w:val="left" w:pos="720"/>
        </w:tabs>
        <w:ind w:right="461"/>
        <w:jc w:val="both"/>
        <w:rPr>
          <w:sz w:val="20"/>
        </w:rPr>
      </w:pPr>
    </w:p>
    <w:p w14:paraId="49CC9F1A" w14:textId="77777777" w:rsidR="000F305C" w:rsidRDefault="000F305C">
      <w:pPr>
        <w:tabs>
          <w:tab w:val="left" w:pos="720"/>
        </w:tabs>
        <w:ind w:right="461"/>
        <w:jc w:val="both"/>
        <w:rPr>
          <w:sz w:val="20"/>
        </w:rPr>
      </w:pPr>
      <w:r>
        <w:rPr>
          <w:b/>
          <w:sz w:val="20"/>
        </w:rPr>
        <w:t>Management</w:t>
      </w:r>
    </w:p>
    <w:p w14:paraId="4A008428" w14:textId="77777777" w:rsidR="000F305C" w:rsidRDefault="000F305C">
      <w:pPr>
        <w:tabs>
          <w:tab w:val="left" w:pos="720"/>
        </w:tabs>
        <w:ind w:right="461"/>
        <w:jc w:val="both"/>
        <w:rPr>
          <w:sz w:val="20"/>
        </w:rPr>
      </w:pPr>
    </w:p>
    <w:p w14:paraId="10DAD8F6" w14:textId="77777777" w:rsidR="000F305C" w:rsidRDefault="000F305C">
      <w:pPr>
        <w:tabs>
          <w:tab w:val="left" w:pos="720"/>
        </w:tabs>
        <w:ind w:left="1440" w:right="461"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36C21475" w14:textId="77777777" w:rsidR="000F305C" w:rsidRDefault="000F305C">
      <w:pPr>
        <w:tabs>
          <w:tab w:val="left" w:pos="720"/>
        </w:tabs>
        <w:ind w:left="1440" w:right="461" w:hanging="1440"/>
        <w:jc w:val="both"/>
        <w:rPr>
          <w:sz w:val="20"/>
        </w:rPr>
      </w:pPr>
    </w:p>
    <w:p w14:paraId="4E97A418" w14:textId="77777777" w:rsidR="000F305C" w:rsidRDefault="000F305C">
      <w:pPr>
        <w:tabs>
          <w:tab w:val="left" w:pos="720"/>
        </w:tabs>
        <w:ind w:left="1440" w:right="461" w:hanging="1440"/>
        <w:jc w:val="both"/>
        <w:rPr>
          <w:sz w:val="20"/>
        </w:rPr>
      </w:pPr>
      <w:r>
        <w:rPr>
          <w:sz w:val="20"/>
        </w:rPr>
        <w:tab/>
        <w:t>(b)</w:t>
      </w:r>
      <w:r>
        <w:rPr>
          <w:sz w:val="20"/>
        </w:rPr>
        <w:tab/>
        <w:t xml:space="preserve">Co-ordinating or managing the work of other teachers. </w:t>
      </w:r>
    </w:p>
    <w:p w14:paraId="2A7F1386" w14:textId="77777777" w:rsidR="000F305C" w:rsidRDefault="000F305C">
      <w:pPr>
        <w:tabs>
          <w:tab w:val="left" w:pos="720"/>
        </w:tabs>
        <w:ind w:left="1440" w:right="461" w:hanging="1440"/>
        <w:jc w:val="both"/>
        <w:rPr>
          <w:sz w:val="20"/>
        </w:rPr>
      </w:pPr>
    </w:p>
    <w:p w14:paraId="681CB73F" w14:textId="77777777" w:rsidR="000F305C" w:rsidRDefault="000F305C">
      <w:pPr>
        <w:tabs>
          <w:tab w:val="left" w:pos="720"/>
        </w:tabs>
        <w:ind w:left="1440" w:right="461"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30AED53D" w14:textId="77777777" w:rsidR="00A331E2" w:rsidRDefault="00A331E2" w:rsidP="00A331E2">
      <w:pPr>
        <w:tabs>
          <w:tab w:val="left" w:pos="720"/>
        </w:tabs>
        <w:ind w:left="1440" w:right="461" w:hanging="1440"/>
        <w:jc w:val="both"/>
        <w:rPr>
          <w:b/>
          <w:sz w:val="20"/>
        </w:rPr>
      </w:pPr>
      <w:r>
        <w:rPr>
          <w:b/>
          <w:sz w:val="20"/>
        </w:rPr>
        <w:t xml:space="preserve">Administration </w:t>
      </w:r>
    </w:p>
    <w:p w14:paraId="3E374779" w14:textId="77777777" w:rsidR="00A331E2" w:rsidRDefault="00A331E2" w:rsidP="00A331E2">
      <w:pPr>
        <w:tabs>
          <w:tab w:val="left" w:pos="720"/>
        </w:tabs>
        <w:ind w:left="1440" w:right="461" w:hanging="1440"/>
        <w:jc w:val="both"/>
        <w:rPr>
          <w:b/>
          <w:sz w:val="20"/>
        </w:rPr>
      </w:pPr>
    </w:p>
    <w:p w14:paraId="69BDBD47" w14:textId="77777777" w:rsidR="00A331E2" w:rsidRDefault="00A331E2" w:rsidP="00A331E2">
      <w:pPr>
        <w:tabs>
          <w:tab w:val="left" w:pos="720"/>
        </w:tabs>
        <w:ind w:left="1440" w:right="461"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2F134235" w14:textId="77777777" w:rsidR="00A331E2" w:rsidRDefault="00A331E2" w:rsidP="00A331E2">
      <w:pPr>
        <w:tabs>
          <w:tab w:val="left" w:pos="720"/>
        </w:tabs>
        <w:ind w:left="1440" w:right="461" w:hanging="1440"/>
        <w:jc w:val="both"/>
        <w:rPr>
          <w:sz w:val="20"/>
        </w:rPr>
      </w:pPr>
    </w:p>
    <w:p w14:paraId="10DFB6EF" w14:textId="77777777" w:rsidR="00A331E2" w:rsidRDefault="00A331E2" w:rsidP="00A331E2">
      <w:pPr>
        <w:numPr>
          <w:ilvl w:val="0"/>
          <w:numId w:val="1"/>
        </w:numPr>
        <w:tabs>
          <w:tab w:val="left" w:pos="720"/>
        </w:tabs>
        <w:ind w:right="461"/>
        <w:jc w:val="both"/>
        <w:rPr>
          <w:sz w:val="20"/>
        </w:rPr>
      </w:pPr>
      <w:r>
        <w:rPr>
          <w:sz w:val="20"/>
        </w:rPr>
        <w:t xml:space="preserve">Attending assemblies, registering the attendance of students and supervising students, whether these duties are to be performed before, during or after College session. </w:t>
      </w:r>
    </w:p>
    <w:p w14:paraId="7179B3D5" w14:textId="77777777" w:rsidR="00A331E2" w:rsidRDefault="00A331E2" w:rsidP="00A331E2">
      <w:pPr>
        <w:tabs>
          <w:tab w:val="left" w:pos="720"/>
        </w:tabs>
        <w:ind w:right="461"/>
        <w:jc w:val="both"/>
        <w:rPr>
          <w:sz w:val="20"/>
        </w:rPr>
      </w:pPr>
    </w:p>
    <w:p w14:paraId="64F4D761" w14:textId="77777777" w:rsidR="00A331E2" w:rsidRDefault="00A331E2" w:rsidP="00A331E2">
      <w:pPr>
        <w:tabs>
          <w:tab w:val="left" w:pos="720"/>
        </w:tabs>
        <w:ind w:right="461"/>
        <w:jc w:val="both"/>
        <w:rPr>
          <w:sz w:val="20"/>
        </w:rPr>
      </w:pPr>
      <w:r>
        <w:rPr>
          <w:sz w:val="20"/>
        </w:rPr>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r>
        <w:rPr>
          <w:sz w:val="20"/>
        </w:rPr>
        <w:tab/>
      </w:r>
    </w:p>
    <w:p w14:paraId="1FF79EC0" w14:textId="77777777" w:rsidR="00A331E2" w:rsidRDefault="00C65921" w:rsidP="00A331E2">
      <w:pPr>
        <w:tabs>
          <w:tab w:val="left" w:pos="720"/>
        </w:tabs>
        <w:ind w:right="461"/>
        <w:jc w:val="right"/>
        <w:rPr>
          <w:sz w:val="20"/>
        </w:rPr>
      </w:pPr>
      <w:r>
        <w:rPr>
          <w:sz w:val="20"/>
        </w:rPr>
        <w:t>February 2018</w:t>
      </w:r>
    </w:p>
    <w:p w14:paraId="7991DE8C" w14:textId="77777777" w:rsidR="000F305C" w:rsidRDefault="000F305C" w:rsidP="00A331E2">
      <w:pPr>
        <w:tabs>
          <w:tab w:val="left" w:pos="720"/>
        </w:tabs>
        <w:ind w:left="1440" w:right="461" w:hanging="1440"/>
        <w:jc w:val="both"/>
        <w:rPr>
          <w:sz w:val="20"/>
        </w:rPr>
      </w:pPr>
    </w:p>
    <w:sectPr w:rsidR="000F305C" w:rsidSect="00934778">
      <w:pgSz w:w="11909" w:h="16834"/>
      <w:pgMar w:top="1134"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7D3"/>
    <w:multiLevelType w:val="singleLevel"/>
    <w:tmpl w:val="728AA896"/>
    <w:lvl w:ilvl="0">
      <w:start w:val="4"/>
      <w:numFmt w:val="decimal"/>
      <w:lvlText w:val="%1."/>
      <w:lvlJc w:val="left"/>
      <w:pPr>
        <w:tabs>
          <w:tab w:val="num" w:pos="600"/>
        </w:tabs>
        <w:ind w:left="600" w:hanging="600"/>
      </w:pPr>
      <w:rPr>
        <w:rFonts w:hint="default"/>
      </w:rPr>
    </w:lvl>
  </w:abstractNum>
  <w:abstractNum w:abstractNumId="1" w15:restartNumberingAfterBreak="0">
    <w:nsid w:val="1D8E056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1806D50"/>
    <w:multiLevelType w:val="singleLevel"/>
    <w:tmpl w:val="E08611FA"/>
    <w:lvl w:ilvl="0">
      <w:start w:val="7"/>
      <w:numFmt w:val="lowerLetter"/>
      <w:lvlText w:val="(%1)"/>
      <w:lvlJc w:val="left"/>
      <w:pPr>
        <w:tabs>
          <w:tab w:val="num" w:pos="1200"/>
        </w:tabs>
        <w:ind w:left="1200" w:hanging="600"/>
      </w:pPr>
      <w:rPr>
        <w:rFonts w:hint="default"/>
      </w:rPr>
    </w:lvl>
  </w:abstractNum>
  <w:abstractNum w:abstractNumId="3" w15:restartNumberingAfterBreak="0">
    <w:nsid w:val="2DBA6C30"/>
    <w:multiLevelType w:val="singleLevel"/>
    <w:tmpl w:val="606C9ECA"/>
    <w:lvl w:ilvl="0">
      <w:start w:val="1"/>
      <w:numFmt w:val="lowerRoman"/>
      <w:lvlText w:val="(%1)"/>
      <w:lvlJc w:val="left"/>
      <w:pPr>
        <w:tabs>
          <w:tab w:val="num" w:pos="1440"/>
        </w:tabs>
        <w:ind w:left="1440" w:hanging="720"/>
      </w:pPr>
      <w:rPr>
        <w:rFonts w:hint="default"/>
      </w:rPr>
    </w:lvl>
  </w:abstractNum>
  <w:abstractNum w:abstractNumId="4" w15:restartNumberingAfterBreak="0">
    <w:nsid w:val="31320E4A"/>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0D444D"/>
    <w:multiLevelType w:val="hybridMultilevel"/>
    <w:tmpl w:val="25801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2062AC"/>
    <w:multiLevelType w:val="singleLevel"/>
    <w:tmpl w:val="339AE1AE"/>
    <w:lvl w:ilvl="0">
      <w:start w:val="3"/>
      <w:numFmt w:val="decimal"/>
      <w:lvlText w:val="%1."/>
      <w:lvlJc w:val="left"/>
      <w:pPr>
        <w:tabs>
          <w:tab w:val="num" w:pos="720"/>
        </w:tabs>
        <w:ind w:left="720" w:hanging="720"/>
      </w:pPr>
      <w:rPr>
        <w:rFonts w:hint="default"/>
      </w:rPr>
    </w:lvl>
  </w:abstractNum>
  <w:abstractNum w:abstractNumId="7" w15:restartNumberingAfterBreak="0">
    <w:nsid w:val="53A9491D"/>
    <w:multiLevelType w:val="hybridMultilevel"/>
    <w:tmpl w:val="E38C28E6"/>
    <w:lvl w:ilvl="0" w:tplc="5F885B16">
      <w:start w:val="2"/>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56B11AC3"/>
    <w:multiLevelType w:val="multilevel"/>
    <w:tmpl w:val="1562941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9" w15:restartNumberingAfterBreak="0">
    <w:nsid w:val="6D547396"/>
    <w:multiLevelType w:val="singleLevel"/>
    <w:tmpl w:val="0AB8B5B6"/>
    <w:lvl w:ilvl="0">
      <w:start w:val="1"/>
      <w:numFmt w:val="decimal"/>
      <w:lvlText w:val="%1."/>
      <w:lvlJc w:val="left"/>
      <w:pPr>
        <w:tabs>
          <w:tab w:val="num" w:pos="720"/>
        </w:tabs>
        <w:ind w:left="720" w:hanging="720"/>
      </w:pPr>
      <w:rPr>
        <w:rFonts w:hint="default"/>
      </w:rPr>
    </w:lvl>
  </w:abstractNum>
  <w:abstractNum w:abstractNumId="10" w15:restartNumberingAfterBreak="0">
    <w:nsid w:val="7ADB68BA"/>
    <w:multiLevelType w:val="multilevel"/>
    <w:tmpl w:val="BD9E106A"/>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1" w15:restartNumberingAfterBreak="0">
    <w:nsid w:val="7DBF5BEB"/>
    <w:multiLevelType w:val="singleLevel"/>
    <w:tmpl w:val="26F013E0"/>
    <w:lvl w:ilvl="0">
      <w:start w:val="1"/>
      <w:numFmt w:val="lowerLetter"/>
      <w:lvlText w:val="%1)"/>
      <w:lvlJc w:val="left"/>
      <w:pPr>
        <w:tabs>
          <w:tab w:val="num" w:pos="1200"/>
        </w:tabs>
        <w:ind w:left="1200" w:hanging="600"/>
      </w:pPr>
      <w:rPr>
        <w:rFonts w:hint="default"/>
      </w:rPr>
    </w:lvl>
  </w:abstractNum>
  <w:num w:numId="1">
    <w:abstractNumId w:val="10"/>
  </w:num>
  <w:num w:numId="2">
    <w:abstractNumId w:val="8"/>
  </w:num>
  <w:num w:numId="3">
    <w:abstractNumId w:val="4"/>
  </w:num>
  <w:num w:numId="4">
    <w:abstractNumId w:val="9"/>
  </w:num>
  <w:num w:numId="5">
    <w:abstractNumId w:val="2"/>
  </w:num>
  <w:num w:numId="6">
    <w:abstractNumId w:val="0"/>
  </w:num>
  <w:num w:numId="7">
    <w:abstractNumId w:val="6"/>
  </w:num>
  <w:num w:numId="8">
    <w:abstractNumId w:val="3"/>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05C"/>
    <w:rsid w:val="00021E16"/>
    <w:rsid w:val="000572C7"/>
    <w:rsid w:val="000B1581"/>
    <w:rsid w:val="000D0A43"/>
    <w:rsid w:val="000F305C"/>
    <w:rsid w:val="000F73A4"/>
    <w:rsid w:val="001439B2"/>
    <w:rsid w:val="002852E3"/>
    <w:rsid w:val="0033051D"/>
    <w:rsid w:val="0036175B"/>
    <w:rsid w:val="003A1147"/>
    <w:rsid w:val="00417E92"/>
    <w:rsid w:val="00435037"/>
    <w:rsid w:val="00451B2C"/>
    <w:rsid w:val="00490EAA"/>
    <w:rsid w:val="004C3996"/>
    <w:rsid w:val="004C5AEF"/>
    <w:rsid w:val="005243FB"/>
    <w:rsid w:val="0052540A"/>
    <w:rsid w:val="00531185"/>
    <w:rsid w:val="005329FA"/>
    <w:rsid w:val="005946EA"/>
    <w:rsid w:val="00677B7C"/>
    <w:rsid w:val="007403D0"/>
    <w:rsid w:val="007621F2"/>
    <w:rsid w:val="007A5B67"/>
    <w:rsid w:val="00811B84"/>
    <w:rsid w:val="00820283"/>
    <w:rsid w:val="008504DA"/>
    <w:rsid w:val="008813DF"/>
    <w:rsid w:val="008E1035"/>
    <w:rsid w:val="009042A6"/>
    <w:rsid w:val="00934778"/>
    <w:rsid w:val="009517BC"/>
    <w:rsid w:val="00972607"/>
    <w:rsid w:val="009C02C3"/>
    <w:rsid w:val="009D71A6"/>
    <w:rsid w:val="009F5830"/>
    <w:rsid w:val="00A331E2"/>
    <w:rsid w:val="00A51393"/>
    <w:rsid w:val="00A73267"/>
    <w:rsid w:val="00A922BC"/>
    <w:rsid w:val="00AA5DAB"/>
    <w:rsid w:val="00B0493B"/>
    <w:rsid w:val="00B10794"/>
    <w:rsid w:val="00B5067B"/>
    <w:rsid w:val="00B833C0"/>
    <w:rsid w:val="00BF192D"/>
    <w:rsid w:val="00C568BB"/>
    <w:rsid w:val="00C65921"/>
    <w:rsid w:val="00CA055C"/>
    <w:rsid w:val="00DB778E"/>
    <w:rsid w:val="00E10138"/>
    <w:rsid w:val="00E22D08"/>
    <w:rsid w:val="00E26B4B"/>
    <w:rsid w:val="00E41FFC"/>
    <w:rsid w:val="00E809CA"/>
    <w:rsid w:val="00EA3102"/>
    <w:rsid w:val="00EE150F"/>
    <w:rsid w:val="00F21530"/>
    <w:rsid w:val="00F63485"/>
    <w:rsid w:val="00F956A8"/>
    <w:rsid w:val="00FC5CA5"/>
    <w:rsid w:val="00FE761F"/>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8F6EA79"/>
  <w15:chartTrackingRefBased/>
  <w15:docId w15:val="{98253292-8197-4DDA-92F1-CA355317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720"/>
      </w:tabs>
      <w:ind w:right="-22"/>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2" w:space="1" w:color="auto"/>
      </w:pBdr>
      <w:ind w:right="-37"/>
      <w:jc w:val="center"/>
    </w:pPr>
    <w:rPr>
      <w:b/>
      <w:sz w:val="20"/>
    </w:rPr>
  </w:style>
  <w:style w:type="paragraph" w:styleId="BlockText">
    <w:name w:val="Block Text"/>
    <w:basedOn w:val="Normal"/>
    <w:pPr>
      <w:ind w:left="1418" w:right="-22" w:hanging="709"/>
      <w:jc w:val="both"/>
    </w:pPr>
    <w:rPr>
      <w:sz w:val="20"/>
    </w:rPr>
  </w:style>
  <w:style w:type="paragraph" w:styleId="ListParagraph">
    <w:name w:val="List Paragraph"/>
    <w:basedOn w:val="Normal"/>
    <w:uiPriority w:val="34"/>
    <w:qFormat/>
    <w:rsid w:val="00B0493B"/>
    <w:pPr>
      <w:ind w:left="720"/>
    </w:pPr>
  </w:style>
  <w:style w:type="character" w:styleId="CommentReference">
    <w:name w:val="annotation reference"/>
    <w:rsid w:val="003A1147"/>
    <w:rPr>
      <w:sz w:val="16"/>
      <w:szCs w:val="16"/>
    </w:rPr>
  </w:style>
  <w:style w:type="paragraph" w:styleId="CommentText">
    <w:name w:val="annotation text"/>
    <w:basedOn w:val="Normal"/>
    <w:link w:val="CommentTextChar"/>
    <w:rsid w:val="003A1147"/>
    <w:rPr>
      <w:sz w:val="20"/>
    </w:rPr>
  </w:style>
  <w:style w:type="character" w:customStyle="1" w:styleId="CommentTextChar">
    <w:name w:val="Comment Text Char"/>
    <w:link w:val="CommentText"/>
    <w:rsid w:val="003A1147"/>
    <w:rPr>
      <w:rFonts w:ascii="Arial" w:hAnsi="Arial"/>
      <w:lang w:eastAsia="en-US"/>
    </w:rPr>
  </w:style>
  <w:style w:type="paragraph" w:styleId="CommentSubject">
    <w:name w:val="annotation subject"/>
    <w:basedOn w:val="CommentText"/>
    <w:next w:val="CommentText"/>
    <w:link w:val="CommentSubjectChar"/>
    <w:rsid w:val="003A1147"/>
    <w:rPr>
      <w:b/>
      <w:bCs/>
    </w:rPr>
  </w:style>
  <w:style w:type="character" w:customStyle="1" w:styleId="CommentSubjectChar">
    <w:name w:val="Comment Subject Char"/>
    <w:link w:val="CommentSubject"/>
    <w:rsid w:val="003A1147"/>
    <w:rPr>
      <w:rFonts w:ascii="Arial" w:hAnsi="Arial"/>
      <w:b/>
      <w:bCs/>
      <w:lang w:eastAsia="en-US"/>
    </w:rPr>
  </w:style>
  <w:style w:type="paragraph" w:styleId="BalloonText">
    <w:name w:val="Balloon Text"/>
    <w:basedOn w:val="Normal"/>
    <w:link w:val="BalloonTextChar"/>
    <w:rsid w:val="003A1147"/>
    <w:rPr>
      <w:rFonts w:ascii="Segoe UI" w:hAnsi="Segoe UI" w:cs="Segoe UI"/>
      <w:sz w:val="18"/>
      <w:szCs w:val="18"/>
    </w:rPr>
  </w:style>
  <w:style w:type="character" w:customStyle="1" w:styleId="BalloonTextChar">
    <w:name w:val="Balloon Text Char"/>
    <w:link w:val="BalloonText"/>
    <w:rsid w:val="003A11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subject/>
  <dc:creator>ScoMIS</dc:creator>
  <cp:keywords/>
  <cp:lastModifiedBy>Lee Le Marquand</cp:lastModifiedBy>
  <cp:revision>3</cp:revision>
  <cp:lastPrinted>2012-06-26T08:53:00Z</cp:lastPrinted>
  <dcterms:created xsi:type="dcterms:W3CDTF">2018-02-08T13:02:00Z</dcterms:created>
  <dcterms:modified xsi:type="dcterms:W3CDTF">2018-02-19T08:09:00Z</dcterms:modified>
</cp:coreProperties>
</file>