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73" w:rsidRDefault="00572473" w:rsidP="00572473">
      <w:pPr>
        <w:pStyle w:val="BodyText"/>
        <w:jc w:val="center"/>
        <w:rPr>
          <w:rFonts w:ascii="Belwe Std Light" w:hAnsi="Belwe Std Light"/>
          <w:sz w:val="40"/>
        </w:rPr>
      </w:pPr>
      <w:r w:rsidRPr="00572473">
        <w:rPr>
          <w:rFonts w:ascii="Belwe Std Light" w:hAnsi="Belwe Std Light"/>
          <w:noProof/>
          <w:snapToGrid/>
          <w:sz w:val="40"/>
          <w:lang w:eastAsia="en-GB"/>
        </w:rPr>
        <w:drawing>
          <wp:inline distT="0" distB="0" distL="0" distR="0">
            <wp:extent cx="1657350" cy="1657350"/>
            <wp:effectExtent l="0" t="0" r="0" b="0"/>
            <wp:docPr id="2" name="Picture 1" descr="C:\Users\mwardrop\AppData\Local\Microsoft\Windows\INetCache\Content.Word\Queen's College logo (Black and white - high res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rdrop\AppData\Local\Microsoft\Windows\INetCache\Content.Word\Queen's College logo (Black and white - high res)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73" w:rsidRDefault="00572473" w:rsidP="00511F21">
      <w:pPr>
        <w:pStyle w:val="BodyText"/>
        <w:jc w:val="center"/>
        <w:rPr>
          <w:rFonts w:ascii="Belwe Std Light" w:hAnsi="Belwe Std Light"/>
          <w:sz w:val="40"/>
        </w:rPr>
      </w:pPr>
    </w:p>
    <w:p w:rsidR="00D26F07" w:rsidRPr="00D50E73" w:rsidRDefault="00D26F07" w:rsidP="00511F21">
      <w:pPr>
        <w:pStyle w:val="BodyText"/>
        <w:jc w:val="center"/>
        <w:rPr>
          <w:rFonts w:ascii="Belwe Std Light" w:hAnsi="Belwe Std Light"/>
          <w:sz w:val="40"/>
        </w:rPr>
      </w:pPr>
      <w:r w:rsidRPr="00D50E73">
        <w:rPr>
          <w:rFonts w:ascii="Belwe Std Light" w:hAnsi="Belwe Std Light"/>
          <w:sz w:val="40"/>
        </w:rPr>
        <w:t>QUEEN’S COLLEGE, LONDON</w:t>
      </w:r>
    </w:p>
    <w:p w:rsidR="00511F21" w:rsidRPr="00D50E73" w:rsidRDefault="00511F21" w:rsidP="00511F21">
      <w:pPr>
        <w:pStyle w:val="BodyText"/>
        <w:jc w:val="center"/>
        <w:rPr>
          <w:rFonts w:ascii="Palatino Linotype" w:hAnsi="Palatino Linotype"/>
          <w:sz w:val="28"/>
          <w:szCs w:val="28"/>
        </w:rPr>
      </w:pPr>
      <w:r w:rsidRPr="00D50E73">
        <w:rPr>
          <w:rFonts w:ascii="Palatino Linotype" w:hAnsi="Palatino Linotype"/>
          <w:sz w:val="28"/>
          <w:szCs w:val="28"/>
        </w:rPr>
        <w:t>43–49 Harley Street, London W1G 8BT</w:t>
      </w:r>
    </w:p>
    <w:p w:rsidR="00511F21" w:rsidRPr="00D50E73" w:rsidRDefault="00511F21" w:rsidP="00511F21">
      <w:pPr>
        <w:pStyle w:val="BodyText"/>
        <w:jc w:val="center"/>
        <w:rPr>
          <w:rFonts w:ascii="Palatino Linotype" w:hAnsi="Palatino Linotype"/>
          <w:sz w:val="28"/>
          <w:szCs w:val="28"/>
        </w:rPr>
      </w:pPr>
      <w:r w:rsidRPr="00D50E73">
        <w:rPr>
          <w:rFonts w:ascii="Palatino Linotype" w:hAnsi="Palatino Linotype"/>
          <w:sz w:val="28"/>
          <w:szCs w:val="28"/>
        </w:rPr>
        <w:t>www.qcl.org.uk</w:t>
      </w:r>
    </w:p>
    <w:p w:rsidR="00511F21" w:rsidRPr="00D50E73" w:rsidRDefault="00511F21" w:rsidP="00511F21">
      <w:pPr>
        <w:pStyle w:val="BodyText"/>
        <w:jc w:val="center"/>
        <w:rPr>
          <w:rFonts w:ascii="Palatino Linotype" w:hAnsi="Palatino Linotype"/>
          <w:sz w:val="28"/>
          <w:szCs w:val="28"/>
        </w:rPr>
      </w:pPr>
    </w:p>
    <w:p w:rsidR="00511F21" w:rsidRPr="00D50E73" w:rsidRDefault="00511F21" w:rsidP="00511F21">
      <w:pPr>
        <w:pStyle w:val="BodyText"/>
        <w:jc w:val="center"/>
        <w:rPr>
          <w:rFonts w:ascii="Palatino Linotype" w:hAnsi="Palatino Linotype"/>
          <w:sz w:val="28"/>
          <w:szCs w:val="28"/>
        </w:rPr>
      </w:pPr>
      <w:r w:rsidRPr="00D50E73">
        <w:rPr>
          <w:rFonts w:ascii="Palatino Linotype" w:hAnsi="Palatino Linotype"/>
          <w:sz w:val="28"/>
          <w:szCs w:val="28"/>
        </w:rPr>
        <w:t xml:space="preserve">Founded 1848 </w:t>
      </w:r>
    </w:p>
    <w:p w:rsidR="00511F21" w:rsidRPr="00D50E73" w:rsidRDefault="003A1CC5" w:rsidP="00511F21">
      <w:pPr>
        <w:pStyle w:val="BodyText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GSA school of 37</w:t>
      </w:r>
      <w:r w:rsidR="00511F21" w:rsidRPr="00D50E73">
        <w:rPr>
          <w:rFonts w:ascii="Palatino Linotype" w:hAnsi="Palatino Linotype"/>
          <w:sz w:val="28"/>
          <w:szCs w:val="28"/>
        </w:rPr>
        <w:t xml:space="preserve">0 girls aged 11-18 </w:t>
      </w:r>
    </w:p>
    <w:p w:rsidR="00511F21" w:rsidRPr="00D50E73" w:rsidRDefault="00511F21">
      <w:pPr>
        <w:pStyle w:val="BodyText"/>
        <w:rPr>
          <w:rFonts w:ascii="Palatino Linotype" w:hAnsi="Palatino Linotype"/>
          <w:sz w:val="28"/>
          <w:szCs w:val="28"/>
        </w:rPr>
      </w:pPr>
    </w:p>
    <w:p w:rsidR="00D50E73" w:rsidRPr="00572473" w:rsidRDefault="00CF304F" w:rsidP="00572473">
      <w:pPr>
        <w:pStyle w:val="BodyText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School Nurse</w:t>
      </w:r>
    </w:p>
    <w:p w:rsidR="00511F21" w:rsidRPr="00D50E73" w:rsidRDefault="001E2AD7" w:rsidP="00D50E73">
      <w:pPr>
        <w:pStyle w:val="BodyText"/>
        <w:jc w:val="center"/>
        <w:rPr>
          <w:rFonts w:ascii="Palatino Linotype" w:hAnsi="Palatino Linotype"/>
          <w:sz w:val="36"/>
          <w:szCs w:val="36"/>
        </w:rPr>
      </w:pPr>
      <w:r w:rsidRPr="00D50E73">
        <w:rPr>
          <w:rFonts w:ascii="Palatino Linotype" w:hAnsi="Palatino Linotype"/>
          <w:sz w:val="36"/>
          <w:szCs w:val="36"/>
        </w:rPr>
        <w:t>September</w:t>
      </w:r>
      <w:r w:rsidR="00511F21" w:rsidRPr="00D50E73">
        <w:rPr>
          <w:rFonts w:ascii="Palatino Linotype" w:hAnsi="Palatino Linotype"/>
          <w:sz w:val="36"/>
          <w:szCs w:val="36"/>
        </w:rPr>
        <w:t xml:space="preserve"> 201</w:t>
      </w:r>
      <w:r w:rsidR="00572473">
        <w:rPr>
          <w:rFonts w:ascii="Palatino Linotype" w:hAnsi="Palatino Linotype"/>
          <w:sz w:val="36"/>
          <w:szCs w:val="36"/>
        </w:rPr>
        <w:t xml:space="preserve">8 </w:t>
      </w:r>
    </w:p>
    <w:p w:rsidR="00E96D91" w:rsidRPr="00410568" w:rsidRDefault="00E96D91" w:rsidP="00D50E73">
      <w:pPr>
        <w:pStyle w:val="BodyText"/>
        <w:rPr>
          <w:rFonts w:ascii="Calibri" w:hAnsi="Calibri"/>
        </w:rPr>
      </w:pPr>
    </w:p>
    <w:p w:rsidR="00572473" w:rsidRDefault="00572473" w:rsidP="00572473">
      <w:pPr>
        <w:pStyle w:val="BodyText"/>
        <w:jc w:val="both"/>
        <w:rPr>
          <w:rFonts w:ascii="Palatino Linotype" w:hAnsi="Palatino Linotype"/>
          <w:sz w:val="28"/>
          <w:szCs w:val="28"/>
        </w:rPr>
      </w:pPr>
      <w:r w:rsidRPr="005A43EF">
        <w:rPr>
          <w:rFonts w:ascii="Palatino Linotype" w:hAnsi="Palatino Linotype"/>
          <w:sz w:val="28"/>
          <w:szCs w:val="28"/>
        </w:rPr>
        <w:t>Queen’s College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832C0B">
        <w:rPr>
          <w:rFonts w:ascii="Palatino Linotype" w:hAnsi="Palatino Linotype"/>
          <w:sz w:val="28"/>
          <w:szCs w:val="28"/>
        </w:rPr>
        <w:t>is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572473">
        <w:rPr>
          <w:rFonts w:ascii="Palatino Linotype" w:hAnsi="Palatino Linotype"/>
          <w:sz w:val="28"/>
          <w:szCs w:val="28"/>
        </w:rPr>
        <w:t>a</w:t>
      </w:r>
      <w:r w:rsidR="00832C0B">
        <w:rPr>
          <w:rFonts w:ascii="Palatino Linotype" w:hAnsi="Palatino Linotype"/>
          <w:sz w:val="28"/>
          <w:szCs w:val="28"/>
        </w:rPr>
        <w:t xml:space="preserve"> </w:t>
      </w:r>
      <w:r w:rsidR="009D0BDE">
        <w:rPr>
          <w:rFonts w:ascii="Palatino Linotype" w:hAnsi="Palatino Linotype"/>
          <w:sz w:val="28"/>
          <w:szCs w:val="28"/>
        </w:rPr>
        <w:t xml:space="preserve">wonderful place to work. We are a </w:t>
      </w:r>
      <w:r w:rsidRPr="00572473">
        <w:rPr>
          <w:rFonts w:ascii="Palatino Linotype" w:hAnsi="Palatino Linotype"/>
          <w:sz w:val="28"/>
          <w:szCs w:val="28"/>
        </w:rPr>
        <w:t>high</w:t>
      </w:r>
      <w:r w:rsidR="009D0BDE">
        <w:rPr>
          <w:rFonts w:ascii="Palatino Linotype" w:hAnsi="Palatino Linotype"/>
          <w:sz w:val="28"/>
          <w:szCs w:val="28"/>
        </w:rPr>
        <w:t>-</w:t>
      </w:r>
      <w:r w:rsidRPr="00572473">
        <w:rPr>
          <w:rFonts w:ascii="Palatino Linotype" w:hAnsi="Palatino Linotype"/>
          <w:sz w:val="28"/>
          <w:szCs w:val="28"/>
        </w:rPr>
        <w:t xml:space="preserve">performing smaller school, </w:t>
      </w:r>
      <w:r w:rsidR="009D0BDE">
        <w:rPr>
          <w:rFonts w:ascii="Palatino Linotype" w:hAnsi="Palatino Linotype"/>
          <w:sz w:val="28"/>
          <w:szCs w:val="28"/>
        </w:rPr>
        <w:t>and enjoy</w:t>
      </w:r>
      <w:r w:rsidRPr="00572473">
        <w:rPr>
          <w:rFonts w:ascii="Palatino Linotype" w:hAnsi="Palatino Linotype"/>
          <w:sz w:val="28"/>
          <w:szCs w:val="28"/>
        </w:rPr>
        <w:t xml:space="preserve"> </w:t>
      </w:r>
      <w:r w:rsidR="003E04C3">
        <w:rPr>
          <w:rFonts w:ascii="Palatino Linotype" w:hAnsi="Palatino Linotype"/>
          <w:sz w:val="28"/>
          <w:szCs w:val="28"/>
        </w:rPr>
        <w:t>superb</w:t>
      </w:r>
      <w:r w:rsidRPr="00572473">
        <w:rPr>
          <w:rFonts w:ascii="Palatino Linotype" w:hAnsi="Palatino Linotype"/>
          <w:sz w:val="28"/>
          <w:szCs w:val="28"/>
        </w:rPr>
        <w:t xml:space="preserve"> facilities </w:t>
      </w:r>
      <w:r w:rsidR="003E04C3">
        <w:rPr>
          <w:rFonts w:ascii="Palatino Linotype" w:hAnsi="Palatino Linotype"/>
          <w:sz w:val="28"/>
          <w:szCs w:val="28"/>
        </w:rPr>
        <w:t>including a new Sixth Form Centre</w:t>
      </w:r>
      <w:r w:rsidR="00364856">
        <w:rPr>
          <w:rFonts w:ascii="Palatino Linotype" w:hAnsi="Palatino Linotype"/>
          <w:sz w:val="28"/>
          <w:szCs w:val="28"/>
        </w:rPr>
        <w:t xml:space="preserve"> </w:t>
      </w:r>
      <w:r w:rsidRPr="00572473">
        <w:rPr>
          <w:rFonts w:ascii="Palatino Linotype" w:hAnsi="Palatino Linotype"/>
          <w:sz w:val="28"/>
          <w:szCs w:val="28"/>
        </w:rPr>
        <w:t xml:space="preserve">and a unique central London location. </w:t>
      </w:r>
      <w:r w:rsidR="003F1CEA">
        <w:rPr>
          <w:rFonts w:ascii="Palatino Linotype" w:hAnsi="Palatino Linotype"/>
          <w:color w:val="auto"/>
          <w:sz w:val="28"/>
          <w:szCs w:val="28"/>
        </w:rPr>
        <w:t>Pupils</w:t>
      </w:r>
      <w:r w:rsidR="003F1CEA" w:rsidRPr="00572473">
        <w:rPr>
          <w:rFonts w:ascii="Palatino Linotype" w:hAnsi="Palatino Linotype"/>
          <w:color w:val="auto"/>
          <w:sz w:val="28"/>
          <w:szCs w:val="28"/>
        </w:rPr>
        <w:t xml:space="preserve"> achieve excellent academic results and there is a strong co-curricular programme on offer.</w:t>
      </w:r>
    </w:p>
    <w:p w:rsidR="00572473" w:rsidRPr="001B4D7B" w:rsidRDefault="00572473" w:rsidP="00511F21">
      <w:pPr>
        <w:pStyle w:val="BodyText"/>
        <w:jc w:val="both"/>
        <w:rPr>
          <w:rFonts w:ascii="Palatino Linotype" w:hAnsi="Palatino Linotype"/>
          <w:sz w:val="28"/>
          <w:szCs w:val="28"/>
        </w:rPr>
      </w:pPr>
    </w:p>
    <w:p w:rsidR="00385F0A" w:rsidRPr="00572473" w:rsidRDefault="00511F21" w:rsidP="00511F21">
      <w:pPr>
        <w:pStyle w:val="BodyText"/>
        <w:jc w:val="both"/>
        <w:rPr>
          <w:rFonts w:ascii="Palatino Linotype" w:hAnsi="Palatino Linotype"/>
          <w:color w:val="auto"/>
          <w:sz w:val="28"/>
          <w:szCs w:val="28"/>
        </w:rPr>
      </w:pPr>
      <w:r w:rsidRPr="00572473">
        <w:rPr>
          <w:rFonts w:ascii="Palatino Linotype" w:hAnsi="Palatino Linotype"/>
          <w:sz w:val="28"/>
          <w:szCs w:val="28"/>
        </w:rPr>
        <w:t xml:space="preserve">We </w:t>
      </w:r>
      <w:r w:rsidR="001C012F" w:rsidRPr="00572473">
        <w:rPr>
          <w:rFonts w:ascii="Palatino Linotype" w:hAnsi="Palatino Linotype"/>
          <w:sz w:val="28"/>
          <w:szCs w:val="28"/>
        </w:rPr>
        <w:t>are seeking</w:t>
      </w:r>
      <w:r w:rsidRPr="00572473">
        <w:rPr>
          <w:rFonts w:ascii="Palatino Linotype" w:hAnsi="Palatino Linotype"/>
          <w:sz w:val="28"/>
          <w:szCs w:val="28"/>
        </w:rPr>
        <w:t xml:space="preserve"> to appoi</w:t>
      </w:r>
      <w:r w:rsidR="001C012F" w:rsidRPr="00572473">
        <w:rPr>
          <w:rFonts w:ascii="Palatino Linotype" w:hAnsi="Palatino Linotype"/>
          <w:sz w:val="28"/>
          <w:szCs w:val="28"/>
        </w:rPr>
        <w:t>nt</w:t>
      </w:r>
      <w:r w:rsidR="00AB1E75">
        <w:rPr>
          <w:rFonts w:ascii="Palatino Linotype" w:hAnsi="Palatino Linotype"/>
          <w:sz w:val="28"/>
          <w:szCs w:val="28"/>
        </w:rPr>
        <w:t xml:space="preserve"> </w:t>
      </w:r>
      <w:r w:rsidR="001C012F" w:rsidRPr="00572473">
        <w:rPr>
          <w:rFonts w:ascii="Palatino Linotype" w:hAnsi="Palatino Linotype"/>
          <w:sz w:val="28"/>
          <w:szCs w:val="28"/>
        </w:rPr>
        <w:t>a</w:t>
      </w:r>
      <w:r w:rsidR="00365BE5" w:rsidRPr="00572473">
        <w:rPr>
          <w:rFonts w:ascii="Palatino Linotype" w:hAnsi="Palatino Linotype"/>
          <w:sz w:val="28"/>
          <w:szCs w:val="28"/>
        </w:rPr>
        <w:t xml:space="preserve"> </w:t>
      </w:r>
      <w:r w:rsidR="006276DF" w:rsidRPr="00572473">
        <w:rPr>
          <w:rFonts w:ascii="Palatino Linotype" w:hAnsi="Palatino Linotype"/>
          <w:sz w:val="28"/>
          <w:szCs w:val="28"/>
        </w:rPr>
        <w:t>well-qualified</w:t>
      </w:r>
      <w:r w:rsidR="00385F0A" w:rsidRPr="00572473">
        <w:rPr>
          <w:rFonts w:ascii="Palatino Linotype" w:hAnsi="Palatino Linotype"/>
          <w:sz w:val="28"/>
          <w:szCs w:val="28"/>
        </w:rPr>
        <w:t xml:space="preserve"> </w:t>
      </w:r>
      <w:r w:rsidR="00D752F0" w:rsidRPr="00572473">
        <w:rPr>
          <w:rFonts w:ascii="Palatino Linotype" w:hAnsi="Palatino Linotype"/>
          <w:sz w:val="28"/>
          <w:szCs w:val="28"/>
        </w:rPr>
        <w:t xml:space="preserve">and enthusiastic </w:t>
      </w:r>
      <w:r w:rsidR="0059018F">
        <w:rPr>
          <w:rFonts w:ascii="Palatino Linotype" w:hAnsi="Palatino Linotype"/>
          <w:sz w:val="28"/>
          <w:szCs w:val="28"/>
        </w:rPr>
        <w:t>School Nurse. Hours of work would be 8.00am- 4.05pm Monday-Friday.</w:t>
      </w:r>
      <w:bookmarkStart w:id="0" w:name="_GoBack"/>
      <w:bookmarkEnd w:id="0"/>
    </w:p>
    <w:p w:rsidR="00213860" w:rsidRPr="00572473" w:rsidRDefault="00213860" w:rsidP="00511F21">
      <w:pPr>
        <w:pStyle w:val="BodyText"/>
        <w:jc w:val="both"/>
        <w:rPr>
          <w:rFonts w:ascii="Palatino Linotype" w:hAnsi="Palatino Linotype"/>
          <w:sz w:val="28"/>
          <w:szCs w:val="28"/>
        </w:rPr>
      </w:pPr>
    </w:p>
    <w:p w:rsidR="00511F21" w:rsidRPr="00572473" w:rsidRDefault="001C012F" w:rsidP="00511F21">
      <w:pPr>
        <w:jc w:val="both"/>
        <w:rPr>
          <w:rFonts w:ascii="Palatino Linotype" w:hAnsi="Palatino Linotype"/>
          <w:b w:val="0"/>
          <w:sz w:val="28"/>
          <w:szCs w:val="28"/>
        </w:rPr>
      </w:pPr>
      <w:r w:rsidRPr="00572473">
        <w:rPr>
          <w:rFonts w:ascii="Palatino Linotype" w:hAnsi="Palatino Linotype"/>
          <w:b w:val="0"/>
          <w:sz w:val="28"/>
          <w:szCs w:val="28"/>
        </w:rPr>
        <w:t xml:space="preserve">Applications </w:t>
      </w:r>
      <w:proofErr w:type="gramStart"/>
      <w:r w:rsidR="00B80357" w:rsidRPr="00572473">
        <w:rPr>
          <w:rFonts w:ascii="Palatino Linotype" w:hAnsi="Palatino Linotype"/>
          <w:b w:val="0"/>
          <w:sz w:val="28"/>
          <w:szCs w:val="28"/>
        </w:rPr>
        <w:t>should</w:t>
      </w:r>
      <w:r w:rsidR="001B6939" w:rsidRPr="00572473">
        <w:rPr>
          <w:rFonts w:ascii="Palatino Linotype" w:hAnsi="Palatino Linotype"/>
          <w:b w:val="0"/>
          <w:sz w:val="28"/>
          <w:szCs w:val="28"/>
        </w:rPr>
        <w:t xml:space="preserve"> be made on the Queen’s College application form </w:t>
      </w:r>
      <w:r w:rsidR="00B80357" w:rsidRPr="00572473">
        <w:rPr>
          <w:rFonts w:ascii="Palatino Linotype" w:hAnsi="Palatino Linotype"/>
          <w:b w:val="0"/>
          <w:sz w:val="28"/>
          <w:szCs w:val="28"/>
        </w:rPr>
        <w:t>and sent to the Principal’s PA by post or e-mail (</w:t>
      </w:r>
      <w:r w:rsidR="00DB1A64">
        <w:rPr>
          <w:rFonts w:ascii="Palatino Linotype" w:hAnsi="Palatino Linotype"/>
          <w:b w:val="0"/>
          <w:sz w:val="28"/>
          <w:szCs w:val="28"/>
        </w:rPr>
        <w:t>rarcher</w:t>
      </w:r>
      <w:r w:rsidR="00B80357" w:rsidRPr="00572473">
        <w:rPr>
          <w:rFonts w:ascii="Palatino Linotype" w:hAnsi="Palatino Linotype"/>
          <w:b w:val="0"/>
          <w:sz w:val="28"/>
          <w:szCs w:val="28"/>
        </w:rPr>
        <w:t>@qcl.org.uk)</w:t>
      </w:r>
      <w:proofErr w:type="gramEnd"/>
      <w:r w:rsidR="00B80357" w:rsidRPr="00572473">
        <w:rPr>
          <w:rFonts w:ascii="Palatino Linotype" w:hAnsi="Palatino Linotype"/>
          <w:b w:val="0"/>
          <w:sz w:val="28"/>
          <w:szCs w:val="28"/>
        </w:rPr>
        <w:t xml:space="preserve">.  Applications </w:t>
      </w:r>
      <w:proofErr w:type="gramStart"/>
      <w:r w:rsidR="00DB1A64">
        <w:rPr>
          <w:rFonts w:ascii="Palatino Linotype" w:hAnsi="Palatino Linotype"/>
          <w:b w:val="0"/>
          <w:sz w:val="28"/>
          <w:szCs w:val="28"/>
        </w:rPr>
        <w:t>will be accepted</w:t>
      </w:r>
      <w:proofErr w:type="gramEnd"/>
      <w:r w:rsidR="00DB1A64">
        <w:rPr>
          <w:rFonts w:ascii="Palatino Linotype" w:hAnsi="Palatino Linotype"/>
          <w:b w:val="0"/>
          <w:sz w:val="28"/>
          <w:szCs w:val="28"/>
        </w:rPr>
        <w:t xml:space="preserve"> as they are received but early applications are encouraged.</w:t>
      </w:r>
    </w:p>
    <w:p w:rsidR="00B80357" w:rsidRPr="00572473" w:rsidRDefault="00B80357" w:rsidP="00511F21">
      <w:pPr>
        <w:jc w:val="both"/>
        <w:rPr>
          <w:rFonts w:ascii="Palatino Linotype" w:hAnsi="Palatino Linotype"/>
          <w:b w:val="0"/>
          <w:sz w:val="28"/>
          <w:szCs w:val="28"/>
        </w:rPr>
      </w:pPr>
    </w:p>
    <w:p w:rsidR="00511F21" w:rsidRPr="00572473" w:rsidRDefault="00511F21" w:rsidP="00511F21">
      <w:pPr>
        <w:jc w:val="both"/>
        <w:rPr>
          <w:rFonts w:ascii="Palatino Linotype" w:hAnsi="Palatino Linotype"/>
          <w:sz w:val="28"/>
          <w:szCs w:val="28"/>
        </w:rPr>
      </w:pPr>
      <w:r w:rsidRPr="00572473">
        <w:rPr>
          <w:rFonts w:ascii="Palatino Linotype" w:hAnsi="Palatino Linotype"/>
          <w:sz w:val="28"/>
          <w:szCs w:val="28"/>
        </w:rPr>
        <w:t xml:space="preserve">Queen’s College is committed to safeguarding and promoting the welfare of children, and applicants must be willing to undergo child protection screening, including checks with past employers and the </w:t>
      </w:r>
      <w:r w:rsidR="008E2E36" w:rsidRPr="00572473">
        <w:rPr>
          <w:rFonts w:ascii="Palatino Linotype" w:hAnsi="Palatino Linotype"/>
          <w:sz w:val="28"/>
          <w:szCs w:val="28"/>
        </w:rPr>
        <w:t>Disclosure and Barring Service</w:t>
      </w:r>
      <w:r w:rsidRPr="00572473">
        <w:rPr>
          <w:rFonts w:ascii="Palatino Linotype" w:hAnsi="Palatino Linotype"/>
          <w:sz w:val="28"/>
          <w:szCs w:val="28"/>
        </w:rPr>
        <w:t>.</w:t>
      </w:r>
    </w:p>
    <w:sectPr w:rsidR="00511F21" w:rsidRPr="00572473" w:rsidSect="001B4D7B">
      <w:type w:val="continuous"/>
      <w:pgSz w:w="11906" w:h="16838" w:code="9"/>
      <w:pgMar w:top="1361" w:right="1440" w:bottom="1361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we Std Light">
    <w:panose1 w:val="02050502050305020504"/>
    <w:charset w:val="00"/>
    <w:family w:val="roman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78"/>
    <w:rsid w:val="00027987"/>
    <w:rsid w:val="000451ED"/>
    <w:rsid w:val="000A6CFB"/>
    <w:rsid w:val="00107913"/>
    <w:rsid w:val="00151607"/>
    <w:rsid w:val="00183EE5"/>
    <w:rsid w:val="001B4D7B"/>
    <w:rsid w:val="001B6939"/>
    <w:rsid w:val="001C012F"/>
    <w:rsid w:val="001C60F4"/>
    <w:rsid w:val="001E2AD7"/>
    <w:rsid w:val="00213860"/>
    <w:rsid w:val="002D1A59"/>
    <w:rsid w:val="00341E78"/>
    <w:rsid w:val="00364856"/>
    <w:rsid w:val="00365BE5"/>
    <w:rsid w:val="0036630B"/>
    <w:rsid w:val="00385F0A"/>
    <w:rsid w:val="003A1CC5"/>
    <w:rsid w:val="003B0D77"/>
    <w:rsid w:val="003E04C3"/>
    <w:rsid w:val="003F1CEA"/>
    <w:rsid w:val="00410568"/>
    <w:rsid w:val="00466D4F"/>
    <w:rsid w:val="004C7F03"/>
    <w:rsid w:val="00511F21"/>
    <w:rsid w:val="005204B0"/>
    <w:rsid w:val="005376FB"/>
    <w:rsid w:val="00572473"/>
    <w:rsid w:val="0059018F"/>
    <w:rsid w:val="005F00AB"/>
    <w:rsid w:val="00616852"/>
    <w:rsid w:val="006276DF"/>
    <w:rsid w:val="006C4BA2"/>
    <w:rsid w:val="007079D5"/>
    <w:rsid w:val="00721E4C"/>
    <w:rsid w:val="00773E84"/>
    <w:rsid w:val="007908CD"/>
    <w:rsid w:val="00832C0B"/>
    <w:rsid w:val="008E2E36"/>
    <w:rsid w:val="00930EFB"/>
    <w:rsid w:val="00931BB4"/>
    <w:rsid w:val="00945FCA"/>
    <w:rsid w:val="00973E1B"/>
    <w:rsid w:val="009C052A"/>
    <w:rsid w:val="009D0BDE"/>
    <w:rsid w:val="009D294A"/>
    <w:rsid w:val="00A76B44"/>
    <w:rsid w:val="00AB1E75"/>
    <w:rsid w:val="00AE7F23"/>
    <w:rsid w:val="00B63B92"/>
    <w:rsid w:val="00B70ECB"/>
    <w:rsid w:val="00B80357"/>
    <w:rsid w:val="00BB7DE2"/>
    <w:rsid w:val="00BF56B7"/>
    <w:rsid w:val="00C20DF9"/>
    <w:rsid w:val="00CF304F"/>
    <w:rsid w:val="00D23F28"/>
    <w:rsid w:val="00D26F07"/>
    <w:rsid w:val="00D50E73"/>
    <w:rsid w:val="00D752F0"/>
    <w:rsid w:val="00DB1A64"/>
    <w:rsid w:val="00E86A72"/>
    <w:rsid w:val="00E96D91"/>
    <w:rsid w:val="00F43882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981E1"/>
  <w15:chartTrackingRefBased/>
  <w15:docId w15:val="{FF7E03B9-8AFD-417A-9006-681A3C7C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 New Roman" w:hAnsi="Times New Roman"/>
      <w:b w:val="0"/>
      <w:snapToGrid w:val="0"/>
      <w:color w:val="000000"/>
      <w:lang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7372AA"/>
    <w:rPr>
      <w:snapToGrid w:val="0"/>
      <w:color w:val="00000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7B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Kingswood Technology Ltd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 Valued Customer</dc:creator>
  <cp:keywords/>
  <cp:lastModifiedBy>ARCHER, R</cp:lastModifiedBy>
  <cp:revision>3</cp:revision>
  <cp:lastPrinted>2018-01-29T09:02:00Z</cp:lastPrinted>
  <dcterms:created xsi:type="dcterms:W3CDTF">2018-07-12T10:40:00Z</dcterms:created>
  <dcterms:modified xsi:type="dcterms:W3CDTF">2018-07-12T13:16:00Z</dcterms:modified>
</cp:coreProperties>
</file>