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6" w:rsidRPr="005F5D5E" w:rsidRDefault="003A6206" w:rsidP="003A6206">
      <w:pPr>
        <w:rPr>
          <w:rFonts w:ascii="Comic Sans MS" w:hAnsi="Comic Sans MS"/>
          <w:b/>
          <w:sz w:val="24"/>
          <w:szCs w:val="24"/>
        </w:rPr>
      </w:pPr>
      <w:r w:rsidRPr="005F5D5E">
        <w:rPr>
          <w:b/>
          <w:sz w:val="24"/>
          <w:szCs w:val="24"/>
        </w:rPr>
        <w:t>JOB DESCRIPTION</w:t>
      </w:r>
    </w:p>
    <w:p w:rsidR="003A6206" w:rsidRDefault="003A6206" w:rsidP="003A6206">
      <w:pPr>
        <w:rPr>
          <w:rFonts w:ascii="Comic Sans MS" w:hAnsi="Comic Sans MS"/>
        </w:rPr>
      </w:pPr>
    </w:p>
    <w:p w:rsidR="003A6206" w:rsidRDefault="003A6206" w:rsidP="003A6206">
      <w:pPr>
        <w:outlineLvl w:val="2"/>
        <w:rPr>
          <w:rFonts w:ascii="Comic Sans MS" w:hAnsi="Comic Sans MS"/>
        </w:rPr>
      </w:pPr>
      <w:bookmarkStart w:id="0" w:name="_Toc213488217"/>
      <w:bookmarkStart w:id="1" w:name="_Toc213822270"/>
      <w:bookmarkStart w:id="2" w:name="_Toc257283714"/>
      <w:r>
        <w:t>CLERICAL OFFICER/ADMINISTRATIVE ASSISTANT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4252"/>
        <w:gridCol w:w="1134"/>
        <w:gridCol w:w="2268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3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>
            <w:r>
              <w:rPr>
                <w:b/>
              </w:rPr>
              <w:t>Job title</w:t>
            </w:r>
            <w:r>
              <w:t xml:space="preserve">: </w:t>
            </w:r>
          </w:p>
        </w:tc>
        <w:tc>
          <w:tcPr>
            <w:tcW w:w="43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A6206" w:rsidRDefault="003A6206" w:rsidP="000B787E">
            <w:r>
              <w:t>Clerical Officer/Administrative Assistant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>
            <w:r>
              <w:rPr>
                <w:b/>
              </w:rPr>
              <w:t>Job Ref</w:t>
            </w:r>
            <w:r>
              <w:t>: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3A6206" w:rsidRDefault="003A6206" w:rsidP="000B787E">
            <w:r>
              <w:t>XS 8.6</w:t>
            </w:r>
          </w:p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180" w:type="dxa"/>
            <w:gridSpan w:val="5"/>
            <w:tcBorders>
              <w:top w:val="nil"/>
              <w:bottom w:val="nil"/>
            </w:tcBorders>
            <w:shd w:val="pct15" w:color="000000" w:fill="FFFFFF"/>
            <w:vAlign w:val="center"/>
          </w:tcPr>
          <w:p w:rsidR="003A6206" w:rsidRDefault="003A6206" w:rsidP="000B787E"/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526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>
            <w:pPr>
              <w:rPr>
                <w:b/>
              </w:rPr>
            </w:pPr>
            <w:r>
              <w:rPr>
                <w:b/>
              </w:rPr>
              <w:t>Directorate: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3A6206" w:rsidRDefault="003A6206" w:rsidP="000B787E">
            <w:r>
              <w:t>Children’s Services</w:t>
            </w:r>
          </w:p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9180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/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384" w:type="dxa"/>
            <w:tcBorders>
              <w:top w:val="nil"/>
              <w:bottom w:val="nil"/>
              <w:right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>
            <w:r>
              <w:rPr>
                <w:b/>
              </w:rPr>
              <w:t>School: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206" w:rsidRDefault="003A6206" w:rsidP="000B787E"/>
        </w:tc>
        <w:tc>
          <w:tcPr>
            <w:tcW w:w="113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>
            <w:r>
              <w:rPr>
                <w:b/>
              </w:rPr>
              <w:t>Grade</w:t>
            </w:r>
            <w: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A6206" w:rsidRDefault="003A6206" w:rsidP="000B787E">
            <w:smartTag w:uri="urn:schemas-microsoft-com:office:smarttags" w:element="place">
              <w:r>
                <w:t>Dorset</w:t>
              </w:r>
            </w:smartTag>
            <w:r>
              <w:t xml:space="preserve"> Grade 3</w:t>
            </w:r>
          </w:p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180" w:type="dxa"/>
            <w:gridSpan w:val="5"/>
            <w:tcBorders>
              <w:top w:val="single" w:sz="4" w:space="0" w:color="808080"/>
              <w:bottom w:val="nil"/>
            </w:tcBorders>
            <w:shd w:val="pct15" w:color="000000" w:fill="FFFFFF"/>
            <w:vAlign w:val="center"/>
          </w:tcPr>
          <w:p w:rsidR="003A6206" w:rsidRDefault="003A6206" w:rsidP="000B787E"/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3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>
            <w:r>
              <w:rPr>
                <w:b/>
              </w:rPr>
              <w:t>Reports to</w:t>
            </w:r>
            <w: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3A6206" w:rsidRDefault="003A6206" w:rsidP="000B787E">
            <w:r>
              <w:t>Headteacher or other nominated person</w:t>
            </w:r>
          </w:p>
        </w:tc>
      </w:tr>
    </w:tbl>
    <w:p w:rsidR="003A6206" w:rsidRDefault="003A6206" w:rsidP="003A6206">
      <w:pPr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000000" w:fill="FFFFFF"/>
            <w:vAlign w:val="center"/>
          </w:tcPr>
          <w:p w:rsidR="003A6206" w:rsidRPr="005F5D5E" w:rsidRDefault="003A6206" w:rsidP="000B787E">
            <w:pPr>
              <w:rPr>
                <w:b/>
              </w:rPr>
            </w:pPr>
            <w:r w:rsidRPr="005F5D5E">
              <w:rPr>
                <w:b/>
              </w:rPr>
              <w:t>Main job purpose</w:t>
            </w:r>
          </w:p>
        </w:tc>
      </w:tr>
    </w:tbl>
    <w:p w:rsidR="003A6206" w:rsidRDefault="003A6206" w:rsidP="003A6206">
      <w:pPr>
        <w:rPr>
          <w:sz w:val="24"/>
        </w:rPr>
      </w:pPr>
    </w:p>
    <w:p w:rsidR="003A6206" w:rsidRDefault="003A6206" w:rsidP="003A6206">
      <w:r>
        <w:t>To provide efficient administrative support, to ensure compliance with LA and the School administrative/clerical and reporting requirements, including undertaking manual and computer data entry/extraction and other clerical duties.</w:t>
      </w:r>
    </w:p>
    <w:p w:rsidR="003A6206" w:rsidRDefault="003A6206" w:rsidP="003A6206">
      <w:pPr>
        <w:rPr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>
            <w:r w:rsidRPr="005F5D5E">
              <w:rPr>
                <w:b/>
              </w:rPr>
              <w:t>Main responsibilities and duties</w:t>
            </w:r>
          </w:p>
        </w:tc>
      </w:tr>
    </w:tbl>
    <w:p w:rsidR="003A6206" w:rsidRDefault="003A6206" w:rsidP="003A6206"/>
    <w:p w:rsidR="003A6206" w:rsidRDefault="003A6206" w:rsidP="003A620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complete appropriate data input and paperwork associated with the clerical and administrative needs of the school (e.g. school transport records, pupil database).</w:t>
      </w:r>
    </w:p>
    <w:p w:rsidR="003A6206" w:rsidRDefault="003A6206" w:rsidP="003A6206"/>
    <w:p w:rsidR="003A6206" w:rsidRDefault="003A6206" w:rsidP="003A620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To provide administrative support to all areas of the school (e.g. pupil listings, </w:t>
      </w:r>
      <w:proofErr w:type="spellStart"/>
      <w:r>
        <w:t>wordprocessing</w:t>
      </w:r>
      <w:proofErr w:type="spellEnd"/>
      <w:r>
        <w:t>).</w:t>
      </w:r>
    </w:p>
    <w:p w:rsidR="003A6206" w:rsidRDefault="003A6206" w:rsidP="003A6206"/>
    <w:p w:rsidR="003A6206" w:rsidRDefault="003A6206" w:rsidP="003A620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receive telephone calls and visitors and take appropriate action.</w:t>
      </w:r>
    </w:p>
    <w:p w:rsidR="003A6206" w:rsidRDefault="003A6206" w:rsidP="003A6206"/>
    <w:p w:rsidR="003A6206" w:rsidRDefault="003A6206" w:rsidP="003A620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undertake general office duties, including collation/copying reports and documents, organising and maintaining filing systems and assisting in the absence of colleagues.</w:t>
      </w:r>
    </w:p>
    <w:p w:rsidR="003A6206" w:rsidRDefault="003A6206" w:rsidP="003A6206"/>
    <w:p w:rsidR="003A6206" w:rsidRDefault="003A6206" w:rsidP="003A620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be responsible for processing incoming and outgoing mail.</w:t>
      </w:r>
    </w:p>
    <w:p w:rsidR="003A6206" w:rsidRDefault="003A6206" w:rsidP="003A6206"/>
    <w:p w:rsidR="003A6206" w:rsidRDefault="003A6206" w:rsidP="003A620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To undertake </w:t>
      </w:r>
      <w:proofErr w:type="spellStart"/>
      <w:r>
        <w:t>wordprocessing</w:t>
      </w:r>
      <w:proofErr w:type="spellEnd"/>
      <w:r>
        <w:t>.</w:t>
      </w:r>
    </w:p>
    <w:p w:rsidR="003A6206" w:rsidRDefault="003A6206" w:rsidP="003A6206">
      <w:pPr>
        <w:rPr>
          <w:rFonts w:cs="Arial"/>
          <w:color w:val="000000"/>
          <w:szCs w:val="22"/>
        </w:rPr>
      </w:pPr>
    </w:p>
    <w:p w:rsidR="003A6206" w:rsidRPr="003A54D7" w:rsidRDefault="003A6206" w:rsidP="003A620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rFonts w:cs="Arial"/>
          <w:color w:val="000000"/>
          <w:szCs w:val="22"/>
        </w:rPr>
        <w:t>Promoting and safeguarding the welfare of children and young people in accordance with the school’s safeguarding and child protection policy.</w:t>
      </w:r>
    </w:p>
    <w:p w:rsidR="003A6206" w:rsidRDefault="003A6206" w:rsidP="003A6206">
      <w:pPr>
        <w:rPr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r w:rsidRPr="005F5D5E">
              <w:rPr>
                <w:b/>
              </w:rPr>
              <w:t>Knowledge &amp; skills</w:t>
            </w:r>
          </w:p>
        </w:tc>
      </w:tr>
    </w:tbl>
    <w:p w:rsidR="003A6206" w:rsidRDefault="003A6206" w:rsidP="003A6206"/>
    <w:p w:rsidR="003A6206" w:rsidRDefault="003A6206" w:rsidP="003A6206">
      <w:proofErr w:type="gramStart"/>
      <w:r>
        <w:t>Keyboard skills, to be able to work accurately, under own initiative for short periods of time and to work in an organised and flexible manner.</w:t>
      </w:r>
      <w:proofErr w:type="gramEnd"/>
    </w:p>
    <w:p w:rsidR="003A6206" w:rsidRDefault="003A6206" w:rsidP="003A6206"/>
    <w:p w:rsidR="003A6206" w:rsidRDefault="003A6206" w:rsidP="003A6206">
      <w:r>
        <w:t>Good telephone manner</w:t>
      </w:r>
    </w:p>
    <w:p w:rsidR="003A6206" w:rsidRDefault="003A6206" w:rsidP="003A6206"/>
    <w:p w:rsidR="003A6206" w:rsidRDefault="003A6206" w:rsidP="003A6206">
      <w:r>
        <w:t>Ability to work on own initiative and as part of a team.</w:t>
      </w:r>
    </w:p>
    <w:p w:rsidR="003A6206" w:rsidRDefault="003A6206" w:rsidP="003A6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r w:rsidRPr="005F5D5E">
              <w:rPr>
                <w:b/>
              </w:rPr>
              <w:t>Supervision and management</w:t>
            </w:r>
          </w:p>
        </w:tc>
      </w:tr>
    </w:tbl>
    <w:p w:rsidR="003A6206" w:rsidRDefault="003A6206" w:rsidP="003A6206">
      <w:pPr>
        <w:rPr>
          <w:sz w:val="24"/>
        </w:rPr>
      </w:pPr>
    </w:p>
    <w:p w:rsidR="003A6206" w:rsidRDefault="003A6206" w:rsidP="003A6206">
      <w:r>
        <w:t xml:space="preserve">The </w:t>
      </w:r>
      <w:proofErr w:type="spellStart"/>
      <w:r>
        <w:t>postholder</w:t>
      </w:r>
      <w:proofErr w:type="spellEnd"/>
      <w:r>
        <w:t xml:space="preserve"> will often be required to work without direct supervision.  Supervision will be present where necessary.</w:t>
      </w:r>
    </w:p>
    <w:p w:rsidR="003A6206" w:rsidRDefault="003A6206" w:rsidP="003A620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r w:rsidRPr="005F5D5E">
              <w:rPr>
                <w:b/>
              </w:rPr>
              <w:t>Problem solving and creativity</w:t>
            </w:r>
          </w:p>
        </w:tc>
      </w:tr>
    </w:tbl>
    <w:p w:rsidR="003A6206" w:rsidRDefault="003A6206" w:rsidP="003A6206">
      <w:pPr>
        <w:rPr>
          <w:sz w:val="24"/>
        </w:rPr>
      </w:pPr>
      <w:r>
        <w:t>At busy times needs to prioritise.</w:t>
      </w:r>
      <w:bookmarkStart w:id="3" w:name="_GoBack"/>
      <w:bookmarkEnd w:id="3"/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r w:rsidRPr="005F5D5E">
              <w:rPr>
                <w:b/>
              </w:rPr>
              <w:lastRenderedPageBreak/>
              <w:t>Key contacts and relationships</w:t>
            </w:r>
          </w:p>
        </w:tc>
      </w:tr>
    </w:tbl>
    <w:p w:rsidR="003A6206" w:rsidRDefault="003A6206" w:rsidP="003A6206">
      <w:pPr>
        <w:rPr>
          <w:sz w:val="24"/>
        </w:rPr>
      </w:pPr>
    </w:p>
    <w:p w:rsidR="003A6206" w:rsidRDefault="003A6206" w:rsidP="003A6206">
      <w:proofErr w:type="gramStart"/>
      <w:r>
        <w:t>Daily contact by telephone/face to face with Headteacher/Staff/Pupils/Parents and other visitors to the school.</w:t>
      </w:r>
      <w:proofErr w:type="gramEnd"/>
    </w:p>
    <w:p w:rsidR="003A6206" w:rsidRDefault="003A6206" w:rsidP="003A620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r w:rsidRPr="005F5D5E">
              <w:rPr>
                <w:b/>
              </w:rPr>
              <w:t>Decision making</w:t>
            </w:r>
          </w:p>
        </w:tc>
      </w:tr>
    </w:tbl>
    <w:p w:rsidR="003A6206" w:rsidRDefault="003A6206" w:rsidP="003A6206">
      <w:pPr>
        <w:rPr>
          <w:sz w:val="24"/>
        </w:rPr>
      </w:pPr>
    </w:p>
    <w:p w:rsidR="003A6206" w:rsidRDefault="003A6206" w:rsidP="003A6206">
      <w:r>
        <w:t xml:space="preserve">There is a need to establish the importance and urgency of contacts made.  </w:t>
      </w:r>
    </w:p>
    <w:p w:rsidR="003A6206" w:rsidRDefault="003A6206" w:rsidP="003A6206">
      <w:pPr>
        <w:rPr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pPr>
              <w:rPr>
                <w:sz w:val="24"/>
              </w:rPr>
            </w:pPr>
            <w:r>
              <w:rPr>
                <w:b/>
              </w:rPr>
              <w:t>Resources</w:t>
            </w:r>
            <w:r>
              <w:rPr>
                <w:sz w:val="24"/>
              </w:rPr>
              <w:t xml:space="preserve"> </w:t>
            </w:r>
          </w:p>
        </w:tc>
      </w:tr>
    </w:tbl>
    <w:p w:rsidR="003A6206" w:rsidRDefault="003A6206" w:rsidP="003A6206">
      <w:pPr>
        <w:rPr>
          <w:sz w:val="24"/>
        </w:rPr>
      </w:pPr>
    </w:p>
    <w:p w:rsidR="003A6206" w:rsidRDefault="003A6206" w:rsidP="003A6206">
      <w:r>
        <w:t>General Office equipment (e.g. Word Processor, photocopier, Optical Mark reader, Fax Machine, telephone and post/franking machinery.)</w:t>
      </w:r>
    </w:p>
    <w:p w:rsidR="003A6206" w:rsidRDefault="003A6206" w:rsidP="003A6206">
      <w:pPr>
        <w:rPr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r w:rsidRPr="005F5D5E">
              <w:rPr>
                <w:b/>
              </w:rPr>
              <w:t>Working Environment</w:t>
            </w:r>
          </w:p>
        </w:tc>
      </w:tr>
    </w:tbl>
    <w:p w:rsidR="003A6206" w:rsidRDefault="003A6206" w:rsidP="003A6206">
      <w:pPr>
        <w:rPr>
          <w:sz w:val="24"/>
        </w:rPr>
      </w:pPr>
    </w:p>
    <w:p w:rsidR="003A6206" w:rsidRDefault="003A6206" w:rsidP="003A6206">
      <w:proofErr w:type="gramStart"/>
      <w:r>
        <w:t>Working in busy Office with frequent use of IT equipment.</w:t>
      </w:r>
      <w:proofErr w:type="gramEnd"/>
    </w:p>
    <w:p w:rsidR="003A6206" w:rsidRDefault="003A6206" w:rsidP="003A6206"/>
    <w:p w:rsidR="003A6206" w:rsidRDefault="003A6206" w:rsidP="003A6206">
      <w:proofErr w:type="gramStart"/>
      <w:r>
        <w:t>Occasionally processing heavy loads of incoming/outgoing mail.</w:t>
      </w:r>
      <w:proofErr w:type="gramEnd"/>
    </w:p>
    <w:p w:rsidR="003A6206" w:rsidRDefault="003A6206" w:rsidP="003A6206"/>
    <w:p w:rsidR="003A6206" w:rsidRDefault="003A6206" w:rsidP="003A6206">
      <w:r>
        <w:t>The Post is subject to constant interruptions</w:t>
      </w:r>
    </w:p>
    <w:p w:rsidR="003A6206" w:rsidRDefault="003A6206" w:rsidP="003A6206"/>
    <w:p w:rsidR="003A6206" w:rsidRDefault="003A6206" w:rsidP="003A6206">
      <w:r>
        <w:t>Size, Phase and type of school and pupil profile.  Split site school.</w:t>
      </w:r>
    </w:p>
    <w:p w:rsidR="003A6206" w:rsidRDefault="003A6206" w:rsidP="003A620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180" w:type="dxa"/>
            <w:shd w:val="pct15" w:color="000000" w:fill="FFFFFF"/>
            <w:vAlign w:val="center"/>
          </w:tcPr>
          <w:p w:rsidR="003A6206" w:rsidRDefault="003A6206" w:rsidP="000B787E">
            <w:pPr>
              <w:rPr>
                <w:b/>
              </w:rPr>
            </w:pPr>
            <w:r>
              <w:rPr>
                <w:b/>
              </w:rPr>
              <w:t>Progression in Post (if applicable)</w:t>
            </w:r>
          </w:p>
        </w:tc>
      </w:tr>
    </w:tbl>
    <w:p w:rsidR="003A6206" w:rsidRDefault="003A6206" w:rsidP="003A6206">
      <w:pPr>
        <w:rPr>
          <w:sz w:val="24"/>
        </w:rPr>
      </w:pPr>
    </w:p>
    <w:p w:rsidR="003A6206" w:rsidRDefault="003A6206" w:rsidP="003A6206">
      <w:pPr>
        <w:rPr>
          <w:sz w:val="24"/>
        </w:rPr>
      </w:pPr>
    </w:p>
    <w:p w:rsidR="003A6206" w:rsidRDefault="003A6206" w:rsidP="003A6206">
      <w:pPr>
        <w:rPr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10" w:type="dxa"/>
            <w:tcBorders>
              <w:bottom w:val="nil"/>
            </w:tcBorders>
            <w:shd w:val="pct15" w:color="000000" w:fill="FFFFFF"/>
            <w:vAlign w:val="center"/>
          </w:tcPr>
          <w:p w:rsidR="003A6206" w:rsidRDefault="003A6206" w:rsidP="000B787E">
            <w:pPr>
              <w:rPr>
                <w:b/>
              </w:rPr>
            </w:pPr>
            <w:r>
              <w:rPr>
                <w:b/>
              </w:rPr>
              <w:t>Job description prepared by: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3A6206" w:rsidRDefault="003A6206" w:rsidP="000B787E">
            <w:r>
              <w:t>Chris Matthews</w:t>
            </w:r>
          </w:p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18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pct15" w:color="000000" w:fill="FFFFFF"/>
            <w:vAlign w:val="center"/>
          </w:tcPr>
          <w:p w:rsidR="003A6206" w:rsidRDefault="003A6206" w:rsidP="000B787E"/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10" w:type="dxa"/>
            <w:tcBorders>
              <w:top w:val="nil"/>
            </w:tcBorders>
            <w:shd w:val="pct15" w:color="000000" w:fill="FFFFFF"/>
            <w:vAlign w:val="center"/>
          </w:tcPr>
          <w:p w:rsidR="003A6206" w:rsidRDefault="003A6206" w:rsidP="000B787E">
            <w:pPr>
              <w:rPr>
                <w:b/>
              </w:rPr>
            </w:pPr>
            <w:r>
              <w:rPr>
                <w:b/>
              </w:rPr>
              <w:t>Designation: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3A6206" w:rsidRDefault="003A6206" w:rsidP="000B787E">
            <w:r>
              <w:t>Pay and Reward Manager</w:t>
            </w:r>
          </w:p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9180" w:type="dxa"/>
            <w:gridSpan w:val="2"/>
            <w:shd w:val="pct15" w:color="000000" w:fill="FFFFFF"/>
            <w:vAlign w:val="center"/>
          </w:tcPr>
          <w:p w:rsidR="003A6206" w:rsidRDefault="003A6206" w:rsidP="000B787E"/>
        </w:tc>
      </w:tr>
      <w:tr w:rsidR="003A6206" w:rsidTr="000B787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10" w:type="dxa"/>
            <w:shd w:val="pct15" w:color="000000" w:fill="FFFFFF"/>
            <w:vAlign w:val="center"/>
          </w:tcPr>
          <w:p w:rsidR="003A6206" w:rsidRDefault="003A6206" w:rsidP="000B787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3A6206" w:rsidRDefault="003A6206" w:rsidP="000B787E">
            <w:r>
              <w:t>January 2005</w:t>
            </w:r>
          </w:p>
        </w:tc>
      </w:tr>
    </w:tbl>
    <w:p w:rsidR="003A6206" w:rsidRDefault="003A6206"/>
    <w:sectPr w:rsidR="003A6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9CF"/>
    <w:multiLevelType w:val="hybridMultilevel"/>
    <w:tmpl w:val="F63C26D8"/>
    <w:lvl w:ilvl="0" w:tplc="6E449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2E254">
      <w:numFmt w:val="none"/>
      <w:lvlText w:val=""/>
      <w:lvlJc w:val="left"/>
      <w:pPr>
        <w:tabs>
          <w:tab w:val="num" w:pos="360"/>
        </w:tabs>
      </w:pPr>
    </w:lvl>
    <w:lvl w:ilvl="2" w:tplc="5812026C">
      <w:numFmt w:val="none"/>
      <w:lvlText w:val=""/>
      <w:lvlJc w:val="left"/>
      <w:pPr>
        <w:tabs>
          <w:tab w:val="num" w:pos="360"/>
        </w:tabs>
      </w:pPr>
    </w:lvl>
    <w:lvl w:ilvl="3" w:tplc="41CC95D6">
      <w:numFmt w:val="none"/>
      <w:lvlText w:val=""/>
      <w:lvlJc w:val="left"/>
      <w:pPr>
        <w:tabs>
          <w:tab w:val="num" w:pos="360"/>
        </w:tabs>
      </w:pPr>
    </w:lvl>
    <w:lvl w:ilvl="4" w:tplc="A4921BDC">
      <w:numFmt w:val="none"/>
      <w:lvlText w:val=""/>
      <w:lvlJc w:val="left"/>
      <w:pPr>
        <w:tabs>
          <w:tab w:val="num" w:pos="360"/>
        </w:tabs>
      </w:pPr>
    </w:lvl>
    <w:lvl w:ilvl="5" w:tplc="25B6F9A6">
      <w:numFmt w:val="none"/>
      <w:lvlText w:val=""/>
      <w:lvlJc w:val="left"/>
      <w:pPr>
        <w:tabs>
          <w:tab w:val="num" w:pos="360"/>
        </w:tabs>
      </w:pPr>
    </w:lvl>
    <w:lvl w:ilvl="6" w:tplc="061E1650">
      <w:numFmt w:val="none"/>
      <w:lvlText w:val=""/>
      <w:lvlJc w:val="left"/>
      <w:pPr>
        <w:tabs>
          <w:tab w:val="num" w:pos="360"/>
        </w:tabs>
      </w:pPr>
    </w:lvl>
    <w:lvl w:ilvl="7" w:tplc="44606752">
      <w:numFmt w:val="none"/>
      <w:lvlText w:val=""/>
      <w:lvlJc w:val="left"/>
      <w:pPr>
        <w:tabs>
          <w:tab w:val="num" w:pos="360"/>
        </w:tabs>
      </w:pPr>
    </w:lvl>
    <w:lvl w:ilvl="8" w:tplc="389288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6"/>
    <w:rsid w:val="003A6206"/>
    <w:rsid w:val="009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F8EB7F8E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T. Alford</dc:creator>
  <cp:lastModifiedBy>Mrs T. Alford</cp:lastModifiedBy>
  <cp:revision>1</cp:revision>
  <dcterms:created xsi:type="dcterms:W3CDTF">2015-06-16T12:24:00Z</dcterms:created>
  <dcterms:modified xsi:type="dcterms:W3CDTF">2015-06-16T12:33:00Z</dcterms:modified>
</cp:coreProperties>
</file>