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28" w:rsidRDefault="00A504FE">
      <w:pPr>
        <w:pStyle w:val="NoSpacing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BEDMINSTER DOWN SCHOOL</w:t>
      </w:r>
    </w:p>
    <w:p w:rsidR="001E2128" w:rsidRDefault="00A504FE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JOB DESCRIPTION</w:t>
      </w:r>
    </w:p>
    <w:p w:rsidR="001E2128" w:rsidRDefault="001E2128">
      <w:pPr>
        <w:pStyle w:val="NoSpacing"/>
      </w:pPr>
    </w:p>
    <w:p w:rsidR="001E2128" w:rsidRDefault="00A504FE">
      <w:pPr>
        <w:pStyle w:val="NoSpacing"/>
        <w:rPr>
          <w:b/>
        </w:rPr>
      </w:pPr>
      <w:r>
        <w:rPr>
          <w:b/>
        </w:rPr>
        <w:t>Title of Post:</w:t>
      </w:r>
      <w:r>
        <w:rPr>
          <w:b/>
        </w:rPr>
        <w:tab/>
        <w:t>Teacher of Maths</w:t>
      </w:r>
    </w:p>
    <w:p w:rsidR="001E2128" w:rsidRDefault="001E2128">
      <w:pPr>
        <w:pStyle w:val="NoSpacing"/>
        <w:rPr>
          <w:b/>
        </w:rPr>
      </w:pPr>
    </w:p>
    <w:p w:rsidR="001E2128" w:rsidRDefault="00A504FE">
      <w:pPr>
        <w:pStyle w:val="NoSpacing"/>
        <w:rPr>
          <w:b/>
        </w:rPr>
      </w:pPr>
      <w:r>
        <w:rPr>
          <w:b/>
        </w:rPr>
        <w:t>Scale:</w:t>
      </w:r>
      <w:r>
        <w:rPr>
          <w:b/>
        </w:rPr>
        <w:tab/>
      </w:r>
      <w:r>
        <w:rPr>
          <w:b/>
        </w:rPr>
        <w:tab/>
        <w:t>MPS</w:t>
      </w:r>
    </w:p>
    <w:p w:rsidR="001E2128" w:rsidRDefault="001E2128">
      <w:pPr>
        <w:pStyle w:val="NoSpacing"/>
      </w:pPr>
    </w:p>
    <w:p w:rsidR="001E2128" w:rsidRDefault="00A504FE">
      <w:pPr>
        <w:pStyle w:val="NoSpacing"/>
      </w:pPr>
      <w:r>
        <w:rPr>
          <w:b/>
        </w:rPr>
        <w:t>Contract Terms:</w:t>
      </w:r>
      <w:r>
        <w:rPr>
          <w:b/>
        </w:rPr>
        <w:tab/>
      </w:r>
      <w:r>
        <w:t>This job is subject to the School Teachers’ Pay and Conditions of Service.</w:t>
      </w:r>
    </w:p>
    <w:p w:rsidR="001E2128" w:rsidRDefault="001E2128">
      <w:pPr>
        <w:pStyle w:val="NoSpacing"/>
      </w:pPr>
    </w:p>
    <w:p w:rsidR="001E2128" w:rsidRDefault="00A504FE">
      <w:pPr>
        <w:pStyle w:val="NoSpacing"/>
        <w:ind w:left="1440" w:hanging="1440"/>
      </w:pPr>
      <w:r>
        <w:rPr>
          <w:b/>
        </w:rPr>
        <w:t>Core Purpose:</w:t>
      </w:r>
      <w:r>
        <w:tab/>
        <w:t xml:space="preserve">To promote the continuous improvement in the teaching of Maths </w:t>
      </w:r>
      <w:r>
        <w:t>at Bedminster Down School and to secure the highest standards of student achievement, so that all students develop their knowledge, understanding, skills and abilities within a safe, challenging and motivating environment, across the curriculum.</w:t>
      </w:r>
    </w:p>
    <w:p w:rsidR="001E2128" w:rsidRDefault="001E2128">
      <w:pPr>
        <w:pStyle w:val="NoSpacing"/>
      </w:pPr>
    </w:p>
    <w:p w:rsidR="001E2128" w:rsidRDefault="00A504FE">
      <w:pPr>
        <w:pStyle w:val="NoSpacing"/>
        <w:ind w:left="1440"/>
      </w:pPr>
      <w:r>
        <w:t xml:space="preserve">To carry </w:t>
      </w:r>
      <w:r>
        <w:t xml:space="preserve">out such other professional duties as are reasonably assigned by the </w:t>
      </w:r>
      <w:proofErr w:type="spellStart"/>
      <w:r>
        <w:t>Headteacher</w:t>
      </w:r>
      <w:proofErr w:type="spellEnd"/>
      <w:r>
        <w:t xml:space="preserve"> to ensure the effective operation of the school.</w:t>
      </w:r>
    </w:p>
    <w:p w:rsidR="001E2128" w:rsidRDefault="001E2128">
      <w:pPr>
        <w:pStyle w:val="NoSpacing"/>
      </w:pPr>
    </w:p>
    <w:p w:rsidR="001E2128" w:rsidRDefault="00A504FE">
      <w:pPr>
        <w:pStyle w:val="NoSpacing"/>
        <w:rPr>
          <w:b/>
        </w:rPr>
      </w:pPr>
      <w:r>
        <w:rPr>
          <w:b/>
        </w:rPr>
        <w:t xml:space="preserve">Professional Development: </w:t>
      </w:r>
    </w:p>
    <w:p w:rsidR="001E2128" w:rsidRDefault="00A504FE">
      <w:pPr>
        <w:pStyle w:val="NoSpacing"/>
        <w:ind w:left="1440"/>
      </w:pPr>
      <w:r>
        <w:t>The holder of this post is responsible for their own professional development, with the guidance a</w:t>
      </w:r>
      <w:r>
        <w:t xml:space="preserve">nd support of the school. </w:t>
      </w:r>
    </w:p>
    <w:p w:rsidR="001E2128" w:rsidRDefault="001E2128">
      <w:pPr>
        <w:pStyle w:val="NoSpacing"/>
      </w:pPr>
    </w:p>
    <w:p w:rsidR="001E2128" w:rsidRDefault="00A504FE">
      <w:pPr>
        <w:pStyle w:val="NoSpacing"/>
      </w:pPr>
      <w:r>
        <w:rPr>
          <w:b/>
        </w:rPr>
        <w:t>Relationships:</w:t>
      </w:r>
      <w:r>
        <w:tab/>
      </w:r>
    </w:p>
    <w:p w:rsidR="001E2128" w:rsidRDefault="00A504FE">
      <w:pPr>
        <w:pStyle w:val="NoSpacing"/>
        <w:ind w:left="720" w:firstLine="720"/>
      </w:pPr>
      <w:r>
        <w:t xml:space="preserve">The </w:t>
      </w:r>
      <w:proofErr w:type="spellStart"/>
      <w:r>
        <w:t>postholder</w:t>
      </w:r>
      <w:proofErr w:type="spellEnd"/>
      <w:r>
        <w:t xml:space="preserve"> is responsible to:</w:t>
      </w:r>
    </w:p>
    <w:p w:rsidR="001E2128" w:rsidRDefault="00A504FE">
      <w:pPr>
        <w:pStyle w:val="NoSpacing"/>
        <w:ind w:left="720" w:firstLine="720"/>
      </w:pPr>
      <w:r>
        <w:t>•</w:t>
      </w:r>
      <w:r>
        <w:tab/>
      </w:r>
      <w:proofErr w:type="gramStart"/>
      <w:r>
        <w:t>the</w:t>
      </w:r>
      <w:proofErr w:type="gramEnd"/>
      <w:r>
        <w:t xml:space="preserve"> </w:t>
      </w:r>
      <w:proofErr w:type="spellStart"/>
      <w:r>
        <w:t>Headteacher</w:t>
      </w:r>
      <w:proofErr w:type="spellEnd"/>
      <w:r>
        <w:t xml:space="preserve"> in all matters;</w:t>
      </w:r>
    </w:p>
    <w:p w:rsidR="001E2128" w:rsidRDefault="00A504FE">
      <w:pPr>
        <w:pStyle w:val="NoSpacing"/>
        <w:ind w:left="2160" w:hanging="720"/>
      </w:pPr>
      <w:r>
        <w:t>•</w:t>
      </w:r>
      <w:r>
        <w:tab/>
      </w:r>
      <w:proofErr w:type="gramStart"/>
      <w:r>
        <w:t>the</w:t>
      </w:r>
      <w:proofErr w:type="gramEnd"/>
      <w:r>
        <w:t xml:space="preserve"> Head of Department in matters relating to the teaching of the Maths curriculum across all key stages;</w:t>
      </w:r>
    </w:p>
    <w:p w:rsidR="001E2128" w:rsidRDefault="00A504FE">
      <w:pPr>
        <w:pStyle w:val="NoSpacing"/>
        <w:ind w:left="720" w:firstLine="720"/>
      </w:pPr>
      <w:r>
        <w:t>•</w:t>
      </w:r>
      <w:r>
        <w:tab/>
      </w:r>
      <w:proofErr w:type="gramStart"/>
      <w:r>
        <w:t>the</w:t>
      </w:r>
      <w:proofErr w:type="gramEnd"/>
      <w:r>
        <w:t xml:space="preserve"> Head of House in matters relat</w:t>
      </w:r>
      <w:r>
        <w:t>ing to the role of tutor</w:t>
      </w:r>
    </w:p>
    <w:p w:rsidR="001E2128" w:rsidRDefault="001E2128">
      <w:pPr>
        <w:pStyle w:val="NoSpacing"/>
      </w:pPr>
    </w:p>
    <w:p w:rsidR="001E2128" w:rsidRDefault="00A504FE">
      <w:pPr>
        <w:pStyle w:val="NoSpacing"/>
      </w:pPr>
      <w:r>
        <w:tab/>
      </w:r>
      <w:r>
        <w:tab/>
        <w:t>The post carries membership of the:</w:t>
      </w:r>
    </w:p>
    <w:p w:rsidR="001E2128" w:rsidRDefault="00A504FE">
      <w:pPr>
        <w:pStyle w:val="NoSpacing"/>
        <w:ind w:left="720" w:firstLine="720"/>
      </w:pPr>
      <w:r>
        <w:t>•</w:t>
      </w:r>
      <w:r>
        <w:tab/>
      </w:r>
      <w:proofErr w:type="gramStart"/>
      <w:r>
        <w:t>the</w:t>
      </w:r>
      <w:proofErr w:type="gramEnd"/>
      <w:r>
        <w:t xml:space="preserve"> Maths Department</w:t>
      </w:r>
    </w:p>
    <w:p w:rsidR="001E2128" w:rsidRDefault="00A504FE">
      <w:pPr>
        <w:pStyle w:val="NoSpacing"/>
        <w:ind w:left="720" w:firstLine="720"/>
      </w:pPr>
      <w:r>
        <w:t>•</w:t>
      </w:r>
      <w:r>
        <w:tab/>
        <w:t>House Team</w:t>
      </w:r>
    </w:p>
    <w:p w:rsidR="001E2128" w:rsidRDefault="001E2128">
      <w:pPr>
        <w:pStyle w:val="NoSpacing"/>
      </w:pPr>
    </w:p>
    <w:p w:rsidR="001E2128" w:rsidRDefault="00A504FE">
      <w:pPr>
        <w:pStyle w:val="NoSpacing"/>
      </w:pPr>
      <w:r>
        <w:t>Professional interaction with colleagues is expected in order to maintain productive relationships and to promote mutual understanding.</w:t>
      </w:r>
    </w:p>
    <w:p w:rsidR="001E2128" w:rsidRDefault="001E2128">
      <w:pPr>
        <w:pStyle w:val="NoSpacing"/>
      </w:pPr>
    </w:p>
    <w:p w:rsidR="001E2128" w:rsidRDefault="00A504FE">
      <w:pPr>
        <w:pStyle w:val="NoSpacing"/>
      </w:pPr>
      <w:proofErr w:type="gramStart"/>
      <w:r>
        <w:t>Staff are</w:t>
      </w:r>
      <w:proofErr w:type="gramEnd"/>
      <w:r>
        <w:t xml:space="preserve"> entitled to expect courtesy and respect from students and are expected to actively work towards positive and constructive relationships with them.</w:t>
      </w:r>
    </w:p>
    <w:p w:rsidR="001E2128" w:rsidRDefault="001E2128">
      <w:pPr>
        <w:pStyle w:val="NoSpacing"/>
      </w:pPr>
    </w:p>
    <w:p w:rsidR="001E2128" w:rsidRDefault="00A504FE">
      <w:pPr>
        <w:pStyle w:val="NoSpacing"/>
      </w:pPr>
      <w:proofErr w:type="gramStart"/>
      <w:r>
        <w:t>Staff are</w:t>
      </w:r>
      <w:proofErr w:type="gramEnd"/>
      <w:r>
        <w:t xml:space="preserve"> required to act in accordance with the school’s Equal Opportunities and Child Protection Policies</w:t>
      </w:r>
      <w:r>
        <w:t>.</w:t>
      </w:r>
    </w:p>
    <w:p w:rsidR="001E2128" w:rsidRDefault="001E2128">
      <w:pPr>
        <w:pStyle w:val="NoSpacing"/>
      </w:pPr>
    </w:p>
    <w:p w:rsidR="001E2128" w:rsidRDefault="001E2128">
      <w:pPr>
        <w:pStyle w:val="NoSpacing"/>
      </w:pPr>
    </w:p>
    <w:p w:rsidR="001E2128" w:rsidRDefault="00A504FE">
      <w:pPr>
        <w:pStyle w:val="NoSpacing"/>
        <w:rPr>
          <w:b/>
          <w:u w:val="single"/>
        </w:rPr>
      </w:pPr>
      <w:r>
        <w:rPr>
          <w:b/>
          <w:u w:val="single"/>
        </w:rPr>
        <w:t>Main Responsibilities:</w:t>
      </w:r>
    </w:p>
    <w:p w:rsidR="001E2128" w:rsidRDefault="001E2128">
      <w:pPr>
        <w:pStyle w:val="NoSpacing"/>
      </w:pPr>
    </w:p>
    <w:p w:rsidR="001E2128" w:rsidRDefault="00A504FE">
      <w:pPr>
        <w:pStyle w:val="NoSpacing"/>
      </w:pPr>
      <w:r>
        <w:t>Under the leadership of the subject leader, to be responsible for:</w:t>
      </w:r>
    </w:p>
    <w:p w:rsidR="001E2128" w:rsidRDefault="001E2128">
      <w:pPr>
        <w:pStyle w:val="NoSpacing"/>
      </w:pPr>
    </w:p>
    <w:p w:rsidR="001E2128" w:rsidRDefault="00A504FE">
      <w:pPr>
        <w:pStyle w:val="NoSpacing"/>
        <w:ind w:firstLine="720"/>
      </w:pPr>
      <w:r>
        <w:t>•</w:t>
      </w:r>
      <w:r>
        <w:tab/>
        <w:t>maximising the progress and achievement of all students in the classes taught</w:t>
      </w:r>
    </w:p>
    <w:p w:rsidR="001E2128" w:rsidRDefault="00A504FE">
      <w:pPr>
        <w:pStyle w:val="NoSpacing"/>
        <w:ind w:left="1440" w:hanging="720"/>
      </w:pPr>
      <w:r>
        <w:t>•</w:t>
      </w:r>
      <w:r>
        <w:tab/>
        <w:t xml:space="preserve">meet the requirements of all school policies and, in particular, the teaching </w:t>
      </w:r>
      <w:r>
        <w:t>and learning climate for learning and behaviour policies</w:t>
      </w:r>
    </w:p>
    <w:p w:rsidR="001E2128" w:rsidRDefault="00A504FE">
      <w:pPr>
        <w:pStyle w:val="NoSpacing"/>
        <w:ind w:left="1440" w:hanging="720"/>
      </w:pPr>
      <w:r>
        <w:t>•</w:t>
      </w:r>
      <w:r>
        <w:tab/>
        <w:t>To be fully conversant with and adhere to school policy on child protection and safeguarding, and to play a pro-active role in ensuring student safety</w:t>
      </w:r>
    </w:p>
    <w:p w:rsidR="001E2128" w:rsidRDefault="00A504FE">
      <w:pPr>
        <w:pStyle w:val="NoSpacing"/>
        <w:ind w:left="1440" w:hanging="720"/>
      </w:pPr>
      <w:r>
        <w:lastRenderedPageBreak/>
        <w:t>•</w:t>
      </w:r>
      <w:r>
        <w:tab/>
        <w:t xml:space="preserve">Meet the national requirements for </w:t>
      </w:r>
      <w:proofErr w:type="spellStart"/>
      <w:r>
        <w:t>mainscale</w:t>
      </w:r>
      <w:proofErr w:type="spellEnd"/>
      <w:r>
        <w:t xml:space="preserve"> and (where relevant), post threshold teachers including participation in the school’s performance management and appraisal scheme</w:t>
      </w:r>
    </w:p>
    <w:p w:rsidR="001E2128" w:rsidRDefault="001E2128">
      <w:pPr>
        <w:pStyle w:val="NoSpacing"/>
      </w:pPr>
    </w:p>
    <w:p w:rsidR="001E2128" w:rsidRDefault="00A504FE">
      <w:pPr>
        <w:pStyle w:val="NoSpacing"/>
        <w:rPr>
          <w:b/>
        </w:rPr>
      </w:pPr>
      <w:r>
        <w:rPr>
          <w:b/>
        </w:rPr>
        <w:t>Ethos and Values:</w:t>
      </w:r>
    </w:p>
    <w:p w:rsidR="001E2128" w:rsidRDefault="001E2128">
      <w:pPr>
        <w:pStyle w:val="NoSpacing"/>
      </w:pPr>
    </w:p>
    <w:p w:rsidR="001E2128" w:rsidRDefault="00A504FE">
      <w:pPr>
        <w:pStyle w:val="NoSpacing"/>
        <w:ind w:firstLine="720"/>
      </w:pPr>
      <w:r>
        <w:t>•</w:t>
      </w:r>
      <w:r>
        <w:tab/>
        <w:t>Promote and celebrate the work and achievements of students</w:t>
      </w:r>
    </w:p>
    <w:p w:rsidR="001E2128" w:rsidRDefault="00A504FE">
      <w:pPr>
        <w:pStyle w:val="NoSpacing"/>
        <w:ind w:firstLine="720"/>
      </w:pPr>
      <w:r>
        <w:t>•</w:t>
      </w:r>
      <w:r>
        <w:tab/>
        <w:t>Demonstrate high expectations of students</w:t>
      </w:r>
      <w:r>
        <w:t xml:space="preserve"> and to challenge underachievement</w:t>
      </w:r>
    </w:p>
    <w:p w:rsidR="001E2128" w:rsidRDefault="00A504FE">
      <w:pPr>
        <w:pStyle w:val="NoSpacing"/>
        <w:ind w:firstLine="720"/>
      </w:pPr>
      <w:r>
        <w:t>•</w:t>
      </w:r>
      <w:r>
        <w:tab/>
        <w:t>Show a commitment to professional learning and continuous improvement</w:t>
      </w:r>
    </w:p>
    <w:p w:rsidR="001E2128" w:rsidRDefault="00A504FE">
      <w:pPr>
        <w:pStyle w:val="NoSpacing"/>
        <w:ind w:left="1440" w:hanging="720"/>
      </w:pPr>
      <w:r>
        <w:t>•</w:t>
      </w:r>
      <w:r>
        <w:tab/>
        <w:t>Model the principles of equal value, determined optimism and inclusion in every day work and practice</w:t>
      </w:r>
    </w:p>
    <w:p w:rsidR="001E2128" w:rsidRDefault="00A504FE">
      <w:pPr>
        <w:pStyle w:val="NoSpacing"/>
        <w:ind w:firstLine="720"/>
      </w:pPr>
      <w:r>
        <w:t>•</w:t>
      </w:r>
      <w:r>
        <w:tab/>
        <w:t>Be prepared to seek support when it is need</w:t>
      </w:r>
      <w:r>
        <w:t>ed</w:t>
      </w:r>
    </w:p>
    <w:p w:rsidR="001E2128" w:rsidRDefault="001E2128">
      <w:pPr>
        <w:pStyle w:val="NoSpacing"/>
      </w:pPr>
    </w:p>
    <w:p w:rsidR="001E2128" w:rsidRDefault="00A504FE">
      <w:pPr>
        <w:pStyle w:val="NoSpacing"/>
        <w:rPr>
          <w:b/>
        </w:rPr>
      </w:pPr>
      <w:r>
        <w:rPr>
          <w:b/>
        </w:rPr>
        <w:t>Teaching and Learning:</w:t>
      </w:r>
    </w:p>
    <w:p w:rsidR="001E2128" w:rsidRDefault="001E2128">
      <w:pPr>
        <w:pStyle w:val="NoSpacing"/>
      </w:pPr>
    </w:p>
    <w:p w:rsidR="001E2128" w:rsidRDefault="00A504FE">
      <w:pPr>
        <w:pStyle w:val="NoSpacing"/>
        <w:ind w:firstLine="720"/>
      </w:pPr>
      <w:r>
        <w:t>•</w:t>
      </w:r>
      <w:r>
        <w:tab/>
        <w:t>Teach classes as agreed</w:t>
      </w:r>
    </w:p>
    <w:p w:rsidR="001E2128" w:rsidRDefault="00A504FE">
      <w:pPr>
        <w:pStyle w:val="NoSpacing"/>
        <w:ind w:left="1440" w:hanging="720"/>
      </w:pPr>
      <w:r>
        <w:t>•</w:t>
      </w:r>
      <w:r>
        <w:tab/>
        <w:t>Teach consistently high quality lessons that are well planned to meet the needs of different groups of learners, follow the scheme of work and build on prior achievement</w:t>
      </w:r>
    </w:p>
    <w:p w:rsidR="001E2128" w:rsidRDefault="00A504FE">
      <w:pPr>
        <w:pStyle w:val="NoSpacing"/>
        <w:ind w:left="1440" w:hanging="720"/>
      </w:pPr>
      <w:r>
        <w:t>•</w:t>
      </w:r>
      <w:r>
        <w:tab/>
      </w:r>
      <w:r>
        <w:t xml:space="preserve">Demonstrate high quality and regular marking and feedback that </w:t>
      </w:r>
      <w:proofErr w:type="gramStart"/>
      <w:r>
        <w:t>complies</w:t>
      </w:r>
      <w:proofErr w:type="gramEnd"/>
      <w:r>
        <w:t xml:space="preserve"> with school policy and embraces assessment for learning</w:t>
      </w:r>
    </w:p>
    <w:p w:rsidR="001E2128" w:rsidRDefault="00A504FE">
      <w:pPr>
        <w:pStyle w:val="NoSpacing"/>
        <w:ind w:left="1440" w:hanging="720"/>
      </w:pPr>
      <w:r>
        <w:t>•</w:t>
      </w:r>
      <w:r>
        <w:tab/>
        <w:t>Promote a positive climate for learning that enables all students to be successful and to develop skills for learning</w:t>
      </w:r>
    </w:p>
    <w:p w:rsidR="001E2128" w:rsidRDefault="00A504FE">
      <w:pPr>
        <w:pStyle w:val="NoSpacing"/>
        <w:ind w:firstLine="720"/>
      </w:pPr>
      <w:r>
        <w:t>•</w:t>
      </w:r>
      <w:r>
        <w:tab/>
        <w:t>Ensure</w:t>
      </w:r>
      <w:r>
        <w:t xml:space="preserve"> that teaching is creative and engaging and makes effective use of technology</w:t>
      </w:r>
    </w:p>
    <w:p w:rsidR="001E2128" w:rsidRDefault="00A504FE">
      <w:pPr>
        <w:pStyle w:val="NoSpacing"/>
        <w:ind w:firstLine="720"/>
      </w:pPr>
      <w:r>
        <w:t>•</w:t>
      </w:r>
      <w:r>
        <w:tab/>
        <w:t xml:space="preserve">Ensure that homework is set according to policy </w:t>
      </w:r>
    </w:p>
    <w:p w:rsidR="001E2128" w:rsidRDefault="001E2128">
      <w:pPr>
        <w:pStyle w:val="NoSpacing"/>
      </w:pPr>
    </w:p>
    <w:p w:rsidR="001E2128" w:rsidRDefault="00A504FE">
      <w:pPr>
        <w:pStyle w:val="NoSpacing"/>
        <w:rPr>
          <w:b/>
        </w:rPr>
      </w:pPr>
      <w:r>
        <w:rPr>
          <w:b/>
        </w:rPr>
        <w:t>Student progress:</w:t>
      </w:r>
    </w:p>
    <w:p w:rsidR="001E2128" w:rsidRDefault="001E2128">
      <w:pPr>
        <w:pStyle w:val="NoSpacing"/>
      </w:pPr>
    </w:p>
    <w:p w:rsidR="001E2128" w:rsidRDefault="00A504FE">
      <w:pPr>
        <w:pStyle w:val="NoSpacing"/>
        <w:ind w:left="1440" w:hanging="720"/>
      </w:pPr>
      <w:r>
        <w:t>•</w:t>
      </w:r>
      <w:r>
        <w:tab/>
        <w:t>Ensure that classroom strategies are effective in enabling all groups of students to make at least expect</w:t>
      </w:r>
      <w:r>
        <w:t>ed progress</w:t>
      </w:r>
    </w:p>
    <w:p w:rsidR="001E2128" w:rsidRDefault="00A504FE">
      <w:pPr>
        <w:pStyle w:val="NoSpacing"/>
        <w:ind w:firstLine="720"/>
      </w:pPr>
      <w:r>
        <w:t>•</w:t>
      </w:r>
      <w:r>
        <w:tab/>
        <w:t>Ensure that assessment is reliable and informs classroom practice</w:t>
      </w:r>
    </w:p>
    <w:p w:rsidR="001E2128" w:rsidRDefault="00A504FE">
      <w:pPr>
        <w:pStyle w:val="NoSpacing"/>
        <w:ind w:firstLine="720"/>
      </w:pPr>
      <w:r>
        <w:t>•</w:t>
      </w:r>
      <w:r>
        <w:tab/>
        <w:t>Submit robust, reliable and timely data, as required, to evidence student progress</w:t>
      </w:r>
    </w:p>
    <w:p w:rsidR="001E2128" w:rsidRDefault="00A504FE">
      <w:pPr>
        <w:pStyle w:val="NoSpacing"/>
        <w:ind w:left="1440" w:hanging="720"/>
      </w:pPr>
      <w:r>
        <w:t>•</w:t>
      </w:r>
      <w:r>
        <w:tab/>
        <w:t xml:space="preserve">Be well prepared for parent consultation events and be pro-active in securing parental </w:t>
      </w:r>
      <w:r>
        <w:t>attendance</w:t>
      </w:r>
    </w:p>
    <w:p w:rsidR="001E2128" w:rsidRDefault="00A504FE">
      <w:pPr>
        <w:pStyle w:val="NoSpacing"/>
        <w:ind w:left="1440" w:hanging="720"/>
      </w:pPr>
      <w:r>
        <w:t>•</w:t>
      </w:r>
      <w:r>
        <w:tab/>
        <w:t>Take immediate action when students are underachieving; involve parents and other colleagues as appropriate</w:t>
      </w:r>
    </w:p>
    <w:p w:rsidR="001E2128" w:rsidRDefault="001E2128">
      <w:pPr>
        <w:pStyle w:val="NoSpacing"/>
      </w:pPr>
    </w:p>
    <w:p w:rsidR="001E2128" w:rsidRDefault="001E2128">
      <w:pPr>
        <w:pStyle w:val="NoSpacing"/>
      </w:pPr>
    </w:p>
    <w:p w:rsidR="001E2128" w:rsidRDefault="00A504FE">
      <w:pPr>
        <w:pStyle w:val="NoSpacing"/>
        <w:rPr>
          <w:b/>
          <w:u w:val="single"/>
        </w:rPr>
      </w:pPr>
      <w:r>
        <w:rPr>
          <w:b/>
          <w:u w:val="single"/>
        </w:rPr>
        <w:t>Role of Tutor:</w:t>
      </w:r>
    </w:p>
    <w:p w:rsidR="001E2128" w:rsidRDefault="001E2128">
      <w:pPr>
        <w:pStyle w:val="NoSpacing"/>
      </w:pPr>
    </w:p>
    <w:p w:rsidR="001E2128" w:rsidRDefault="00A504FE">
      <w:pPr>
        <w:pStyle w:val="NoSpacing"/>
      </w:pPr>
      <w:r>
        <w:t xml:space="preserve">To see the role of the tutor as supporting the central task of learning by enabling each student to receive the best </w:t>
      </w:r>
      <w:r>
        <w:t>possible education through:</w:t>
      </w:r>
    </w:p>
    <w:p w:rsidR="001E2128" w:rsidRDefault="001E2128">
      <w:pPr>
        <w:pStyle w:val="NoSpacing"/>
      </w:pPr>
    </w:p>
    <w:p w:rsidR="001E2128" w:rsidRDefault="00A504FE">
      <w:pPr>
        <w:pStyle w:val="NoSpacing"/>
        <w:ind w:firstLine="720"/>
      </w:pPr>
      <w:r>
        <w:t>•</w:t>
      </w:r>
      <w:r>
        <w:tab/>
      </w:r>
      <w:proofErr w:type="gramStart"/>
      <w:r>
        <w:t>effective</w:t>
      </w:r>
      <w:proofErr w:type="gramEnd"/>
      <w:r>
        <w:t xml:space="preserve"> care, discipline and rewards;</w:t>
      </w:r>
    </w:p>
    <w:p w:rsidR="001E2128" w:rsidRDefault="00A504FE">
      <w:pPr>
        <w:pStyle w:val="NoSpacing"/>
        <w:ind w:firstLine="720"/>
      </w:pPr>
      <w:r>
        <w:t>•</w:t>
      </w:r>
      <w:r>
        <w:tab/>
      </w:r>
      <w:proofErr w:type="gramStart"/>
      <w:r>
        <w:t>regular</w:t>
      </w:r>
      <w:proofErr w:type="gramEnd"/>
      <w:r>
        <w:t xml:space="preserve"> academic and work monitoring;</w:t>
      </w:r>
    </w:p>
    <w:p w:rsidR="001E2128" w:rsidRDefault="00A504FE">
      <w:pPr>
        <w:pStyle w:val="NoSpacing"/>
        <w:ind w:firstLine="720"/>
      </w:pPr>
      <w:r>
        <w:t>•</w:t>
      </w:r>
      <w:r>
        <w:tab/>
      </w:r>
      <w:proofErr w:type="gramStart"/>
      <w:r>
        <w:t>advice</w:t>
      </w:r>
      <w:proofErr w:type="gramEnd"/>
      <w:r>
        <w:t>, guidance and support;</w:t>
      </w:r>
    </w:p>
    <w:p w:rsidR="001E2128" w:rsidRDefault="00A504FE">
      <w:pPr>
        <w:pStyle w:val="NoSpacing"/>
        <w:ind w:firstLine="720"/>
      </w:pPr>
      <w:r>
        <w:t>•</w:t>
      </w:r>
      <w:r>
        <w:tab/>
      </w:r>
      <w:proofErr w:type="gramStart"/>
      <w:r>
        <w:t>opportunities</w:t>
      </w:r>
      <w:proofErr w:type="gramEnd"/>
      <w:r>
        <w:t xml:space="preserve"> for responsibility;</w:t>
      </w:r>
    </w:p>
    <w:p w:rsidR="001E2128" w:rsidRDefault="00A504FE">
      <w:pPr>
        <w:pStyle w:val="NoSpacing"/>
        <w:ind w:firstLine="720"/>
      </w:pPr>
      <w:r>
        <w:t>•</w:t>
      </w:r>
      <w:r>
        <w:tab/>
        <w:t>raising attainment through appropriate interventions.</w:t>
      </w:r>
    </w:p>
    <w:p w:rsidR="001E2128" w:rsidRDefault="001E2128">
      <w:pPr>
        <w:pStyle w:val="NoSpacing"/>
      </w:pPr>
    </w:p>
    <w:p w:rsidR="001E2128" w:rsidRDefault="00A504FE">
      <w:pPr>
        <w:pStyle w:val="NoSpacing"/>
      </w:pPr>
      <w:r>
        <w:t xml:space="preserve">To be familiar with and implement school policies and procedures on care and guidance </w:t>
      </w:r>
      <w:proofErr w:type="gramStart"/>
      <w:r>
        <w:t>issues :</w:t>
      </w:r>
      <w:proofErr w:type="gramEnd"/>
      <w:r>
        <w:t xml:space="preserve"> e.g. bullying, child protection, etc.</w:t>
      </w:r>
    </w:p>
    <w:p w:rsidR="001E2128" w:rsidRDefault="001E2128">
      <w:pPr>
        <w:pStyle w:val="NoSpacing"/>
      </w:pPr>
    </w:p>
    <w:p w:rsidR="001E2128" w:rsidRDefault="00A504FE">
      <w:pPr>
        <w:pStyle w:val="NoSpacing"/>
      </w:pPr>
      <w:proofErr w:type="gramStart"/>
      <w:r>
        <w:t>To deliver the agreed tutorial programme and promote a positive and caring ethos within the form group.</w:t>
      </w:r>
      <w:proofErr w:type="gramEnd"/>
    </w:p>
    <w:p w:rsidR="001E2128" w:rsidRDefault="001E2128">
      <w:pPr>
        <w:pStyle w:val="NoSpacing"/>
      </w:pPr>
    </w:p>
    <w:p w:rsidR="001E2128" w:rsidRDefault="00A504FE">
      <w:pPr>
        <w:pStyle w:val="NoSpacing"/>
        <w:rPr>
          <w:b/>
        </w:rPr>
      </w:pPr>
      <w:r>
        <w:rPr>
          <w:b/>
        </w:rPr>
        <w:t>Key Tasks</w:t>
      </w:r>
    </w:p>
    <w:p w:rsidR="001E2128" w:rsidRDefault="001E2128">
      <w:pPr>
        <w:pStyle w:val="NoSpacing"/>
      </w:pPr>
    </w:p>
    <w:p w:rsidR="001E2128" w:rsidRDefault="00A504FE">
      <w:pPr>
        <w:pStyle w:val="NoSpacing"/>
        <w:ind w:firstLine="720"/>
      </w:pPr>
      <w:r>
        <w:t>•</w:t>
      </w:r>
      <w:r>
        <w:tab/>
        <w:t>Regi</w:t>
      </w:r>
      <w:r>
        <w:t>ster, attendance interventions, monitor patterns of attendance and lateness;</w:t>
      </w:r>
    </w:p>
    <w:p w:rsidR="001E2128" w:rsidRDefault="00A504FE">
      <w:pPr>
        <w:pStyle w:val="NoSpacing"/>
        <w:ind w:left="1440" w:hanging="720"/>
      </w:pPr>
      <w:r>
        <w:t>•</w:t>
      </w:r>
      <w:r>
        <w:tab/>
        <w:t>Monitor students’ academic and progress records (personal files) and advising the central office of amendments to student database (subject to future national agreements);</w:t>
      </w:r>
    </w:p>
    <w:p w:rsidR="001E2128" w:rsidRDefault="00A504FE">
      <w:pPr>
        <w:pStyle w:val="NoSpacing"/>
        <w:ind w:left="1440" w:hanging="720"/>
      </w:pPr>
      <w:r>
        <w:t>•</w:t>
      </w:r>
      <w:r>
        <w:tab/>
        <w:t>Mon</w:t>
      </w:r>
      <w:r>
        <w:t>itoring of student progress including personal tutoring, uniform and behaviour issues;</w:t>
      </w:r>
    </w:p>
    <w:p w:rsidR="001E2128" w:rsidRDefault="00A504FE">
      <w:pPr>
        <w:pStyle w:val="NoSpacing"/>
        <w:ind w:firstLine="720"/>
      </w:pPr>
      <w:r>
        <w:t>•</w:t>
      </w:r>
      <w:r>
        <w:tab/>
        <w:t>Monitoring of homework provision and completion through the student planner;</w:t>
      </w:r>
    </w:p>
    <w:p w:rsidR="001E2128" w:rsidRDefault="00A504FE">
      <w:pPr>
        <w:pStyle w:val="NoSpacing"/>
        <w:ind w:left="1440" w:hanging="720"/>
      </w:pPr>
      <w:r>
        <w:t>•</w:t>
      </w:r>
      <w:r>
        <w:tab/>
        <w:t>Maintaining effective and regular communication with parents through tutor evenings, oth</w:t>
      </w:r>
      <w:r>
        <w:t xml:space="preserve">er associated </w:t>
      </w:r>
      <w:proofErr w:type="gramStart"/>
      <w:r>
        <w:t>parents</w:t>
      </w:r>
      <w:proofErr w:type="gramEnd"/>
      <w:r>
        <w:t xml:space="preserve"> evenings and agreed reporting procedures;</w:t>
      </w:r>
    </w:p>
    <w:p w:rsidR="001E2128" w:rsidRDefault="00A504FE">
      <w:pPr>
        <w:pStyle w:val="NoSpacing"/>
        <w:ind w:left="1440" w:hanging="720"/>
      </w:pPr>
      <w:r>
        <w:t>•</w:t>
      </w:r>
      <w:r>
        <w:tab/>
        <w:t xml:space="preserve">Liaison with the Head of House, Assistant </w:t>
      </w:r>
      <w:proofErr w:type="spellStart"/>
      <w:r>
        <w:t>Headteacher</w:t>
      </w:r>
      <w:proofErr w:type="spellEnd"/>
      <w:r>
        <w:t>/s, class teacher or IPS team to provide the necessary referral and action programmes for students in need of specific help.</w:t>
      </w:r>
    </w:p>
    <w:p w:rsidR="001E2128" w:rsidRDefault="001E2128">
      <w:pPr>
        <w:pStyle w:val="NoSpacing"/>
      </w:pPr>
    </w:p>
    <w:p w:rsidR="001E2128" w:rsidRDefault="001E2128">
      <w:pPr>
        <w:pStyle w:val="NoSpacing"/>
      </w:pPr>
    </w:p>
    <w:p w:rsidR="001E2128" w:rsidRDefault="00A504FE">
      <w:pPr>
        <w:pStyle w:val="NoSpacing"/>
        <w:rPr>
          <w:b/>
          <w:u w:val="single"/>
        </w:rPr>
      </w:pPr>
      <w:r>
        <w:rPr>
          <w:b/>
          <w:u w:val="single"/>
        </w:rPr>
        <w:t>Notes</w:t>
      </w:r>
    </w:p>
    <w:p w:rsidR="001E2128" w:rsidRDefault="001E2128">
      <w:pPr>
        <w:pStyle w:val="NoSpacing"/>
      </w:pPr>
    </w:p>
    <w:p w:rsidR="001E2128" w:rsidRDefault="00A504FE">
      <w:pPr>
        <w:pStyle w:val="NoSpacing"/>
      </w:pPr>
      <w:r>
        <w:t>Thi</w:t>
      </w:r>
      <w:r>
        <w:t>s job description is subject to review and re-negotiation.</w:t>
      </w:r>
    </w:p>
    <w:p w:rsidR="001E2128" w:rsidRDefault="001E2128">
      <w:pPr>
        <w:pStyle w:val="NoSpacing"/>
      </w:pPr>
    </w:p>
    <w:sectPr w:rsidR="001E2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28"/>
    <w:rsid w:val="001E2128"/>
    <w:rsid w:val="00A5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Bedminster Down School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Eagon</dc:creator>
  <cp:lastModifiedBy>Steve Christie</cp:lastModifiedBy>
  <cp:revision>2</cp:revision>
  <dcterms:created xsi:type="dcterms:W3CDTF">2017-10-09T11:29:00Z</dcterms:created>
  <dcterms:modified xsi:type="dcterms:W3CDTF">2017-10-09T11:29:00Z</dcterms:modified>
</cp:coreProperties>
</file>