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76CD" w:rsidRDefault="006F76CD">
      <w:pPr>
        <w:pStyle w:val="Title"/>
        <w:jc w:val="left"/>
        <w:rPr>
          <w:rFonts w:ascii="Arial" w:hAnsi="Arial" w:cs="Arial"/>
          <w:sz w:val="20"/>
        </w:rPr>
      </w:pPr>
      <w:bookmarkStart w:id="0" w:name="_GoBack"/>
      <w:bookmarkEnd w:id="0"/>
    </w:p>
    <w:p w:rsidR="00805C80" w:rsidRDefault="000C622B" w:rsidP="000C622B">
      <w:pPr>
        <w:pStyle w:val="Title"/>
        <w:rPr>
          <w:rFonts w:ascii="Arial" w:hAnsi="Arial" w:cs="Arial"/>
          <w:sz w:val="20"/>
        </w:rPr>
      </w:pPr>
      <w:r w:rsidRPr="000C622B">
        <w:rPr>
          <w:noProof/>
          <w:u w:val="none"/>
          <w:lang w:eastAsia="en-GB"/>
        </w:rPr>
        <w:drawing>
          <wp:inline distT="0" distB="0" distL="0" distR="0" wp14:anchorId="6D8DE7B8" wp14:editId="77FF6E28">
            <wp:extent cx="1753402" cy="962025"/>
            <wp:effectExtent l="0" t="0" r="0" b="0"/>
            <wp:docPr id="1" name="Picture 1" descr="C:\Users\cbickford\AppData\Local\Microsoft\Windows\INetCache\Content.Outlook\UUTYI347\QG-wordmark 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bickford\AppData\Local\Microsoft\Windows\INetCache\Content.Outlook\UUTYI347\QG-wordmark BLUE.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6449" cy="963697"/>
                    </a:xfrm>
                    <a:prstGeom prst="rect">
                      <a:avLst/>
                    </a:prstGeom>
                    <a:noFill/>
                    <a:ln>
                      <a:noFill/>
                    </a:ln>
                  </pic:spPr>
                </pic:pic>
              </a:graphicData>
            </a:graphic>
          </wp:inline>
        </w:drawing>
      </w:r>
    </w:p>
    <w:p w:rsidR="00805C80" w:rsidRDefault="00805C80">
      <w:pPr>
        <w:pStyle w:val="Title"/>
        <w:jc w:val="left"/>
        <w:rPr>
          <w:rFonts w:ascii="Arial" w:hAnsi="Arial" w:cs="Arial"/>
          <w:sz w:val="20"/>
        </w:rPr>
      </w:pPr>
    </w:p>
    <w:p w:rsidR="00805C80" w:rsidRDefault="00805C80">
      <w:pPr>
        <w:pStyle w:val="Title"/>
        <w:jc w:val="left"/>
        <w:rPr>
          <w:rFonts w:ascii="Arial" w:hAnsi="Arial" w:cs="Arial"/>
          <w:sz w:val="20"/>
        </w:rPr>
      </w:pPr>
    </w:p>
    <w:p w:rsidR="006F76CD" w:rsidRDefault="006F76CD" w:rsidP="000C622B">
      <w:pPr>
        <w:pStyle w:val="Subtitle"/>
        <w:rPr>
          <w:rFonts w:ascii="Arial" w:hAnsi="Arial" w:cs="Arial"/>
        </w:rPr>
      </w:pPr>
      <w:r w:rsidRPr="000C622B">
        <w:rPr>
          <w:rFonts w:ascii="Arial" w:hAnsi="Arial" w:cs="Arial"/>
        </w:rPr>
        <w:t xml:space="preserve">TEACHER OF </w:t>
      </w:r>
      <w:r w:rsidR="00C71A65" w:rsidRPr="000C622B">
        <w:rPr>
          <w:rFonts w:ascii="Arial" w:hAnsi="Arial" w:cs="Arial"/>
        </w:rPr>
        <w:t>PHYSICAL EDUCATION</w:t>
      </w:r>
    </w:p>
    <w:p w:rsidR="000C622B" w:rsidRPr="000C622B" w:rsidRDefault="000C622B" w:rsidP="000C622B">
      <w:pPr>
        <w:pStyle w:val="Subtitle"/>
        <w:rPr>
          <w:rFonts w:ascii="Arial" w:hAnsi="Arial" w:cs="Arial"/>
          <w:u w:val="none"/>
        </w:rPr>
      </w:pPr>
    </w:p>
    <w:p w:rsidR="000C622B" w:rsidRPr="000C622B" w:rsidRDefault="000C622B" w:rsidP="000C622B">
      <w:pPr>
        <w:spacing w:after="200" w:line="276" w:lineRule="auto"/>
        <w:rPr>
          <w:rFonts w:ascii="Arial" w:eastAsiaTheme="minorEastAsia" w:hAnsi="Arial" w:cs="Arial"/>
          <w:b/>
          <w:sz w:val="28"/>
          <w:szCs w:val="28"/>
          <w:lang w:val="cy-GB" w:eastAsia="en-GB"/>
        </w:rPr>
      </w:pPr>
      <w:r w:rsidRPr="000C622B">
        <w:rPr>
          <w:rFonts w:ascii="Arial" w:eastAsiaTheme="minorEastAsia" w:hAnsi="Arial" w:cs="Arial"/>
          <w:b/>
          <w:sz w:val="28"/>
          <w:szCs w:val="28"/>
          <w:lang w:val="cy-GB" w:eastAsia="en-GB"/>
        </w:rPr>
        <w:t>Job Description</w:t>
      </w:r>
    </w:p>
    <w:p w:rsidR="000C622B" w:rsidRPr="000C622B" w:rsidRDefault="000C622B" w:rsidP="000C622B">
      <w:pPr>
        <w:pStyle w:val="Subtitle"/>
        <w:jc w:val="left"/>
        <w:rPr>
          <w:rFonts w:ascii="Arial" w:hAnsi="Arial" w:cs="Arial"/>
          <w:b w:val="0"/>
          <w:bCs w:val="0"/>
          <w:sz w:val="20"/>
          <w:u w:val="none"/>
        </w:rPr>
      </w:pPr>
    </w:p>
    <w:p w:rsidR="006F76CD" w:rsidRDefault="006F76CD">
      <w:pPr>
        <w:pStyle w:val="BodyText"/>
        <w:rPr>
          <w:rFonts w:ascii="Arial" w:hAnsi="Arial" w:cs="Arial"/>
          <w:sz w:val="20"/>
        </w:rPr>
      </w:pPr>
      <w:r w:rsidRPr="00304947">
        <w:rPr>
          <w:rFonts w:ascii="Arial" w:hAnsi="Arial" w:cs="Arial"/>
          <w:sz w:val="20"/>
        </w:rPr>
        <w:t>Any worries or uncertainties which affect your working life should be referred to your line manager or to the Principal</w:t>
      </w:r>
    </w:p>
    <w:p w:rsidR="00805C80" w:rsidRPr="00304947" w:rsidRDefault="00805C80">
      <w:pPr>
        <w:pStyle w:val="BodyText"/>
        <w:rPr>
          <w:rFonts w:ascii="Arial" w:hAnsi="Arial" w:cs="Arial"/>
          <w:sz w:val="20"/>
        </w:rPr>
      </w:pPr>
    </w:p>
    <w:p w:rsidR="006F76CD" w:rsidRPr="00304947" w:rsidRDefault="006F76CD">
      <w:pPr>
        <w:rPr>
          <w:rFonts w:ascii="Arial" w:hAnsi="Arial" w:cs="Arial"/>
          <w:i/>
          <w:iCs/>
          <w:sz w:val="20"/>
        </w:rPr>
      </w:pPr>
    </w:p>
    <w:p w:rsidR="006F76CD" w:rsidRPr="00304947" w:rsidRDefault="006F76CD">
      <w:pPr>
        <w:numPr>
          <w:ilvl w:val="0"/>
          <w:numId w:val="1"/>
        </w:numPr>
        <w:rPr>
          <w:rFonts w:ascii="Arial" w:hAnsi="Arial" w:cs="Arial"/>
          <w:b/>
          <w:bCs/>
          <w:sz w:val="20"/>
        </w:rPr>
      </w:pPr>
      <w:r w:rsidRPr="00304947">
        <w:rPr>
          <w:rFonts w:ascii="Arial" w:hAnsi="Arial" w:cs="Arial"/>
          <w:b/>
          <w:bCs/>
          <w:sz w:val="20"/>
        </w:rPr>
        <w:t xml:space="preserve">Principal responsibilities </w:t>
      </w:r>
    </w:p>
    <w:p w:rsidR="006F76CD" w:rsidRPr="00304947" w:rsidRDefault="006F76CD">
      <w:pPr>
        <w:ind w:left="360"/>
        <w:rPr>
          <w:rFonts w:ascii="Arial" w:hAnsi="Arial" w:cs="Arial"/>
          <w:b/>
          <w:bCs/>
          <w:sz w:val="20"/>
        </w:rPr>
      </w:pPr>
    </w:p>
    <w:p w:rsidR="006F76CD" w:rsidRPr="00304947" w:rsidRDefault="006F76CD">
      <w:pPr>
        <w:ind w:left="360"/>
        <w:rPr>
          <w:rFonts w:ascii="Arial" w:hAnsi="Arial" w:cs="Arial"/>
          <w:sz w:val="20"/>
        </w:rPr>
      </w:pPr>
      <w:r w:rsidRPr="00304947">
        <w:rPr>
          <w:rFonts w:ascii="Arial" w:hAnsi="Arial" w:cs="Arial"/>
          <w:sz w:val="20"/>
        </w:rPr>
        <w:t xml:space="preserve">Under the direction of the </w:t>
      </w:r>
      <w:r w:rsidR="00BB30B1">
        <w:rPr>
          <w:rFonts w:ascii="Arial" w:hAnsi="Arial" w:cs="Arial"/>
          <w:sz w:val="20"/>
        </w:rPr>
        <w:t>Principal,</w:t>
      </w:r>
      <w:r w:rsidR="00ED6A6D">
        <w:rPr>
          <w:rFonts w:ascii="Arial" w:hAnsi="Arial" w:cs="Arial"/>
          <w:sz w:val="20"/>
        </w:rPr>
        <w:t xml:space="preserve"> Director of Sport</w:t>
      </w:r>
      <w:r w:rsidR="00BB30B1">
        <w:rPr>
          <w:rFonts w:ascii="Arial" w:hAnsi="Arial" w:cs="Arial"/>
          <w:sz w:val="20"/>
        </w:rPr>
        <w:t xml:space="preserve"> and Head of PE</w:t>
      </w:r>
      <w:r w:rsidRPr="00304947">
        <w:rPr>
          <w:rFonts w:ascii="Arial" w:hAnsi="Arial" w:cs="Arial"/>
          <w:sz w:val="20"/>
        </w:rPr>
        <w:t>:-</w:t>
      </w:r>
    </w:p>
    <w:p w:rsidR="006F76CD" w:rsidRPr="00304947" w:rsidRDefault="006F76CD">
      <w:pPr>
        <w:ind w:left="1080"/>
        <w:rPr>
          <w:rFonts w:ascii="Arial" w:hAnsi="Arial" w:cs="Arial"/>
          <w:sz w:val="20"/>
        </w:rPr>
      </w:pPr>
    </w:p>
    <w:p w:rsidR="006F76CD" w:rsidRPr="00304947" w:rsidRDefault="006F76CD">
      <w:pPr>
        <w:numPr>
          <w:ilvl w:val="1"/>
          <w:numId w:val="1"/>
        </w:numPr>
        <w:rPr>
          <w:rFonts w:ascii="Arial" w:hAnsi="Arial" w:cs="Arial"/>
          <w:sz w:val="20"/>
        </w:rPr>
      </w:pPr>
      <w:r w:rsidRPr="00304947">
        <w:rPr>
          <w:rFonts w:ascii="Arial" w:hAnsi="Arial" w:cs="Arial"/>
          <w:sz w:val="20"/>
        </w:rPr>
        <w:t>To contribute to the teach</w:t>
      </w:r>
      <w:r w:rsidR="00EB539A" w:rsidRPr="00304947">
        <w:rPr>
          <w:rFonts w:ascii="Arial" w:hAnsi="Arial" w:cs="Arial"/>
          <w:sz w:val="20"/>
        </w:rPr>
        <w:t xml:space="preserve">ing of the </w:t>
      </w:r>
      <w:r w:rsidR="00C71A65" w:rsidRPr="00304947">
        <w:rPr>
          <w:rFonts w:ascii="Arial" w:hAnsi="Arial" w:cs="Arial"/>
          <w:sz w:val="20"/>
        </w:rPr>
        <w:t>Physical Education to pupils 4-18</w:t>
      </w:r>
      <w:r w:rsidR="0062090A" w:rsidRPr="00304947">
        <w:rPr>
          <w:rFonts w:ascii="Arial" w:hAnsi="Arial" w:cs="Arial"/>
          <w:sz w:val="20"/>
        </w:rPr>
        <w:t>,</w:t>
      </w:r>
      <w:r w:rsidR="00C71A65" w:rsidRPr="00304947">
        <w:rPr>
          <w:rFonts w:ascii="Arial" w:hAnsi="Arial" w:cs="Arial"/>
          <w:sz w:val="20"/>
        </w:rPr>
        <w:t xml:space="preserve"> </w:t>
      </w:r>
      <w:r w:rsidRPr="00304947">
        <w:rPr>
          <w:rFonts w:ascii="Arial" w:hAnsi="Arial" w:cs="Arial"/>
          <w:sz w:val="20"/>
        </w:rPr>
        <w:t xml:space="preserve">in accordance with the agreed timetable and agreed schemes of work and with due regard to Health and Safety regulations. You will also be expected to carry out </w:t>
      </w:r>
      <w:r w:rsidR="00C71A65" w:rsidRPr="00304947">
        <w:rPr>
          <w:rFonts w:ascii="Arial" w:hAnsi="Arial" w:cs="Arial"/>
          <w:sz w:val="20"/>
        </w:rPr>
        <w:t xml:space="preserve">Physical Education specific </w:t>
      </w:r>
      <w:r w:rsidRPr="00304947">
        <w:rPr>
          <w:rFonts w:ascii="Arial" w:hAnsi="Arial" w:cs="Arial"/>
          <w:sz w:val="20"/>
        </w:rPr>
        <w:t>assessment</w:t>
      </w:r>
      <w:r w:rsidR="00BB30B1">
        <w:rPr>
          <w:rFonts w:ascii="Arial" w:hAnsi="Arial" w:cs="Arial"/>
          <w:sz w:val="20"/>
        </w:rPr>
        <w:t>s</w:t>
      </w:r>
      <w:r w:rsidRPr="00304947">
        <w:rPr>
          <w:rFonts w:ascii="Arial" w:hAnsi="Arial" w:cs="Arial"/>
          <w:sz w:val="20"/>
        </w:rPr>
        <w:t>, including report writing in line with school policy</w:t>
      </w:r>
      <w:r w:rsidR="00ED6A6D">
        <w:rPr>
          <w:rFonts w:ascii="Arial" w:hAnsi="Arial" w:cs="Arial"/>
          <w:sz w:val="20"/>
        </w:rPr>
        <w:t>;</w:t>
      </w:r>
    </w:p>
    <w:p w:rsidR="006F76CD" w:rsidRPr="00304947" w:rsidRDefault="00ED6A6D">
      <w:pPr>
        <w:numPr>
          <w:ilvl w:val="1"/>
          <w:numId w:val="1"/>
        </w:numPr>
        <w:rPr>
          <w:rFonts w:ascii="Arial" w:hAnsi="Arial" w:cs="Arial"/>
          <w:sz w:val="20"/>
        </w:rPr>
      </w:pPr>
      <w:r>
        <w:rPr>
          <w:rFonts w:ascii="Arial" w:hAnsi="Arial" w:cs="Arial"/>
          <w:sz w:val="20"/>
        </w:rPr>
        <w:t>To participate with the Director of Sport</w:t>
      </w:r>
      <w:r w:rsidR="00BB30B1">
        <w:rPr>
          <w:rFonts w:ascii="Arial" w:hAnsi="Arial" w:cs="Arial"/>
          <w:sz w:val="20"/>
        </w:rPr>
        <w:t>, Head of PE</w:t>
      </w:r>
      <w:r w:rsidR="00C71A65" w:rsidRPr="00304947">
        <w:rPr>
          <w:rFonts w:ascii="Arial" w:hAnsi="Arial" w:cs="Arial"/>
          <w:sz w:val="20"/>
        </w:rPr>
        <w:t xml:space="preserve"> and </w:t>
      </w:r>
      <w:r w:rsidR="006F76CD" w:rsidRPr="00304947">
        <w:rPr>
          <w:rFonts w:ascii="Arial" w:hAnsi="Arial" w:cs="Arial"/>
          <w:sz w:val="20"/>
        </w:rPr>
        <w:t>other colleagues in the development of appropriate syllabuses, materials and schemes of work</w:t>
      </w:r>
      <w:r>
        <w:rPr>
          <w:rFonts w:ascii="Arial" w:hAnsi="Arial" w:cs="Arial"/>
          <w:sz w:val="20"/>
        </w:rPr>
        <w:t>;</w:t>
      </w:r>
    </w:p>
    <w:p w:rsidR="006F76CD" w:rsidRPr="00304947" w:rsidRDefault="006F76CD">
      <w:pPr>
        <w:numPr>
          <w:ilvl w:val="1"/>
          <w:numId w:val="1"/>
        </w:numPr>
        <w:rPr>
          <w:rFonts w:ascii="Arial" w:hAnsi="Arial" w:cs="Arial"/>
          <w:sz w:val="20"/>
        </w:rPr>
      </w:pPr>
      <w:r w:rsidRPr="00304947">
        <w:rPr>
          <w:rFonts w:ascii="Arial" w:hAnsi="Arial" w:cs="Arial"/>
          <w:sz w:val="20"/>
        </w:rPr>
        <w:t>To keep abreast of new trends and educational developments related to the subject which should be used to inform your teaching</w:t>
      </w:r>
      <w:r w:rsidR="00ED6A6D">
        <w:rPr>
          <w:rFonts w:ascii="Arial" w:hAnsi="Arial" w:cs="Arial"/>
          <w:sz w:val="20"/>
        </w:rPr>
        <w:t>;</w:t>
      </w:r>
    </w:p>
    <w:p w:rsidR="006F76CD" w:rsidRPr="00304947" w:rsidRDefault="006F76CD">
      <w:pPr>
        <w:numPr>
          <w:ilvl w:val="1"/>
          <w:numId w:val="1"/>
        </w:numPr>
        <w:rPr>
          <w:rFonts w:ascii="Arial" w:hAnsi="Arial" w:cs="Arial"/>
          <w:sz w:val="20"/>
        </w:rPr>
      </w:pPr>
      <w:r w:rsidRPr="00304947">
        <w:rPr>
          <w:rFonts w:ascii="Arial" w:hAnsi="Arial" w:cs="Arial"/>
          <w:sz w:val="20"/>
        </w:rPr>
        <w:t xml:space="preserve">To assist with </w:t>
      </w:r>
      <w:r w:rsidR="00ED6A6D">
        <w:rPr>
          <w:rFonts w:ascii="Arial" w:hAnsi="Arial" w:cs="Arial"/>
          <w:sz w:val="20"/>
        </w:rPr>
        <w:t>the organisation of</w:t>
      </w:r>
      <w:r w:rsidR="00C71A65" w:rsidRPr="00304947">
        <w:rPr>
          <w:rFonts w:ascii="Arial" w:hAnsi="Arial" w:cs="Arial"/>
          <w:sz w:val="20"/>
        </w:rPr>
        <w:t xml:space="preserve"> trips</w:t>
      </w:r>
      <w:r w:rsidR="00ED6A6D">
        <w:rPr>
          <w:rFonts w:ascii="Arial" w:hAnsi="Arial" w:cs="Arial"/>
          <w:sz w:val="20"/>
        </w:rPr>
        <w:t>, residential and day,</w:t>
      </w:r>
      <w:r w:rsidR="00C71A65" w:rsidRPr="00304947">
        <w:rPr>
          <w:rFonts w:ascii="Arial" w:hAnsi="Arial" w:cs="Arial"/>
          <w:sz w:val="20"/>
        </w:rPr>
        <w:t xml:space="preserve"> and weekend fixtures</w:t>
      </w:r>
      <w:r w:rsidR="00ED6A6D">
        <w:rPr>
          <w:rFonts w:ascii="Arial" w:hAnsi="Arial" w:cs="Arial"/>
          <w:sz w:val="20"/>
        </w:rPr>
        <w:t xml:space="preserve"> as directed by the Director of Sport</w:t>
      </w:r>
      <w:r w:rsidR="00BB30B1">
        <w:rPr>
          <w:rFonts w:ascii="Arial" w:hAnsi="Arial" w:cs="Arial"/>
          <w:sz w:val="20"/>
        </w:rPr>
        <w:t xml:space="preserve"> and Head of PE</w:t>
      </w:r>
      <w:r w:rsidR="00EB539A" w:rsidRPr="00304947">
        <w:rPr>
          <w:rFonts w:ascii="Arial" w:hAnsi="Arial" w:cs="Arial"/>
          <w:sz w:val="20"/>
        </w:rPr>
        <w:t xml:space="preserve"> </w:t>
      </w:r>
      <w:r w:rsidR="00C71A65" w:rsidRPr="00304947">
        <w:rPr>
          <w:rFonts w:ascii="Arial" w:hAnsi="Arial" w:cs="Arial"/>
          <w:sz w:val="20"/>
        </w:rPr>
        <w:t xml:space="preserve">and </w:t>
      </w:r>
      <w:r w:rsidRPr="00304947">
        <w:rPr>
          <w:rFonts w:ascii="Arial" w:hAnsi="Arial" w:cs="Arial"/>
          <w:sz w:val="20"/>
        </w:rPr>
        <w:t>to participate in these</w:t>
      </w:r>
      <w:r w:rsidR="00ED6A6D">
        <w:rPr>
          <w:rFonts w:ascii="Arial" w:hAnsi="Arial" w:cs="Arial"/>
          <w:sz w:val="20"/>
        </w:rPr>
        <w:t>;</w:t>
      </w:r>
    </w:p>
    <w:p w:rsidR="006F76CD" w:rsidRPr="00304947" w:rsidRDefault="006F76CD">
      <w:pPr>
        <w:numPr>
          <w:ilvl w:val="1"/>
          <w:numId w:val="1"/>
        </w:numPr>
        <w:rPr>
          <w:rFonts w:ascii="Arial" w:hAnsi="Arial" w:cs="Arial"/>
          <w:sz w:val="20"/>
        </w:rPr>
      </w:pPr>
      <w:r w:rsidRPr="00304947">
        <w:rPr>
          <w:rFonts w:ascii="Arial" w:hAnsi="Arial" w:cs="Arial"/>
          <w:sz w:val="20"/>
        </w:rPr>
        <w:t xml:space="preserve">To promote the work </w:t>
      </w:r>
      <w:r w:rsidR="00C71A65" w:rsidRPr="00304947">
        <w:rPr>
          <w:rFonts w:ascii="Arial" w:hAnsi="Arial" w:cs="Arial"/>
          <w:sz w:val="20"/>
        </w:rPr>
        <w:t xml:space="preserve">of the Physical Education Department </w:t>
      </w:r>
      <w:r w:rsidRPr="00304947">
        <w:rPr>
          <w:rFonts w:ascii="Arial" w:hAnsi="Arial" w:cs="Arial"/>
          <w:sz w:val="20"/>
        </w:rPr>
        <w:t>through displays of work within the Department and in other appropria</w:t>
      </w:r>
      <w:r w:rsidR="00ED6A6D">
        <w:rPr>
          <w:rFonts w:ascii="Arial" w:hAnsi="Arial" w:cs="Arial"/>
          <w:sz w:val="20"/>
        </w:rPr>
        <w:t>te venues throughout the School and to liaise with the Communications Officer to ensure that news is disseminated digitally;</w:t>
      </w:r>
    </w:p>
    <w:p w:rsidR="006F76CD" w:rsidRPr="00304947" w:rsidRDefault="006F76CD">
      <w:pPr>
        <w:numPr>
          <w:ilvl w:val="1"/>
          <w:numId w:val="1"/>
        </w:numPr>
        <w:rPr>
          <w:rFonts w:ascii="Arial" w:hAnsi="Arial" w:cs="Arial"/>
          <w:sz w:val="20"/>
        </w:rPr>
      </w:pPr>
      <w:r w:rsidRPr="00304947">
        <w:rPr>
          <w:rFonts w:ascii="Arial" w:hAnsi="Arial" w:cs="Arial"/>
          <w:sz w:val="20"/>
        </w:rPr>
        <w:t xml:space="preserve">To take on areas of departmental responsibility as requested by the Head </w:t>
      </w:r>
      <w:r w:rsidR="00EB539A" w:rsidRPr="00304947">
        <w:rPr>
          <w:rFonts w:ascii="Arial" w:hAnsi="Arial" w:cs="Arial"/>
          <w:sz w:val="20"/>
        </w:rPr>
        <w:t xml:space="preserve">of </w:t>
      </w:r>
      <w:r w:rsidR="00BB30B1">
        <w:rPr>
          <w:rFonts w:ascii="Arial" w:hAnsi="Arial" w:cs="Arial"/>
          <w:sz w:val="20"/>
        </w:rPr>
        <w:t>PE and/or the Director of Sport</w:t>
      </w:r>
      <w:r w:rsidR="00ED6A6D">
        <w:rPr>
          <w:rFonts w:ascii="Arial" w:hAnsi="Arial" w:cs="Arial"/>
          <w:sz w:val="20"/>
        </w:rPr>
        <w:t>;</w:t>
      </w:r>
    </w:p>
    <w:p w:rsidR="00C71A65" w:rsidRPr="00ED6A6D" w:rsidRDefault="00C71A65" w:rsidP="00ED6A6D">
      <w:pPr>
        <w:numPr>
          <w:ilvl w:val="1"/>
          <w:numId w:val="1"/>
        </w:numPr>
        <w:rPr>
          <w:rFonts w:ascii="Arial" w:hAnsi="Arial" w:cs="Arial"/>
          <w:sz w:val="20"/>
        </w:rPr>
      </w:pPr>
      <w:r w:rsidRPr="00304947">
        <w:rPr>
          <w:rFonts w:ascii="Arial" w:hAnsi="Arial" w:cs="Arial"/>
          <w:sz w:val="20"/>
        </w:rPr>
        <w:t>To assist with the organisation, running and development of a very comprehensive extra-curricular programme. This includes; early morning, lunch time, after school</w:t>
      </w:r>
      <w:r w:rsidR="00ED6A6D">
        <w:rPr>
          <w:rFonts w:ascii="Arial" w:hAnsi="Arial" w:cs="Arial"/>
          <w:sz w:val="20"/>
        </w:rPr>
        <w:t xml:space="preserve"> activities and appropriate weekends;</w:t>
      </w:r>
    </w:p>
    <w:p w:rsidR="0062090A" w:rsidRPr="00304947" w:rsidRDefault="0062090A">
      <w:pPr>
        <w:numPr>
          <w:ilvl w:val="1"/>
          <w:numId w:val="1"/>
        </w:numPr>
        <w:rPr>
          <w:rFonts w:ascii="Arial" w:hAnsi="Arial" w:cs="Arial"/>
          <w:sz w:val="20"/>
        </w:rPr>
      </w:pPr>
      <w:r w:rsidRPr="00304947">
        <w:rPr>
          <w:rFonts w:ascii="Arial" w:hAnsi="Arial" w:cs="Arial"/>
          <w:sz w:val="20"/>
        </w:rPr>
        <w:t xml:space="preserve">To be an </w:t>
      </w:r>
      <w:r w:rsidR="00FF2DBC">
        <w:rPr>
          <w:rFonts w:ascii="Arial" w:hAnsi="Arial" w:cs="Arial"/>
          <w:sz w:val="20"/>
        </w:rPr>
        <w:t>appropriate Physical Education r</w:t>
      </w:r>
      <w:r w:rsidRPr="00304947">
        <w:rPr>
          <w:rFonts w:ascii="Arial" w:hAnsi="Arial" w:cs="Arial"/>
          <w:sz w:val="20"/>
        </w:rPr>
        <w:t>ole model.</w:t>
      </w:r>
    </w:p>
    <w:p w:rsidR="006F76CD" w:rsidRPr="00304947" w:rsidRDefault="006F76CD">
      <w:pPr>
        <w:rPr>
          <w:rFonts w:ascii="Arial" w:hAnsi="Arial" w:cs="Arial"/>
          <w:sz w:val="20"/>
        </w:rPr>
      </w:pPr>
    </w:p>
    <w:p w:rsidR="006F76CD" w:rsidRPr="00304947" w:rsidRDefault="006F76CD">
      <w:pPr>
        <w:numPr>
          <w:ilvl w:val="0"/>
          <w:numId w:val="1"/>
        </w:numPr>
        <w:rPr>
          <w:rFonts w:ascii="Arial" w:hAnsi="Arial" w:cs="Arial"/>
          <w:b/>
          <w:bCs/>
          <w:sz w:val="20"/>
        </w:rPr>
      </w:pPr>
      <w:r w:rsidRPr="00304947">
        <w:rPr>
          <w:rFonts w:ascii="Arial" w:hAnsi="Arial" w:cs="Arial"/>
          <w:b/>
          <w:bCs/>
          <w:sz w:val="20"/>
        </w:rPr>
        <w:t>Additional specific responsibilities</w:t>
      </w:r>
    </w:p>
    <w:p w:rsidR="00BB30B1" w:rsidRDefault="006F76CD" w:rsidP="00D50B0B">
      <w:pPr>
        <w:pStyle w:val="BodyTextIndent"/>
        <w:numPr>
          <w:ilvl w:val="1"/>
          <w:numId w:val="1"/>
        </w:numPr>
        <w:rPr>
          <w:rFonts w:ascii="Arial" w:hAnsi="Arial" w:cs="Arial"/>
          <w:sz w:val="20"/>
        </w:rPr>
      </w:pPr>
      <w:r w:rsidRPr="00BB30B1">
        <w:rPr>
          <w:rFonts w:ascii="Arial" w:hAnsi="Arial" w:cs="Arial"/>
          <w:sz w:val="20"/>
        </w:rPr>
        <w:t>To assist with the supervision of</w:t>
      </w:r>
      <w:r w:rsidR="00BB30B1" w:rsidRPr="00BB30B1">
        <w:rPr>
          <w:rFonts w:ascii="Arial" w:hAnsi="Arial" w:cs="Arial"/>
          <w:sz w:val="20"/>
        </w:rPr>
        <w:t xml:space="preserve"> facilities assigned to PE and Games, including the adherence to relevant Health and Safety regulations both on and off-site. In particular, to assist with</w:t>
      </w:r>
      <w:r w:rsidR="00ED6A6D" w:rsidRPr="00BB30B1">
        <w:rPr>
          <w:rFonts w:ascii="Arial" w:hAnsi="Arial" w:cs="Arial"/>
          <w:sz w:val="20"/>
        </w:rPr>
        <w:t xml:space="preserve"> road crossings for Junior S</w:t>
      </w:r>
      <w:r w:rsidR="00DA4A09" w:rsidRPr="00BB30B1">
        <w:rPr>
          <w:rFonts w:ascii="Arial" w:hAnsi="Arial" w:cs="Arial"/>
          <w:sz w:val="20"/>
        </w:rPr>
        <w:t xml:space="preserve">chool </w:t>
      </w:r>
      <w:r w:rsidR="0062090A" w:rsidRPr="00BB30B1">
        <w:rPr>
          <w:rFonts w:ascii="Arial" w:hAnsi="Arial" w:cs="Arial"/>
          <w:sz w:val="20"/>
        </w:rPr>
        <w:t xml:space="preserve">Physical Education </w:t>
      </w:r>
      <w:r w:rsidR="00DA4A09" w:rsidRPr="00BB30B1">
        <w:rPr>
          <w:rFonts w:ascii="Arial" w:hAnsi="Arial" w:cs="Arial"/>
          <w:sz w:val="20"/>
        </w:rPr>
        <w:t>lessons</w:t>
      </w:r>
      <w:r w:rsidR="00BB30B1">
        <w:rPr>
          <w:rFonts w:ascii="Arial" w:hAnsi="Arial" w:cs="Arial"/>
          <w:sz w:val="20"/>
        </w:rPr>
        <w:t>;</w:t>
      </w:r>
    </w:p>
    <w:p w:rsidR="006F76CD" w:rsidRPr="00BB30B1" w:rsidRDefault="006F76CD" w:rsidP="00D50B0B">
      <w:pPr>
        <w:pStyle w:val="BodyTextIndent"/>
        <w:numPr>
          <w:ilvl w:val="1"/>
          <w:numId w:val="1"/>
        </w:numPr>
        <w:rPr>
          <w:rFonts w:ascii="Arial" w:hAnsi="Arial" w:cs="Arial"/>
          <w:sz w:val="20"/>
        </w:rPr>
      </w:pPr>
      <w:r w:rsidRPr="00BB30B1">
        <w:rPr>
          <w:rFonts w:ascii="Arial" w:hAnsi="Arial" w:cs="Arial"/>
          <w:sz w:val="20"/>
        </w:rPr>
        <w:t xml:space="preserve">To work closely with the </w:t>
      </w:r>
      <w:r w:rsidR="00DA4A09" w:rsidRPr="00BB30B1">
        <w:rPr>
          <w:rFonts w:ascii="Arial" w:hAnsi="Arial" w:cs="Arial"/>
          <w:sz w:val="20"/>
        </w:rPr>
        <w:t xml:space="preserve">Physical Education Department </w:t>
      </w:r>
      <w:r w:rsidRPr="00BB30B1">
        <w:rPr>
          <w:rFonts w:ascii="Arial" w:hAnsi="Arial" w:cs="Arial"/>
          <w:sz w:val="20"/>
        </w:rPr>
        <w:t>to ensure the smooth day to day runn</w:t>
      </w:r>
      <w:r w:rsidR="00EB539A" w:rsidRPr="00BB30B1">
        <w:rPr>
          <w:rFonts w:ascii="Arial" w:hAnsi="Arial" w:cs="Arial"/>
          <w:sz w:val="20"/>
        </w:rPr>
        <w:t xml:space="preserve">ing of the </w:t>
      </w:r>
      <w:r w:rsidR="00ED6A6D" w:rsidRPr="00BB30B1">
        <w:rPr>
          <w:rFonts w:ascii="Arial" w:hAnsi="Arial" w:cs="Arial"/>
          <w:sz w:val="20"/>
        </w:rPr>
        <w:t>department;</w:t>
      </w:r>
    </w:p>
    <w:p w:rsidR="006F76CD" w:rsidRPr="00304947" w:rsidRDefault="00ED6A6D">
      <w:pPr>
        <w:numPr>
          <w:ilvl w:val="1"/>
          <w:numId w:val="1"/>
        </w:numPr>
        <w:rPr>
          <w:rFonts w:ascii="Arial" w:hAnsi="Arial" w:cs="Arial"/>
          <w:sz w:val="20"/>
        </w:rPr>
      </w:pPr>
      <w:r>
        <w:rPr>
          <w:rFonts w:ascii="Arial" w:hAnsi="Arial" w:cs="Arial"/>
          <w:sz w:val="20"/>
        </w:rPr>
        <w:t>To keep the Director of Sport</w:t>
      </w:r>
      <w:r w:rsidR="00BB30B1">
        <w:rPr>
          <w:rFonts w:ascii="Arial" w:hAnsi="Arial" w:cs="Arial"/>
          <w:sz w:val="20"/>
        </w:rPr>
        <w:t>/Head of PE</w:t>
      </w:r>
      <w:r w:rsidR="00DA4A09" w:rsidRPr="00304947">
        <w:rPr>
          <w:rFonts w:ascii="Arial" w:hAnsi="Arial" w:cs="Arial"/>
          <w:sz w:val="20"/>
        </w:rPr>
        <w:t xml:space="preserve"> </w:t>
      </w:r>
      <w:r w:rsidR="006F76CD" w:rsidRPr="00304947">
        <w:rPr>
          <w:rFonts w:ascii="Arial" w:hAnsi="Arial" w:cs="Arial"/>
          <w:sz w:val="20"/>
        </w:rPr>
        <w:t>informed about pupils’ progress, departmental concerns, maintenance of facilities and request for equipment</w:t>
      </w:r>
      <w:r>
        <w:rPr>
          <w:rFonts w:ascii="Arial" w:hAnsi="Arial" w:cs="Arial"/>
          <w:sz w:val="20"/>
        </w:rPr>
        <w:t>;</w:t>
      </w:r>
    </w:p>
    <w:p w:rsidR="006F76CD" w:rsidRPr="00304947" w:rsidRDefault="00ED6A6D">
      <w:pPr>
        <w:numPr>
          <w:ilvl w:val="1"/>
          <w:numId w:val="1"/>
        </w:numPr>
        <w:rPr>
          <w:rFonts w:ascii="Arial" w:hAnsi="Arial" w:cs="Arial"/>
          <w:sz w:val="20"/>
        </w:rPr>
      </w:pPr>
      <w:r>
        <w:rPr>
          <w:rFonts w:ascii="Arial" w:hAnsi="Arial" w:cs="Arial"/>
          <w:sz w:val="20"/>
        </w:rPr>
        <w:t>To liaise with the Director of Sport</w:t>
      </w:r>
      <w:r w:rsidR="00BB30B1">
        <w:rPr>
          <w:rFonts w:ascii="Arial" w:hAnsi="Arial" w:cs="Arial"/>
          <w:sz w:val="20"/>
        </w:rPr>
        <w:t>/Head of PE</w:t>
      </w:r>
      <w:r w:rsidR="0062090A" w:rsidRPr="00304947">
        <w:rPr>
          <w:rFonts w:ascii="Arial" w:hAnsi="Arial" w:cs="Arial"/>
          <w:sz w:val="20"/>
        </w:rPr>
        <w:t xml:space="preserve"> to inform </w:t>
      </w:r>
      <w:r w:rsidR="006F76CD" w:rsidRPr="00304947">
        <w:rPr>
          <w:rFonts w:ascii="Arial" w:hAnsi="Arial" w:cs="Arial"/>
          <w:sz w:val="20"/>
        </w:rPr>
        <w:t>parents and other agencies as appropriate to discuss the subject or a pupil’s progress in that subject</w:t>
      </w:r>
    </w:p>
    <w:p w:rsidR="006F76CD" w:rsidRPr="00304947" w:rsidRDefault="006F76CD">
      <w:pPr>
        <w:numPr>
          <w:ilvl w:val="1"/>
          <w:numId w:val="1"/>
        </w:numPr>
        <w:rPr>
          <w:rFonts w:ascii="Arial" w:hAnsi="Arial" w:cs="Arial"/>
          <w:sz w:val="20"/>
        </w:rPr>
      </w:pPr>
      <w:r w:rsidRPr="00304947">
        <w:rPr>
          <w:rFonts w:ascii="Arial" w:hAnsi="Arial" w:cs="Arial"/>
          <w:sz w:val="20"/>
        </w:rPr>
        <w:t>To attend regular departmental meetings</w:t>
      </w:r>
      <w:r w:rsidR="00ED6A6D">
        <w:rPr>
          <w:rFonts w:ascii="Arial" w:hAnsi="Arial" w:cs="Arial"/>
          <w:sz w:val="20"/>
        </w:rPr>
        <w:t>;</w:t>
      </w:r>
      <w:r w:rsidRPr="00304947">
        <w:rPr>
          <w:rFonts w:ascii="Arial" w:hAnsi="Arial" w:cs="Arial"/>
          <w:sz w:val="20"/>
        </w:rPr>
        <w:t xml:space="preserve"> </w:t>
      </w:r>
    </w:p>
    <w:p w:rsidR="006F76CD" w:rsidRPr="00304947" w:rsidRDefault="00EB539A">
      <w:pPr>
        <w:numPr>
          <w:ilvl w:val="1"/>
          <w:numId w:val="1"/>
        </w:numPr>
        <w:rPr>
          <w:rFonts w:ascii="Arial" w:hAnsi="Arial" w:cs="Arial"/>
          <w:sz w:val="20"/>
        </w:rPr>
      </w:pPr>
      <w:r w:rsidRPr="00304947">
        <w:rPr>
          <w:rFonts w:ascii="Arial" w:hAnsi="Arial" w:cs="Arial"/>
          <w:sz w:val="20"/>
        </w:rPr>
        <w:t>To be</w:t>
      </w:r>
      <w:r w:rsidR="006F76CD" w:rsidRPr="00304947">
        <w:rPr>
          <w:rFonts w:ascii="Arial" w:hAnsi="Arial" w:cs="Arial"/>
          <w:sz w:val="20"/>
        </w:rPr>
        <w:t xml:space="preserve"> Form Tutor</w:t>
      </w:r>
      <w:r w:rsidR="00FF2DBC">
        <w:rPr>
          <w:rFonts w:ascii="Arial" w:hAnsi="Arial" w:cs="Arial"/>
          <w:sz w:val="20"/>
        </w:rPr>
        <w:t>/Deputy</w:t>
      </w:r>
      <w:r w:rsidR="006F76CD" w:rsidRPr="00304947">
        <w:rPr>
          <w:rFonts w:ascii="Arial" w:hAnsi="Arial" w:cs="Arial"/>
          <w:sz w:val="20"/>
        </w:rPr>
        <w:t xml:space="preserve"> of an assigned Form and to carry out related duties in accordance with the General Job Description for the position</w:t>
      </w:r>
      <w:r w:rsidR="00ED6A6D">
        <w:rPr>
          <w:rFonts w:ascii="Arial" w:hAnsi="Arial" w:cs="Arial"/>
          <w:sz w:val="20"/>
        </w:rPr>
        <w:t>;</w:t>
      </w:r>
    </w:p>
    <w:p w:rsidR="006F76CD" w:rsidRPr="00B61578" w:rsidRDefault="006F76CD" w:rsidP="00B61578">
      <w:pPr>
        <w:numPr>
          <w:ilvl w:val="1"/>
          <w:numId w:val="1"/>
        </w:numPr>
        <w:rPr>
          <w:rFonts w:ascii="Arial" w:hAnsi="Arial" w:cs="Arial"/>
          <w:sz w:val="20"/>
        </w:rPr>
      </w:pPr>
      <w:r w:rsidRPr="00304947">
        <w:rPr>
          <w:rFonts w:ascii="Arial" w:hAnsi="Arial" w:cs="Arial"/>
          <w:sz w:val="20"/>
        </w:rPr>
        <w:t>To contribute to pupils’ Careers advice with re</w:t>
      </w:r>
      <w:r w:rsidR="00EB539A" w:rsidRPr="00304947">
        <w:rPr>
          <w:rFonts w:ascii="Arial" w:hAnsi="Arial" w:cs="Arial"/>
          <w:sz w:val="20"/>
        </w:rPr>
        <w:t xml:space="preserve">ference to </w:t>
      </w:r>
      <w:r w:rsidR="00B61578">
        <w:rPr>
          <w:rFonts w:ascii="Arial" w:hAnsi="Arial" w:cs="Arial"/>
          <w:sz w:val="20"/>
        </w:rPr>
        <w:t>PE and associated opportunities</w:t>
      </w:r>
      <w:r w:rsidR="00ED6A6D">
        <w:rPr>
          <w:rFonts w:ascii="Arial" w:hAnsi="Arial" w:cs="Arial"/>
          <w:sz w:val="20"/>
        </w:rPr>
        <w:t>.</w:t>
      </w:r>
    </w:p>
    <w:p w:rsidR="006F76CD" w:rsidRPr="00304947" w:rsidRDefault="006F76CD">
      <w:pPr>
        <w:rPr>
          <w:rFonts w:ascii="Arial" w:hAnsi="Arial" w:cs="Arial"/>
          <w:sz w:val="20"/>
        </w:rPr>
      </w:pPr>
    </w:p>
    <w:p w:rsidR="006F76CD" w:rsidRPr="00304947" w:rsidRDefault="006F76CD">
      <w:pPr>
        <w:numPr>
          <w:ilvl w:val="0"/>
          <w:numId w:val="1"/>
        </w:numPr>
        <w:rPr>
          <w:rFonts w:ascii="Arial" w:hAnsi="Arial" w:cs="Arial"/>
          <w:b/>
          <w:bCs/>
          <w:sz w:val="20"/>
        </w:rPr>
      </w:pPr>
      <w:r w:rsidRPr="00304947">
        <w:rPr>
          <w:rFonts w:ascii="Arial" w:hAnsi="Arial" w:cs="Arial"/>
          <w:b/>
          <w:bCs/>
          <w:sz w:val="20"/>
        </w:rPr>
        <w:t>General Duties</w:t>
      </w:r>
    </w:p>
    <w:p w:rsidR="006F76CD" w:rsidRPr="00304947" w:rsidRDefault="006F76CD">
      <w:pPr>
        <w:numPr>
          <w:ilvl w:val="1"/>
          <w:numId w:val="1"/>
        </w:numPr>
        <w:rPr>
          <w:rFonts w:ascii="Arial" w:hAnsi="Arial" w:cs="Arial"/>
          <w:sz w:val="20"/>
        </w:rPr>
      </w:pPr>
      <w:r w:rsidRPr="00304947">
        <w:rPr>
          <w:rFonts w:ascii="Arial" w:hAnsi="Arial" w:cs="Arial"/>
          <w:sz w:val="20"/>
        </w:rPr>
        <w:t>Refer to Teacher’s Job description in the Staff handbook</w:t>
      </w:r>
      <w:r w:rsidR="00ED6A6D">
        <w:rPr>
          <w:rFonts w:ascii="Arial" w:hAnsi="Arial" w:cs="Arial"/>
          <w:sz w:val="20"/>
        </w:rPr>
        <w:t>;</w:t>
      </w:r>
    </w:p>
    <w:p w:rsidR="006F76CD" w:rsidRPr="00304947" w:rsidRDefault="006F76CD">
      <w:pPr>
        <w:numPr>
          <w:ilvl w:val="1"/>
          <w:numId w:val="1"/>
        </w:numPr>
        <w:rPr>
          <w:rFonts w:ascii="Arial" w:hAnsi="Arial" w:cs="Arial"/>
          <w:sz w:val="20"/>
        </w:rPr>
      </w:pPr>
      <w:r w:rsidRPr="00304947">
        <w:rPr>
          <w:rFonts w:ascii="Arial" w:hAnsi="Arial" w:cs="Arial"/>
          <w:sz w:val="20"/>
        </w:rPr>
        <w:t>To carry out a share of supervisory duties in accordance with published rosters</w:t>
      </w:r>
      <w:r w:rsidR="00ED6A6D">
        <w:rPr>
          <w:rFonts w:ascii="Arial" w:hAnsi="Arial" w:cs="Arial"/>
          <w:sz w:val="20"/>
        </w:rPr>
        <w:t>;</w:t>
      </w:r>
    </w:p>
    <w:p w:rsidR="006F76CD" w:rsidRDefault="006F76CD">
      <w:pPr>
        <w:numPr>
          <w:ilvl w:val="1"/>
          <w:numId w:val="1"/>
        </w:numPr>
        <w:rPr>
          <w:rFonts w:ascii="Arial" w:hAnsi="Arial" w:cs="Arial"/>
          <w:sz w:val="20"/>
        </w:rPr>
      </w:pPr>
      <w:r w:rsidRPr="00304947">
        <w:rPr>
          <w:rFonts w:ascii="Arial" w:hAnsi="Arial" w:cs="Arial"/>
          <w:sz w:val="20"/>
        </w:rPr>
        <w:lastRenderedPageBreak/>
        <w:t>To participate in appropriate meetings with colleagues and parents relative to the above duties and to project the subject at Open evenings and Parents’ evenings</w:t>
      </w:r>
      <w:r w:rsidR="00ED6A6D">
        <w:rPr>
          <w:rFonts w:ascii="Arial" w:hAnsi="Arial" w:cs="Arial"/>
          <w:sz w:val="20"/>
        </w:rPr>
        <w:t>.</w:t>
      </w:r>
    </w:p>
    <w:p w:rsidR="00ED6A6D" w:rsidRPr="00304947" w:rsidRDefault="00ED6A6D" w:rsidP="00ED6A6D">
      <w:pPr>
        <w:ind w:left="1440"/>
        <w:rPr>
          <w:rFonts w:ascii="Arial" w:hAnsi="Arial" w:cs="Arial"/>
          <w:sz w:val="20"/>
        </w:rPr>
      </w:pPr>
    </w:p>
    <w:p w:rsidR="006F76CD" w:rsidRPr="00304947" w:rsidRDefault="006F76CD">
      <w:pPr>
        <w:rPr>
          <w:rFonts w:ascii="Arial" w:hAnsi="Arial" w:cs="Arial"/>
          <w:b/>
          <w:bCs/>
          <w:sz w:val="20"/>
        </w:rPr>
      </w:pPr>
      <w:r w:rsidRPr="00304947">
        <w:rPr>
          <w:rFonts w:ascii="Arial" w:hAnsi="Arial" w:cs="Arial"/>
          <w:b/>
          <w:bCs/>
          <w:sz w:val="20"/>
        </w:rPr>
        <w:t>NOTES:</w:t>
      </w:r>
    </w:p>
    <w:p w:rsidR="006F76CD" w:rsidRPr="00304947" w:rsidRDefault="006F76CD">
      <w:pPr>
        <w:numPr>
          <w:ilvl w:val="2"/>
          <w:numId w:val="1"/>
        </w:numPr>
        <w:rPr>
          <w:rFonts w:ascii="Arial" w:hAnsi="Arial" w:cs="Arial"/>
          <w:sz w:val="20"/>
        </w:rPr>
      </w:pPr>
      <w:r w:rsidRPr="00304947">
        <w:rPr>
          <w:rFonts w:ascii="Arial" w:hAnsi="Arial" w:cs="Arial"/>
          <w:sz w:val="20"/>
        </w:rPr>
        <w:t>This job description allocates duties and responsibilities but does not direct the particular amount of time to be spent on carrying them out</w:t>
      </w:r>
      <w:r w:rsidR="00ED6A6D">
        <w:rPr>
          <w:rFonts w:ascii="Arial" w:hAnsi="Arial" w:cs="Arial"/>
          <w:sz w:val="20"/>
        </w:rPr>
        <w:t>;</w:t>
      </w:r>
    </w:p>
    <w:p w:rsidR="006F76CD" w:rsidRPr="00304947" w:rsidRDefault="006F76CD">
      <w:pPr>
        <w:numPr>
          <w:ilvl w:val="2"/>
          <w:numId w:val="1"/>
        </w:numPr>
        <w:rPr>
          <w:rFonts w:ascii="Arial" w:hAnsi="Arial" w:cs="Arial"/>
          <w:sz w:val="20"/>
        </w:rPr>
      </w:pPr>
      <w:r w:rsidRPr="00304947">
        <w:rPr>
          <w:rFonts w:ascii="Arial" w:hAnsi="Arial" w:cs="Arial"/>
          <w:sz w:val="20"/>
        </w:rPr>
        <w:t>This job description is not necessarily a comprehensive definition of the post. It will be reviewed annually and it may be subject to modification or amendment at any time after consultation with the post holder</w:t>
      </w:r>
      <w:r w:rsidR="00ED6A6D">
        <w:rPr>
          <w:rFonts w:ascii="Arial" w:hAnsi="Arial" w:cs="Arial"/>
          <w:sz w:val="20"/>
        </w:rPr>
        <w:t>;</w:t>
      </w:r>
    </w:p>
    <w:p w:rsidR="006F76CD" w:rsidRDefault="006F76CD">
      <w:pPr>
        <w:numPr>
          <w:ilvl w:val="2"/>
          <w:numId w:val="1"/>
        </w:numPr>
        <w:rPr>
          <w:rFonts w:ascii="Arial" w:hAnsi="Arial" w:cs="Arial"/>
          <w:sz w:val="20"/>
        </w:rPr>
      </w:pPr>
      <w:r w:rsidRPr="00304947">
        <w:rPr>
          <w:rFonts w:ascii="Arial" w:hAnsi="Arial" w:cs="Arial"/>
          <w:sz w:val="20"/>
        </w:rPr>
        <w:t>You are responsible for exercising care in relation to yourself and those who may be affected by your actions with regard to Health and Safety. Please read the fire notices and if the fire alarm sounds, follow these instructions or any instructions which may be given at that time. Smoking is prohibited.</w:t>
      </w:r>
    </w:p>
    <w:p w:rsidR="00A063E2" w:rsidRDefault="00A063E2" w:rsidP="00A063E2">
      <w:pPr>
        <w:rPr>
          <w:rFonts w:ascii="Arial" w:hAnsi="Arial" w:cs="Arial"/>
          <w:sz w:val="20"/>
        </w:rPr>
      </w:pPr>
    </w:p>
    <w:p w:rsidR="00A063E2" w:rsidRPr="00A063E2" w:rsidRDefault="00A063E2" w:rsidP="00A063E2">
      <w:pPr>
        <w:spacing w:after="200" w:line="276" w:lineRule="auto"/>
        <w:rPr>
          <w:rFonts w:ascii="Arial" w:eastAsiaTheme="minorEastAsia" w:hAnsi="Arial" w:cs="Arial"/>
          <w:b/>
          <w:sz w:val="28"/>
          <w:szCs w:val="28"/>
          <w:lang w:val="cy-GB" w:eastAsia="en-GB"/>
        </w:rPr>
      </w:pPr>
      <w:r w:rsidRPr="00A063E2">
        <w:rPr>
          <w:rFonts w:ascii="Arial" w:eastAsiaTheme="minorEastAsia" w:hAnsi="Arial" w:cs="Arial"/>
          <w:b/>
          <w:sz w:val="28"/>
          <w:szCs w:val="28"/>
          <w:lang w:val="cy-GB" w:eastAsia="en-GB"/>
        </w:rPr>
        <w:t>Person Specification</w:t>
      </w:r>
      <w:r w:rsidRPr="00A063E2">
        <w:rPr>
          <w:rFonts w:ascii="Arial" w:eastAsiaTheme="minorEastAsia" w:hAnsi="Arial" w:cs="Arial"/>
          <w:b/>
          <w:sz w:val="28"/>
          <w:szCs w:val="28"/>
          <w:lang w:val="cy-GB" w:eastAsia="en-GB"/>
        </w:rPr>
        <w:tab/>
      </w:r>
    </w:p>
    <w:tbl>
      <w:tblPr>
        <w:tblStyle w:val="MediumShading1"/>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67"/>
        <w:gridCol w:w="1578"/>
        <w:gridCol w:w="1701"/>
        <w:gridCol w:w="2410"/>
      </w:tblGrid>
      <w:tr w:rsidR="007369BE" w:rsidRPr="007369BE" w:rsidTr="007369B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67" w:type="dxa"/>
            <w:tcBorders>
              <w:top w:val="none" w:sz="0" w:space="0" w:color="auto"/>
              <w:left w:val="none" w:sz="0" w:space="0" w:color="auto"/>
              <w:bottom w:val="none" w:sz="0" w:space="0" w:color="auto"/>
              <w:right w:val="none" w:sz="0" w:space="0" w:color="auto"/>
            </w:tcBorders>
            <w:shd w:val="clear" w:color="auto" w:fill="FFFFFF" w:themeFill="background1"/>
          </w:tcPr>
          <w:p w:rsidR="00A063E2" w:rsidRPr="00FA5C47" w:rsidRDefault="00A063E2" w:rsidP="00A063E2">
            <w:pPr>
              <w:spacing w:before="120" w:after="120"/>
              <w:rPr>
                <w:rFonts w:ascii="Arial" w:hAnsi="Arial" w:cs="Arial"/>
                <w:color w:val="auto"/>
                <w:sz w:val="20"/>
                <w:szCs w:val="20"/>
                <w:lang w:val="cy-GB" w:eastAsia="en-GB"/>
              </w:rPr>
            </w:pPr>
            <w:r w:rsidRPr="00FA5C47">
              <w:rPr>
                <w:rFonts w:ascii="Arial" w:hAnsi="Arial" w:cs="Arial"/>
                <w:color w:val="auto"/>
                <w:sz w:val="20"/>
                <w:szCs w:val="20"/>
                <w:lang w:val="cy-GB" w:eastAsia="en-GB"/>
              </w:rPr>
              <w:t xml:space="preserve">QUALIFICATIONS </w:t>
            </w:r>
          </w:p>
        </w:tc>
        <w:tc>
          <w:tcPr>
            <w:tcW w:w="1578" w:type="dxa"/>
            <w:tcBorders>
              <w:top w:val="none" w:sz="0" w:space="0" w:color="auto"/>
              <w:left w:val="none" w:sz="0" w:space="0" w:color="auto"/>
              <w:bottom w:val="none" w:sz="0" w:space="0" w:color="auto"/>
              <w:right w:val="none" w:sz="0" w:space="0" w:color="auto"/>
            </w:tcBorders>
            <w:shd w:val="clear" w:color="auto" w:fill="FFFFFF" w:themeFill="background1"/>
          </w:tcPr>
          <w:p w:rsidR="00A063E2" w:rsidRPr="00FA5C47" w:rsidRDefault="00A063E2" w:rsidP="00A063E2">
            <w:pPr>
              <w:spacing w:before="120" w:after="120"/>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20"/>
                <w:szCs w:val="20"/>
                <w:lang w:val="cy-GB" w:eastAsia="en-GB"/>
              </w:rPr>
            </w:pPr>
            <w:r w:rsidRPr="00FA5C47">
              <w:rPr>
                <w:rFonts w:ascii="Arial" w:hAnsi="Arial" w:cs="Arial"/>
                <w:color w:val="auto"/>
                <w:sz w:val="20"/>
                <w:szCs w:val="20"/>
                <w:lang w:val="cy-GB" w:eastAsia="en-GB"/>
              </w:rPr>
              <w:t>ESSENTIAL</w:t>
            </w:r>
          </w:p>
        </w:tc>
        <w:tc>
          <w:tcPr>
            <w:tcW w:w="1701" w:type="dxa"/>
            <w:tcBorders>
              <w:top w:val="none" w:sz="0" w:space="0" w:color="auto"/>
              <w:left w:val="none" w:sz="0" w:space="0" w:color="auto"/>
              <w:bottom w:val="none" w:sz="0" w:space="0" w:color="auto"/>
              <w:right w:val="none" w:sz="0" w:space="0" w:color="auto"/>
            </w:tcBorders>
            <w:shd w:val="clear" w:color="auto" w:fill="FFFFFF" w:themeFill="background1"/>
          </w:tcPr>
          <w:p w:rsidR="00A063E2" w:rsidRPr="00FA5C47" w:rsidRDefault="00A063E2" w:rsidP="00A063E2">
            <w:pPr>
              <w:spacing w:before="120" w:after="120"/>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20"/>
                <w:szCs w:val="20"/>
                <w:lang w:val="cy-GB" w:eastAsia="en-GB"/>
              </w:rPr>
            </w:pPr>
            <w:r w:rsidRPr="00FA5C47">
              <w:rPr>
                <w:rFonts w:ascii="Arial" w:hAnsi="Arial" w:cs="Arial"/>
                <w:color w:val="auto"/>
                <w:sz w:val="20"/>
                <w:szCs w:val="20"/>
                <w:lang w:val="cy-GB" w:eastAsia="en-GB"/>
              </w:rPr>
              <w:t>DESIRABLE</w:t>
            </w:r>
          </w:p>
        </w:tc>
        <w:tc>
          <w:tcPr>
            <w:tcW w:w="2410" w:type="dxa"/>
            <w:tcBorders>
              <w:top w:val="none" w:sz="0" w:space="0" w:color="auto"/>
              <w:left w:val="none" w:sz="0" w:space="0" w:color="auto"/>
              <w:bottom w:val="none" w:sz="0" w:space="0" w:color="auto"/>
              <w:right w:val="none" w:sz="0" w:space="0" w:color="auto"/>
            </w:tcBorders>
            <w:shd w:val="clear" w:color="auto" w:fill="FFFFFF" w:themeFill="background1"/>
          </w:tcPr>
          <w:p w:rsidR="00A063E2" w:rsidRPr="00FA5C47" w:rsidRDefault="00A063E2" w:rsidP="00A063E2">
            <w:pPr>
              <w:spacing w:before="120" w:after="120"/>
              <w:ind w:left="-19"/>
              <w:cnfStyle w:val="100000000000" w:firstRow="1" w:lastRow="0" w:firstColumn="0" w:lastColumn="0" w:oddVBand="0" w:evenVBand="0" w:oddHBand="0" w:evenHBand="0" w:firstRowFirstColumn="0" w:firstRowLastColumn="0" w:lastRowFirstColumn="0" w:lastRowLastColumn="0"/>
              <w:rPr>
                <w:rFonts w:ascii="Arial" w:hAnsi="Arial" w:cs="Arial"/>
                <w:color w:val="auto"/>
                <w:sz w:val="20"/>
                <w:szCs w:val="20"/>
                <w:lang w:val="cy-GB" w:eastAsia="en-GB"/>
              </w:rPr>
            </w:pPr>
            <w:r w:rsidRPr="00FA5C47">
              <w:rPr>
                <w:rFonts w:ascii="Arial" w:hAnsi="Arial" w:cs="Arial"/>
                <w:color w:val="auto"/>
                <w:sz w:val="20"/>
                <w:szCs w:val="20"/>
                <w:lang w:val="cy-GB" w:eastAsia="en-GB"/>
              </w:rPr>
              <w:t>METHOD OF ASSESSMENT</w:t>
            </w:r>
          </w:p>
        </w:tc>
      </w:tr>
      <w:tr w:rsidR="00A063E2" w:rsidRPr="00A063E2" w:rsidTr="007369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67" w:type="dxa"/>
            <w:tcBorders>
              <w:right w:val="none" w:sz="0" w:space="0" w:color="auto"/>
            </w:tcBorders>
            <w:shd w:val="clear" w:color="auto" w:fill="FFFFFF" w:themeFill="background1"/>
          </w:tcPr>
          <w:p w:rsidR="00A063E2" w:rsidRPr="00FA5C47" w:rsidRDefault="00A063E2" w:rsidP="00A063E2">
            <w:pPr>
              <w:spacing w:before="120" w:after="120"/>
              <w:rPr>
                <w:rFonts w:ascii="Arial" w:hAnsi="Arial" w:cs="Arial"/>
                <w:b w:val="0"/>
                <w:sz w:val="20"/>
                <w:szCs w:val="20"/>
                <w:lang w:val="cy-GB" w:eastAsia="en-GB"/>
              </w:rPr>
            </w:pPr>
            <w:r w:rsidRPr="00FA5C47">
              <w:rPr>
                <w:rFonts w:ascii="Arial" w:hAnsi="Arial" w:cs="Arial"/>
                <w:b w:val="0"/>
                <w:sz w:val="20"/>
                <w:szCs w:val="20"/>
                <w:lang w:val="cy-GB" w:eastAsia="en-GB"/>
              </w:rPr>
              <w:t>A good honours degree in Physical Education</w:t>
            </w:r>
          </w:p>
        </w:tc>
        <w:tc>
          <w:tcPr>
            <w:tcW w:w="1578" w:type="dxa"/>
            <w:tcBorders>
              <w:left w:val="none" w:sz="0" w:space="0" w:color="auto"/>
              <w:right w:val="none" w:sz="0" w:space="0" w:color="auto"/>
            </w:tcBorders>
            <w:shd w:val="clear" w:color="auto" w:fill="FFFFFF" w:themeFill="background1"/>
          </w:tcPr>
          <w:p w:rsidR="00A063E2" w:rsidRPr="00FA5C47" w:rsidRDefault="00A063E2" w:rsidP="00A063E2">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cy-GB" w:eastAsia="en-GB"/>
              </w:rPr>
            </w:pPr>
            <w:r w:rsidRPr="00FA5C47">
              <w:rPr>
                <w:rFonts w:ascii="Arial" w:hAnsi="Arial" w:cs="Arial"/>
                <w:sz w:val="20"/>
                <w:szCs w:val="20"/>
                <w:lang w:val="cy-GB" w:eastAsia="en-GB"/>
              </w:rPr>
              <w:sym w:font="Wingdings" w:char="F0FC"/>
            </w:r>
          </w:p>
        </w:tc>
        <w:tc>
          <w:tcPr>
            <w:tcW w:w="1701" w:type="dxa"/>
            <w:tcBorders>
              <w:left w:val="none" w:sz="0" w:space="0" w:color="auto"/>
              <w:right w:val="none" w:sz="0" w:space="0" w:color="auto"/>
            </w:tcBorders>
            <w:shd w:val="clear" w:color="auto" w:fill="FFFFFF" w:themeFill="background1"/>
          </w:tcPr>
          <w:p w:rsidR="00A063E2" w:rsidRPr="00FA5C47" w:rsidRDefault="00A063E2" w:rsidP="00A063E2">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cy-GB" w:eastAsia="en-GB"/>
              </w:rPr>
            </w:pPr>
          </w:p>
        </w:tc>
        <w:tc>
          <w:tcPr>
            <w:tcW w:w="2410" w:type="dxa"/>
            <w:tcBorders>
              <w:left w:val="none" w:sz="0" w:space="0" w:color="auto"/>
            </w:tcBorders>
            <w:shd w:val="clear" w:color="auto" w:fill="FFFFFF" w:themeFill="background1"/>
          </w:tcPr>
          <w:p w:rsidR="00A063E2" w:rsidRPr="00FA5C47" w:rsidRDefault="00A063E2" w:rsidP="00A063E2">
            <w:pPr>
              <w:spacing w:before="120" w:after="120"/>
              <w:ind w:left="-19"/>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cy-GB" w:eastAsia="en-GB"/>
              </w:rPr>
            </w:pPr>
            <w:r w:rsidRPr="00FA5C47">
              <w:rPr>
                <w:rFonts w:ascii="Arial" w:hAnsi="Arial" w:cs="Arial"/>
                <w:sz w:val="20"/>
                <w:szCs w:val="20"/>
                <w:lang w:val="cy-GB" w:eastAsia="en-GB"/>
              </w:rPr>
              <w:t>Appropriate original certificates</w:t>
            </w:r>
          </w:p>
        </w:tc>
      </w:tr>
      <w:tr w:rsidR="00A063E2" w:rsidRPr="00A063E2" w:rsidTr="007369B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67" w:type="dxa"/>
            <w:tcBorders>
              <w:right w:val="none" w:sz="0" w:space="0" w:color="auto"/>
            </w:tcBorders>
          </w:tcPr>
          <w:p w:rsidR="00A063E2" w:rsidRPr="00FA5C47" w:rsidRDefault="00A063E2" w:rsidP="00A063E2">
            <w:pPr>
              <w:spacing w:before="120" w:after="120"/>
              <w:rPr>
                <w:rFonts w:ascii="Arial" w:hAnsi="Arial" w:cs="Arial"/>
                <w:b w:val="0"/>
                <w:sz w:val="20"/>
                <w:szCs w:val="20"/>
                <w:lang w:val="cy-GB" w:eastAsia="en-GB"/>
              </w:rPr>
            </w:pPr>
            <w:r w:rsidRPr="00FA5C47">
              <w:rPr>
                <w:rFonts w:ascii="Arial" w:hAnsi="Arial" w:cs="Arial"/>
                <w:b w:val="0"/>
                <w:sz w:val="20"/>
                <w:szCs w:val="20"/>
                <w:lang w:val="cy-GB" w:eastAsia="en-GB"/>
              </w:rPr>
              <w:t>A teaching qualification</w:t>
            </w:r>
          </w:p>
        </w:tc>
        <w:tc>
          <w:tcPr>
            <w:tcW w:w="1578" w:type="dxa"/>
            <w:tcBorders>
              <w:left w:val="none" w:sz="0" w:space="0" w:color="auto"/>
              <w:right w:val="none" w:sz="0" w:space="0" w:color="auto"/>
            </w:tcBorders>
          </w:tcPr>
          <w:p w:rsidR="00A063E2" w:rsidRPr="00FA5C47" w:rsidRDefault="00A063E2" w:rsidP="00A063E2">
            <w:pPr>
              <w:spacing w:before="120" w:after="120"/>
              <w:jc w:val="center"/>
              <w:cnfStyle w:val="000000010000" w:firstRow="0" w:lastRow="0" w:firstColumn="0" w:lastColumn="0" w:oddVBand="0" w:evenVBand="0" w:oddHBand="0" w:evenHBand="1" w:firstRowFirstColumn="0" w:firstRowLastColumn="0" w:lastRowFirstColumn="0" w:lastRowLastColumn="0"/>
              <w:rPr>
                <w:rFonts w:ascii="Arial" w:hAnsi="Arial" w:cs="Arial"/>
                <w:sz w:val="20"/>
                <w:szCs w:val="20"/>
                <w:lang w:val="cy-GB" w:eastAsia="en-GB"/>
              </w:rPr>
            </w:pPr>
            <w:r w:rsidRPr="00FA5C47">
              <w:rPr>
                <w:rFonts w:ascii="Arial" w:hAnsi="Arial" w:cs="Arial"/>
                <w:sz w:val="20"/>
                <w:szCs w:val="20"/>
                <w:lang w:val="cy-GB" w:eastAsia="en-GB"/>
              </w:rPr>
              <w:sym w:font="Wingdings" w:char="F0FC"/>
            </w:r>
          </w:p>
        </w:tc>
        <w:tc>
          <w:tcPr>
            <w:tcW w:w="1701" w:type="dxa"/>
            <w:tcBorders>
              <w:left w:val="none" w:sz="0" w:space="0" w:color="auto"/>
              <w:right w:val="none" w:sz="0" w:space="0" w:color="auto"/>
            </w:tcBorders>
          </w:tcPr>
          <w:p w:rsidR="00A063E2" w:rsidRPr="00FA5C47" w:rsidRDefault="00A063E2" w:rsidP="00A063E2">
            <w:pPr>
              <w:spacing w:before="120" w:after="120"/>
              <w:jc w:val="center"/>
              <w:cnfStyle w:val="000000010000" w:firstRow="0" w:lastRow="0" w:firstColumn="0" w:lastColumn="0" w:oddVBand="0" w:evenVBand="0" w:oddHBand="0" w:evenHBand="1" w:firstRowFirstColumn="0" w:firstRowLastColumn="0" w:lastRowFirstColumn="0" w:lastRowLastColumn="0"/>
              <w:rPr>
                <w:rFonts w:ascii="Arial" w:hAnsi="Arial" w:cs="Arial"/>
                <w:sz w:val="20"/>
                <w:szCs w:val="20"/>
                <w:lang w:val="cy-GB" w:eastAsia="en-GB"/>
              </w:rPr>
            </w:pPr>
          </w:p>
        </w:tc>
        <w:tc>
          <w:tcPr>
            <w:tcW w:w="2410" w:type="dxa"/>
            <w:tcBorders>
              <w:left w:val="none" w:sz="0" w:space="0" w:color="auto"/>
            </w:tcBorders>
          </w:tcPr>
          <w:p w:rsidR="00A063E2" w:rsidRPr="00FA5C47" w:rsidRDefault="00A063E2" w:rsidP="00A063E2">
            <w:pPr>
              <w:spacing w:before="120" w:after="120"/>
              <w:ind w:left="-19"/>
              <w:cnfStyle w:val="000000010000" w:firstRow="0" w:lastRow="0" w:firstColumn="0" w:lastColumn="0" w:oddVBand="0" w:evenVBand="0" w:oddHBand="0" w:evenHBand="1" w:firstRowFirstColumn="0" w:firstRowLastColumn="0" w:lastRowFirstColumn="0" w:lastRowLastColumn="0"/>
              <w:rPr>
                <w:rFonts w:ascii="Arial" w:hAnsi="Arial" w:cs="Arial"/>
                <w:sz w:val="20"/>
                <w:szCs w:val="20"/>
                <w:lang w:val="cy-GB" w:eastAsia="en-GB"/>
              </w:rPr>
            </w:pPr>
            <w:r w:rsidRPr="00FA5C47">
              <w:rPr>
                <w:rFonts w:ascii="Arial" w:hAnsi="Arial" w:cs="Arial"/>
                <w:sz w:val="20"/>
                <w:szCs w:val="20"/>
                <w:lang w:val="cy-GB" w:eastAsia="en-GB"/>
              </w:rPr>
              <w:t>Appropriate original certificates</w:t>
            </w:r>
          </w:p>
        </w:tc>
      </w:tr>
      <w:tr w:rsidR="00A063E2" w:rsidRPr="00A063E2" w:rsidTr="007369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67" w:type="dxa"/>
            <w:tcBorders>
              <w:right w:val="none" w:sz="0" w:space="0" w:color="auto"/>
            </w:tcBorders>
            <w:shd w:val="clear" w:color="auto" w:fill="FFFFFF" w:themeFill="background1"/>
          </w:tcPr>
          <w:p w:rsidR="00A063E2" w:rsidRPr="00FA5C47" w:rsidRDefault="00A063E2" w:rsidP="00A063E2">
            <w:pPr>
              <w:spacing w:before="120" w:after="120"/>
              <w:rPr>
                <w:rFonts w:ascii="Arial" w:hAnsi="Arial" w:cs="Arial"/>
                <w:b w:val="0"/>
                <w:sz w:val="20"/>
                <w:szCs w:val="20"/>
                <w:lang w:val="cy-GB" w:eastAsia="en-GB"/>
              </w:rPr>
            </w:pPr>
            <w:r w:rsidRPr="00FA5C47">
              <w:rPr>
                <w:rFonts w:ascii="Arial" w:hAnsi="Arial" w:cs="Arial"/>
                <w:b w:val="0"/>
                <w:sz w:val="20"/>
                <w:szCs w:val="20"/>
                <w:lang w:val="cy-GB" w:eastAsia="en-GB"/>
              </w:rPr>
              <w:t xml:space="preserve">Higher degrees </w:t>
            </w:r>
          </w:p>
        </w:tc>
        <w:tc>
          <w:tcPr>
            <w:tcW w:w="1578" w:type="dxa"/>
            <w:tcBorders>
              <w:left w:val="none" w:sz="0" w:space="0" w:color="auto"/>
              <w:right w:val="none" w:sz="0" w:space="0" w:color="auto"/>
            </w:tcBorders>
            <w:shd w:val="clear" w:color="auto" w:fill="FFFFFF" w:themeFill="background1"/>
          </w:tcPr>
          <w:p w:rsidR="00A063E2" w:rsidRPr="00FA5C47" w:rsidRDefault="00A063E2" w:rsidP="00A063E2">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cy-GB" w:eastAsia="en-GB"/>
              </w:rPr>
            </w:pPr>
          </w:p>
        </w:tc>
        <w:tc>
          <w:tcPr>
            <w:tcW w:w="1701" w:type="dxa"/>
            <w:tcBorders>
              <w:left w:val="none" w:sz="0" w:space="0" w:color="auto"/>
              <w:right w:val="none" w:sz="0" w:space="0" w:color="auto"/>
            </w:tcBorders>
            <w:shd w:val="clear" w:color="auto" w:fill="FFFFFF" w:themeFill="background1"/>
          </w:tcPr>
          <w:p w:rsidR="00A063E2" w:rsidRPr="00FA5C47" w:rsidRDefault="00A063E2" w:rsidP="00A063E2">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cy-GB" w:eastAsia="en-GB"/>
              </w:rPr>
            </w:pPr>
            <w:r w:rsidRPr="00FA5C47">
              <w:rPr>
                <w:rFonts w:ascii="Arial" w:hAnsi="Arial" w:cs="Arial"/>
                <w:sz w:val="20"/>
                <w:szCs w:val="20"/>
                <w:lang w:val="cy-GB" w:eastAsia="en-GB"/>
              </w:rPr>
              <w:sym w:font="Wingdings" w:char="F0FC"/>
            </w:r>
          </w:p>
        </w:tc>
        <w:tc>
          <w:tcPr>
            <w:tcW w:w="2410" w:type="dxa"/>
            <w:tcBorders>
              <w:left w:val="none" w:sz="0" w:space="0" w:color="auto"/>
            </w:tcBorders>
            <w:shd w:val="clear" w:color="auto" w:fill="FFFFFF" w:themeFill="background1"/>
          </w:tcPr>
          <w:p w:rsidR="00A063E2" w:rsidRPr="00FA5C47" w:rsidRDefault="00A063E2" w:rsidP="00A063E2">
            <w:pPr>
              <w:spacing w:before="120" w:after="120"/>
              <w:ind w:left="-19"/>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cy-GB" w:eastAsia="en-GB"/>
              </w:rPr>
            </w:pPr>
            <w:r w:rsidRPr="00FA5C47">
              <w:rPr>
                <w:rFonts w:ascii="Arial" w:hAnsi="Arial" w:cs="Arial"/>
                <w:sz w:val="20"/>
                <w:szCs w:val="20"/>
                <w:lang w:val="cy-GB" w:eastAsia="en-GB"/>
              </w:rPr>
              <w:t>Appropriate original certificates</w:t>
            </w:r>
          </w:p>
        </w:tc>
      </w:tr>
      <w:tr w:rsidR="00A063E2" w:rsidRPr="00A063E2" w:rsidTr="007369B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67" w:type="dxa"/>
            <w:tcBorders>
              <w:right w:val="none" w:sz="0" w:space="0" w:color="auto"/>
            </w:tcBorders>
          </w:tcPr>
          <w:p w:rsidR="00A063E2" w:rsidRPr="00FA5C47" w:rsidRDefault="00A063E2" w:rsidP="00A063E2">
            <w:pPr>
              <w:spacing w:before="120" w:after="120"/>
              <w:rPr>
                <w:rFonts w:ascii="Arial" w:hAnsi="Arial" w:cs="Arial"/>
                <w:b w:val="0"/>
                <w:sz w:val="20"/>
                <w:szCs w:val="20"/>
                <w:lang w:val="cy-GB" w:eastAsia="en-GB"/>
              </w:rPr>
            </w:pPr>
            <w:r w:rsidRPr="00FA5C47">
              <w:rPr>
                <w:rFonts w:ascii="Arial" w:hAnsi="Arial" w:cs="Arial"/>
                <w:b w:val="0"/>
                <w:sz w:val="20"/>
                <w:szCs w:val="20"/>
                <w:lang w:val="cy-GB" w:eastAsia="en-GB"/>
              </w:rPr>
              <w:t>Membership of professional body relevant to subject</w:t>
            </w:r>
          </w:p>
        </w:tc>
        <w:tc>
          <w:tcPr>
            <w:tcW w:w="1578" w:type="dxa"/>
            <w:tcBorders>
              <w:left w:val="none" w:sz="0" w:space="0" w:color="auto"/>
              <w:right w:val="none" w:sz="0" w:space="0" w:color="auto"/>
            </w:tcBorders>
          </w:tcPr>
          <w:p w:rsidR="00A063E2" w:rsidRPr="00FA5C47" w:rsidRDefault="00A063E2" w:rsidP="00A063E2">
            <w:pPr>
              <w:spacing w:before="120" w:after="120"/>
              <w:jc w:val="center"/>
              <w:cnfStyle w:val="000000010000" w:firstRow="0" w:lastRow="0" w:firstColumn="0" w:lastColumn="0" w:oddVBand="0" w:evenVBand="0" w:oddHBand="0" w:evenHBand="1" w:firstRowFirstColumn="0" w:firstRowLastColumn="0" w:lastRowFirstColumn="0" w:lastRowLastColumn="0"/>
              <w:rPr>
                <w:rFonts w:ascii="Arial" w:hAnsi="Arial" w:cs="Arial"/>
                <w:sz w:val="20"/>
                <w:szCs w:val="20"/>
                <w:lang w:val="cy-GB" w:eastAsia="en-GB"/>
              </w:rPr>
            </w:pPr>
          </w:p>
        </w:tc>
        <w:tc>
          <w:tcPr>
            <w:tcW w:w="1701" w:type="dxa"/>
            <w:tcBorders>
              <w:left w:val="none" w:sz="0" w:space="0" w:color="auto"/>
              <w:right w:val="none" w:sz="0" w:space="0" w:color="auto"/>
            </w:tcBorders>
          </w:tcPr>
          <w:p w:rsidR="00A063E2" w:rsidRPr="00FA5C47" w:rsidRDefault="00A063E2" w:rsidP="00A063E2">
            <w:pPr>
              <w:spacing w:before="120" w:after="120"/>
              <w:jc w:val="center"/>
              <w:cnfStyle w:val="000000010000" w:firstRow="0" w:lastRow="0" w:firstColumn="0" w:lastColumn="0" w:oddVBand="0" w:evenVBand="0" w:oddHBand="0" w:evenHBand="1" w:firstRowFirstColumn="0" w:firstRowLastColumn="0" w:lastRowFirstColumn="0" w:lastRowLastColumn="0"/>
              <w:rPr>
                <w:rFonts w:ascii="Arial" w:hAnsi="Arial" w:cs="Arial"/>
                <w:sz w:val="20"/>
                <w:szCs w:val="20"/>
                <w:lang w:val="cy-GB" w:eastAsia="en-GB"/>
              </w:rPr>
            </w:pPr>
            <w:r w:rsidRPr="00FA5C47">
              <w:rPr>
                <w:rFonts w:ascii="Arial" w:hAnsi="Arial" w:cs="Arial"/>
                <w:sz w:val="20"/>
                <w:szCs w:val="20"/>
                <w:lang w:val="cy-GB" w:eastAsia="en-GB"/>
              </w:rPr>
              <w:sym w:font="Wingdings" w:char="F0FC"/>
            </w:r>
          </w:p>
        </w:tc>
        <w:tc>
          <w:tcPr>
            <w:tcW w:w="2410" w:type="dxa"/>
            <w:tcBorders>
              <w:left w:val="none" w:sz="0" w:space="0" w:color="auto"/>
            </w:tcBorders>
          </w:tcPr>
          <w:p w:rsidR="00A063E2" w:rsidRPr="00FA5C47" w:rsidRDefault="00A063E2" w:rsidP="00A063E2">
            <w:pPr>
              <w:spacing w:before="120" w:after="120"/>
              <w:ind w:left="-19"/>
              <w:cnfStyle w:val="000000010000" w:firstRow="0" w:lastRow="0" w:firstColumn="0" w:lastColumn="0" w:oddVBand="0" w:evenVBand="0" w:oddHBand="0" w:evenHBand="1" w:firstRowFirstColumn="0" w:firstRowLastColumn="0" w:lastRowFirstColumn="0" w:lastRowLastColumn="0"/>
              <w:rPr>
                <w:rFonts w:ascii="Arial" w:hAnsi="Arial" w:cs="Arial"/>
                <w:sz w:val="20"/>
                <w:szCs w:val="20"/>
                <w:lang w:val="cy-GB" w:eastAsia="en-GB"/>
              </w:rPr>
            </w:pPr>
            <w:r w:rsidRPr="00FA5C47">
              <w:rPr>
                <w:rFonts w:ascii="Arial" w:hAnsi="Arial" w:cs="Arial"/>
                <w:sz w:val="20"/>
                <w:szCs w:val="20"/>
                <w:lang w:val="cy-GB" w:eastAsia="en-GB"/>
              </w:rPr>
              <w:t>Appropriate original certificates</w:t>
            </w:r>
          </w:p>
        </w:tc>
      </w:tr>
      <w:tr w:rsidR="00A063E2" w:rsidRPr="00FA5C47" w:rsidTr="007369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67" w:type="dxa"/>
            <w:tcBorders>
              <w:right w:val="none" w:sz="0" w:space="0" w:color="auto"/>
            </w:tcBorders>
            <w:shd w:val="clear" w:color="auto" w:fill="auto"/>
          </w:tcPr>
          <w:p w:rsidR="00A063E2" w:rsidRPr="00FA5C47" w:rsidRDefault="00A063E2" w:rsidP="00A063E2">
            <w:pPr>
              <w:spacing w:before="120" w:after="120"/>
              <w:rPr>
                <w:rFonts w:ascii="Arial" w:hAnsi="Arial" w:cs="Arial"/>
                <w:sz w:val="20"/>
                <w:szCs w:val="20"/>
                <w:lang w:val="cy-GB" w:eastAsia="en-GB"/>
              </w:rPr>
            </w:pPr>
          </w:p>
        </w:tc>
        <w:tc>
          <w:tcPr>
            <w:tcW w:w="1578" w:type="dxa"/>
            <w:tcBorders>
              <w:left w:val="none" w:sz="0" w:space="0" w:color="auto"/>
              <w:right w:val="none" w:sz="0" w:space="0" w:color="auto"/>
            </w:tcBorders>
            <w:shd w:val="clear" w:color="auto" w:fill="auto"/>
          </w:tcPr>
          <w:p w:rsidR="00A063E2" w:rsidRPr="00FA5C47" w:rsidRDefault="00A063E2" w:rsidP="00A063E2">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cy-GB" w:eastAsia="en-GB"/>
              </w:rPr>
            </w:pPr>
          </w:p>
        </w:tc>
        <w:tc>
          <w:tcPr>
            <w:tcW w:w="1701" w:type="dxa"/>
            <w:tcBorders>
              <w:left w:val="none" w:sz="0" w:space="0" w:color="auto"/>
              <w:right w:val="none" w:sz="0" w:space="0" w:color="auto"/>
            </w:tcBorders>
            <w:shd w:val="clear" w:color="auto" w:fill="auto"/>
          </w:tcPr>
          <w:p w:rsidR="00A063E2" w:rsidRPr="00FA5C47" w:rsidRDefault="00A063E2" w:rsidP="00A063E2">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cy-GB" w:eastAsia="en-GB"/>
              </w:rPr>
            </w:pPr>
          </w:p>
        </w:tc>
        <w:tc>
          <w:tcPr>
            <w:tcW w:w="2410" w:type="dxa"/>
            <w:tcBorders>
              <w:left w:val="none" w:sz="0" w:space="0" w:color="auto"/>
            </w:tcBorders>
            <w:shd w:val="clear" w:color="auto" w:fill="auto"/>
          </w:tcPr>
          <w:p w:rsidR="00A063E2" w:rsidRPr="00FA5C47" w:rsidRDefault="00A063E2" w:rsidP="00A063E2">
            <w:pPr>
              <w:spacing w:before="120" w:after="120"/>
              <w:ind w:left="-19"/>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cy-GB" w:eastAsia="en-GB"/>
              </w:rPr>
            </w:pPr>
          </w:p>
        </w:tc>
      </w:tr>
      <w:tr w:rsidR="00A063E2" w:rsidRPr="00FA5C47" w:rsidTr="007369B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67" w:type="dxa"/>
            <w:tcBorders>
              <w:right w:val="none" w:sz="0" w:space="0" w:color="auto"/>
            </w:tcBorders>
            <w:shd w:val="clear" w:color="auto" w:fill="FFFFFF" w:themeFill="background1"/>
          </w:tcPr>
          <w:p w:rsidR="00A063E2" w:rsidRPr="00FA5C47" w:rsidRDefault="00A063E2" w:rsidP="00A063E2">
            <w:pPr>
              <w:spacing w:before="120" w:after="120"/>
              <w:rPr>
                <w:rFonts w:ascii="Arial" w:hAnsi="Arial" w:cs="Arial"/>
                <w:sz w:val="20"/>
                <w:szCs w:val="20"/>
                <w:lang w:val="cy-GB" w:eastAsia="en-GB"/>
              </w:rPr>
            </w:pPr>
            <w:r w:rsidRPr="00FA5C47">
              <w:rPr>
                <w:rFonts w:ascii="Arial" w:hAnsi="Arial" w:cs="Arial"/>
                <w:sz w:val="20"/>
                <w:szCs w:val="20"/>
                <w:lang w:val="cy-GB" w:eastAsia="en-GB"/>
              </w:rPr>
              <w:t>EXPERIENCE</w:t>
            </w:r>
          </w:p>
        </w:tc>
        <w:tc>
          <w:tcPr>
            <w:tcW w:w="1578" w:type="dxa"/>
            <w:tcBorders>
              <w:left w:val="none" w:sz="0" w:space="0" w:color="auto"/>
              <w:right w:val="none" w:sz="0" w:space="0" w:color="auto"/>
            </w:tcBorders>
            <w:shd w:val="clear" w:color="auto" w:fill="FFFFFF" w:themeFill="background1"/>
          </w:tcPr>
          <w:p w:rsidR="00A063E2" w:rsidRPr="00FA5C47" w:rsidRDefault="00A063E2" w:rsidP="00A063E2">
            <w:pPr>
              <w:spacing w:before="120" w:after="120"/>
              <w:jc w:val="center"/>
              <w:cnfStyle w:val="000000010000" w:firstRow="0" w:lastRow="0" w:firstColumn="0" w:lastColumn="0" w:oddVBand="0" w:evenVBand="0" w:oddHBand="0" w:evenHBand="1" w:firstRowFirstColumn="0" w:firstRowLastColumn="0" w:lastRowFirstColumn="0" w:lastRowLastColumn="0"/>
              <w:rPr>
                <w:rFonts w:ascii="Arial" w:hAnsi="Arial" w:cs="Arial"/>
                <w:sz w:val="20"/>
                <w:szCs w:val="20"/>
                <w:lang w:val="cy-GB" w:eastAsia="en-GB"/>
              </w:rPr>
            </w:pPr>
          </w:p>
        </w:tc>
        <w:tc>
          <w:tcPr>
            <w:tcW w:w="1701" w:type="dxa"/>
            <w:tcBorders>
              <w:left w:val="none" w:sz="0" w:space="0" w:color="auto"/>
              <w:right w:val="none" w:sz="0" w:space="0" w:color="auto"/>
            </w:tcBorders>
            <w:shd w:val="clear" w:color="auto" w:fill="FFFFFF" w:themeFill="background1"/>
          </w:tcPr>
          <w:p w:rsidR="00A063E2" w:rsidRPr="00FA5C47" w:rsidRDefault="00A063E2" w:rsidP="00A063E2">
            <w:pPr>
              <w:spacing w:before="120" w:after="120"/>
              <w:jc w:val="center"/>
              <w:cnfStyle w:val="000000010000" w:firstRow="0" w:lastRow="0" w:firstColumn="0" w:lastColumn="0" w:oddVBand="0" w:evenVBand="0" w:oddHBand="0" w:evenHBand="1" w:firstRowFirstColumn="0" w:firstRowLastColumn="0" w:lastRowFirstColumn="0" w:lastRowLastColumn="0"/>
              <w:rPr>
                <w:rFonts w:ascii="Arial" w:hAnsi="Arial" w:cs="Arial"/>
                <w:sz w:val="20"/>
                <w:szCs w:val="20"/>
                <w:lang w:val="cy-GB" w:eastAsia="en-GB"/>
              </w:rPr>
            </w:pPr>
          </w:p>
        </w:tc>
        <w:tc>
          <w:tcPr>
            <w:tcW w:w="2410" w:type="dxa"/>
            <w:tcBorders>
              <w:left w:val="none" w:sz="0" w:space="0" w:color="auto"/>
            </w:tcBorders>
            <w:shd w:val="clear" w:color="auto" w:fill="FFFFFF" w:themeFill="background1"/>
          </w:tcPr>
          <w:p w:rsidR="00A063E2" w:rsidRPr="00FA5C47" w:rsidRDefault="00A063E2" w:rsidP="00A063E2">
            <w:pPr>
              <w:spacing w:before="120" w:after="120"/>
              <w:ind w:left="-19"/>
              <w:cnfStyle w:val="000000010000" w:firstRow="0" w:lastRow="0" w:firstColumn="0" w:lastColumn="0" w:oddVBand="0" w:evenVBand="0" w:oddHBand="0" w:evenHBand="1" w:firstRowFirstColumn="0" w:firstRowLastColumn="0" w:lastRowFirstColumn="0" w:lastRowLastColumn="0"/>
              <w:rPr>
                <w:rFonts w:ascii="Arial" w:hAnsi="Arial" w:cs="Arial"/>
                <w:sz w:val="20"/>
                <w:szCs w:val="20"/>
                <w:lang w:val="cy-GB" w:eastAsia="en-GB"/>
              </w:rPr>
            </w:pPr>
          </w:p>
        </w:tc>
      </w:tr>
      <w:tr w:rsidR="00A063E2" w:rsidRPr="00FA5C47" w:rsidTr="007369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67" w:type="dxa"/>
            <w:tcBorders>
              <w:right w:val="none" w:sz="0" w:space="0" w:color="auto"/>
            </w:tcBorders>
            <w:shd w:val="clear" w:color="auto" w:fill="FFFFFF" w:themeFill="background1"/>
          </w:tcPr>
          <w:p w:rsidR="00A063E2" w:rsidRPr="00FA5C47" w:rsidRDefault="00A063E2" w:rsidP="00A063E2">
            <w:pPr>
              <w:spacing w:before="120" w:after="120"/>
              <w:rPr>
                <w:rFonts w:ascii="Arial" w:hAnsi="Arial" w:cs="Arial"/>
                <w:b w:val="0"/>
                <w:sz w:val="20"/>
                <w:szCs w:val="20"/>
                <w:lang w:val="cy-GB" w:eastAsia="en-GB"/>
              </w:rPr>
            </w:pPr>
            <w:r w:rsidRPr="00FA5C47">
              <w:rPr>
                <w:rFonts w:ascii="Arial" w:hAnsi="Arial" w:cs="Arial"/>
                <w:b w:val="0"/>
                <w:sz w:val="20"/>
                <w:szCs w:val="20"/>
                <w:lang w:val="cy-GB" w:eastAsia="en-GB"/>
              </w:rPr>
              <w:t xml:space="preserve">Experience of teaching Physical Education successfully up to and including A Level in a School/College. </w:t>
            </w:r>
          </w:p>
        </w:tc>
        <w:tc>
          <w:tcPr>
            <w:tcW w:w="1578" w:type="dxa"/>
            <w:tcBorders>
              <w:left w:val="none" w:sz="0" w:space="0" w:color="auto"/>
              <w:right w:val="none" w:sz="0" w:space="0" w:color="auto"/>
            </w:tcBorders>
            <w:shd w:val="clear" w:color="auto" w:fill="FFFFFF" w:themeFill="background1"/>
          </w:tcPr>
          <w:p w:rsidR="00A063E2" w:rsidRPr="00FA5C47" w:rsidRDefault="00A063E2" w:rsidP="00A063E2">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cy-GB" w:eastAsia="en-GB"/>
              </w:rPr>
            </w:pPr>
            <w:r w:rsidRPr="00FA5C47">
              <w:rPr>
                <w:rFonts w:ascii="Arial" w:hAnsi="Arial" w:cs="Arial"/>
                <w:sz w:val="20"/>
                <w:szCs w:val="20"/>
                <w:lang w:val="cy-GB" w:eastAsia="en-GB"/>
              </w:rPr>
              <w:sym w:font="Wingdings" w:char="F0FC"/>
            </w:r>
          </w:p>
        </w:tc>
        <w:tc>
          <w:tcPr>
            <w:tcW w:w="1701" w:type="dxa"/>
            <w:tcBorders>
              <w:left w:val="none" w:sz="0" w:space="0" w:color="auto"/>
              <w:right w:val="none" w:sz="0" w:space="0" w:color="auto"/>
            </w:tcBorders>
            <w:shd w:val="clear" w:color="auto" w:fill="FFFFFF" w:themeFill="background1"/>
          </w:tcPr>
          <w:p w:rsidR="00A063E2" w:rsidRPr="00FA5C47" w:rsidRDefault="00A063E2" w:rsidP="00A063E2">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cy-GB" w:eastAsia="en-GB"/>
              </w:rPr>
            </w:pPr>
          </w:p>
        </w:tc>
        <w:tc>
          <w:tcPr>
            <w:tcW w:w="2410" w:type="dxa"/>
            <w:tcBorders>
              <w:left w:val="none" w:sz="0" w:space="0" w:color="auto"/>
            </w:tcBorders>
            <w:shd w:val="clear" w:color="auto" w:fill="FFFFFF" w:themeFill="background1"/>
          </w:tcPr>
          <w:p w:rsidR="00A063E2" w:rsidRPr="00FA5C47" w:rsidRDefault="00A063E2" w:rsidP="00A063E2">
            <w:pPr>
              <w:spacing w:before="120" w:after="120"/>
              <w:ind w:left="-19"/>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cy-GB" w:eastAsia="en-GB"/>
              </w:rPr>
            </w:pPr>
            <w:r w:rsidRPr="00FA5C47">
              <w:rPr>
                <w:rFonts w:ascii="Arial" w:hAnsi="Arial" w:cs="Arial"/>
                <w:sz w:val="20"/>
                <w:szCs w:val="20"/>
                <w:lang w:val="cy-GB" w:eastAsia="en-GB"/>
              </w:rPr>
              <w:t>Application Form</w:t>
            </w:r>
          </w:p>
          <w:p w:rsidR="00A063E2" w:rsidRPr="00FA5C47" w:rsidRDefault="00A063E2" w:rsidP="00A063E2">
            <w:pPr>
              <w:spacing w:before="120" w:after="120"/>
              <w:ind w:left="-19"/>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cy-GB" w:eastAsia="en-GB"/>
              </w:rPr>
            </w:pPr>
            <w:r w:rsidRPr="00FA5C47">
              <w:rPr>
                <w:rFonts w:ascii="Arial" w:hAnsi="Arial" w:cs="Arial"/>
                <w:sz w:val="20"/>
                <w:szCs w:val="20"/>
                <w:lang w:val="cy-GB" w:eastAsia="en-GB"/>
              </w:rPr>
              <w:t>Interviews</w:t>
            </w:r>
          </w:p>
          <w:p w:rsidR="00A063E2" w:rsidRPr="00FA5C47" w:rsidRDefault="00A063E2" w:rsidP="00A063E2">
            <w:pPr>
              <w:spacing w:before="120" w:after="120"/>
              <w:ind w:left="-19"/>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cy-GB" w:eastAsia="en-GB"/>
              </w:rPr>
            </w:pPr>
            <w:r w:rsidRPr="00FA5C47">
              <w:rPr>
                <w:rFonts w:ascii="Arial" w:hAnsi="Arial" w:cs="Arial"/>
                <w:sz w:val="20"/>
                <w:szCs w:val="20"/>
                <w:lang w:val="cy-GB" w:eastAsia="en-GB"/>
              </w:rPr>
              <w:t>References</w:t>
            </w:r>
          </w:p>
        </w:tc>
      </w:tr>
      <w:tr w:rsidR="00A063E2" w:rsidRPr="00FA5C47" w:rsidTr="007369B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67" w:type="dxa"/>
            <w:tcBorders>
              <w:right w:val="none" w:sz="0" w:space="0" w:color="auto"/>
            </w:tcBorders>
          </w:tcPr>
          <w:p w:rsidR="00A063E2" w:rsidRPr="00FA5C47" w:rsidRDefault="00A063E2" w:rsidP="00A063E2">
            <w:pPr>
              <w:spacing w:before="120" w:after="120"/>
              <w:rPr>
                <w:rFonts w:ascii="Arial" w:hAnsi="Arial" w:cs="Arial"/>
                <w:b w:val="0"/>
                <w:sz w:val="20"/>
                <w:szCs w:val="20"/>
                <w:lang w:val="cy-GB" w:eastAsia="en-GB"/>
              </w:rPr>
            </w:pPr>
            <w:r w:rsidRPr="00FA5C47">
              <w:rPr>
                <w:rFonts w:ascii="Arial" w:hAnsi="Arial" w:cs="Arial"/>
                <w:b w:val="0"/>
                <w:sz w:val="20"/>
                <w:szCs w:val="20"/>
                <w:lang w:val="cy-GB" w:eastAsia="en-GB"/>
              </w:rPr>
              <w:t>Experience of teaching examination PE</w:t>
            </w:r>
          </w:p>
        </w:tc>
        <w:tc>
          <w:tcPr>
            <w:tcW w:w="1578" w:type="dxa"/>
            <w:tcBorders>
              <w:left w:val="none" w:sz="0" w:space="0" w:color="auto"/>
              <w:right w:val="none" w:sz="0" w:space="0" w:color="auto"/>
            </w:tcBorders>
          </w:tcPr>
          <w:p w:rsidR="00A063E2" w:rsidRPr="00FA5C47" w:rsidRDefault="00A063E2" w:rsidP="00A063E2">
            <w:pPr>
              <w:spacing w:before="120" w:after="120"/>
              <w:jc w:val="center"/>
              <w:cnfStyle w:val="000000010000" w:firstRow="0" w:lastRow="0" w:firstColumn="0" w:lastColumn="0" w:oddVBand="0" w:evenVBand="0" w:oddHBand="0" w:evenHBand="1" w:firstRowFirstColumn="0" w:firstRowLastColumn="0" w:lastRowFirstColumn="0" w:lastRowLastColumn="0"/>
              <w:rPr>
                <w:rFonts w:ascii="Arial" w:hAnsi="Arial" w:cs="Arial"/>
                <w:sz w:val="20"/>
                <w:szCs w:val="20"/>
                <w:lang w:val="cy-GB" w:eastAsia="en-GB"/>
              </w:rPr>
            </w:pPr>
          </w:p>
        </w:tc>
        <w:tc>
          <w:tcPr>
            <w:tcW w:w="1701" w:type="dxa"/>
            <w:tcBorders>
              <w:left w:val="none" w:sz="0" w:space="0" w:color="auto"/>
              <w:right w:val="none" w:sz="0" w:space="0" w:color="auto"/>
            </w:tcBorders>
          </w:tcPr>
          <w:p w:rsidR="00A063E2" w:rsidRPr="00FA5C47" w:rsidRDefault="00A063E2" w:rsidP="00A063E2">
            <w:pPr>
              <w:spacing w:before="120" w:after="120"/>
              <w:jc w:val="center"/>
              <w:cnfStyle w:val="000000010000" w:firstRow="0" w:lastRow="0" w:firstColumn="0" w:lastColumn="0" w:oddVBand="0" w:evenVBand="0" w:oddHBand="0" w:evenHBand="1" w:firstRowFirstColumn="0" w:firstRowLastColumn="0" w:lastRowFirstColumn="0" w:lastRowLastColumn="0"/>
              <w:rPr>
                <w:rFonts w:ascii="Arial" w:hAnsi="Arial" w:cs="Arial"/>
                <w:sz w:val="20"/>
                <w:szCs w:val="20"/>
                <w:lang w:val="cy-GB" w:eastAsia="en-GB"/>
              </w:rPr>
            </w:pPr>
            <w:r w:rsidRPr="00FA5C47">
              <w:rPr>
                <w:rFonts w:ascii="Arial" w:hAnsi="Arial" w:cs="Arial"/>
                <w:sz w:val="20"/>
                <w:szCs w:val="20"/>
                <w:lang w:val="cy-GB" w:eastAsia="en-GB"/>
              </w:rPr>
              <w:sym w:font="Wingdings" w:char="F0FC"/>
            </w:r>
          </w:p>
        </w:tc>
        <w:tc>
          <w:tcPr>
            <w:tcW w:w="2410" w:type="dxa"/>
            <w:tcBorders>
              <w:left w:val="none" w:sz="0" w:space="0" w:color="auto"/>
            </w:tcBorders>
          </w:tcPr>
          <w:p w:rsidR="00A063E2" w:rsidRPr="00FA5C47" w:rsidRDefault="00A063E2" w:rsidP="00A063E2">
            <w:pPr>
              <w:spacing w:before="120" w:after="120"/>
              <w:ind w:left="-19"/>
              <w:cnfStyle w:val="000000010000" w:firstRow="0" w:lastRow="0" w:firstColumn="0" w:lastColumn="0" w:oddVBand="0" w:evenVBand="0" w:oddHBand="0" w:evenHBand="1" w:firstRowFirstColumn="0" w:firstRowLastColumn="0" w:lastRowFirstColumn="0" w:lastRowLastColumn="0"/>
              <w:rPr>
                <w:rFonts w:ascii="Arial" w:hAnsi="Arial" w:cs="Arial"/>
                <w:sz w:val="20"/>
                <w:szCs w:val="20"/>
                <w:lang w:val="cy-GB" w:eastAsia="en-GB"/>
              </w:rPr>
            </w:pPr>
            <w:r w:rsidRPr="00FA5C47">
              <w:rPr>
                <w:rFonts w:ascii="Arial" w:hAnsi="Arial" w:cs="Arial"/>
                <w:sz w:val="20"/>
                <w:szCs w:val="20"/>
                <w:lang w:val="cy-GB" w:eastAsia="en-GB"/>
              </w:rPr>
              <w:t>Application Form</w:t>
            </w:r>
          </w:p>
          <w:p w:rsidR="00A063E2" w:rsidRPr="00FA5C47" w:rsidRDefault="00A063E2" w:rsidP="00A063E2">
            <w:pPr>
              <w:spacing w:before="120" w:after="120"/>
              <w:ind w:left="-19"/>
              <w:cnfStyle w:val="000000010000" w:firstRow="0" w:lastRow="0" w:firstColumn="0" w:lastColumn="0" w:oddVBand="0" w:evenVBand="0" w:oddHBand="0" w:evenHBand="1" w:firstRowFirstColumn="0" w:firstRowLastColumn="0" w:lastRowFirstColumn="0" w:lastRowLastColumn="0"/>
              <w:rPr>
                <w:rFonts w:ascii="Arial" w:hAnsi="Arial" w:cs="Arial"/>
                <w:sz w:val="20"/>
                <w:szCs w:val="20"/>
                <w:lang w:val="cy-GB" w:eastAsia="en-GB"/>
              </w:rPr>
            </w:pPr>
            <w:r w:rsidRPr="00FA5C47">
              <w:rPr>
                <w:rFonts w:ascii="Arial" w:hAnsi="Arial" w:cs="Arial"/>
                <w:sz w:val="20"/>
                <w:szCs w:val="20"/>
                <w:lang w:val="cy-GB" w:eastAsia="en-GB"/>
              </w:rPr>
              <w:t>Interviews</w:t>
            </w:r>
          </w:p>
          <w:p w:rsidR="00A063E2" w:rsidRPr="00FA5C47" w:rsidRDefault="00A063E2" w:rsidP="00A063E2">
            <w:pPr>
              <w:spacing w:before="120" w:after="120"/>
              <w:ind w:left="-19"/>
              <w:cnfStyle w:val="000000010000" w:firstRow="0" w:lastRow="0" w:firstColumn="0" w:lastColumn="0" w:oddVBand="0" w:evenVBand="0" w:oddHBand="0" w:evenHBand="1" w:firstRowFirstColumn="0" w:firstRowLastColumn="0" w:lastRowFirstColumn="0" w:lastRowLastColumn="0"/>
              <w:rPr>
                <w:rFonts w:ascii="Arial" w:hAnsi="Arial" w:cs="Arial"/>
                <w:sz w:val="20"/>
                <w:szCs w:val="20"/>
                <w:lang w:val="cy-GB" w:eastAsia="en-GB"/>
              </w:rPr>
            </w:pPr>
            <w:r w:rsidRPr="00FA5C47">
              <w:rPr>
                <w:rFonts w:ascii="Arial" w:hAnsi="Arial" w:cs="Arial"/>
                <w:sz w:val="20"/>
                <w:szCs w:val="20"/>
                <w:lang w:val="cy-GB" w:eastAsia="en-GB"/>
              </w:rPr>
              <w:t>References</w:t>
            </w:r>
          </w:p>
        </w:tc>
      </w:tr>
      <w:tr w:rsidR="00A063E2" w:rsidRPr="00FA5C47" w:rsidTr="007369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67" w:type="dxa"/>
            <w:tcBorders>
              <w:right w:val="none" w:sz="0" w:space="0" w:color="auto"/>
            </w:tcBorders>
            <w:shd w:val="clear" w:color="auto" w:fill="FFFFFF" w:themeFill="background1"/>
          </w:tcPr>
          <w:p w:rsidR="00A063E2" w:rsidRPr="00FA5C47" w:rsidRDefault="00A063E2" w:rsidP="00A063E2">
            <w:pPr>
              <w:spacing w:before="120" w:after="120"/>
              <w:rPr>
                <w:rFonts w:ascii="Arial" w:hAnsi="Arial" w:cs="Arial"/>
                <w:b w:val="0"/>
                <w:sz w:val="20"/>
                <w:szCs w:val="20"/>
                <w:lang w:val="cy-GB" w:eastAsia="en-GB"/>
              </w:rPr>
            </w:pPr>
            <w:r w:rsidRPr="00FA5C47">
              <w:rPr>
                <w:rFonts w:ascii="Arial" w:hAnsi="Arial" w:cs="Arial"/>
                <w:b w:val="0"/>
                <w:sz w:val="20"/>
                <w:szCs w:val="20"/>
                <w:lang w:val="cy-GB" w:eastAsia="en-GB"/>
              </w:rPr>
              <w:t>Experience of working as a Form Tutor or similar pastoral role in a School or College</w:t>
            </w:r>
          </w:p>
        </w:tc>
        <w:tc>
          <w:tcPr>
            <w:tcW w:w="1578" w:type="dxa"/>
            <w:tcBorders>
              <w:left w:val="none" w:sz="0" w:space="0" w:color="auto"/>
              <w:right w:val="none" w:sz="0" w:space="0" w:color="auto"/>
            </w:tcBorders>
            <w:shd w:val="clear" w:color="auto" w:fill="FFFFFF" w:themeFill="background1"/>
          </w:tcPr>
          <w:p w:rsidR="00A063E2" w:rsidRPr="00FA5C47" w:rsidRDefault="00A063E2" w:rsidP="00A063E2">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cy-GB" w:eastAsia="en-GB"/>
              </w:rPr>
            </w:pPr>
            <w:r w:rsidRPr="00FA5C47">
              <w:rPr>
                <w:rFonts w:ascii="Arial" w:hAnsi="Arial" w:cs="Arial"/>
                <w:sz w:val="20"/>
                <w:szCs w:val="20"/>
                <w:lang w:val="cy-GB" w:eastAsia="en-GB"/>
              </w:rPr>
              <w:sym w:font="Wingdings" w:char="F0FC"/>
            </w:r>
          </w:p>
        </w:tc>
        <w:tc>
          <w:tcPr>
            <w:tcW w:w="1701" w:type="dxa"/>
            <w:tcBorders>
              <w:left w:val="none" w:sz="0" w:space="0" w:color="auto"/>
              <w:right w:val="none" w:sz="0" w:space="0" w:color="auto"/>
            </w:tcBorders>
            <w:shd w:val="clear" w:color="auto" w:fill="FFFFFF" w:themeFill="background1"/>
          </w:tcPr>
          <w:p w:rsidR="00A063E2" w:rsidRPr="00FA5C47" w:rsidRDefault="00A063E2" w:rsidP="00A063E2">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cy-GB" w:eastAsia="en-GB"/>
              </w:rPr>
            </w:pPr>
          </w:p>
        </w:tc>
        <w:tc>
          <w:tcPr>
            <w:tcW w:w="2410" w:type="dxa"/>
            <w:tcBorders>
              <w:left w:val="none" w:sz="0" w:space="0" w:color="auto"/>
            </w:tcBorders>
            <w:shd w:val="clear" w:color="auto" w:fill="FFFFFF" w:themeFill="background1"/>
          </w:tcPr>
          <w:p w:rsidR="00A063E2" w:rsidRPr="00FA5C47" w:rsidRDefault="00A063E2" w:rsidP="00A063E2">
            <w:pPr>
              <w:spacing w:before="120" w:after="120"/>
              <w:ind w:left="-19"/>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cy-GB" w:eastAsia="en-GB"/>
              </w:rPr>
            </w:pPr>
            <w:r w:rsidRPr="00FA5C47">
              <w:rPr>
                <w:rFonts w:ascii="Arial" w:hAnsi="Arial" w:cs="Arial"/>
                <w:sz w:val="20"/>
                <w:szCs w:val="20"/>
                <w:lang w:val="cy-GB" w:eastAsia="en-GB"/>
              </w:rPr>
              <w:t>Application Form</w:t>
            </w:r>
          </w:p>
          <w:p w:rsidR="00A063E2" w:rsidRPr="00FA5C47" w:rsidRDefault="00A063E2" w:rsidP="00A063E2">
            <w:pPr>
              <w:spacing w:before="120" w:after="120"/>
              <w:ind w:left="-19"/>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cy-GB" w:eastAsia="en-GB"/>
              </w:rPr>
            </w:pPr>
            <w:r w:rsidRPr="00FA5C47">
              <w:rPr>
                <w:rFonts w:ascii="Arial" w:hAnsi="Arial" w:cs="Arial"/>
                <w:sz w:val="20"/>
                <w:szCs w:val="20"/>
                <w:lang w:val="cy-GB" w:eastAsia="en-GB"/>
              </w:rPr>
              <w:t>Interviews</w:t>
            </w:r>
          </w:p>
          <w:p w:rsidR="00A063E2" w:rsidRPr="00FA5C47" w:rsidRDefault="00A063E2" w:rsidP="00A063E2">
            <w:pPr>
              <w:spacing w:before="120" w:after="120"/>
              <w:ind w:left="-19"/>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cy-GB" w:eastAsia="en-GB"/>
              </w:rPr>
            </w:pPr>
            <w:r w:rsidRPr="00FA5C47">
              <w:rPr>
                <w:rFonts w:ascii="Arial" w:hAnsi="Arial" w:cs="Arial"/>
                <w:sz w:val="20"/>
                <w:szCs w:val="20"/>
                <w:lang w:val="cy-GB" w:eastAsia="en-GB"/>
              </w:rPr>
              <w:t>References</w:t>
            </w:r>
          </w:p>
        </w:tc>
      </w:tr>
      <w:tr w:rsidR="00A063E2" w:rsidRPr="00FA5C47" w:rsidTr="007369B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67" w:type="dxa"/>
            <w:tcBorders>
              <w:right w:val="none" w:sz="0" w:space="0" w:color="auto"/>
            </w:tcBorders>
          </w:tcPr>
          <w:p w:rsidR="00A063E2" w:rsidRPr="00FA5C47" w:rsidRDefault="00A063E2" w:rsidP="00A063E2">
            <w:pPr>
              <w:spacing w:before="120" w:after="120"/>
              <w:rPr>
                <w:rFonts w:ascii="Arial" w:hAnsi="Arial" w:cs="Arial"/>
                <w:b w:val="0"/>
                <w:sz w:val="20"/>
                <w:szCs w:val="20"/>
                <w:lang w:val="cy-GB" w:eastAsia="en-GB"/>
              </w:rPr>
            </w:pPr>
            <w:r w:rsidRPr="00FA5C47">
              <w:rPr>
                <w:rFonts w:ascii="Arial" w:hAnsi="Arial" w:cs="Arial"/>
                <w:b w:val="0"/>
                <w:sz w:val="20"/>
                <w:szCs w:val="20"/>
                <w:lang w:val="cy-GB" w:eastAsia="en-GB"/>
              </w:rPr>
              <w:t>County Honours or similar in one or more sports</w:t>
            </w:r>
          </w:p>
        </w:tc>
        <w:tc>
          <w:tcPr>
            <w:tcW w:w="1578" w:type="dxa"/>
            <w:tcBorders>
              <w:left w:val="none" w:sz="0" w:space="0" w:color="auto"/>
              <w:right w:val="none" w:sz="0" w:space="0" w:color="auto"/>
            </w:tcBorders>
          </w:tcPr>
          <w:p w:rsidR="00A063E2" w:rsidRPr="00FA5C47" w:rsidRDefault="00A063E2" w:rsidP="00A063E2">
            <w:pPr>
              <w:spacing w:before="120" w:after="120"/>
              <w:jc w:val="center"/>
              <w:cnfStyle w:val="000000010000" w:firstRow="0" w:lastRow="0" w:firstColumn="0" w:lastColumn="0" w:oddVBand="0" w:evenVBand="0" w:oddHBand="0" w:evenHBand="1" w:firstRowFirstColumn="0" w:firstRowLastColumn="0" w:lastRowFirstColumn="0" w:lastRowLastColumn="0"/>
              <w:rPr>
                <w:rFonts w:ascii="Arial" w:hAnsi="Arial" w:cs="Arial"/>
                <w:sz w:val="20"/>
                <w:szCs w:val="20"/>
                <w:lang w:val="cy-GB" w:eastAsia="en-GB"/>
              </w:rPr>
            </w:pPr>
          </w:p>
        </w:tc>
        <w:tc>
          <w:tcPr>
            <w:tcW w:w="1701" w:type="dxa"/>
            <w:tcBorders>
              <w:left w:val="none" w:sz="0" w:space="0" w:color="auto"/>
              <w:right w:val="none" w:sz="0" w:space="0" w:color="auto"/>
            </w:tcBorders>
          </w:tcPr>
          <w:p w:rsidR="00A063E2" w:rsidRPr="00FA5C47" w:rsidRDefault="00A063E2" w:rsidP="00A063E2">
            <w:pPr>
              <w:spacing w:before="120" w:after="120"/>
              <w:jc w:val="center"/>
              <w:cnfStyle w:val="000000010000" w:firstRow="0" w:lastRow="0" w:firstColumn="0" w:lastColumn="0" w:oddVBand="0" w:evenVBand="0" w:oddHBand="0" w:evenHBand="1" w:firstRowFirstColumn="0" w:firstRowLastColumn="0" w:lastRowFirstColumn="0" w:lastRowLastColumn="0"/>
              <w:rPr>
                <w:rFonts w:ascii="Arial" w:hAnsi="Arial" w:cs="Arial"/>
                <w:sz w:val="20"/>
                <w:szCs w:val="20"/>
                <w:lang w:val="cy-GB" w:eastAsia="en-GB"/>
              </w:rPr>
            </w:pPr>
            <w:r w:rsidRPr="00FA5C47">
              <w:rPr>
                <w:rFonts w:ascii="Arial" w:hAnsi="Arial" w:cs="Arial"/>
                <w:sz w:val="20"/>
                <w:szCs w:val="20"/>
                <w:lang w:val="cy-GB" w:eastAsia="en-GB"/>
              </w:rPr>
              <w:sym w:font="Wingdings" w:char="F0FC"/>
            </w:r>
          </w:p>
        </w:tc>
        <w:tc>
          <w:tcPr>
            <w:tcW w:w="2410" w:type="dxa"/>
            <w:tcBorders>
              <w:left w:val="none" w:sz="0" w:space="0" w:color="auto"/>
            </w:tcBorders>
          </w:tcPr>
          <w:p w:rsidR="00A063E2" w:rsidRPr="00FA5C47" w:rsidRDefault="00A063E2" w:rsidP="00A063E2">
            <w:pPr>
              <w:spacing w:before="120" w:after="120"/>
              <w:ind w:left="-19"/>
              <w:cnfStyle w:val="000000010000" w:firstRow="0" w:lastRow="0" w:firstColumn="0" w:lastColumn="0" w:oddVBand="0" w:evenVBand="0" w:oddHBand="0" w:evenHBand="1" w:firstRowFirstColumn="0" w:firstRowLastColumn="0" w:lastRowFirstColumn="0" w:lastRowLastColumn="0"/>
              <w:rPr>
                <w:rFonts w:ascii="Arial" w:hAnsi="Arial" w:cs="Arial"/>
                <w:sz w:val="20"/>
                <w:szCs w:val="20"/>
                <w:lang w:val="cy-GB" w:eastAsia="en-GB"/>
              </w:rPr>
            </w:pPr>
            <w:r w:rsidRPr="00FA5C47">
              <w:rPr>
                <w:rFonts w:ascii="Arial" w:hAnsi="Arial" w:cs="Arial"/>
                <w:sz w:val="20"/>
                <w:szCs w:val="20"/>
                <w:lang w:val="cy-GB" w:eastAsia="en-GB"/>
              </w:rPr>
              <w:t>Questions asked during interviews</w:t>
            </w:r>
          </w:p>
        </w:tc>
      </w:tr>
      <w:tr w:rsidR="00A063E2" w:rsidRPr="00FA5C47" w:rsidTr="007369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6" w:type="dxa"/>
            <w:gridSpan w:val="4"/>
            <w:shd w:val="clear" w:color="auto" w:fill="FFFFFF" w:themeFill="background1"/>
          </w:tcPr>
          <w:p w:rsidR="00A063E2" w:rsidRPr="00FA5C47" w:rsidRDefault="00A063E2" w:rsidP="00A063E2">
            <w:pPr>
              <w:spacing w:before="120" w:after="120"/>
              <w:ind w:left="-19"/>
              <w:rPr>
                <w:rFonts w:ascii="Arial" w:hAnsi="Arial" w:cs="Arial"/>
                <w:sz w:val="20"/>
                <w:szCs w:val="20"/>
                <w:lang w:val="cy-GB" w:eastAsia="en-GB"/>
              </w:rPr>
            </w:pPr>
            <w:r w:rsidRPr="00FA5C47">
              <w:rPr>
                <w:rFonts w:ascii="Arial" w:hAnsi="Arial" w:cs="Arial"/>
                <w:sz w:val="20"/>
                <w:szCs w:val="20"/>
                <w:lang w:val="cy-GB" w:eastAsia="en-GB"/>
              </w:rPr>
              <w:t>BASIC SKILLS, CHARACTERISTICS &amp; COMPETENCIES</w:t>
            </w:r>
          </w:p>
        </w:tc>
      </w:tr>
      <w:tr w:rsidR="00A063E2" w:rsidRPr="00FA5C47" w:rsidTr="007369B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67" w:type="dxa"/>
            <w:tcBorders>
              <w:right w:val="none" w:sz="0" w:space="0" w:color="auto"/>
            </w:tcBorders>
            <w:shd w:val="clear" w:color="auto" w:fill="FFFFFF" w:themeFill="background1"/>
          </w:tcPr>
          <w:p w:rsidR="00A063E2" w:rsidRPr="00FA5C47" w:rsidRDefault="00A063E2" w:rsidP="00A063E2">
            <w:pPr>
              <w:spacing w:before="120" w:after="120"/>
              <w:rPr>
                <w:rFonts w:ascii="Arial" w:hAnsi="Arial" w:cs="Arial"/>
                <w:b w:val="0"/>
                <w:sz w:val="20"/>
                <w:szCs w:val="20"/>
                <w:lang w:val="cy-GB" w:eastAsia="en-GB"/>
              </w:rPr>
            </w:pPr>
            <w:r w:rsidRPr="00FA5C47">
              <w:rPr>
                <w:rFonts w:ascii="Arial" w:hAnsi="Arial" w:cs="Arial"/>
                <w:b w:val="0"/>
                <w:sz w:val="20"/>
                <w:szCs w:val="20"/>
                <w:lang w:val="cy-GB" w:eastAsia="en-GB"/>
              </w:rPr>
              <w:t>Excellent subject knowledge and passion for subject(s)</w:t>
            </w:r>
          </w:p>
        </w:tc>
        <w:tc>
          <w:tcPr>
            <w:tcW w:w="1578" w:type="dxa"/>
            <w:tcBorders>
              <w:left w:val="none" w:sz="0" w:space="0" w:color="auto"/>
              <w:right w:val="none" w:sz="0" w:space="0" w:color="auto"/>
            </w:tcBorders>
            <w:shd w:val="clear" w:color="auto" w:fill="FFFFFF" w:themeFill="background1"/>
          </w:tcPr>
          <w:p w:rsidR="00A063E2" w:rsidRPr="00FA5C47" w:rsidRDefault="00A063E2" w:rsidP="00A063E2">
            <w:pPr>
              <w:spacing w:before="120" w:after="120"/>
              <w:jc w:val="center"/>
              <w:cnfStyle w:val="000000010000" w:firstRow="0" w:lastRow="0" w:firstColumn="0" w:lastColumn="0" w:oddVBand="0" w:evenVBand="0" w:oddHBand="0" w:evenHBand="1" w:firstRowFirstColumn="0" w:firstRowLastColumn="0" w:lastRowFirstColumn="0" w:lastRowLastColumn="0"/>
              <w:rPr>
                <w:rFonts w:ascii="Arial" w:hAnsi="Arial" w:cs="Arial"/>
                <w:sz w:val="20"/>
                <w:szCs w:val="20"/>
                <w:lang w:val="cy-GB" w:eastAsia="en-GB"/>
              </w:rPr>
            </w:pPr>
            <w:r w:rsidRPr="00FA5C47">
              <w:rPr>
                <w:rFonts w:ascii="Arial" w:hAnsi="Arial" w:cs="Arial"/>
                <w:sz w:val="20"/>
                <w:szCs w:val="20"/>
                <w:lang w:val="cy-GB" w:eastAsia="en-GB"/>
              </w:rPr>
              <w:sym w:font="Wingdings" w:char="F0FC"/>
            </w:r>
          </w:p>
        </w:tc>
        <w:tc>
          <w:tcPr>
            <w:tcW w:w="1701" w:type="dxa"/>
            <w:tcBorders>
              <w:left w:val="none" w:sz="0" w:space="0" w:color="auto"/>
              <w:right w:val="none" w:sz="0" w:space="0" w:color="auto"/>
            </w:tcBorders>
            <w:shd w:val="clear" w:color="auto" w:fill="FFFFFF" w:themeFill="background1"/>
          </w:tcPr>
          <w:p w:rsidR="00A063E2" w:rsidRPr="00FA5C47" w:rsidRDefault="00A063E2" w:rsidP="00A063E2">
            <w:pPr>
              <w:spacing w:before="120" w:after="120"/>
              <w:jc w:val="center"/>
              <w:cnfStyle w:val="000000010000" w:firstRow="0" w:lastRow="0" w:firstColumn="0" w:lastColumn="0" w:oddVBand="0" w:evenVBand="0" w:oddHBand="0" w:evenHBand="1" w:firstRowFirstColumn="0" w:firstRowLastColumn="0" w:lastRowFirstColumn="0" w:lastRowLastColumn="0"/>
              <w:rPr>
                <w:rFonts w:ascii="Arial" w:hAnsi="Arial" w:cs="Arial"/>
                <w:sz w:val="20"/>
                <w:szCs w:val="20"/>
                <w:lang w:val="cy-GB" w:eastAsia="en-GB"/>
              </w:rPr>
            </w:pPr>
          </w:p>
        </w:tc>
        <w:tc>
          <w:tcPr>
            <w:tcW w:w="2410" w:type="dxa"/>
            <w:tcBorders>
              <w:left w:val="none" w:sz="0" w:space="0" w:color="auto"/>
            </w:tcBorders>
            <w:shd w:val="clear" w:color="auto" w:fill="FFFFFF" w:themeFill="background1"/>
          </w:tcPr>
          <w:p w:rsidR="00A063E2" w:rsidRPr="00FA5C47" w:rsidRDefault="00A063E2" w:rsidP="00A063E2">
            <w:pPr>
              <w:spacing w:before="120" w:after="120"/>
              <w:ind w:left="-19"/>
              <w:cnfStyle w:val="000000010000" w:firstRow="0" w:lastRow="0" w:firstColumn="0" w:lastColumn="0" w:oddVBand="0" w:evenVBand="0" w:oddHBand="0" w:evenHBand="1" w:firstRowFirstColumn="0" w:firstRowLastColumn="0" w:lastRowFirstColumn="0" w:lastRowLastColumn="0"/>
              <w:rPr>
                <w:rFonts w:ascii="Arial" w:hAnsi="Arial" w:cs="Arial"/>
                <w:sz w:val="20"/>
                <w:szCs w:val="20"/>
                <w:lang w:val="cy-GB" w:eastAsia="en-GB"/>
              </w:rPr>
            </w:pPr>
            <w:r w:rsidRPr="00FA5C47">
              <w:rPr>
                <w:rFonts w:ascii="Arial" w:hAnsi="Arial" w:cs="Arial"/>
                <w:sz w:val="20"/>
                <w:szCs w:val="20"/>
                <w:lang w:val="cy-GB" w:eastAsia="en-GB"/>
              </w:rPr>
              <w:t>Teaching lesson</w:t>
            </w:r>
          </w:p>
          <w:p w:rsidR="00A063E2" w:rsidRPr="00FA5C47" w:rsidRDefault="00A063E2" w:rsidP="00A063E2">
            <w:pPr>
              <w:spacing w:before="120" w:after="120"/>
              <w:ind w:left="-19"/>
              <w:cnfStyle w:val="000000010000" w:firstRow="0" w:lastRow="0" w:firstColumn="0" w:lastColumn="0" w:oddVBand="0" w:evenVBand="0" w:oddHBand="0" w:evenHBand="1" w:firstRowFirstColumn="0" w:firstRowLastColumn="0" w:lastRowFirstColumn="0" w:lastRowLastColumn="0"/>
              <w:rPr>
                <w:rFonts w:ascii="Arial" w:hAnsi="Arial" w:cs="Arial"/>
                <w:sz w:val="20"/>
                <w:szCs w:val="20"/>
                <w:lang w:val="cy-GB" w:eastAsia="en-GB"/>
              </w:rPr>
            </w:pPr>
            <w:r w:rsidRPr="00FA5C47">
              <w:rPr>
                <w:rFonts w:ascii="Arial" w:hAnsi="Arial" w:cs="Arial"/>
                <w:sz w:val="20"/>
                <w:szCs w:val="20"/>
                <w:lang w:val="cy-GB" w:eastAsia="en-GB"/>
              </w:rPr>
              <w:t>Opportunities at interviews to recount experience</w:t>
            </w:r>
          </w:p>
        </w:tc>
      </w:tr>
      <w:tr w:rsidR="00A063E2" w:rsidRPr="00FA5C47" w:rsidTr="007369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67" w:type="dxa"/>
            <w:tcBorders>
              <w:right w:val="none" w:sz="0" w:space="0" w:color="auto"/>
            </w:tcBorders>
            <w:shd w:val="clear" w:color="auto" w:fill="FFFFFF" w:themeFill="background1"/>
          </w:tcPr>
          <w:p w:rsidR="00A063E2" w:rsidRPr="00FA5C47" w:rsidRDefault="00A063E2" w:rsidP="00A063E2">
            <w:pPr>
              <w:spacing w:before="120" w:after="120"/>
              <w:rPr>
                <w:rFonts w:ascii="Arial" w:hAnsi="Arial" w:cs="Arial"/>
                <w:b w:val="0"/>
                <w:sz w:val="20"/>
                <w:szCs w:val="20"/>
                <w:lang w:val="cy-GB" w:eastAsia="en-GB"/>
              </w:rPr>
            </w:pPr>
            <w:r w:rsidRPr="00FA5C47">
              <w:rPr>
                <w:rFonts w:ascii="Arial" w:hAnsi="Arial" w:cs="Arial"/>
                <w:b w:val="0"/>
                <w:sz w:val="20"/>
                <w:szCs w:val="20"/>
                <w:lang w:val="cy-GB" w:eastAsia="en-GB"/>
              </w:rPr>
              <w:lastRenderedPageBreak/>
              <w:t>Knowledge of current educational practice</w:t>
            </w:r>
          </w:p>
        </w:tc>
        <w:tc>
          <w:tcPr>
            <w:tcW w:w="1578" w:type="dxa"/>
            <w:tcBorders>
              <w:left w:val="none" w:sz="0" w:space="0" w:color="auto"/>
              <w:right w:val="none" w:sz="0" w:space="0" w:color="auto"/>
            </w:tcBorders>
            <w:shd w:val="clear" w:color="auto" w:fill="FFFFFF" w:themeFill="background1"/>
          </w:tcPr>
          <w:p w:rsidR="00A063E2" w:rsidRPr="00FA5C47" w:rsidRDefault="00A063E2" w:rsidP="00A063E2">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cy-GB" w:eastAsia="en-GB"/>
              </w:rPr>
            </w:pPr>
            <w:r w:rsidRPr="00FA5C47">
              <w:rPr>
                <w:rFonts w:ascii="Arial" w:hAnsi="Arial" w:cs="Arial"/>
                <w:sz w:val="20"/>
                <w:szCs w:val="20"/>
                <w:lang w:val="cy-GB" w:eastAsia="en-GB"/>
              </w:rPr>
              <w:sym w:font="Wingdings" w:char="F0FC"/>
            </w:r>
          </w:p>
        </w:tc>
        <w:tc>
          <w:tcPr>
            <w:tcW w:w="1701" w:type="dxa"/>
            <w:tcBorders>
              <w:left w:val="none" w:sz="0" w:space="0" w:color="auto"/>
              <w:right w:val="none" w:sz="0" w:space="0" w:color="auto"/>
            </w:tcBorders>
            <w:shd w:val="clear" w:color="auto" w:fill="FFFFFF" w:themeFill="background1"/>
          </w:tcPr>
          <w:p w:rsidR="00A063E2" w:rsidRPr="00FA5C47" w:rsidRDefault="00A063E2" w:rsidP="00A063E2">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cy-GB" w:eastAsia="en-GB"/>
              </w:rPr>
            </w:pPr>
          </w:p>
        </w:tc>
        <w:tc>
          <w:tcPr>
            <w:tcW w:w="2410" w:type="dxa"/>
            <w:tcBorders>
              <w:left w:val="none" w:sz="0" w:space="0" w:color="auto"/>
            </w:tcBorders>
            <w:shd w:val="clear" w:color="auto" w:fill="FFFFFF" w:themeFill="background1"/>
          </w:tcPr>
          <w:p w:rsidR="00A063E2" w:rsidRPr="00FA5C47" w:rsidRDefault="00A063E2" w:rsidP="00A063E2">
            <w:pPr>
              <w:spacing w:before="120" w:after="120"/>
              <w:ind w:left="-19"/>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cy-GB" w:eastAsia="en-GB"/>
              </w:rPr>
            </w:pPr>
            <w:r w:rsidRPr="00FA5C47">
              <w:rPr>
                <w:rFonts w:ascii="Arial" w:hAnsi="Arial" w:cs="Arial"/>
                <w:sz w:val="20"/>
                <w:szCs w:val="20"/>
                <w:lang w:val="cy-GB" w:eastAsia="en-GB"/>
              </w:rPr>
              <w:t>Questions asked during interviews</w:t>
            </w:r>
          </w:p>
        </w:tc>
      </w:tr>
      <w:tr w:rsidR="00A063E2" w:rsidRPr="00FA5C47" w:rsidTr="007369B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67" w:type="dxa"/>
            <w:tcBorders>
              <w:right w:val="none" w:sz="0" w:space="0" w:color="auto"/>
            </w:tcBorders>
            <w:shd w:val="clear" w:color="auto" w:fill="FFFFFF" w:themeFill="background1"/>
          </w:tcPr>
          <w:p w:rsidR="00A063E2" w:rsidRPr="00FA5C47" w:rsidRDefault="00A063E2" w:rsidP="00A063E2">
            <w:pPr>
              <w:spacing w:before="120" w:after="120"/>
              <w:rPr>
                <w:rFonts w:ascii="Arial" w:hAnsi="Arial" w:cs="Arial"/>
                <w:b w:val="0"/>
                <w:sz w:val="20"/>
                <w:szCs w:val="20"/>
                <w:lang w:val="cy-GB" w:eastAsia="en-GB"/>
              </w:rPr>
            </w:pPr>
            <w:r w:rsidRPr="00FA5C47">
              <w:rPr>
                <w:rFonts w:ascii="Arial" w:hAnsi="Arial" w:cs="Arial"/>
                <w:b w:val="0"/>
                <w:sz w:val="20"/>
                <w:szCs w:val="20"/>
                <w:lang w:val="cy-GB" w:eastAsia="en-GB"/>
              </w:rPr>
              <w:t>Excellent communication skills</w:t>
            </w:r>
          </w:p>
        </w:tc>
        <w:tc>
          <w:tcPr>
            <w:tcW w:w="1578" w:type="dxa"/>
            <w:tcBorders>
              <w:left w:val="none" w:sz="0" w:space="0" w:color="auto"/>
              <w:right w:val="none" w:sz="0" w:space="0" w:color="auto"/>
            </w:tcBorders>
            <w:shd w:val="clear" w:color="auto" w:fill="FFFFFF" w:themeFill="background1"/>
          </w:tcPr>
          <w:p w:rsidR="00A063E2" w:rsidRPr="00FA5C47" w:rsidRDefault="00A063E2" w:rsidP="00A063E2">
            <w:pPr>
              <w:spacing w:before="120" w:after="120"/>
              <w:jc w:val="center"/>
              <w:cnfStyle w:val="000000010000" w:firstRow="0" w:lastRow="0" w:firstColumn="0" w:lastColumn="0" w:oddVBand="0" w:evenVBand="0" w:oddHBand="0" w:evenHBand="1" w:firstRowFirstColumn="0" w:firstRowLastColumn="0" w:lastRowFirstColumn="0" w:lastRowLastColumn="0"/>
              <w:rPr>
                <w:rFonts w:ascii="Arial" w:hAnsi="Arial" w:cs="Arial"/>
                <w:sz w:val="20"/>
                <w:szCs w:val="20"/>
                <w:lang w:val="cy-GB" w:eastAsia="en-GB"/>
              </w:rPr>
            </w:pPr>
            <w:r w:rsidRPr="00FA5C47">
              <w:rPr>
                <w:rFonts w:ascii="Arial" w:hAnsi="Arial" w:cs="Arial"/>
                <w:sz w:val="20"/>
                <w:szCs w:val="20"/>
                <w:lang w:val="cy-GB" w:eastAsia="en-GB"/>
              </w:rPr>
              <w:sym w:font="Wingdings" w:char="F0FC"/>
            </w:r>
          </w:p>
        </w:tc>
        <w:tc>
          <w:tcPr>
            <w:tcW w:w="1701" w:type="dxa"/>
            <w:tcBorders>
              <w:left w:val="none" w:sz="0" w:space="0" w:color="auto"/>
              <w:right w:val="none" w:sz="0" w:space="0" w:color="auto"/>
            </w:tcBorders>
            <w:shd w:val="clear" w:color="auto" w:fill="FFFFFF" w:themeFill="background1"/>
          </w:tcPr>
          <w:p w:rsidR="00A063E2" w:rsidRPr="00FA5C47" w:rsidRDefault="00A063E2" w:rsidP="00A063E2">
            <w:pPr>
              <w:spacing w:before="120" w:after="120"/>
              <w:jc w:val="center"/>
              <w:cnfStyle w:val="000000010000" w:firstRow="0" w:lastRow="0" w:firstColumn="0" w:lastColumn="0" w:oddVBand="0" w:evenVBand="0" w:oddHBand="0" w:evenHBand="1" w:firstRowFirstColumn="0" w:firstRowLastColumn="0" w:lastRowFirstColumn="0" w:lastRowLastColumn="0"/>
              <w:rPr>
                <w:rFonts w:ascii="Arial" w:hAnsi="Arial" w:cs="Arial"/>
                <w:sz w:val="20"/>
                <w:szCs w:val="20"/>
                <w:lang w:val="cy-GB" w:eastAsia="en-GB"/>
              </w:rPr>
            </w:pPr>
          </w:p>
        </w:tc>
        <w:tc>
          <w:tcPr>
            <w:tcW w:w="2410" w:type="dxa"/>
            <w:tcBorders>
              <w:left w:val="none" w:sz="0" w:space="0" w:color="auto"/>
            </w:tcBorders>
            <w:shd w:val="clear" w:color="auto" w:fill="FFFFFF" w:themeFill="background1"/>
          </w:tcPr>
          <w:p w:rsidR="00A063E2" w:rsidRPr="00FA5C47" w:rsidRDefault="00A063E2" w:rsidP="00A063E2">
            <w:pPr>
              <w:spacing w:before="120" w:after="120"/>
              <w:ind w:left="-19"/>
              <w:cnfStyle w:val="000000010000" w:firstRow="0" w:lastRow="0" w:firstColumn="0" w:lastColumn="0" w:oddVBand="0" w:evenVBand="0" w:oddHBand="0" w:evenHBand="1" w:firstRowFirstColumn="0" w:firstRowLastColumn="0" w:lastRowFirstColumn="0" w:lastRowLastColumn="0"/>
              <w:rPr>
                <w:rFonts w:ascii="Arial" w:hAnsi="Arial" w:cs="Arial"/>
                <w:sz w:val="20"/>
                <w:szCs w:val="20"/>
                <w:lang w:val="cy-GB" w:eastAsia="en-GB"/>
              </w:rPr>
            </w:pPr>
            <w:r w:rsidRPr="00FA5C47">
              <w:rPr>
                <w:rFonts w:ascii="Arial" w:hAnsi="Arial" w:cs="Arial"/>
                <w:sz w:val="20"/>
                <w:szCs w:val="20"/>
                <w:lang w:val="cy-GB" w:eastAsia="en-GB"/>
              </w:rPr>
              <w:t>Interviews and teaching lesson</w:t>
            </w:r>
          </w:p>
        </w:tc>
      </w:tr>
      <w:tr w:rsidR="00A063E2" w:rsidRPr="00FA5C47" w:rsidTr="007369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67" w:type="dxa"/>
            <w:tcBorders>
              <w:right w:val="none" w:sz="0" w:space="0" w:color="auto"/>
            </w:tcBorders>
            <w:shd w:val="clear" w:color="auto" w:fill="FFFFFF" w:themeFill="background1"/>
          </w:tcPr>
          <w:p w:rsidR="00A063E2" w:rsidRPr="00FA5C47" w:rsidRDefault="00A063E2" w:rsidP="00A063E2">
            <w:pPr>
              <w:spacing w:before="120" w:after="120"/>
              <w:rPr>
                <w:rFonts w:ascii="Arial" w:hAnsi="Arial" w:cs="Arial"/>
                <w:b w:val="0"/>
                <w:sz w:val="20"/>
                <w:szCs w:val="20"/>
                <w:lang w:val="cy-GB" w:eastAsia="en-GB"/>
              </w:rPr>
            </w:pPr>
            <w:r w:rsidRPr="00FA5C47">
              <w:rPr>
                <w:rFonts w:ascii="Arial" w:hAnsi="Arial" w:cs="Arial"/>
                <w:b w:val="0"/>
                <w:sz w:val="20"/>
                <w:szCs w:val="20"/>
                <w:lang w:val="cy-GB" w:eastAsia="en-GB"/>
              </w:rPr>
              <w:t>Advanced research skills</w:t>
            </w:r>
          </w:p>
        </w:tc>
        <w:tc>
          <w:tcPr>
            <w:tcW w:w="1578" w:type="dxa"/>
            <w:tcBorders>
              <w:left w:val="none" w:sz="0" w:space="0" w:color="auto"/>
              <w:right w:val="none" w:sz="0" w:space="0" w:color="auto"/>
            </w:tcBorders>
            <w:shd w:val="clear" w:color="auto" w:fill="FFFFFF" w:themeFill="background1"/>
          </w:tcPr>
          <w:p w:rsidR="00A063E2" w:rsidRPr="00FA5C47" w:rsidRDefault="00A063E2" w:rsidP="00A063E2">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cy-GB" w:eastAsia="en-GB"/>
              </w:rPr>
            </w:pPr>
          </w:p>
        </w:tc>
        <w:tc>
          <w:tcPr>
            <w:tcW w:w="1701" w:type="dxa"/>
            <w:tcBorders>
              <w:left w:val="none" w:sz="0" w:space="0" w:color="auto"/>
              <w:right w:val="none" w:sz="0" w:space="0" w:color="auto"/>
            </w:tcBorders>
            <w:shd w:val="clear" w:color="auto" w:fill="FFFFFF" w:themeFill="background1"/>
          </w:tcPr>
          <w:p w:rsidR="00A063E2" w:rsidRPr="00FA5C47" w:rsidRDefault="00A063E2" w:rsidP="00A063E2">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cy-GB" w:eastAsia="en-GB"/>
              </w:rPr>
            </w:pPr>
            <w:r w:rsidRPr="00FA5C47">
              <w:rPr>
                <w:rFonts w:ascii="Arial" w:hAnsi="Arial" w:cs="Arial"/>
                <w:sz w:val="20"/>
                <w:szCs w:val="20"/>
                <w:lang w:val="cy-GB" w:eastAsia="en-GB"/>
              </w:rPr>
              <w:sym w:font="Wingdings" w:char="F0FC"/>
            </w:r>
          </w:p>
        </w:tc>
        <w:tc>
          <w:tcPr>
            <w:tcW w:w="2410" w:type="dxa"/>
            <w:tcBorders>
              <w:left w:val="none" w:sz="0" w:space="0" w:color="auto"/>
            </w:tcBorders>
            <w:shd w:val="clear" w:color="auto" w:fill="FFFFFF" w:themeFill="background1"/>
          </w:tcPr>
          <w:p w:rsidR="00A063E2" w:rsidRPr="00FA5C47" w:rsidRDefault="00A063E2" w:rsidP="00A063E2">
            <w:pPr>
              <w:spacing w:before="120" w:after="120"/>
              <w:ind w:left="-19"/>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cy-GB" w:eastAsia="en-GB"/>
              </w:rPr>
            </w:pPr>
            <w:r w:rsidRPr="00FA5C47">
              <w:rPr>
                <w:rFonts w:ascii="Arial" w:hAnsi="Arial" w:cs="Arial"/>
                <w:sz w:val="20"/>
                <w:szCs w:val="20"/>
                <w:lang w:val="cy-GB" w:eastAsia="en-GB"/>
              </w:rPr>
              <w:t>Opportunities at interviews to recount experience and interview task</w:t>
            </w:r>
          </w:p>
        </w:tc>
      </w:tr>
      <w:tr w:rsidR="00A063E2" w:rsidRPr="00FA5C47" w:rsidTr="007369B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67" w:type="dxa"/>
            <w:tcBorders>
              <w:right w:val="none" w:sz="0" w:space="0" w:color="auto"/>
            </w:tcBorders>
            <w:shd w:val="clear" w:color="auto" w:fill="FFFFFF" w:themeFill="background1"/>
          </w:tcPr>
          <w:p w:rsidR="00A063E2" w:rsidRPr="00FA5C47" w:rsidRDefault="00A063E2" w:rsidP="00A063E2">
            <w:pPr>
              <w:spacing w:before="120" w:after="120"/>
              <w:rPr>
                <w:rFonts w:ascii="Arial" w:hAnsi="Arial" w:cs="Arial"/>
                <w:b w:val="0"/>
                <w:sz w:val="20"/>
                <w:szCs w:val="20"/>
                <w:lang w:val="cy-GB" w:eastAsia="en-GB"/>
              </w:rPr>
            </w:pPr>
            <w:r w:rsidRPr="00FA5C47">
              <w:rPr>
                <w:rFonts w:ascii="Arial" w:hAnsi="Arial" w:cs="Arial"/>
                <w:b w:val="0"/>
                <w:sz w:val="20"/>
                <w:szCs w:val="20"/>
                <w:lang w:val="cy-GB" w:eastAsia="en-GB"/>
              </w:rPr>
              <w:t>Awareness of Health and Safety procedures in a Physical Education</w:t>
            </w:r>
          </w:p>
        </w:tc>
        <w:tc>
          <w:tcPr>
            <w:tcW w:w="1578" w:type="dxa"/>
            <w:tcBorders>
              <w:left w:val="none" w:sz="0" w:space="0" w:color="auto"/>
              <w:right w:val="none" w:sz="0" w:space="0" w:color="auto"/>
            </w:tcBorders>
            <w:shd w:val="clear" w:color="auto" w:fill="FFFFFF" w:themeFill="background1"/>
          </w:tcPr>
          <w:p w:rsidR="00A063E2" w:rsidRPr="00FA5C47" w:rsidRDefault="00A063E2" w:rsidP="00A063E2">
            <w:pPr>
              <w:spacing w:before="120" w:after="120"/>
              <w:jc w:val="center"/>
              <w:cnfStyle w:val="000000010000" w:firstRow="0" w:lastRow="0" w:firstColumn="0" w:lastColumn="0" w:oddVBand="0" w:evenVBand="0" w:oddHBand="0" w:evenHBand="1" w:firstRowFirstColumn="0" w:firstRowLastColumn="0" w:lastRowFirstColumn="0" w:lastRowLastColumn="0"/>
              <w:rPr>
                <w:rFonts w:ascii="Arial" w:hAnsi="Arial" w:cs="Arial"/>
                <w:sz w:val="20"/>
                <w:szCs w:val="20"/>
                <w:lang w:val="cy-GB" w:eastAsia="en-GB"/>
              </w:rPr>
            </w:pPr>
            <w:r w:rsidRPr="00FA5C47">
              <w:rPr>
                <w:rFonts w:ascii="Arial" w:hAnsi="Arial" w:cs="Arial"/>
                <w:sz w:val="20"/>
                <w:szCs w:val="20"/>
                <w:lang w:val="cy-GB" w:eastAsia="en-GB"/>
              </w:rPr>
              <w:sym w:font="Wingdings" w:char="F0FC"/>
            </w:r>
          </w:p>
        </w:tc>
        <w:tc>
          <w:tcPr>
            <w:tcW w:w="1701" w:type="dxa"/>
            <w:tcBorders>
              <w:left w:val="none" w:sz="0" w:space="0" w:color="auto"/>
              <w:right w:val="none" w:sz="0" w:space="0" w:color="auto"/>
            </w:tcBorders>
            <w:shd w:val="clear" w:color="auto" w:fill="FFFFFF" w:themeFill="background1"/>
          </w:tcPr>
          <w:p w:rsidR="00A063E2" w:rsidRPr="00FA5C47" w:rsidRDefault="00A063E2" w:rsidP="00A063E2">
            <w:pPr>
              <w:spacing w:before="120" w:after="120"/>
              <w:jc w:val="center"/>
              <w:cnfStyle w:val="000000010000" w:firstRow="0" w:lastRow="0" w:firstColumn="0" w:lastColumn="0" w:oddVBand="0" w:evenVBand="0" w:oddHBand="0" w:evenHBand="1" w:firstRowFirstColumn="0" w:firstRowLastColumn="0" w:lastRowFirstColumn="0" w:lastRowLastColumn="0"/>
              <w:rPr>
                <w:rFonts w:ascii="Arial" w:hAnsi="Arial" w:cs="Arial"/>
                <w:sz w:val="20"/>
                <w:szCs w:val="20"/>
                <w:lang w:val="cy-GB" w:eastAsia="en-GB"/>
              </w:rPr>
            </w:pPr>
          </w:p>
        </w:tc>
        <w:tc>
          <w:tcPr>
            <w:tcW w:w="2410" w:type="dxa"/>
            <w:tcBorders>
              <w:left w:val="none" w:sz="0" w:space="0" w:color="auto"/>
            </w:tcBorders>
            <w:shd w:val="clear" w:color="auto" w:fill="FFFFFF" w:themeFill="background1"/>
          </w:tcPr>
          <w:p w:rsidR="00A063E2" w:rsidRPr="00FA5C47" w:rsidRDefault="00A063E2" w:rsidP="00A063E2">
            <w:pPr>
              <w:spacing w:before="120" w:after="120"/>
              <w:ind w:left="-19"/>
              <w:cnfStyle w:val="000000010000" w:firstRow="0" w:lastRow="0" w:firstColumn="0" w:lastColumn="0" w:oddVBand="0" w:evenVBand="0" w:oddHBand="0" w:evenHBand="1" w:firstRowFirstColumn="0" w:firstRowLastColumn="0" w:lastRowFirstColumn="0" w:lastRowLastColumn="0"/>
              <w:rPr>
                <w:rFonts w:ascii="Arial" w:hAnsi="Arial" w:cs="Arial"/>
                <w:sz w:val="20"/>
                <w:szCs w:val="20"/>
                <w:lang w:val="cy-GB" w:eastAsia="en-GB"/>
              </w:rPr>
            </w:pPr>
            <w:r w:rsidRPr="00FA5C47">
              <w:rPr>
                <w:rFonts w:ascii="Arial" w:hAnsi="Arial" w:cs="Arial"/>
                <w:sz w:val="20"/>
                <w:szCs w:val="20"/>
                <w:lang w:val="cy-GB" w:eastAsia="en-GB"/>
              </w:rPr>
              <w:t>Teaching lesson</w:t>
            </w:r>
          </w:p>
          <w:p w:rsidR="00A063E2" w:rsidRPr="00FA5C47" w:rsidRDefault="00A063E2" w:rsidP="00A063E2">
            <w:pPr>
              <w:spacing w:before="120" w:after="120"/>
              <w:ind w:left="-19"/>
              <w:cnfStyle w:val="000000010000" w:firstRow="0" w:lastRow="0" w:firstColumn="0" w:lastColumn="0" w:oddVBand="0" w:evenVBand="0" w:oddHBand="0" w:evenHBand="1" w:firstRowFirstColumn="0" w:firstRowLastColumn="0" w:lastRowFirstColumn="0" w:lastRowLastColumn="0"/>
              <w:rPr>
                <w:rFonts w:ascii="Arial" w:hAnsi="Arial" w:cs="Arial"/>
                <w:sz w:val="20"/>
                <w:szCs w:val="20"/>
                <w:lang w:val="cy-GB" w:eastAsia="en-GB"/>
              </w:rPr>
            </w:pPr>
            <w:r w:rsidRPr="00FA5C47">
              <w:rPr>
                <w:rFonts w:ascii="Arial" w:hAnsi="Arial" w:cs="Arial"/>
                <w:sz w:val="20"/>
                <w:szCs w:val="20"/>
                <w:lang w:val="cy-GB" w:eastAsia="en-GB"/>
              </w:rPr>
              <w:t>Opportunities at interviews to recount experience</w:t>
            </w:r>
          </w:p>
        </w:tc>
      </w:tr>
      <w:tr w:rsidR="00A063E2" w:rsidRPr="00FA5C47" w:rsidTr="007369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67" w:type="dxa"/>
            <w:tcBorders>
              <w:right w:val="none" w:sz="0" w:space="0" w:color="auto"/>
            </w:tcBorders>
            <w:shd w:val="clear" w:color="auto" w:fill="FFFFFF" w:themeFill="background1"/>
          </w:tcPr>
          <w:p w:rsidR="00A063E2" w:rsidRPr="00FA5C47" w:rsidRDefault="00A063E2" w:rsidP="00A063E2">
            <w:pPr>
              <w:spacing w:before="120" w:after="120"/>
              <w:rPr>
                <w:rFonts w:ascii="Arial" w:hAnsi="Arial" w:cs="Arial"/>
                <w:b w:val="0"/>
                <w:sz w:val="20"/>
                <w:szCs w:val="20"/>
                <w:lang w:val="cy-GB" w:eastAsia="en-GB"/>
              </w:rPr>
            </w:pPr>
            <w:r w:rsidRPr="00FA5C47">
              <w:rPr>
                <w:rFonts w:ascii="Arial" w:hAnsi="Arial" w:cs="Arial"/>
                <w:b w:val="0"/>
                <w:sz w:val="20"/>
                <w:szCs w:val="20"/>
                <w:lang w:val="cy-GB" w:eastAsia="en-GB"/>
              </w:rPr>
              <w:t>A willingness to undertake appropriate training to develop teaching skills and subject knowledge</w:t>
            </w:r>
          </w:p>
        </w:tc>
        <w:tc>
          <w:tcPr>
            <w:tcW w:w="1578" w:type="dxa"/>
            <w:tcBorders>
              <w:left w:val="none" w:sz="0" w:space="0" w:color="auto"/>
              <w:right w:val="none" w:sz="0" w:space="0" w:color="auto"/>
            </w:tcBorders>
            <w:shd w:val="clear" w:color="auto" w:fill="FFFFFF" w:themeFill="background1"/>
          </w:tcPr>
          <w:p w:rsidR="00A063E2" w:rsidRPr="00FA5C47" w:rsidRDefault="00A063E2" w:rsidP="00A063E2">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cy-GB" w:eastAsia="en-GB"/>
              </w:rPr>
            </w:pPr>
            <w:r w:rsidRPr="00FA5C47">
              <w:rPr>
                <w:rFonts w:ascii="Arial" w:hAnsi="Arial" w:cs="Arial"/>
                <w:sz w:val="20"/>
                <w:szCs w:val="20"/>
                <w:lang w:val="cy-GB" w:eastAsia="en-GB"/>
              </w:rPr>
              <w:sym w:font="Wingdings" w:char="F0FC"/>
            </w:r>
          </w:p>
        </w:tc>
        <w:tc>
          <w:tcPr>
            <w:tcW w:w="1701" w:type="dxa"/>
            <w:tcBorders>
              <w:left w:val="none" w:sz="0" w:space="0" w:color="auto"/>
              <w:right w:val="none" w:sz="0" w:space="0" w:color="auto"/>
            </w:tcBorders>
            <w:shd w:val="clear" w:color="auto" w:fill="FFFFFF" w:themeFill="background1"/>
          </w:tcPr>
          <w:p w:rsidR="00A063E2" w:rsidRPr="00FA5C47" w:rsidRDefault="00A063E2" w:rsidP="00A063E2">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cy-GB" w:eastAsia="en-GB"/>
              </w:rPr>
            </w:pPr>
          </w:p>
        </w:tc>
        <w:tc>
          <w:tcPr>
            <w:tcW w:w="2410" w:type="dxa"/>
            <w:tcBorders>
              <w:left w:val="none" w:sz="0" w:space="0" w:color="auto"/>
            </w:tcBorders>
            <w:shd w:val="clear" w:color="auto" w:fill="FFFFFF" w:themeFill="background1"/>
          </w:tcPr>
          <w:p w:rsidR="00A063E2" w:rsidRPr="00FA5C47" w:rsidRDefault="00A063E2" w:rsidP="00A063E2">
            <w:pPr>
              <w:spacing w:before="120" w:after="120"/>
              <w:ind w:left="-19"/>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cy-GB" w:eastAsia="en-GB"/>
              </w:rPr>
            </w:pPr>
            <w:r w:rsidRPr="00FA5C47">
              <w:rPr>
                <w:rFonts w:ascii="Arial" w:hAnsi="Arial" w:cs="Arial"/>
                <w:sz w:val="20"/>
                <w:szCs w:val="20"/>
                <w:lang w:val="cy-GB" w:eastAsia="en-GB"/>
              </w:rPr>
              <w:t>Opportunities at interviews to recount experience</w:t>
            </w:r>
          </w:p>
        </w:tc>
      </w:tr>
      <w:tr w:rsidR="00A063E2" w:rsidRPr="00FA5C47" w:rsidTr="007369B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67" w:type="dxa"/>
            <w:tcBorders>
              <w:right w:val="none" w:sz="0" w:space="0" w:color="auto"/>
            </w:tcBorders>
            <w:shd w:val="clear" w:color="auto" w:fill="FFFFFF" w:themeFill="background1"/>
          </w:tcPr>
          <w:p w:rsidR="00A063E2" w:rsidRPr="00FA5C47" w:rsidRDefault="00A063E2" w:rsidP="00A063E2">
            <w:pPr>
              <w:spacing w:before="120" w:after="120"/>
              <w:rPr>
                <w:rFonts w:ascii="Arial" w:hAnsi="Arial" w:cs="Arial"/>
                <w:b w:val="0"/>
                <w:sz w:val="20"/>
                <w:szCs w:val="20"/>
                <w:lang w:val="cy-GB" w:eastAsia="en-GB"/>
              </w:rPr>
            </w:pPr>
            <w:r w:rsidRPr="00FA5C47">
              <w:rPr>
                <w:rFonts w:ascii="Arial" w:hAnsi="Arial" w:cs="Arial"/>
                <w:b w:val="0"/>
                <w:sz w:val="20"/>
                <w:szCs w:val="20"/>
                <w:lang w:val="cy-GB" w:eastAsia="en-GB"/>
              </w:rPr>
              <w:t>Knowledge, understanding and competence in ICT and appropriate software packages</w:t>
            </w:r>
          </w:p>
        </w:tc>
        <w:tc>
          <w:tcPr>
            <w:tcW w:w="1578" w:type="dxa"/>
            <w:tcBorders>
              <w:left w:val="none" w:sz="0" w:space="0" w:color="auto"/>
              <w:right w:val="none" w:sz="0" w:space="0" w:color="auto"/>
            </w:tcBorders>
            <w:shd w:val="clear" w:color="auto" w:fill="FFFFFF" w:themeFill="background1"/>
          </w:tcPr>
          <w:p w:rsidR="00A063E2" w:rsidRPr="00FA5C47" w:rsidRDefault="00A063E2" w:rsidP="00A063E2">
            <w:pPr>
              <w:spacing w:before="120" w:after="120"/>
              <w:jc w:val="center"/>
              <w:cnfStyle w:val="000000010000" w:firstRow="0" w:lastRow="0" w:firstColumn="0" w:lastColumn="0" w:oddVBand="0" w:evenVBand="0" w:oddHBand="0" w:evenHBand="1" w:firstRowFirstColumn="0" w:firstRowLastColumn="0" w:lastRowFirstColumn="0" w:lastRowLastColumn="0"/>
              <w:rPr>
                <w:rFonts w:ascii="Arial" w:hAnsi="Arial" w:cs="Arial"/>
                <w:sz w:val="20"/>
                <w:szCs w:val="20"/>
                <w:lang w:val="cy-GB" w:eastAsia="en-GB"/>
              </w:rPr>
            </w:pPr>
            <w:r w:rsidRPr="00FA5C47">
              <w:rPr>
                <w:rFonts w:ascii="Arial" w:hAnsi="Arial" w:cs="Arial"/>
                <w:sz w:val="20"/>
                <w:szCs w:val="20"/>
                <w:lang w:val="cy-GB" w:eastAsia="en-GB"/>
              </w:rPr>
              <w:sym w:font="Wingdings" w:char="F0FC"/>
            </w:r>
          </w:p>
        </w:tc>
        <w:tc>
          <w:tcPr>
            <w:tcW w:w="1701" w:type="dxa"/>
            <w:tcBorders>
              <w:left w:val="none" w:sz="0" w:space="0" w:color="auto"/>
              <w:right w:val="none" w:sz="0" w:space="0" w:color="auto"/>
            </w:tcBorders>
            <w:shd w:val="clear" w:color="auto" w:fill="FFFFFF" w:themeFill="background1"/>
          </w:tcPr>
          <w:p w:rsidR="00A063E2" w:rsidRPr="00FA5C47" w:rsidRDefault="00A063E2" w:rsidP="00A063E2">
            <w:pPr>
              <w:spacing w:before="120" w:after="120"/>
              <w:jc w:val="center"/>
              <w:cnfStyle w:val="000000010000" w:firstRow="0" w:lastRow="0" w:firstColumn="0" w:lastColumn="0" w:oddVBand="0" w:evenVBand="0" w:oddHBand="0" w:evenHBand="1" w:firstRowFirstColumn="0" w:firstRowLastColumn="0" w:lastRowFirstColumn="0" w:lastRowLastColumn="0"/>
              <w:rPr>
                <w:rFonts w:ascii="Arial" w:hAnsi="Arial" w:cs="Arial"/>
                <w:sz w:val="20"/>
                <w:szCs w:val="20"/>
                <w:lang w:val="cy-GB" w:eastAsia="en-GB"/>
              </w:rPr>
            </w:pPr>
          </w:p>
        </w:tc>
        <w:tc>
          <w:tcPr>
            <w:tcW w:w="2410" w:type="dxa"/>
            <w:tcBorders>
              <w:left w:val="none" w:sz="0" w:space="0" w:color="auto"/>
            </w:tcBorders>
            <w:shd w:val="clear" w:color="auto" w:fill="FFFFFF" w:themeFill="background1"/>
          </w:tcPr>
          <w:p w:rsidR="00A063E2" w:rsidRPr="00FA5C47" w:rsidRDefault="00A063E2" w:rsidP="00A063E2">
            <w:pPr>
              <w:spacing w:before="120" w:after="120"/>
              <w:ind w:left="-19"/>
              <w:cnfStyle w:val="000000010000" w:firstRow="0" w:lastRow="0" w:firstColumn="0" w:lastColumn="0" w:oddVBand="0" w:evenVBand="0" w:oddHBand="0" w:evenHBand="1" w:firstRowFirstColumn="0" w:firstRowLastColumn="0" w:lastRowFirstColumn="0" w:lastRowLastColumn="0"/>
              <w:rPr>
                <w:rFonts w:ascii="Arial" w:hAnsi="Arial" w:cs="Arial"/>
                <w:sz w:val="20"/>
                <w:szCs w:val="20"/>
                <w:lang w:val="cy-GB" w:eastAsia="en-GB"/>
              </w:rPr>
            </w:pPr>
            <w:r w:rsidRPr="00FA5C47">
              <w:rPr>
                <w:rFonts w:ascii="Arial" w:hAnsi="Arial" w:cs="Arial"/>
                <w:sz w:val="20"/>
                <w:szCs w:val="20"/>
                <w:lang w:val="cy-GB" w:eastAsia="en-GB"/>
              </w:rPr>
              <w:t>Teaching lesson</w:t>
            </w:r>
          </w:p>
          <w:p w:rsidR="00A063E2" w:rsidRPr="00FA5C47" w:rsidRDefault="00A063E2" w:rsidP="00A063E2">
            <w:pPr>
              <w:spacing w:before="120" w:after="120"/>
              <w:ind w:left="-19"/>
              <w:cnfStyle w:val="000000010000" w:firstRow="0" w:lastRow="0" w:firstColumn="0" w:lastColumn="0" w:oddVBand="0" w:evenVBand="0" w:oddHBand="0" w:evenHBand="1" w:firstRowFirstColumn="0" w:firstRowLastColumn="0" w:lastRowFirstColumn="0" w:lastRowLastColumn="0"/>
              <w:rPr>
                <w:rFonts w:ascii="Arial" w:hAnsi="Arial" w:cs="Arial"/>
                <w:sz w:val="20"/>
                <w:szCs w:val="20"/>
                <w:lang w:val="cy-GB" w:eastAsia="en-GB"/>
              </w:rPr>
            </w:pPr>
            <w:r w:rsidRPr="00FA5C47">
              <w:rPr>
                <w:rFonts w:ascii="Arial" w:hAnsi="Arial" w:cs="Arial"/>
                <w:sz w:val="20"/>
                <w:szCs w:val="20"/>
                <w:lang w:val="cy-GB" w:eastAsia="en-GB"/>
              </w:rPr>
              <w:t>Opportunities at interviews to recount experience and interview task</w:t>
            </w:r>
          </w:p>
        </w:tc>
      </w:tr>
      <w:tr w:rsidR="00A063E2" w:rsidRPr="00FA5C47" w:rsidTr="007369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67" w:type="dxa"/>
            <w:tcBorders>
              <w:right w:val="none" w:sz="0" w:space="0" w:color="auto"/>
            </w:tcBorders>
            <w:shd w:val="clear" w:color="auto" w:fill="FFFFFF" w:themeFill="background1"/>
          </w:tcPr>
          <w:p w:rsidR="00A063E2" w:rsidRPr="00FA5C47" w:rsidRDefault="00A063E2" w:rsidP="00A063E2">
            <w:pPr>
              <w:spacing w:before="120" w:after="120"/>
              <w:rPr>
                <w:rFonts w:ascii="Arial" w:hAnsi="Arial" w:cs="Arial"/>
                <w:b w:val="0"/>
                <w:sz w:val="20"/>
                <w:szCs w:val="20"/>
                <w:lang w:val="cy-GB" w:eastAsia="en-GB"/>
              </w:rPr>
            </w:pPr>
            <w:r w:rsidRPr="00FA5C47">
              <w:rPr>
                <w:rFonts w:ascii="Arial" w:hAnsi="Arial" w:cs="Arial"/>
                <w:b w:val="0"/>
                <w:sz w:val="20"/>
                <w:szCs w:val="20"/>
                <w:lang w:val="cy-GB" w:eastAsia="en-GB"/>
              </w:rPr>
              <w:t>Behaviour management skills</w:t>
            </w:r>
          </w:p>
        </w:tc>
        <w:tc>
          <w:tcPr>
            <w:tcW w:w="1578" w:type="dxa"/>
            <w:tcBorders>
              <w:left w:val="none" w:sz="0" w:space="0" w:color="auto"/>
              <w:right w:val="none" w:sz="0" w:space="0" w:color="auto"/>
            </w:tcBorders>
            <w:shd w:val="clear" w:color="auto" w:fill="FFFFFF" w:themeFill="background1"/>
          </w:tcPr>
          <w:p w:rsidR="00A063E2" w:rsidRPr="00FA5C47" w:rsidRDefault="00A063E2" w:rsidP="00A063E2">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cy-GB" w:eastAsia="en-GB"/>
              </w:rPr>
            </w:pPr>
            <w:r w:rsidRPr="00FA5C47">
              <w:rPr>
                <w:rFonts w:ascii="Arial" w:hAnsi="Arial" w:cs="Arial"/>
                <w:sz w:val="20"/>
                <w:szCs w:val="20"/>
                <w:lang w:val="cy-GB" w:eastAsia="en-GB"/>
              </w:rPr>
              <w:sym w:font="Wingdings" w:char="F0FC"/>
            </w:r>
          </w:p>
        </w:tc>
        <w:tc>
          <w:tcPr>
            <w:tcW w:w="1701" w:type="dxa"/>
            <w:tcBorders>
              <w:left w:val="none" w:sz="0" w:space="0" w:color="auto"/>
              <w:right w:val="none" w:sz="0" w:space="0" w:color="auto"/>
            </w:tcBorders>
            <w:shd w:val="clear" w:color="auto" w:fill="FFFFFF" w:themeFill="background1"/>
          </w:tcPr>
          <w:p w:rsidR="00A063E2" w:rsidRPr="00FA5C47" w:rsidRDefault="00A063E2" w:rsidP="00A063E2">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cy-GB" w:eastAsia="en-GB"/>
              </w:rPr>
            </w:pPr>
          </w:p>
        </w:tc>
        <w:tc>
          <w:tcPr>
            <w:tcW w:w="2410" w:type="dxa"/>
            <w:tcBorders>
              <w:left w:val="none" w:sz="0" w:space="0" w:color="auto"/>
            </w:tcBorders>
            <w:shd w:val="clear" w:color="auto" w:fill="FFFFFF" w:themeFill="background1"/>
          </w:tcPr>
          <w:p w:rsidR="00A063E2" w:rsidRPr="00FA5C47" w:rsidRDefault="00A063E2" w:rsidP="00A063E2">
            <w:pPr>
              <w:spacing w:before="120" w:after="120"/>
              <w:ind w:left="-19"/>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cy-GB" w:eastAsia="en-GB"/>
              </w:rPr>
            </w:pPr>
            <w:r w:rsidRPr="00FA5C47">
              <w:rPr>
                <w:rFonts w:ascii="Arial" w:hAnsi="Arial" w:cs="Arial"/>
                <w:sz w:val="20"/>
                <w:szCs w:val="20"/>
                <w:lang w:val="cy-GB" w:eastAsia="en-GB"/>
              </w:rPr>
              <w:t>Teaching lesson</w:t>
            </w:r>
          </w:p>
          <w:p w:rsidR="00A063E2" w:rsidRPr="00FA5C47" w:rsidRDefault="00A063E2" w:rsidP="00A063E2">
            <w:pPr>
              <w:spacing w:before="120" w:after="120"/>
              <w:ind w:left="-19"/>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cy-GB" w:eastAsia="en-GB"/>
              </w:rPr>
            </w:pPr>
            <w:r w:rsidRPr="00FA5C47">
              <w:rPr>
                <w:rFonts w:ascii="Arial" w:hAnsi="Arial" w:cs="Arial"/>
                <w:sz w:val="20"/>
                <w:szCs w:val="20"/>
                <w:lang w:val="cy-GB" w:eastAsia="en-GB"/>
              </w:rPr>
              <w:t>Opportunities at interviews to recount experience</w:t>
            </w:r>
          </w:p>
        </w:tc>
      </w:tr>
      <w:tr w:rsidR="00A063E2" w:rsidRPr="00FA5C47" w:rsidTr="007369B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67" w:type="dxa"/>
            <w:tcBorders>
              <w:right w:val="none" w:sz="0" w:space="0" w:color="auto"/>
            </w:tcBorders>
            <w:shd w:val="clear" w:color="auto" w:fill="FFFFFF" w:themeFill="background1"/>
          </w:tcPr>
          <w:p w:rsidR="00A063E2" w:rsidRPr="00FA5C47" w:rsidRDefault="00A063E2" w:rsidP="00A063E2">
            <w:pPr>
              <w:spacing w:before="120" w:after="120"/>
              <w:rPr>
                <w:rFonts w:ascii="Arial" w:hAnsi="Arial" w:cs="Arial"/>
                <w:b w:val="0"/>
                <w:sz w:val="20"/>
                <w:szCs w:val="20"/>
                <w:lang w:val="cy-GB" w:eastAsia="en-GB"/>
              </w:rPr>
            </w:pPr>
            <w:r w:rsidRPr="00FA5C47">
              <w:rPr>
                <w:rFonts w:ascii="Arial" w:hAnsi="Arial" w:cs="Arial"/>
                <w:b w:val="0"/>
                <w:sz w:val="20"/>
                <w:szCs w:val="20"/>
                <w:lang w:val="cy-GB" w:eastAsia="en-GB"/>
              </w:rPr>
              <w:t>Learning support skills</w:t>
            </w:r>
          </w:p>
        </w:tc>
        <w:tc>
          <w:tcPr>
            <w:tcW w:w="1578" w:type="dxa"/>
            <w:tcBorders>
              <w:left w:val="none" w:sz="0" w:space="0" w:color="auto"/>
              <w:right w:val="none" w:sz="0" w:space="0" w:color="auto"/>
            </w:tcBorders>
            <w:shd w:val="clear" w:color="auto" w:fill="FFFFFF" w:themeFill="background1"/>
          </w:tcPr>
          <w:p w:rsidR="00A063E2" w:rsidRPr="00FA5C47" w:rsidRDefault="00A063E2" w:rsidP="00A063E2">
            <w:pPr>
              <w:spacing w:before="120" w:after="120"/>
              <w:jc w:val="center"/>
              <w:cnfStyle w:val="000000010000" w:firstRow="0" w:lastRow="0" w:firstColumn="0" w:lastColumn="0" w:oddVBand="0" w:evenVBand="0" w:oddHBand="0" w:evenHBand="1" w:firstRowFirstColumn="0" w:firstRowLastColumn="0" w:lastRowFirstColumn="0" w:lastRowLastColumn="0"/>
              <w:rPr>
                <w:rFonts w:ascii="Arial" w:hAnsi="Arial" w:cs="Arial"/>
                <w:sz w:val="20"/>
                <w:szCs w:val="20"/>
                <w:lang w:val="cy-GB" w:eastAsia="en-GB"/>
              </w:rPr>
            </w:pPr>
          </w:p>
        </w:tc>
        <w:tc>
          <w:tcPr>
            <w:tcW w:w="1701" w:type="dxa"/>
            <w:tcBorders>
              <w:left w:val="none" w:sz="0" w:space="0" w:color="auto"/>
              <w:right w:val="none" w:sz="0" w:space="0" w:color="auto"/>
            </w:tcBorders>
            <w:shd w:val="clear" w:color="auto" w:fill="FFFFFF" w:themeFill="background1"/>
          </w:tcPr>
          <w:p w:rsidR="00A063E2" w:rsidRPr="00FA5C47" w:rsidRDefault="00A063E2" w:rsidP="00A063E2">
            <w:pPr>
              <w:spacing w:before="120" w:after="120"/>
              <w:jc w:val="center"/>
              <w:cnfStyle w:val="000000010000" w:firstRow="0" w:lastRow="0" w:firstColumn="0" w:lastColumn="0" w:oddVBand="0" w:evenVBand="0" w:oddHBand="0" w:evenHBand="1" w:firstRowFirstColumn="0" w:firstRowLastColumn="0" w:lastRowFirstColumn="0" w:lastRowLastColumn="0"/>
              <w:rPr>
                <w:rFonts w:ascii="Arial" w:hAnsi="Arial" w:cs="Arial"/>
                <w:sz w:val="20"/>
                <w:szCs w:val="20"/>
                <w:lang w:val="cy-GB" w:eastAsia="en-GB"/>
              </w:rPr>
            </w:pPr>
            <w:r w:rsidRPr="00FA5C47">
              <w:rPr>
                <w:rFonts w:ascii="Arial" w:hAnsi="Arial" w:cs="Arial"/>
                <w:sz w:val="20"/>
                <w:szCs w:val="20"/>
                <w:lang w:val="cy-GB" w:eastAsia="en-GB"/>
              </w:rPr>
              <w:sym w:font="Wingdings" w:char="F0FC"/>
            </w:r>
          </w:p>
        </w:tc>
        <w:tc>
          <w:tcPr>
            <w:tcW w:w="2410" w:type="dxa"/>
            <w:tcBorders>
              <w:left w:val="none" w:sz="0" w:space="0" w:color="auto"/>
            </w:tcBorders>
            <w:shd w:val="clear" w:color="auto" w:fill="FFFFFF" w:themeFill="background1"/>
          </w:tcPr>
          <w:p w:rsidR="00A063E2" w:rsidRPr="00FA5C47" w:rsidRDefault="00A063E2" w:rsidP="00A063E2">
            <w:pPr>
              <w:spacing w:before="120" w:after="120"/>
              <w:ind w:left="-19"/>
              <w:cnfStyle w:val="000000010000" w:firstRow="0" w:lastRow="0" w:firstColumn="0" w:lastColumn="0" w:oddVBand="0" w:evenVBand="0" w:oddHBand="0" w:evenHBand="1" w:firstRowFirstColumn="0" w:firstRowLastColumn="0" w:lastRowFirstColumn="0" w:lastRowLastColumn="0"/>
              <w:rPr>
                <w:rFonts w:ascii="Arial" w:hAnsi="Arial" w:cs="Arial"/>
                <w:sz w:val="20"/>
                <w:szCs w:val="20"/>
                <w:lang w:val="cy-GB" w:eastAsia="en-GB"/>
              </w:rPr>
            </w:pPr>
            <w:r w:rsidRPr="00FA5C47">
              <w:rPr>
                <w:rFonts w:ascii="Arial" w:hAnsi="Arial" w:cs="Arial"/>
                <w:sz w:val="20"/>
                <w:szCs w:val="20"/>
                <w:lang w:val="cy-GB" w:eastAsia="en-GB"/>
              </w:rPr>
              <w:t>Teaching lesson</w:t>
            </w:r>
          </w:p>
          <w:p w:rsidR="00DC3621" w:rsidRPr="00FA5C47" w:rsidRDefault="00A063E2" w:rsidP="00DC3621">
            <w:pPr>
              <w:spacing w:before="120" w:after="120"/>
              <w:ind w:left="-19"/>
              <w:cnfStyle w:val="000000010000" w:firstRow="0" w:lastRow="0" w:firstColumn="0" w:lastColumn="0" w:oddVBand="0" w:evenVBand="0" w:oddHBand="0" w:evenHBand="1" w:firstRowFirstColumn="0" w:firstRowLastColumn="0" w:lastRowFirstColumn="0" w:lastRowLastColumn="0"/>
              <w:rPr>
                <w:rFonts w:ascii="Arial" w:hAnsi="Arial" w:cs="Arial"/>
                <w:sz w:val="20"/>
                <w:szCs w:val="20"/>
                <w:lang w:val="cy-GB" w:eastAsia="en-GB"/>
              </w:rPr>
            </w:pPr>
            <w:r w:rsidRPr="00FA5C47">
              <w:rPr>
                <w:rFonts w:ascii="Arial" w:hAnsi="Arial" w:cs="Arial"/>
                <w:sz w:val="20"/>
                <w:szCs w:val="20"/>
                <w:lang w:val="cy-GB" w:eastAsia="en-GB"/>
              </w:rPr>
              <w:t>Opportunities at interviews to recount experience</w:t>
            </w:r>
          </w:p>
        </w:tc>
      </w:tr>
      <w:tr w:rsidR="00A063E2" w:rsidRPr="00FA5C47" w:rsidTr="007369BE">
        <w:trPr>
          <w:cnfStyle w:val="000000100000" w:firstRow="0" w:lastRow="0" w:firstColumn="0" w:lastColumn="0" w:oddVBand="0" w:evenVBand="0" w:oddHBand="1" w:evenHBand="0" w:firstRowFirstColumn="0" w:firstRowLastColumn="0" w:lastRowFirstColumn="0" w:lastRowLastColumn="0"/>
          <w:trHeight w:val="1205"/>
        </w:trPr>
        <w:tc>
          <w:tcPr>
            <w:cnfStyle w:val="001000000000" w:firstRow="0" w:lastRow="0" w:firstColumn="1" w:lastColumn="0" w:oddVBand="0" w:evenVBand="0" w:oddHBand="0" w:evenHBand="0" w:firstRowFirstColumn="0" w:firstRowLastColumn="0" w:lastRowFirstColumn="0" w:lastRowLastColumn="0"/>
            <w:tcW w:w="4767" w:type="dxa"/>
            <w:tcBorders>
              <w:right w:val="none" w:sz="0" w:space="0" w:color="auto"/>
            </w:tcBorders>
            <w:shd w:val="clear" w:color="auto" w:fill="FFFFFF" w:themeFill="background1"/>
          </w:tcPr>
          <w:p w:rsidR="00A063E2" w:rsidRPr="00FA5C47" w:rsidRDefault="00A063E2" w:rsidP="00A063E2">
            <w:pPr>
              <w:spacing w:before="120" w:after="120"/>
              <w:rPr>
                <w:rFonts w:ascii="Arial" w:hAnsi="Arial" w:cs="Arial"/>
                <w:b w:val="0"/>
                <w:sz w:val="20"/>
                <w:szCs w:val="20"/>
                <w:lang w:val="cy-GB" w:eastAsia="en-GB"/>
              </w:rPr>
            </w:pPr>
            <w:r w:rsidRPr="00FA5C47">
              <w:rPr>
                <w:rFonts w:ascii="Arial" w:hAnsi="Arial" w:cs="Arial"/>
                <w:b w:val="0"/>
                <w:sz w:val="20"/>
                <w:szCs w:val="20"/>
                <w:lang w:val="cy-GB" w:eastAsia="en-GB"/>
              </w:rPr>
              <w:t>Good eye for attractive displays in order to make the Physical Education department a welcoming and inviting place</w:t>
            </w:r>
          </w:p>
        </w:tc>
        <w:tc>
          <w:tcPr>
            <w:tcW w:w="1578" w:type="dxa"/>
            <w:tcBorders>
              <w:left w:val="none" w:sz="0" w:space="0" w:color="auto"/>
              <w:right w:val="none" w:sz="0" w:space="0" w:color="auto"/>
            </w:tcBorders>
            <w:shd w:val="clear" w:color="auto" w:fill="FFFFFF" w:themeFill="background1"/>
          </w:tcPr>
          <w:p w:rsidR="00A063E2" w:rsidRPr="00FA5C47" w:rsidRDefault="00A063E2" w:rsidP="00A063E2">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cy-GB" w:eastAsia="en-GB"/>
              </w:rPr>
            </w:pPr>
          </w:p>
        </w:tc>
        <w:tc>
          <w:tcPr>
            <w:tcW w:w="1701" w:type="dxa"/>
            <w:tcBorders>
              <w:left w:val="none" w:sz="0" w:space="0" w:color="auto"/>
              <w:right w:val="none" w:sz="0" w:space="0" w:color="auto"/>
            </w:tcBorders>
            <w:shd w:val="clear" w:color="auto" w:fill="FFFFFF" w:themeFill="background1"/>
          </w:tcPr>
          <w:p w:rsidR="00A063E2" w:rsidRPr="00FA5C47" w:rsidRDefault="00A063E2" w:rsidP="00A063E2">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cy-GB" w:eastAsia="en-GB"/>
              </w:rPr>
            </w:pPr>
            <w:r w:rsidRPr="00FA5C47">
              <w:rPr>
                <w:rFonts w:ascii="Arial" w:hAnsi="Arial" w:cs="Arial"/>
                <w:sz w:val="20"/>
                <w:szCs w:val="20"/>
                <w:lang w:val="cy-GB" w:eastAsia="en-GB"/>
              </w:rPr>
              <w:sym w:font="Wingdings" w:char="F0FC"/>
            </w:r>
          </w:p>
        </w:tc>
        <w:tc>
          <w:tcPr>
            <w:tcW w:w="2410" w:type="dxa"/>
            <w:tcBorders>
              <w:left w:val="none" w:sz="0" w:space="0" w:color="auto"/>
            </w:tcBorders>
            <w:shd w:val="clear" w:color="auto" w:fill="FFFFFF" w:themeFill="background1"/>
          </w:tcPr>
          <w:p w:rsidR="00A063E2" w:rsidRPr="00FA5C47" w:rsidRDefault="00A063E2" w:rsidP="00A063E2">
            <w:pPr>
              <w:spacing w:before="120" w:after="120"/>
              <w:ind w:left="-19"/>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cy-GB" w:eastAsia="en-GB"/>
              </w:rPr>
            </w:pPr>
            <w:r w:rsidRPr="00FA5C47">
              <w:rPr>
                <w:rFonts w:ascii="Arial" w:hAnsi="Arial" w:cs="Arial"/>
                <w:sz w:val="20"/>
                <w:szCs w:val="20"/>
                <w:lang w:val="cy-GB" w:eastAsia="en-GB"/>
              </w:rPr>
              <w:t>Opportunities at interviews to recount experience or to give ideas for these</w:t>
            </w:r>
          </w:p>
        </w:tc>
      </w:tr>
      <w:tr w:rsidR="007369BE" w:rsidRPr="00FA5C47" w:rsidTr="007369BE">
        <w:trPr>
          <w:cnfStyle w:val="000000010000" w:firstRow="0" w:lastRow="0" w:firstColumn="0" w:lastColumn="0" w:oddVBand="0" w:evenVBand="0" w:oddHBand="0" w:evenHBand="1" w:firstRowFirstColumn="0" w:firstRowLastColumn="0" w:lastRowFirstColumn="0" w:lastRowLastColumn="0"/>
          <w:trHeight w:val="687"/>
        </w:trPr>
        <w:tc>
          <w:tcPr>
            <w:cnfStyle w:val="001000000000" w:firstRow="0" w:lastRow="0" w:firstColumn="1" w:lastColumn="0" w:oddVBand="0" w:evenVBand="0" w:oddHBand="0" w:evenHBand="0" w:firstRowFirstColumn="0" w:firstRowLastColumn="0" w:lastRowFirstColumn="0" w:lastRowLastColumn="0"/>
            <w:tcW w:w="4767" w:type="dxa"/>
            <w:tcBorders>
              <w:right w:val="none" w:sz="0" w:space="0" w:color="auto"/>
            </w:tcBorders>
            <w:shd w:val="clear" w:color="auto" w:fill="FFFFFF" w:themeFill="background1"/>
          </w:tcPr>
          <w:p w:rsidR="00A063E2" w:rsidRPr="00FA5C47" w:rsidRDefault="00A063E2" w:rsidP="00A063E2">
            <w:pPr>
              <w:spacing w:before="120" w:after="120"/>
              <w:rPr>
                <w:rFonts w:ascii="Arial" w:hAnsi="Arial" w:cs="Arial"/>
                <w:b w:val="0"/>
                <w:sz w:val="20"/>
                <w:szCs w:val="20"/>
                <w:lang w:val="cy-GB" w:eastAsia="en-GB"/>
              </w:rPr>
            </w:pPr>
            <w:r w:rsidRPr="00FA5C47">
              <w:rPr>
                <w:rFonts w:ascii="Arial" w:hAnsi="Arial" w:cs="Arial"/>
                <w:b w:val="0"/>
                <w:sz w:val="20"/>
                <w:szCs w:val="20"/>
                <w:lang w:val="cy-GB" w:eastAsia="en-GB"/>
              </w:rPr>
              <w:t>Awareness and understanding of safeguarding and  welfare of children</w:t>
            </w:r>
          </w:p>
        </w:tc>
        <w:tc>
          <w:tcPr>
            <w:tcW w:w="1578" w:type="dxa"/>
            <w:tcBorders>
              <w:left w:val="none" w:sz="0" w:space="0" w:color="auto"/>
              <w:right w:val="none" w:sz="0" w:space="0" w:color="auto"/>
            </w:tcBorders>
            <w:shd w:val="clear" w:color="auto" w:fill="FFFFFF" w:themeFill="background1"/>
          </w:tcPr>
          <w:p w:rsidR="00A063E2" w:rsidRPr="00FA5C47" w:rsidRDefault="00A063E2" w:rsidP="00A063E2">
            <w:pPr>
              <w:spacing w:before="120" w:after="120"/>
              <w:jc w:val="center"/>
              <w:cnfStyle w:val="000000010000" w:firstRow="0" w:lastRow="0" w:firstColumn="0" w:lastColumn="0" w:oddVBand="0" w:evenVBand="0" w:oddHBand="0" w:evenHBand="1" w:firstRowFirstColumn="0" w:firstRowLastColumn="0" w:lastRowFirstColumn="0" w:lastRowLastColumn="0"/>
              <w:rPr>
                <w:rFonts w:ascii="Arial" w:hAnsi="Arial" w:cs="Arial"/>
                <w:b/>
                <w:sz w:val="20"/>
                <w:szCs w:val="20"/>
                <w:lang w:val="cy-GB" w:eastAsia="en-GB"/>
              </w:rPr>
            </w:pPr>
            <w:r w:rsidRPr="00FA5C47">
              <w:rPr>
                <w:rFonts w:ascii="Arial" w:hAnsi="Arial" w:cs="Arial"/>
                <w:sz w:val="20"/>
                <w:szCs w:val="20"/>
                <w:lang w:val="cy-GB" w:eastAsia="en-GB"/>
              </w:rPr>
              <w:sym w:font="Wingdings" w:char="F0FC"/>
            </w:r>
          </w:p>
        </w:tc>
        <w:tc>
          <w:tcPr>
            <w:tcW w:w="1701" w:type="dxa"/>
            <w:tcBorders>
              <w:left w:val="none" w:sz="0" w:space="0" w:color="auto"/>
              <w:right w:val="none" w:sz="0" w:space="0" w:color="auto"/>
            </w:tcBorders>
            <w:shd w:val="clear" w:color="auto" w:fill="FFFFFF" w:themeFill="background1"/>
          </w:tcPr>
          <w:p w:rsidR="00A063E2" w:rsidRPr="00FA5C47" w:rsidRDefault="00A063E2" w:rsidP="00A063E2">
            <w:pPr>
              <w:spacing w:before="120" w:after="120"/>
              <w:jc w:val="center"/>
              <w:cnfStyle w:val="000000010000" w:firstRow="0" w:lastRow="0" w:firstColumn="0" w:lastColumn="0" w:oddVBand="0" w:evenVBand="0" w:oddHBand="0" w:evenHBand="1" w:firstRowFirstColumn="0" w:firstRowLastColumn="0" w:lastRowFirstColumn="0" w:lastRowLastColumn="0"/>
              <w:rPr>
                <w:rFonts w:ascii="Arial" w:hAnsi="Arial" w:cs="Arial"/>
                <w:b/>
                <w:sz w:val="20"/>
                <w:szCs w:val="20"/>
                <w:lang w:val="cy-GB" w:eastAsia="en-GB"/>
              </w:rPr>
            </w:pPr>
          </w:p>
        </w:tc>
        <w:tc>
          <w:tcPr>
            <w:tcW w:w="2410" w:type="dxa"/>
            <w:tcBorders>
              <w:left w:val="none" w:sz="0" w:space="0" w:color="auto"/>
            </w:tcBorders>
            <w:shd w:val="clear" w:color="auto" w:fill="FFFFFF" w:themeFill="background1"/>
          </w:tcPr>
          <w:p w:rsidR="00A063E2" w:rsidRPr="00FA5C47" w:rsidRDefault="00A063E2" w:rsidP="00A063E2">
            <w:pPr>
              <w:spacing w:before="120" w:after="120"/>
              <w:ind w:left="-19"/>
              <w:cnfStyle w:val="000000010000" w:firstRow="0" w:lastRow="0" w:firstColumn="0" w:lastColumn="0" w:oddVBand="0" w:evenVBand="0" w:oddHBand="0" w:evenHBand="1" w:firstRowFirstColumn="0" w:firstRowLastColumn="0" w:lastRowFirstColumn="0" w:lastRowLastColumn="0"/>
              <w:rPr>
                <w:rFonts w:ascii="Arial" w:hAnsi="Arial" w:cs="Arial"/>
                <w:b/>
                <w:sz w:val="20"/>
                <w:szCs w:val="20"/>
                <w:lang w:val="cy-GB" w:eastAsia="en-GB"/>
              </w:rPr>
            </w:pPr>
            <w:r w:rsidRPr="00FA5C47">
              <w:rPr>
                <w:rFonts w:ascii="Arial" w:hAnsi="Arial" w:cs="Arial"/>
                <w:sz w:val="20"/>
                <w:szCs w:val="20"/>
                <w:lang w:val="cy-GB" w:eastAsia="en-GB"/>
              </w:rPr>
              <w:t>Questions at interview to test attitudes towards and knowledge of children’s safeguarding and welfare</w:t>
            </w:r>
          </w:p>
          <w:p w:rsidR="00DC3621" w:rsidRPr="00DC3621" w:rsidRDefault="00DC3621" w:rsidP="00DC3621">
            <w:pPr>
              <w:spacing w:before="120" w:after="120"/>
              <w:ind w:left="-19"/>
              <w:cnfStyle w:val="000000010000" w:firstRow="0" w:lastRow="0" w:firstColumn="0" w:lastColumn="0" w:oddVBand="0" w:evenVBand="0" w:oddHBand="0" w:evenHBand="1" w:firstRowFirstColumn="0" w:firstRowLastColumn="0" w:lastRowFirstColumn="0" w:lastRowLastColumn="0"/>
              <w:rPr>
                <w:rFonts w:ascii="Arial" w:hAnsi="Arial" w:cs="Arial"/>
                <w:sz w:val="20"/>
                <w:szCs w:val="20"/>
                <w:lang w:val="cy-GB" w:eastAsia="en-GB"/>
              </w:rPr>
            </w:pPr>
            <w:r>
              <w:rPr>
                <w:rFonts w:ascii="Arial" w:hAnsi="Arial" w:cs="Arial"/>
                <w:sz w:val="20"/>
                <w:szCs w:val="20"/>
                <w:lang w:val="cy-GB" w:eastAsia="en-GB"/>
              </w:rPr>
              <w:t>Reference</w:t>
            </w:r>
          </w:p>
        </w:tc>
      </w:tr>
      <w:tr w:rsidR="00A063E2" w:rsidRPr="00FA5C47" w:rsidTr="007369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67" w:type="dxa"/>
            <w:tcBorders>
              <w:right w:val="none" w:sz="0" w:space="0" w:color="auto"/>
            </w:tcBorders>
            <w:shd w:val="clear" w:color="auto" w:fill="FFFFFF" w:themeFill="background1"/>
          </w:tcPr>
          <w:p w:rsidR="00A063E2" w:rsidRPr="00FA5C47" w:rsidRDefault="00A063E2" w:rsidP="00A063E2">
            <w:pPr>
              <w:spacing w:before="120" w:after="120"/>
              <w:rPr>
                <w:rFonts w:ascii="Arial" w:hAnsi="Arial" w:cs="Arial"/>
                <w:b w:val="0"/>
                <w:sz w:val="20"/>
                <w:szCs w:val="20"/>
                <w:lang w:val="cy-GB" w:eastAsia="en-GB"/>
              </w:rPr>
            </w:pPr>
            <w:r w:rsidRPr="00FA5C47">
              <w:rPr>
                <w:rFonts w:ascii="Arial" w:hAnsi="Arial" w:cs="Arial"/>
                <w:b w:val="0"/>
                <w:sz w:val="20"/>
                <w:szCs w:val="20"/>
                <w:lang w:val="cy-GB" w:eastAsia="en-GB"/>
              </w:rPr>
              <w:t>A willingness to be involved in the wider life of the School</w:t>
            </w:r>
          </w:p>
        </w:tc>
        <w:tc>
          <w:tcPr>
            <w:tcW w:w="1578" w:type="dxa"/>
            <w:tcBorders>
              <w:left w:val="none" w:sz="0" w:space="0" w:color="auto"/>
              <w:right w:val="none" w:sz="0" w:space="0" w:color="auto"/>
            </w:tcBorders>
            <w:shd w:val="clear" w:color="auto" w:fill="FFFFFF" w:themeFill="background1"/>
          </w:tcPr>
          <w:p w:rsidR="00A063E2" w:rsidRPr="00FA5C47" w:rsidRDefault="00A063E2" w:rsidP="00A063E2">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cy-GB" w:eastAsia="en-GB"/>
              </w:rPr>
            </w:pPr>
            <w:r w:rsidRPr="00FA5C47">
              <w:rPr>
                <w:rFonts w:ascii="Arial" w:hAnsi="Arial" w:cs="Arial"/>
                <w:sz w:val="20"/>
                <w:szCs w:val="20"/>
                <w:lang w:val="cy-GB" w:eastAsia="en-GB"/>
              </w:rPr>
              <w:sym w:font="Wingdings" w:char="F0FC"/>
            </w:r>
          </w:p>
        </w:tc>
        <w:tc>
          <w:tcPr>
            <w:tcW w:w="1701" w:type="dxa"/>
            <w:tcBorders>
              <w:left w:val="none" w:sz="0" w:space="0" w:color="auto"/>
              <w:right w:val="none" w:sz="0" w:space="0" w:color="auto"/>
            </w:tcBorders>
            <w:shd w:val="clear" w:color="auto" w:fill="FFFFFF" w:themeFill="background1"/>
          </w:tcPr>
          <w:p w:rsidR="00A063E2" w:rsidRPr="00FA5C47" w:rsidRDefault="00A063E2" w:rsidP="00A063E2">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cy-GB" w:eastAsia="en-GB"/>
              </w:rPr>
            </w:pPr>
          </w:p>
        </w:tc>
        <w:tc>
          <w:tcPr>
            <w:tcW w:w="2410" w:type="dxa"/>
            <w:tcBorders>
              <w:left w:val="none" w:sz="0" w:space="0" w:color="auto"/>
            </w:tcBorders>
            <w:shd w:val="clear" w:color="auto" w:fill="FFFFFF" w:themeFill="background1"/>
          </w:tcPr>
          <w:p w:rsidR="00DC3621" w:rsidRPr="00FA5C47" w:rsidRDefault="00A063E2" w:rsidP="00DC3621">
            <w:pPr>
              <w:spacing w:before="120" w:after="120"/>
              <w:ind w:left="-19"/>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cy-GB" w:eastAsia="en-GB"/>
              </w:rPr>
            </w:pPr>
            <w:r w:rsidRPr="00FA5C47">
              <w:rPr>
                <w:rFonts w:ascii="Arial" w:hAnsi="Arial" w:cs="Arial"/>
                <w:sz w:val="20"/>
                <w:szCs w:val="20"/>
                <w:lang w:val="cy-GB" w:eastAsia="en-GB"/>
              </w:rPr>
              <w:t>Opportunities at interviews to recount experience or to give ideas for these</w:t>
            </w:r>
          </w:p>
        </w:tc>
      </w:tr>
      <w:tr w:rsidR="00A063E2" w:rsidRPr="00FA5C47" w:rsidTr="007369B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67" w:type="dxa"/>
            <w:tcBorders>
              <w:right w:val="none" w:sz="0" w:space="0" w:color="auto"/>
            </w:tcBorders>
            <w:shd w:val="clear" w:color="auto" w:fill="FFFFFF" w:themeFill="background1"/>
          </w:tcPr>
          <w:p w:rsidR="00A063E2" w:rsidRPr="00FA5C47" w:rsidRDefault="00A063E2" w:rsidP="00A063E2">
            <w:pPr>
              <w:spacing w:before="120" w:after="120"/>
              <w:rPr>
                <w:rFonts w:ascii="Arial" w:hAnsi="Arial" w:cs="Arial"/>
                <w:b w:val="0"/>
                <w:sz w:val="20"/>
                <w:szCs w:val="20"/>
                <w:lang w:val="cy-GB" w:eastAsia="en-GB"/>
              </w:rPr>
            </w:pPr>
            <w:r w:rsidRPr="00FA5C47">
              <w:rPr>
                <w:rFonts w:ascii="Arial" w:hAnsi="Arial" w:cs="Arial"/>
                <w:b w:val="0"/>
                <w:sz w:val="20"/>
                <w:szCs w:val="20"/>
                <w:lang w:val="cy-GB" w:eastAsia="en-GB"/>
              </w:rPr>
              <w:t>A willingness to be involved in Physical Education trips and extra curricular activities. These include early morning, lunch time, after school and weekends</w:t>
            </w:r>
          </w:p>
        </w:tc>
        <w:tc>
          <w:tcPr>
            <w:tcW w:w="1578" w:type="dxa"/>
            <w:tcBorders>
              <w:left w:val="none" w:sz="0" w:space="0" w:color="auto"/>
              <w:right w:val="none" w:sz="0" w:space="0" w:color="auto"/>
            </w:tcBorders>
            <w:shd w:val="clear" w:color="auto" w:fill="FFFFFF" w:themeFill="background1"/>
          </w:tcPr>
          <w:p w:rsidR="00A063E2" w:rsidRPr="00FA5C47" w:rsidRDefault="00A063E2" w:rsidP="00A063E2">
            <w:pPr>
              <w:spacing w:before="120" w:after="120"/>
              <w:jc w:val="center"/>
              <w:cnfStyle w:val="000000010000" w:firstRow="0" w:lastRow="0" w:firstColumn="0" w:lastColumn="0" w:oddVBand="0" w:evenVBand="0" w:oddHBand="0" w:evenHBand="1" w:firstRowFirstColumn="0" w:firstRowLastColumn="0" w:lastRowFirstColumn="0" w:lastRowLastColumn="0"/>
              <w:rPr>
                <w:rFonts w:ascii="Arial" w:hAnsi="Arial" w:cs="Arial"/>
                <w:sz w:val="20"/>
                <w:szCs w:val="20"/>
                <w:lang w:val="cy-GB" w:eastAsia="en-GB"/>
              </w:rPr>
            </w:pPr>
            <w:r w:rsidRPr="00FA5C47">
              <w:rPr>
                <w:rFonts w:ascii="Arial" w:hAnsi="Arial" w:cs="Arial"/>
                <w:sz w:val="20"/>
                <w:szCs w:val="20"/>
                <w:lang w:val="cy-GB" w:eastAsia="en-GB"/>
              </w:rPr>
              <w:sym w:font="Wingdings" w:char="F0FC"/>
            </w:r>
          </w:p>
        </w:tc>
        <w:tc>
          <w:tcPr>
            <w:tcW w:w="1701" w:type="dxa"/>
            <w:tcBorders>
              <w:left w:val="none" w:sz="0" w:space="0" w:color="auto"/>
              <w:right w:val="none" w:sz="0" w:space="0" w:color="auto"/>
            </w:tcBorders>
            <w:shd w:val="clear" w:color="auto" w:fill="FFFFFF" w:themeFill="background1"/>
          </w:tcPr>
          <w:p w:rsidR="00A063E2" w:rsidRPr="00FA5C47" w:rsidRDefault="00A063E2" w:rsidP="00A063E2">
            <w:pPr>
              <w:spacing w:before="120" w:after="120"/>
              <w:jc w:val="center"/>
              <w:cnfStyle w:val="000000010000" w:firstRow="0" w:lastRow="0" w:firstColumn="0" w:lastColumn="0" w:oddVBand="0" w:evenVBand="0" w:oddHBand="0" w:evenHBand="1" w:firstRowFirstColumn="0" w:firstRowLastColumn="0" w:lastRowFirstColumn="0" w:lastRowLastColumn="0"/>
              <w:rPr>
                <w:rFonts w:ascii="Arial" w:hAnsi="Arial" w:cs="Arial"/>
                <w:sz w:val="20"/>
                <w:szCs w:val="20"/>
                <w:lang w:val="cy-GB" w:eastAsia="en-GB"/>
              </w:rPr>
            </w:pPr>
          </w:p>
        </w:tc>
        <w:tc>
          <w:tcPr>
            <w:tcW w:w="2410" w:type="dxa"/>
            <w:tcBorders>
              <w:left w:val="none" w:sz="0" w:space="0" w:color="auto"/>
            </w:tcBorders>
            <w:shd w:val="clear" w:color="auto" w:fill="FFFFFF" w:themeFill="background1"/>
          </w:tcPr>
          <w:p w:rsidR="00A063E2" w:rsidRPr="00FA5C47" w:rsidRDefault="00A063E2" w:rsidP="00A063E2">
            <w:pPr>
              <w:spacing w:before="120" w:after="120"/>
              <w:ind w:left="-19"/>
              <w:cnfStyle w:val="000000010000" w:firstRow="0" w:lastRow="0" w:firstColumn="0" w:lastColumn="0" w:oddVBand="0" w:evenVBand="0" w:oddHBand="0" w:evenHBand="1" w:firstRowFirstColumn="0" w:firstRowLastColumn="0" w:lastRowFirstColumn="0" w:lastRowLastColumn="0"/>
              <w:rPr>
                <w:rFonts w:ascii="Arial" w:hAnsi="Arial" w:cs="Arial"/>
                <w:sz w:val="20"/>
                <w:szCs w:val="20"/>
                <w:lang w:val="cy-GB" w:eastAsia="en-GB"/>
              </w:rPr>
            </w:pPr>
            <w:r w:rsidRPr="00FA5C47">
              <w:rPr>
                <w:rFonts w:ascii="Arial" w:hAnsi="Arial" w:cs="Arial"/>
                <w:sz w:val="20"/>
                <w:szCs w:val="20"/>
                <w:lang w:val="cy-GB" w:eastAsia="en-GB"/>
              </w:rPr>
              <w:t>Opportunities at interviews to recount experience or to give ideas for these</w:t>
            </w:r>
          </w:p>
        </w:tc>
      </w:tr>
      <w:tr w:rsidR="00A063E2" w:rsidRPr="00FA5C47" w:rsidTr="007369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67" w:type="dxa"/>
            <w:tcBorders>
              <w:right w:val="none" w:sz="0" w:space="0" w:color="auto"/>
            </w:tcBorders>
            <w:shd w:val="clear" w:color="auto" w:fill="auto"/>
          </w:tcPr>
          <w:p w:rsidR="00A063E2" w:rsidRPr="00FA5C47" w:rsidRDefault="00A063E2" w:rsidP="00A063E2">
            <w:pPr>
              <w:spacing w:before="120" w:after="120"/>
              <w:rPr>
                <w:rFonts w:ascii="Arial" w:hAnsi="Arial" w:cs="Arial"/>
                <w:sz w:val="20"/>
                <w:szCs w:val="20"/>
                <w:lang w:val="cy-GB" w:eastAsia="en-GB"/>
              </w:rPr>
            </w:pPr>
          </w:p>
        </w:tc>
        <w:tc>
          <w:tcPr>
            <w:tcW w:w="1578" w:type="dxa"/>
            <w:tcBorders>
              <w:left w:val="none" w:sz="0" w:space="0" w:color="auto"/>
              <w:right w:val="none" w:sz="0" w:space="0" w:color="auto"/>
            </w:tcBorders>
            <w:shd w:val="clear" w:color="auto" w:fill="auto"/>
          </w:tcPr>
          <w:p w:rsidR="00A063E2" w:rsidRPr="00FA5C47" w:rsidRDefault="00A063E2" w:rsidP="00A063E2">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cy-GB" w:eastAsia="en-GB"/>
              </w:rPr>
            </w:pPr>
          </w:p>
        </w:tc>
        <w:tc>
          <w:tcPr>
            <w:tcW w:w="1701" w:type="dxa"/>
            <w:tcBorders>
              <w:left w:val="none" w:sz="0" w:space="0" w:color="auto"/>
              <w:right w:val="none" w:sz="0" w:space="0" w:color="auto"/>
            </w:tcBorders>
            <w:shd w:val="clear" w:color="auto" w:fill="auto"/>
          </w:tcPr>
          <w:p w:rsidR="00A063E2" w:rsidRPr="00FA5C47" w:rsidRDefault="00A063E2" w:rsidP="00A063E2">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cy-GB" w:eastAsia="en-GB"/>
              </w:rPr>
            </w:pPr>
          </w:p>
        </w:tc>
        <w:tc>
          <w:tcPr>
            <w:tcW w:w="2410" w:type="dxa"/>
            <w:tcBorders>
              <w:left w:val="none" w:sz="0" w:space="0" w:color="auto"/>
            </w:tcBorders>
            <w:shd w:val="clear" w:color="auto" w:fill="auto"/>
          </w:tcPr>
          <w:p w:rsidR="00A063E2" w:rsidRPr="00FA5C47" w:rsidRDefault="00A063E2" w:rsidP="00A063E2">
            <w:pPr>
              <w:spacing w:before="120" w:after="120"/>
              <w:ind w:left="-19"/>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cy-GB" w:eastAsia="en-GB"/>
              </w:rPr>
            </w:pPr>
          </w:p>
        </w:tc>
      </w:tr>
      <w:tr w:rsidR="007369BE" w:rsidRPr="00FA5C47" w:rsidTr="007369B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67" w:type="dxa"/>
            <w:tcBorders>
              <w:right w:val="none" w:sz="0" w:space="0" w:color="auto"/>
            </w:tcBorders>
            <w:shd w:val="clear" w:color="auto" w:fill="FFFFFF" w:themeFill="background1"/>
          </w:tcPr>
          <w:p w:rsidR="00A063E2" w:rsidRPr="00FA5C47" w:rsidRDefault="00A063E2" w:rsidP="00A063E2">
            <w:pPr>
              <w:spacing w:before="120" w:after="120"/>
              <w:rPr>
                <w:rFonts w:ascii="Arial" w:hAnsi="Arial" w:cs="Arial"/>
                <w:sz w:val="20"/>
                <w:szCs w:val="20"/>
                <w:lang w:val="cy-GB" w:eastAsia="en-GB"/>
              </w:rPr>
            </w:pPr>
            <w:r w:rsidRPr="00FA5C47">
              <w:rPr>
                <w:rFonts w:ascii="Arial" w:hAnsi="Arial" w:cs="Arial"/>
                <w:sz w:val="20"/>
                <w:szCs w:val="20"/>
                <w:lang w:val="cy-GB" w:eastAsia="en-GB"/>
              </w:rPr>
              <w:t>PERSONAL QUALITIES</w:t>
            </w:r>
          </w:p>
        </w:tc>
        <w:tc>
          <w:tcPr>
            <w:tcW w:w="1578" w:type="dxa"/>
            <w:tcBorders>
              <w:left w:val="none" w:sz="0" w:space="0" w:color="auto"/>
              <w:right w:val="none" w:sz="0" w:space="0" w:color="auto"/>
            </w:tcBorders>
            <w:shd w:val="clear" w:color="auto" w:fill="FFFFFF" w:themeFill="background1"/>
          </w:tcPr>
          <w:p w:rsidR="00A063E2" w:rsidRPr="00FA5C47" w:rsidRDefault="00A063E2" w:rsidP="00A063E2">
            <w:pPr>
              <w:spacing w:before="120" w:after="120"/>
              <w:jc w:val="center"/>
              <w:cnfStyle w:val="000000010000" w:firstRow="0" w:lastRow="0" w:firstColumn="0" w:lastColumn="0" w:oddVBand="0" w:evenVBand="0" w:oddHBand="0" w:evenHBand="1" w:firstRowFirstColumn="0" w:firstRowLastColumn="0" w:lastRowFirstColumn="0" w:lastRowLastColumn="0"/>
              <w:rPr>
                <w:rFonts w:ascii="Arial" w:hAnsi="Arial" w:cs="Arial"/>
                <w:sz w:val="20"/>
                <w:szCs w:val="20"/>
                <w:lang w:val="cy-GB" w:eastAsia="en-GB"/>
              </w:rPr>
            </w:pPr>
          </w:p>
        </w:tc>
        <w:tc>
          <w:tcPr>
            <w:tcW w:w="1701" w:type="dxa"/>
            <w:tcBorders>
              <w:left w:val="none" w:sz="0" w:space="0" w:color="auto"/>
              <w:right w:val="none" w:sz="0" w:space="0" w:color="auto"/>
            </w:tcBorders>
            <w:shd w:val="clear" w:color="auto" w:fill="FFFFFF" w:themeFill="background1"/>
          </w:tcPr>
          <w:p w:rsidR="00A063E2" w:rsidRPr="00FA5C47" w:rsidRDefault="00A063E2" w:rsidP="00A063E2">
            <w:pPr>
              <w:spacing w:before="120" w:after="120"/>
              <w:jc w:val="center"/>
              <w:cnfStyle w:val="000000010000" w:firstRow="0" w:lastRow="0" w:firstColumn="0" w:lastColumn="0" w:oddVBand="0" w:evenVBand="0" w:oddHBand="0" w:evenHBand="1" w:firstRowFirstColumn="0" w:firstRowLastColumn="0" w:lastRowFirstColumn="0" w:lastRowLastColumn="0"/>
              <w:rPr>
                <w:rFonts w:ascii="Arial" w:hAnsi="Arial" w:cs="Arial"/>
                <w:sz w:val="20"/>
                <w:szCs w:val="20"/>
                <w:lang w:val="cy-GB" w:eastAsia="en-GB"/>
              </w:rPr>
            </w:pPr>
          </w:p>
        </w:tc>
        <w:tc>
          <w:tcPr>
            <w:tcW w:w="2410" w:type="dxa"/>
            <w:tcBorders>
              <w:left w:val="none" w:sz="0" w:space="0" w:color="auto"/>
            </w:tcBorders>
            <w:shd w:val="clear" w:color="auto" w:fill="FFFFFF" w:themeFill="background1"/>
          </w:tcPr>
          <w:p w:rsidR="00A063E2" w:rsidRPr="00FA5C47" w:rsidRDefault="00A063E2" w:rsidP="00A063E2">
            <w:pPr>
              <w:spacing w:before="120" w:after="120"/>
              <w:ind w:left="-19"/>
              <w:cnfStyle w:val="000000010000" w:firstRow="0" w:lastRow="0" w:firstColumn="0" w:lastColumn="0" w:oddVBand="0" w:evenVBand="0" w:oddHBand="0" w:evenHBand="1" w:firstRowFirstColumn="0" w:firstRowLastColumn="0" w:lastRowFirstColumn="0" w:lastRowLastColumn="0"/>
              <w:rPr>
                <w:rFonts w:ascii="Arial" w:hAnsi="Arial" w:cs="Arial"/>
                <w:sz w:val="20"/>
                <w:szCs w:val="20"/>
                <w:lang w:val="cy-GB" w:eastAsia="en-GB"/>
              </w:rPr>
            </w:pPr>
          </w:p>
        </w:tc>
      </w:tr>
      <w:tr w:rsidR="00A063E2" w:rsidRPr="00FA5C47" w:rsidTr="007369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67" w:type="dxa"/>
            <w:tcBorders>
              <w:right w:val="none" w:sz="0" w:space="0" w:color="auto"/>
            </w:tcBorders>
            <w:shd w:val="clear" w:color="auto" w:fill="FFFFFF" w:themeFill="background1"/>
          </w:tcPr>
          <w:p w:rsidR="00A063E2" w:rsidRPr="00FA5C47" w:rsidRDefault="00A063E2" w:rsidP="00A063E2">
            <w:pPr>
              <w:spacing w:before="80" w:after="80"/>
              <w:rPr>
                <w:rFonts w:ascii="Arial" w:hAnsi="Arial" w:cs="Arial"/>
                <w:b w:val="0"/>
                <w:sz w:val="20"/>
                <w:szCs w:val="20"/>
                <w:lang w:val="cy-GB" w:eastAsia="en-GB"/>
              </w:rPr>
            </w:pPr>
            <w:r w:rsidRPr="00FA5C47">
              <w:rPr>
                <w:rFonts w:ascii="Arial" w:hAnsi="Arial" w:cs="Arial"/>
                <w:b w:val="0"/>
                <w:sz w:val="20"/>
                <w:szCs w:val="20"/>
                <w:lang w:val="cy-GB" w:eastAsia="en-GB"/>
              </w:rPr>
              <w:t>Sense of humour</w:t>
            </w:r>
          </w:p>
        </w:tc>
        <w:tc>
          <w:tcPr>
            <w:tcW w:w="1578" w:type="dxa"/>
            <w:tcBorders>
              <w:left w:val="none" w:sz="0" w:space="0" w:color="auto"/>
              <w:right w:val="none" w:sz="0" w:space="0" w:color="auto"/>
            </w:tcBorders>
            <w:shd w:val="clear" w:color="auto" w:fill="FFFFFF" w:themeFill="background1"/>
          </w:tcPr>
          <w:p w:rsidR="00A063E2" w:rsidRPr="00FA5C47" w:rsidRDefault="00A063E2" w:rsidP="00A063E2">
            <w:pPr>
              <w:spacing w:before="80" w:after="8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cy-GB" w:eastAsia="en-GB"/>
              </w:rPr>
            </w:pPr>
            <w:r w:rsidRPr="00FA5C47">
              <w:rPr>
                <w:rFonts w:ascii="Arial" w:hAnsi="Arial" w:cs="Arial"/>
                <w:sz w:val="20"/>
                <w:szCs w:val="20"/>
                <w:lang w:val="cy-GB" w:eastAsia="en-GB"/>
              </w:rPr>
              <w:sym w:font="Wingdings" w:char="F0FC"/>
            </w:r>
          </w:p>
        </w:tc>
        <w:tc>
          <w:tcPr>
            <w:tcW w:w="1701" w:type="dxa"/>
            <w:tcBorders>
              <w:left w:val="none" w:sz="0" w:space="0" w:color="auto"/>
              <w:right w:val="none" w:sz="0" w:space="0" w:color="auto"/>
            </w:tcBorders>
            <w:shd w:val="clear" w:color="auto" w:fill="FFFFFF" w:themeFill="background1"/>
          </w:tcPr>
          <w:p w:rsidR="00A063E2" w:rsidRPr="00FA5C47" w:rsidRDefault="00A063E2" w:rsidP="00A063E2">
            <w:pPr>
              <w:spacing w:before="80" w:after="8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cy-GB" w:eastAsia="en-GB"/>
              </w:rPr>
            </w:pPr>
          </w:p>
        </w:tc>
        <w:tc>
          <w:tcPr>
            <w:tcW w:w="2410" w:type="dxa"/>
            <w:tcBorders>
              <w:left w:val="none" w:sz="0" w:space="0" w:color="auto"/>
            </w:tcBorders>
            <w:shd w:val="clear" w:color="auto" w:fill="FFFFFF" w:themeFill="background1"/>
          </w:tcPr>
          <w:p w:rsidR="00A063E2" w:rsidRPr="00FA5C47" w:rsidRDefault="00A063E2" w:rsidP="00A063E2">
            <w:pPr>
              <w:spacing w:before="80" w:after="80"/>
              <w:ind w:left="-19"/>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cy-GB" w:eastAsia="en-GB"/>
              </w:rPr>
            </w:pPr>
            <w:r w:rsidRPr="00FA5C47">
              <w:rPr>
                <w:rFonts w:ascii="Arial" w:hAnsi="Arial" w:cs="Arial"/>
                <w:sz w:val="20"/>
                <w:szCs w:val="20"/>
                <w:lang w:val="cy-GB" w:eastAsia="en-GB"/>
              </w:rPr>
              <w:t xml:space="preserve">Opportunities at interview </w:t>
            </w:r>
          </w:p>
          <w:p w:rsidR="00A063E2" w:rsidRPr="00FA5C47" w:rsidRDefault="00A063E2" w:rsidP="00A063E2">
            <w:pPr>
              <w:spacing w:before="80" w:after="80"/>
              <w:ind w:left="-19"/>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cy-GB" w:eastAsia="en-GB"/>
              </w:rPr>
            </w:pPr>
            <w:r w:rsidRPr="00FA5C47">
              <w:rPr>
                <w:rFonts w:ascii="Arial" w:hAnsi="Arial" w:cs="Arial"/>
                <w:sz w:val="20"/>
                <w:szCs w:val="20"/>
                <w:lang w:val="cy-GB" w:eastAsia="en-GB"/>
              </w:rPr>
              <w:t>Reference</w:t>
            </w:r>
          </w:p>
        </w:tc>
      </w:tr>
      <w:tr w:rsidR="00A063E2" w:rsidRPr="00FA5C47" w:rsidTr="007369B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67" w:type="dxa"/>
            <w:tcBorders>
              <w:right w:val="none" w:sz="0" w:space="0" w:color="auto"/>
            </w:tcBorders>
            <w:shd w:val="clear" w:color="auto" w:fill="FFFFFF" w:themeFill="background1"/>
          </w:tcPr>
          <w:p w:rsidR="00A063E2" w:rsidRPr="00FA5C47" w:rsidRDefault="00A063E2" w:rsidP="00A063E2">
            <w:pPr>
              <w:spacing w:before="80" w:after="80"/>
              <w:rPr>
                <w:rFonts w:ascii="Arial" w:hAnsi="Arial" w:cs="Arial"/>
                <w:b w:val="0"/>
                <w:sz w:val="20"/>
                <w:szCs w:val="20"/>
                <w:lang w:val="cy-GB" w:eastAsia="en-GB"/>
              </w:rPr>
            </w:pPr>
            <w:r w:rsidRPr="00FA5C47">
              <w:rPr>
                <w:rFonts w:ascii="Arial" w:hAnsi="Arial" w:cs="Arial"/>
                <w:b w:val="0"/>
                <w:sz w:val="20"/>
                <w:szCs w:val="20"/>
                <w:lang w:val="cy-GB" w:eastAsia="en-GB"/>
              </w:rPr>
              <w:t>Enthusiasm and energy</w:t>
            </w:r>
          </w:p>
        </w:tc>
        <w:tc>
          <w:tcPr>
            <w:tcW w:w="1578" w:type="dxa"/>
            <w:tcBorders>
              <w:left w:val="none" w:sz="0" w:space="0" w:color="auto"/>
              <w:right w:val="none" w:sz="0" w:space="0" w:color="auto"/>
            </w:tcBorders>
            <w:shd w:val="clear" w:color="auto" w:fill="FFFFFF" w:themeFill="background1"/>
          </w:tcPr>
          <w:p w:rsidR="00A063E2" w:rsidRPr="00FA5C47" w:rsidRDefault="00A063E2" w:rsidP="00A063E2">
            <w:pPr>
              <w:spacing w:before="80" w:after="80"/>
              <w:jc w:val="center"/>
              <w:cnfStyle w:val="000000010000" w:firstRow="0" w:lastRow="0" w:firstColumn="0" w:lastColumn="0" w:oddVBand="0" w:evenVBand="0" w:oddHBand="0" w:evenHBand="1" w:firstRowFirstColumn="0" w:firstRowLastColumn="0" w:lastRowFirstColumn="0" w:lastRowLastColumn="0"/>
              <w:rPr>
                <w:rFonts w:ascii="Arial" w:hAnsi="Arial" w:cs="Arial"/>
                <w:sz w:val="20"/>
                <w:szCs w:val="20"/>
                <w:lang w:val="cy-GB" w:eastAsia="en-GB"/>
              </w:rPr>
            </w:pPr>
            <w:r w:rsidRPr="00FA5C47">
              <w:rPr>
                <w:rFonts w:ascii="Arial" w:hAnsi="Arial" w:cs="Arial"/>
                <w:sz w:val="20"/>
                <w:szCs w:val="20"/>
                <w:lang w:val="cy-GB" w:eastAsia="en-GB"/>
              </w:rPr>
              <w:sym w:font="Wingdings" w:char="F0FC"/>
            </w:r>
          </w:p>
        </w:tc>
        <w:tc>
          <w:tcPr>
            <w:tcW w:w="1701" w:type="dxa"/>
            <w:tcBorders>
              <w:left w:val="none" w:sz="0" w:space="0" w:color="auto"/>
              <w:right w:val="none" w:sz="0" w:space="0" w:color="auto"/>
            </w:tcBorders>
            <w:shd w:val="clear" w:color="auto" w:fill="FFFFFF" w:themeFill="background1"/>
          </w:tcPr>
          <w:p w:rsidR="00A063E2" w:rsidRPr="00FA5C47" w:rsidRDefault="00A063E2" w:rsidP="00A063E2">
            <w:pPr>
              <w:spacing w:before="80" w:after="80"/>
              <w:jc w:val="center"/>
              <w:cnfStyle w:val="000000010000" w:firstRow="0" w:lastRow="0" w:firstColumn="0" w:lastColumn="0" w:oddVBand="0" w:evenVBand="0" w:oddHBand="0" w:evenHBand="1" w:firstRowFirstColumn="0" w:firstRowLastColumn="0" w:lastRowFirstColumn="0" w:lastRowLastColumn="0"/>
              <w:rPr>
                <w:rFonts w:ascii="Arial" w:hAnsi="Arial" w:cs="Arial"/>
                <w:sz w:val="20"/>
                <w:szCs w:val="20"/>
                <w:lang w:val="cy-GB" w:eastAsia="en-GB"/>
              </w:rPr>
            </w:pPr>
          </w:p>
        </w:tc>
        <w:tc>
          <w:tcPr>
            <w:tcW w:w="2410" w:type="dxa"/>
            <w:tcBorders>
              <w:left w:val="none" w:sz="0" w:space="0" w:color="auto"/>
            </w:tcBorders>
            <w:shd w:val="clear" w:color="auto" w:fill="FFFFFF" w:themeFill="background1"/>
          </w:tcPr>
          <w:p w:rsidR="00A063E2" w:rsidRPr="00FA5C47" w:rsidRDefault="00A063E2" w:rsidP="00A063E2">
            <w:pPr>
              <w:spacing w:before="80" w:after="80"/>
              <w:ind w:left="-19"/>
              <w:cnfStyle w:val="000000010000" w:firstRow="0" w:lastRow="0" w:firstColumn="0" w:lastColumn="0" w:oddVBand="0" w:evenVBand="0" w:oddHBand="0" w:evenHBand="1" w:firstRowFirstColumn="0" w:firstRowLastColumn="0" w:lastRowFirstColumn="0" w:lastRowLastColumn="0"/>
              <w:rPr>
                <w:rFonts w:ascii="Arial" w:hAnsi="Arial" w:cs="Arial"/>
                <w:sz w:val="20"/>
                <w:szCs w:val="20"/>
                <w:lang w:val="cy-GB" w:eastAsia="en-GB"/>
              </w:rPr>
            </w:pPr>
            <w:r w:rsidRPr="00FA5C47">
              <w:rPr>
                <w:rFonts w:ascii="Arial" w:hAnsi="Arial" w:cs="Arial"/>
                <w:sz w:val="20"/>
                <w:szCs w:val="20"/>
                <w:lang w:val="cy-GB" w:eastAsia="en-GB"/>
              </w:rPr>
              <w:t xml:space="preserve">Opportunities at interview </w:t>
            </w:r>
          </w:p>
          <w:p w:rsidR="00A063E2" w:rsidRPr="00FA5C47" w:rsidRDefault="00A063E2" w:rsidP="00A063E2">
            <w:pPr>
              <w:spacing w:before="80" w:after="80"/>
              <w:ind w:left="-19"/>
              <w:cnfStyle w:val="000000010000" w:firstRow="0" w:lastRow="0" w:firstColumn="0" w:lastColumn="0" w:oddVBand="0" w:evenVBand="0" w:oddHBand="0" w:evenHBand="1" w:firstRowFirstColumn="0" w:firstRowLastColumn="0" w:lastRowFirstColumn="0" w:lastRowLastColumn="0"/>
              <w:rPr>
                <w:rFonts w:ascii="Arial" w:hAnsi="Arial" w:cs="Arial"/>
                <w:sz w:val="20"/>
                <w:szCs w:val="20"/>
                <w:lang w:val="cy-GB" w:eastAsia="en-GB"/>
              </w:rPr>
            </w:pPr>
            <w:r w:rsidRPr="00FA5C47">
              <w:rPr>
                <w:rFonts w:ascii="Arial" w:hAnsi="Arial" w:cs="Arial"/>
                <w:sz w:val="20"/>
                <w:szCs w:val="20"/>
                <w:lang w:val="cy-GB" w:eastAsia="en-GB"/>
              </w:rPr>
              <w:t>Reference</w:t>
            </w:r>
          </w:p>
        </w:tc>
      </w:tr>
      <w:tr w:rsidR="00A063E2" w:rsidRPr="00FA5C47" w:rsidTr="007369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67" w:type="dxa"/>
            <w:tcBorders>
              <w:right w:val="none" w:sz="0" w:space="0" w:color="auto"/>
            </w:tcBorders>
            <w:shd w:val="clear" w:color="auto" w:fill="FFFFFF" w:themeFill="background1"/>
          </w:tcPr>
          <w:p w:rsidR="00A063E2" w:rsidRPr="00FA5C47" w:rsidRDefault="00A063E2" w:rsidP="00A063E2">
            <w:pPr>
              <w:spacing w:before="80" w:after="80"/>
              <w:rPr>
                <w:rFonts w:ascii="Arial" w:hAnsi="Arial" w:cs="Arial"/>
                <w:b w:val="0"/>
                <w:sz w:val="20"/>
                <w:szCs w:val="20"/>
                <w:lang w:val="cy-GB" w:eastAsia="en-GB"/>
              </w:rPr>
            </w:pPr>
            <w:r w:rsidRPr="00FA5C47">
              <w:rPr>
                <w:rFonts w:ascii="Arial" w:hAnsi="Arial" w:cs="Arial"/>
                <w:b w:val="0"/>
                <w:sz w:val="20"/>
                <w:szCs w:val="20"/>
                <w:lang w:val="cy-GB" w:eastAsia="en-GB"/>
              </w:rPr>
              <w:t>Self-motivation</w:t>
            </w:r>
          </w:p>
        </w:tc>
        <w:tc>
          <w:tcPr>
            <w:tcW w:w="1578" w:type="dxa"/>
            <w:tcBorders>
              <w:left w:val="none" w:sz="0" w:space="0" w:color="auto"/>
              <w:right w:val="none" w:sz="0" w:space="0" w:color="auto"/>
            </w:tcBorders>
            <w:shd w:val="clear" w:color="auto" w:fill="FFFFFF" w:themeFill="background1"/>
          </w:tcPr>
          <w:p w:rsidR="00A063E2" w:rsidRPr="00FA5C47" w:rsidRDefault="00A063E2" w:rsidP="00A063E2">
            <w:pPr>
              <w:spacing w:before="80" w:after="8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cy-GB" w:eastAsia="en-GB"/>
              </w:rPr>
            </w:pPr>
            <w:r w:rsidRPr="00FA5C47">
              <w:rPr>
                <w:rFonts w:ascii="Arial" w:hAnsi="Arial" w:cs="Arial"/>
                <w:sz w:val="20"/>
                <w:szCs w:val="20"/>
                <w:lang w:val="cy-GB" w:eastAsia="en-GB"/>
              </w:rPr>
              <w:sym w:font="Wingdings" w:char="F0FC"/>
            </w:r>
          </w:p>
        </w:tc>
        <w:tc>
          <w:tcPr>
            <w:tcW w:w="1701" w:type="dxa"/>
            <w:tcBorders>
              <w:left w:val="none" w:sz="0" w:space="0" w:color="auto"/>
              <w:right w:val="none" w:sz="0" w:space="0" w:color="auto"/>
            </w:tcBorders>
            <w:shd w:val="clear" w:color="auto" w:fill="FFFFFF" w:themeFill="background1"/>
          </w:tcPr>
          <w:p w:rsidR="00A063E2" w:rsidRPr="00FA5C47" w:rsidRDefault="00A063E2" w:rsidP="00A063E2">
            <w:pPr>
              <w:spacing w:before="80" w:after="8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cy-GB" w:eastAsia="en-GB"/>
              </w:rPr>
            </w:pPr>
          </w:p>
        </w:tc>
        <w:tc>
          <w:tcPr>
            <w:tcW w:w="2410" w:type="dxa"/>
            <w:tcBorders>
              <w:left w:val="none" w:sz="0" w:space="0" w:color="auto"/>
            </w:tcBorders>
            <w:shd w:val="clear" w:color="auto" w:fill="FFFFFF" w:themeFill="background1"/>
          </w:tcPr>
          <w:p w:rsidR="00A063E2" w:rsidRPr="00FA5C47" w:rsidRDefault="00A063E2" w:rsidP="00A063E2">
            <w:pPr>
              <w:spacing w:before="80" w:after="80"/>
              <w:ind w:left="-19"/>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cy-GB" w:eastAsia="en-GB"/>
              </w:rPr>
            </w:pPr>
            <w:r w:rsidRPr="00FA5C47">
              <w:rPr>
                <w:rFonts w:ascii="Arial" w:hAnsi="Arial" w:cs="Arial"/>
                <w:sz w:val="20"/>
                <w:szCs w:val="20"/>
                <w:lang w:val="cy-GB" w:eastAsia="en-GB"/>
              </w:rPr>
              <w:t xml:space="preserve">Opportunities at interview </w:t>
            </w:r>
          </w:p>
          <w:p w:rsidR="00A063E2" w:rsidRPr="00FA5C47" w:rsidRDefault="00A063E2" w:rsidP="00A063E2">
            <w:pPr>
              <w:spacing w:before="80" w:after="80"/>
              <w:ind w:left="-19"/>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cy-GB" w:eastAsia="en-GB"/>
              </w:rPr>
            </w:pPr>
            <w:r w:rsidRPr="00FA5C47">
              <w:rPr>
                <w:rFonts w:ascii="Arial" w:hAnsi="Arial" w:cs="Arial"/>
                <w:sz w:val="20"/>
                <w:szCs w:val="20"/>
                <w:lang w:val="cy-GB" w:eastAsia="en-GB"/>
              </w:rPr>
              <w:t>Reference</w:t>
            </w:r>
          </w:p>
        </w:tc>
      </w:tr>
      <w:tr w:rsidR="00A063E2" w:rsidRPr="00FA5C47" w:rsidTr="007369B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67" w:type="dxa"/>
            <w:tcBorders>
              <w:right w:val="none" w:sz="0" w:space="0" w:color="auto"/>
            </w:tcBorders>
            <w:shd w:val="clear" w:color="auto" w:fill="FFFFFF" w:themeFill="background1"/>
          </w:tcPr>
          <w:p w:rsidR="00A063E2" w:rsidRPr="00FA5C47" w:rsidRDefault="00A063E2" w:rsidP="00A063E2">
            <w:pPr>
              <w:spacing w:before="80" w:after="80"/>
              <w:rPr>
                <w:rFonts w:ascii="Arial" w:hAnsi="Arial" w:cs="Arial"/>
                <w:b w:val="0"/>
                <w:sz w:val="20"/>
                <w:szCs w:val="20"/>
                <w:lang w:val="cy-GB" w:eastAsia="en-GB"/>
              </w:rPr>
            </w:pPr>
            <w:r w:rsidRPr="00FA5C47">
              <w:rPr>
                <w:rFonts w:ascii="Arial" w:hAnsi="Arial" w:cs="Arial"/>
                <w:b w:val="0"/>
                <w:sz w:val="20"/>
                <w:szCs w:val="20"/>
                <w:lang w:val="cy-GB" w:eastAsia="en-GB"/>
              </w:rPr>
              <w:t>Commitment</w:t>
            </w:r>
          </w:p>
        </w:tc>
        <w:tc>
          <w:tcPr>
            <w:tcW w:w="1578" w:type="dxa"/>
            <w:tcBorders>
              <w:left w:val="none" w:sz="0" w:space="0" w:color="auto"/>
              <w:right w:val="none" w:sz="0" w:space="0" w:color="auto"/>
            </w:tcBorders>
            <w:shd w:val="clear" w:color="auto" w:fill="FFFFFF" w:themeFill="background1"/>
          </w:tcPr>
          <w:p w:rsidR="00A063E2" w:rsidRPr="00FA5C47" w:rsidRDefault="00A063E2" w:rsidP="00A063E2">
            <w:pPr>
              <w:spacing w:before="80" w:after="80"/>
              <w:jc w:val="center"/>
              <w:cnfStyle w:val="000000010000" w:firstRow="0" w:lastRow="0" w:firstColumn="0" w:lastColumn="0" w:oddVBand="0" w:evenVBand="0" w:oddHBand="0" w:evenHBand="1" w:firstRowFirstColumn="0" w:firstRowLastColumn="0" w:lastRowFirstColumn="0" w:lastRowLastColumn="0"/>
              <w:rPr>
                <w:rFonts w:ascii="Arial" w:hAnsi="Arial" w:cs="Arial"/>
                <w:sz w:val="20"/>
                <w:szCs w:val="20"/>
                <w:lang w:val="cy-GB" w:eastAsia="en-GB"/>
              </w:rPr>
            </w:pPr>
            <w:r w:rsidRPr="00FA5C47">
              <w:rPr>
                <w:rFonts w:ascii="Arial" w:hAnsi="Arial" w:cs="Arial"/>
                <w:sz w:val="20"/>
                <w:szCs w:val="20"/>
                <w:lang w:val="cy-GB" w:eastAsia="en-GB"/>
              </w:rPr>
              <w:sym w:font="Wingdings" w:char="F0FC"/>
            </w:r>
          </w:p>
        </w:tc>
        <w:tc>
          <w:tcPr>
            <w:tcW w:w="1701" w:type="dxa"/>
            <w:tcBorders>
              <w:left w:val="none" w:sz="0" w:space="0" w:color="auto"/>
              <w:right w:val="none" w:sz="0" w:space="0" w:color="auto"/>
            </w:tcBorders>
            <w:shd w:val="clear" w:color="auto" w:fill="FFFFFF" w:themeFill="background1"/>
          </w:tcPr>
          <w:p w:rsidR="00A063E2" w:rsidRPr="00FA5C47" w:rsidRDefault="00A063E2" w:rsidP="00A063E2">
            <w:pPr>
              <w:spacing w:before="80" w:after="80"/>
              <w:jc w:val="center"/>
              <w:cnfStyle w:val="000000010000" w:firstRow="0" w:lastRow="0" w:firstColumn="0" w:lastColumn="0" w:oddVBand="0" w:evenVBand="0" w:oddHBand="0" w:evenHBand="1" w:firstRowFirstColumn="0" w:firstRowLastColumn="0" w:lastRowFirstColumn="0" w:lastRowLastColumn="0"/>
              <w:rPr>
                <w:rFonts w:ascii="Arial" w:hAnsi="Arial" w:cs="Arial"/>
                <w:sz w:val="20"/>
                <w:szCs w:val="20"/>
                <w:lang w:val="cy-GB" w:eastAsia="en-GB"/>
              </w:rPr>
            </w:pPr>
          </w:p>
        </w:tc>
        <w:tc>
          <w:tcPr>
            <w:tcW w:w="2410" w:type="dxa"/>
            <w:tcBorders>
              <w:left w:val="none" w:sz="0" w:space="0" w:color="auto"/>
            </w:tcBorders>
            <w:shd w:val="clear" w:color="auto" w:fill="FFFFFF" w:themeFill="background1"/>
          </w:tcPr>
          <w:p w:rsidR="00A063E2" w:rsidRPr="00FA5C47" w:rsidRDefault="00A063E2" w:rsidP="00A063E2">
            <w:pPr>
              <w:spacing w:before="80" w:after="80"/>
              <w:ind w:left="-19"/>
              <w:cnfStyle w:val="000000010000" w:firstRow="0" w:lastRow="0" w:firstColumn="0" w:lastColumn="0" w:oddVBand="0" w:evenVBand="0" w:oddHBand="0" w:evenHBand="1" w:firstRowFirstColumn="0" w:firstRowLastColumn="0" w:lastRowFirstColumn="0" w:lastRowLastColumn="0"/>
              <w:rPr>
                <w:rFonts w:ascii="Arial" w:hAnsi="Arial" w:cs="Arial"/>
                <w:sz w:val="20"/>
                <w:szCs w:val="20"/>
                <w:lang w:val="cy-GB" w:eastAsia="en-GB"/>
              </w:rPr>
            </w:pPr>
            <w:r w:rsidRPr="00FA5C47">
              <w:rPr>
                <w:rFonts w:ascii="Arial" w:hAnsi="Arial" w:cs="Arial"/>
                <w:sz w:val="20"/>
                <w:szCs w:val="20"/>
                <w:lang w:val="cy-GB" w:eastAsia="en-GB"/>
              </w:rPr>
              <w:t xml:space="preserve">Opportunities at interview </w:t>
            </w:r>
          </w:p>
          <w:p w:rsidR="00A063E2" w:rsidRPr="00FA5C47" w:rsidRDefault="00A063E2" w:rsidP="00A063E2">
            <w:pPr>
              <w:spacing w:before="80" w:after="80"/>
              <w:ind w:left="-19"/>
              <w:cnfStyle w:val="000000010000" w:firstRow="0" w:lastRow="0" w:firstColumn="0" w:lastColumn="0" w:oddVBand="0" w:evenVBand="0" w:oddHBand="0" w:evenHBand="1" w:firstRowFirstColumn="0" w:firstRowLastColumn="0" w:lastRowFirstColumn="0" w:lastRowLastColumn="0"/>
              <w:rPr>
                <w:rFonts w:ascii="Arial" w:hAnsi="Arial" w:cs="Arial"/>
                <w:sz w:val="20"/>
                <w:szCs w:val="20"/>
                <w:lang w:val="cy-GB" w:eastAsia="en-GB"/>
              </w:rPr>
            </w:pPr>
            <w:r w:rsidRPr="00FA5C47">
              <w:rPr>
                <w:rFonts w:ascii="Arial" w:hAnsi="Arial" w:cs="Arial"/>
                <w:sz w:val="20"/>
                <w:szCs w:val="20"/>
                <w:lang w:val="cy-GB" w:eastAsia="en-GB"/>
              </w:rPr>
              <w:t>Reference</w:t>
            </w:r>
          </w:p>
        </w:tc>
      </w:tr>
      <w:tr w:rsidR="00A063E2" w:rsidRPr="00FA5C47" w:rsidTr="007369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67" w:type="dxa"/>
            <w:tcBorders>
              <w:right w:val="none" w:sz="0" w:space="0" w:color="auto"/>
            </w:tcBorders>
            <w:shd w:val="clear" w:color="auto" w:fill="FFFFFF" w:themeFill="background1"/>
          </w:tcPr>
          <w:p w:rsidR="00A063E2" w:rsidRPr="00FA5C47" w:rsidRDefault="00A063E2" w:rsidP="00A063E2">
            <w:pPr>
              <w:spacing w:before="80" w:after="80"/>
              <w:rPr>
                <w:rFonts w:ascii="Arial" w:hAnsi="Arial" w:cs="Arial"/>
                <w:b w:val="0"/>
                <w:sz w:val="20"/>
                <w:szCs w:val="20"/>
                <w:lang w:val="cy-GB" w:eastAsia="en-GB"/>
              </w:rPr>
            </w:pPr>
            <w:r w:rsidRPr="00FA5C47">
              <w:rPr>
                <w:rFonts w:ascii="Arial" w:hAnsi="Arial" w:cs="Arial"/>
                <w:b w:val="0"/>
                <w:sz w:val="20"/>
                <w:szCs w:val="20"/>
                <w:lang w:val="cy-GB" w:eastAsia="en-GB"/>
              </w:rPr>
              <w:t>Patience and diplomacy</w:t>
            </w:r>
          </w:p>
        </w:tc>
        <w:tc>
          <w:tcPr>
            <w:tcW w:w="1578" w:type="dxa"/>
            <w:tcBorders>
              <w:left w:val="none" w:sz="0" w:space="0" w:color="auto"/>
              <w:right w:val="none" w:sz="0" w:space="0" w:color="auto"/>
            </w:tcBorders>
            <w:shd w:val="clear" w:color="auto" w:fill="FFFFFF" w:themeFill="background1"/>
          </w:tcPr>
          <w:p w:rsidR="00A063E2" w:rsidRPr="00FA5C47" w:rsidRDefault="00A063E2" w:rsidP="00A063E2">
            <w:pPr>
              <w:spacing w:before="80" w:after="8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cy-GB" w:eastAsia="en-GB"/>
              </w:rPr>
            </w:pPr>
            <w:r w:rsidRPr="00FA5C47">
              <w:rPr>
                <w:rFonts w:ascii="Arial" w:hAnsi="Arial" w:cs="Arial"/>
                <w:sz w:val="20"/>
                <w:szCs w:val="20"/>
                <w:lang w:val="cy-GB" w:eastAsia="en-GB"/>
              </w:rPr>
              <w:sym w:font="Wingdings" w:char="F0FC"/>
            </w:r>
          </w:p>
        </w:tc>
        <w:tc>
          <w:tcPr>
            <w:tcW w:w="1701" w:type="dxa"/>
            <w:tcBorders>
              <w:left w:val="none" w:sz="0" w:space="0" w:color="auto"/>
              <w:right w:val="none" w:sz="0" w:space="0" w:color="auto"/>
            </w:tcBorders>
            <w:shd w:val="clear" w:color="auto" w:fill="FFFFFF" w:themeFill="background1"/>
          </w:tcPr>
          <w:p w:rsidR="00A063E2" w:rsidRPr="00FA5C47" w:rsidRDefault="00A063E2" w:rsidP="00A063E2">
            <w:pPr>
              <w:spacing w:before="80" w:after="8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cy-GB" w:eastAsia="en-GB"/>
              </w:rPr>
            </w:pPr>
          </w:p>
        </w:tc>
        <w:tc>
          <w:tcPr>
            <w:tcW w:w="2410" w:type="dxa"/>
            <w:tcBorders>
              <w:left w:val="none" w:sz="0" w:space="0" w:color="auto"/>
            </w:tcBorders>
            <w:shd w:val="clear" w:color="auto" w:fill="FFFFFF" w:themeFill="background1"/>
          </w:tcPr>
          <w:p w:rsidR="00A063E2" w:rsidRPr="00FA5C47" w:rsidRDefault="00A063E2" w:rsidP="00A063E2">
            <w:pPr>
              <w:spacing w:before="80" w:after="80"/>
              <w:ind w:left="-19"/>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cy-GB" w:eastAsia="en-GB"/>
              </w:rPr>
            </w:pPr>
            <w:r w:rsidRPr="00FA5C47">
              <w:rPr>
                <w:rFonts w:ascii="Arial" w:hAnsi="Arial" w:cs="Arial"/>
                <w:sz w:val="20"/>
                <w:szCs w:val="20"/>
                <w:lang w:val="cy-GB" w:eastAsia="en-GB"/>
              </w:rPr>
              <w:t xml:space="preserve">Opportunities at interview </w:t>
            </w:r>
          </w:p>
          <w:p w:rsidR="00A063E2" w:rsidRPr="00FA5C47" w:rsidRDefault="00A063E2" w:rsidP="00A063E2">
            <w:pPr>
              <w:spacing w:before="80" w:after="80"/>
              <w:ind w:left="-19"/>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cy-GB" w:eastAsia="en-GB"/>
              </w:rPr>
            </w:pPr>
            <w:r w:rsidRPr="00FA5C47">
              <w:rPr>
                <w:rFonts w:ascii="Arial" w:hAnsi="Arial" w:cs="Arial"/>
                <w:sz w:val="20"/>
                <w:szCs w:val="20"/>
                <w:lang w:val="cy-GB" w:eastAsia="en-GB"/>
              </w:rPr>
              <w:t>Reference</w:t>
            </w:r>
          </w:p>
        </w:tc>
      </w:tr>
      <w:tr w:rsidR="00A063E2" w:rsidRPr="00FA5C47" w:rsidTr="007369B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67" w:type="dxa"/>
            <w:tcBorders>
              <w:right w:val="none" w:sz="0" w:space="0" w:color="auto"/>
            </w:tcBorders>
            <w:shd w:val="clear" w:color="auto" w:fill="FFFFFF" w:themeFill="background1"/>
          </w:tcPr>
          <w:p w:rsidR="00A063E2" w:rsidRPr="00FA5C47" w:rsidRDefault="00A063E2" w:rsidP="00A063E2">
            <w:pPr>
              <w:spacing w:before="80" w:after="80"/>
              <w:rPr>
                <w:rFonts w:ascii="Arial" w:hAnsi="Arial" w:cs="Arial"/>
                <w:b w:val="0"/>
                <w:sz w:val="20"/>
                <w:szCs w:val="20"/>
                <w:lang w:val="cy-GB" w:eastAsia="en-GB"/>
              </w:rPr>
            </w:pPr>
            <w:r w:rsidRPr="00FA5C47">
              <w:rPr>
                <w:rFonts w:ascii="Arial" w:hAnsi="Arial" w:cs="Arial"/>
                <w:b w:val="0"/>
                <w:sz w:val="20"/>
                <w:szCs w:val="20"/>
                <w:lang w:val="cy-GB" w:eastAsia="en-GB"/>
              </w:rPr>
              <w:t>Flexibility, resilience and excellent organisational skills</w:t>
            </w:r>
          </w:p>
        </w:tc>
        <w:tc>
          <w:tcPr>
            <w:tcW w:w="1578" w:type="dxa"/>
            <w:tcBorders>
              <w:left w:val="none" w:sz="0" w:space="0" w:color="auto"/>
              <w:right w:val="none" w:sz="0" w:space="0" w:color="auto"/>
            </w:tcBorders>
            <w:shd w:val="clear" w:color="auto" w:fill="FFFFFF" w:themeFill="background1"/>
          </w:tcPr>
          <w:p w:rsidR="00A063E2" w:rsidRPr="00FA5C47" w:rsidRDefault="00A063E2" w:rsidP="00A063E2">
            <w:pPr>
              <w:spacing w:before="80" w:after="80"/>
              <w:jc w:val="center"/>
              <w:cnfStyle w:val="000000010000" w:firstRow="0" w:lastRow="0" w:firstColumn="0" w:lastColumn="0" w:oddVBand="0" w:evenVBand="0" w:oddHBand="0" w:evenHBand="1" w:firstRowFirstColumn="0" w:firstRowLastColumn="0" w:lastRowFirstColumn="0" w:lastRowLastColumn="0"/>
              <w:rPr>
                <w:rFonts w:ascii="Arial" w:hAnsi="Arial" w:cs="Arial"/>
                <w:sz w:val="20"/>
                <w:szCs w:val="20"/>
                <w:lang w:val="cy-GB" w:eastAsia="en-GB"/>
              </w:rPr>
            </w:pPr>
            <w:r w:rsidRPr="00FA5C47">
              <w:rPr>
                <w:rFonts w:ascii="Arial" w:hAnsi="Arial" w:cs="Arial"/>
                <w:sz w:val="20"/>
                <w:szCs w:val="20"/>
                <w:lang w:val="cy-GB" w:eastAsia="en-GB"/>
              </w:rPr>
              <w:sym w:font="Wingdings" w:char="F0FC"/>
            </w:r>
          </w:p>
        </w:tc>
        <w:tc>
          <w:tcPr>
            <w:tcW w:w="1701" w:type="dxa"/>
            <w:tcBorders>
              <w:left w:val="none" w:sz="0" w:space="0" w:color="auto"/>
              <w:right w:val="none" w:sz="0" w:space="0" w:color="auto"/>
            </w:tcBorders>
            <w:shd w:val="clear" w:color="auto" w:fill="FFFFFF" w:themeFill="background1"/>
          </w:tcPr>
          <w:p w:rsidR="00A063E2" w:rsidRPr="00FA5C47" w:rsidRDefault="00A063E2" w:rsidP="00A063E2">
            <w:pPr>
              <w:spacing w:before="80" w:after="80"/>
              <w:jc w:val="center"/>
              <w:cnfStyle w:val="000000010000" w:firstRow="0" w:lastRow="0" w:firstColumn="0" w:lastColumn="0" w:oddVBand="0" w:evenVBand="0" w:oddHBand="0" w:evenHBand="1" w:firstRowFirstColumn="0" w:firstRowLastColumn="0" w:lastRowFirstColumn="0" w:lastRowLastColumn="0"/>
              <w:rPr>
                <w:rFonts w:ascii="Arial" w:hAnsi="Arial" w:cs="Arial"/>
                <w:sz w:val="20"/>
                <w:szCs w:val="20"/>
                <w:lang w:val="cy-GB" w:eastAsia="en-GB"/>
              </w:rPr>
            </w:pPr>
          </w:p>
        </w:tc>
        <w:tc>
          <w:tcPr>
            <w:tcW w:w="2410" w:type="dxa"/>
            <w:tcBorders>
              <w:left w:val="none" w:sz="0" w:space="0" w:color="auto"/>
            </w:tcBorders>
            <w:shd w:val="clear" w:color="auto" w:fill="FFFFFF" w:themeFill="background1"/>
          </w:tcPr>
          <w:p w:rsidR="00A063E2" w:rsidRPr="00FA5C47" w:rsidRDefault="00A063E2" w:rsidP="00A063E2">
            <w:pPr>
              <w:spacing w:before="80" w:after="80"/>
              <w:ind w:left="-19"/>
              <w:cnfStyle w:val="000000010000" w:firstRow="0" w:lastRow="0" w:firstColumn="0" w:lastColumn="0" w:oddVBand="0" w:evenVBand="0" w:oddHBand="0" w:evenHBand="1" w:firstRowFirstColumn="0" w:firstRowLastColumn="0" w:lastRowFirstColumn="0" w:lastRowLastColumn="0"/>
              <w:rPr>
                <w:rFonts w:ascii="Arial" w:hAnsi="Arial" w:cs="Arial"/>
                <w:sz w:val="20"/>
                <w:szCs w:val="20"/>
                <w:lang w:val="cy-GB" w:eastAsia="en-GB"/>
              </w:rPr>
            </w:pPr>
            <w:r w:rsidRPr="00FA5C47">
              <w:rPr>
                <w:rFonts w:ascii="Arial" w:hAnsi="Arial" w:cs="Arial"/>
                <w:sz w:val="20"/>
                <w:szCs w:val="20"/>
                <w:lang w:val="cy-GB" w:eastAsia="en-GB"/>
              </w:rPr>
              <w:t xml:space="preserve">Opportunities at interview </w:t>
            </w:r>
          </w:p>
          <w:p w:rsidR="00A063E2" w:rsidRPr="00FA5C47" w:rsidRDefault="00A063E2" w:rsidP="00A063E2">
            <w:pPr>
              <w:spacing w:before="80" w:after="80"/>
              <w:ind w:left="-19"/>
              <w:cnfStyle w:val="000000010000" w:firstRow="0" w:lastRow="0" w:firstColumn="0" w:lastColumn="0" w:oddVBand="0" w:evenVBand="0" w:oddHBand="0" w:evenHBand="1" w:firstRowFirstColumn="0" w:firstRowLastColumn="0" w:lastRowFirstColumn="0" w:lastRowLastColumn="0"/>
              <w:rPr>
                <w:rFonts w:ascii="Arial" w:hAnsi="Arial" w:cs="Arial"/>
                <w:sz w:val="20"/>
                <w:szCs w:val="20"/>
                <w:lang w:val="cy-GB" w:eastAsia="en-GB"/>
              </w:rPr>
            </w:pPr>
            <w:r w:rsidRPr="00FA5C47">
              <w:rPr>
                <w:rFonts w:ascii="Arial" w:hAnsi="Arial" w:cs="Arial"/>
                <w:sz w:val="20"/>
                <w:szCs w:val="20"/>
                <w:lang w:val="cy-GB" w:eastAsia="en-GB"/>
              </w:rPr>
              <w:t>Reference</w:t>
            </w:r>
          </w:p>
        </w:tc>
      </w:tr>
      <w:tr w:rsidR="00A063E2" w:rsidRPr="00FA5C47" w:rsidTr="007369BE">
        <w:trPr>
          <w:cnfStyle w:val="000000100000" w:firstRow="0" w:lastRow="0" w:firstColumn="0" w:lastColumn="0" w:oddVBand="0" w:evenVBand="0" w:oddHBand="1" w:evenHBand="0" w:firstRowFirstColumn="0" w:firstRowLastColumn="0" w:lastRowFirstColumn="0" w:lastRowLastColumn="0"/>
          <w:trHeight w:val="1090"/>
        </w:trPr>
        <w:tc>
          <w:tcPr>
            <w:cnfStyle w:val="001000000000" w:firstRow="0" w:lastRow="0" w:firstColumn="1" w:lastColumn="0" w:oddVBand="0" w:evenVBand="0" w:oddHBand="0" w:evenHBand="0" w:firstRowFirstColumn="0" w:firstRowLastColumn="0" w:lastRowFirstColumn="0" w:lastRowLastColumn="0"/>
            <w:tcW w:w="4767" w:type="dxa"/>
            <w:tcBorders>
              <w:right w:val="none" w:sz="0" w:space="0" w:color="auto"/>
            </w:tcBorders>
            <w:shd w:val="clear" w:color="auto" w:fill="FFFFFF" w:themeFill="background1"/>
          </w:tcPr>
          <w:p w:rsidR="00A063E2" w:rsidRPr="00FA5C47" w:rsidRDefault="00A063E2" w:rsidP="00A063E2">
            <w:pPr>
              <w:spacing w:before="80" w:after="80"/>
              <w:rPr>
                <w:rFonts w:ascii="Arial" w:hAnsi="Arial" w:cs="Arial"/>
                <w:b w:val="0"/>
                <w:sz w:val="20"/>
                <w:szCs w:val="20"/>
                <w:lang w:val="cy-GB" w:eastAsia="en-GB"/>
              </w:rPr>
            </w:pPr>
            <w:r w:rsidRPr="00FA5C47">
              <w:rPr>
                <w:rFonts w:ascii="Arial" w:hAnsi="Arial" w:cs="Arial"/>
                <w:b w:val="0"/>
                <w:sz w:val="20"/>
                <w:szCs w:val="20"/>
                <w:lang w:val="cy-GB" w:eastAsia="en-GB"/>
              </w:rPr>
              <w:t>Ability to seek and take advice</w:t>
            </w:r>
          </w:p>
        </w:tc>
        <w:tc>
          <w:tcPr>
            <w:tcW w:w="1578" w:type="dxa"/>
            <w:tcBorders>
              <w:left w:val="none" w:sz="0" w:space="0" w:color="auto"/>
              <w:right w:val="none" w:sz="0" w:space="0" w:color="auto"/>
            </w:tcBorders>
            <w:shd w:val="clear" w:color="auto" w:fill="FFFFFF" w:themeFill="background1"/>
          </w:tcPr>
          <w:p w:rsidR="00A063E2" w:rsidRPr="00FA5C47" w:rsidRDefault="00A063E2" w:rsidP="00A063E2">
            <w:pPr>
              <w:spacing w:before="80" w:after="8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cy-GB" w:eastAsia="en-GB"/>
              </w:rPr>
            </w:pPr>
            <w:r w:rsidRPr="00FA5C47">
              <w:rPr>
                <w:rFonts w:ascii="Arial" w:hAnsi="Arial" w:cs="Arial"/>
                <w:sz w:val="20"/>
                <w:szCs w:val="20"/>
                <w:lang w:val="cy-GB" w:eastAsia="en-GB"/>
              </w:rPr>
              <w:sym w:font="Wingdings" w:char="F0FC"/>
            </w:r>
          </w:p>
        </w:tc>
        <w:tc>
          <w:tcPr>
            <w:tcW w:w="1701" w:type="dxa"/>
            <w:tcBorders>
              <w:left w:val="none" w:sz="0" w:space="0" w:color="auto"/>
              <w:right w:val="none" w:sz="0" w:space="0" w:color="auto"/>
            </w:tcBorders>
            <w:shd w:val="clear" w:color="auto" w:fill="FFFFFF" w:themeFill="background1"/>
          </w:tcPr>
          <w:p w:rsidR="00A063E2" w:rsidRPr="00FA5C47" w:rsidRDefault="00A063E2" w:rsidP="00A063E2">
            <w:pPr>
              <w:spacing w:before="80" w:after="8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cy-GB" w:eastAsia="en-GB"/>
              </w:rPr>
            </w:pPr>
          </w:p>
        </w:tc>
        <w:tc>
          <w:tcPr>
            <w:tcW w:w="2410" w:type="dxa"/>
            <w:tcBorders>
              <w:left w:val="none" w:sz="0" w:space="0" w:color="auto"/>
            </w:tcBorders>
            <w:shd w:val="clear" w:color="auto" w:fill="FFFFFF" w:themeFill="background1"/>
          </w:tcPr>
          <w:p w:rsidR="00A063E2" w:rsidRPr="00FA5C47" w:rsidRDefault="00A063E2" w:rsidP="00A063E2">
            <w:pPr>
              <w:spacing w:before="80" w:after="80"/>
              <w:ind w:left="-19"/>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cy-GB" w:eastAsia="en-GB"/>
              </w:rPr>
            </w:pPr>
            <w:r w:rsidRPr="00FA5C47">
              <w:rPr>
                <w:rFonts w:ascii="Arial" w:hAnsi="Arial" w:cs="Arial"/>
                <w:sz w:val="20"/>
                <w:szCs w:val="20"/>
                <w:lang w:val="cy-GB" w:eastAsia="en-GB"/>
              </w:rPr>
              <w:t xml:space="preserve">Opportunities at interview </w:t>
            </w:r>
          </w:p>
          <w:p w:rsidR="00A063E2" w:rsidRPr="00FA5C47" w:rsidRDefault="00A063E2" w:rsidP="00A063E2">
            <w:pPr>
              <w:spacing w:before="80" w:after="80"/>
              <w:ind w:left="-19"/>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cy-GB" w:eastAsia="en-GB"/>
              </w:rPr>
            </w:pPr>
            <w:r w:rsidRPr="00FA5C47">
              <w:rPr>
                <w:rFonts w:ascii="Arial" w:hAnsi="Arial" w:cs="Arial"/>
                <w:sz w:val="20"/>
                <w:szCs w:val="20"/>
                <w:lang w:val="cy-GB" w:eastAsia="en-GB"/>
              </w:rPr>
              <w:t>Reference</w:t>
            </w:r>
          </w:p>
        </w:tc>
      </w:tr>
    </w:tbl>
    <w:p w:rsidR="006F76CD" w:rsidRPr="00FA5C47" w:rsidRDefault="006F76CD">
      <w:pPr>
        <w:rPr>
          <w:rFonts w:ascii="Arial" w:hAnsi="Arial" w:cs="Arial"/>
          <w:sz w:val="20"/>
          <w:szCs w:val="20"/>
        </w:rPr>
      </w:pPr>
    </w:p>
    <w:sectPr w:rsidR="006F76CD" w:rsidRPr="00FA5C47" w:rsidSect="00805C80">
      <w:footerReference w:type="default" r:id="rId8"/>
      <w:pgSz w:w="11906" w:h="16838"/>
      <w:pgMar w:top="1134" w:right="964" w:bottom="1134" w:left="96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5C80" w:rsidRDefault="00805C80" w:rsidP="00805C80">
      <w:r>
        <w:separator/>
      </w:r>
    </w:p>
  </w:endnote>
  <w:endnote w:type="continuationSeparator" w:id="0">
    <w:p w:rsidR="00805C80" w:rsidRDefault="00805C80" w:rsidP="00805C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622B" w:rsidRPr="000C622B" w:rsidRDefault="00560210" w:rsidP="000C622B">
    <w:pPr>
      <w:pStyle w:val="Footer"/>
      <w:jc w:val="right"/>
      <w:rPr>
        <w:sz w:val="18"/>
        <w:szCs w:val="18"/>
      </w:rPr>
    </w:pPr>
    <w:r>
      <w:rPr>
        <w:sz w:val="18"/>
        <w:szCs w:val="18"/>
      </w:rPr>
      <w:t>July</w:t>
    </w:r>
    <w:r w:rsidR="000C622B" w:rsidRPr="000C622B">
      <w:rPr>
        <w:sz w:val="18"/>
        <w:szCs w:val="18"/>
      </w:rPr>
      <w:t xml:space="preserve"> 2018</w:t>
    </w:r>
  </w:p>
  <w:p w:rsidR="00805C80" w:rsidRDefault="00805C80" w:rsidP="000C303D">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5C80" w:rsidRDefault="00805C80" w:rsidP="00805C80">
      <w:r>
        <w:separator/>
      </w:r>
    </w:p>
  </w:footnote>
  <w:footnote w:type="continuationSeparator" w:id="0">
    <w:p w:rsidR="00805C80" w:rsidRDefault="00805C80" w:rsidP="00805C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4C879CF"/>
    <w:multiLevelType w:val="hybridMultilevel"/>
    <w:tmpl w:val="08D8BA7E"/>
    <w:lvl w:ilvl="0" w:tplc="0409000F">
      <w:start w:val="1"/>
      <w:numFmt w:val="decimal"/>
      <w:lvlText w:val="%1."/>
      <w:lvlJc w:val="left"/>
      <w:pPr>
        <w:tabs>
          <w:tab w:val="num" w:pos="720"/>
        </w:tabs>
        <w:ind w:left="720" w:hanging="360"/>
      </w:pPr>
      <w:rPr>
        <w:rFonts w:hint="default"/>
      </w:rPr>
    </w:lvl>
    <w:lvl w:ilvl="1" w:tplc="B6C426B6">
      <w:start w:val="1"/>
      <w:numFmt w:val="lowerLetter"/>
      <w:lvlText w:val="(%2)"/>
      <w:lvlJc w:val="left"/>
      <w:pPr>
        <w:tabs>
          <w:tab w:val="num" w:pos="1440"/>
        </w:tabs>
        <w:ind w:left="1440" w:hanging="360"/>
      </w:pPr>
      <w:rPr>
        <w:rFonts w:hint="default"/>
      </w:rPr>
    </w:lvl>
    <w:lvl w:ilvl="2" w:tplc="19B0F67E">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CDD"/>
    <w:rsid w:val="000C303D"/>
    <w:rsid w:val="000C622B"/>
    <w:rsid w:val="00304947"/>
    <w:rsid w:val="003F2C4A"/>
    <w:rsid w:val="00560210"/>
    <w:rsid w:val="0062090A"/>
    <w:rsid w:val="006F76CD"/>
    <w:rsid w:val="007369BE"/>
    <w:rsid w:val="00805C80"/>
    <w:rsid w:val="00A063E2"/>
    <w:rsid w:val="00B61578"/>
    <w:rsid w:val="00BB30B1"/>
    <w:rsid w:val="00C71A65"/>
    <w:rsid w:val="00DA4A09"/>
    <w:rsid w:val="00DC3621"/>
    <w:rsid w:val="00E04FD1"/>
    <w:rsid w:val="00EB539A"/>
    <w:rsid w:val="00ED6A6D"/>
    <w:rsid w:val="00FA5C47"/>
    <w:rsid w:val="00FC5CDD"/>
    <w:rsid w:val="00FF2D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F064871-C1D1-43A2-8757-477CB3775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u w:val="single"/>
    </w:rPr>
  </w:style>
  <w:style w:type="paragraph" w:styleId="Subtitle">
    <w:name w:val="Subtitle"/>
    <w:basedOn w:val="Normal"/>
    <w:qFormat/>
    <w:pPr>
      <w:jc w:val="center"/>
    </w:pPr>
    <w:rPr>
      <w:b/>
      <w:bCs/>
      <w:u w:val="single"/>
    </w:rPr>
  </w:style>
  <w:style w:type="paragraph" w:styleId="BodyText">
    <w:name w:val="Body Text"/>
    <w:basedOn w:val="Normal"/>
    <w:semiHidden/>
    <w:rPr>
      <w:i/>
      <w:iCs/>
    </w:rPr>
  </w:style>
  <w:style w:type="paragraph" w:styleId="BodyTextIndent">
    <w:name w:val="Body Text Indent"/>
    <w:basedOn w:val="Normal"/>
    <w:semiHidden/>
    <w:pPr>
      <w:ind w:left="360"/>
    </w:pPr>
  </w:style>
  <w:style w:type="table" w:styleId="MediumShading1">
    <w:name w:val="Medium Shading 1"/>
    <w:basedOn w:val="TableNormal"/>
    <w:uiPriority w:val="63"/>
    <w:rsid w:val="00A063E2"/>
    <w:rPr>
      <w:rFonts w:asciiTheme="minorHAnsi" w:eastAsiaTheme="minorEastAsia" w:hAnsiTheme="minorHAnsi" w:cstheme="minorBidi"/>
      <w:sz w:val="22"/>
      <w:szCs w:val="22"/>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styleId="Header">
    <w:name w:val="header"/>
    <w:basedOn w:val="Normal"/>
    <w:link w:val="HeaderChar"/>
    <w:uiPriority w:val="99"/>
    <w:unhideWhenUsed/>
    <w:rsid w:val="00805C80"/>
    <w:pPr>
      <w:tabs>
        <w:tab w:val="center" w:pos="4513"/>
        <w:tab w:val="right" w:pos="9026"/>
      </w:tabs>
    </w:pPr>
  </w:style>
  <w:style w:type="character" w:customStyle="1" w:styleId="HeaderChar">
    <w:name w:val="Header Char"/>
    <w:basedOn w:val="DefaultParagraphFont"/>
    <w:link w:val="Header"/>
    <w:uiPriority w:val="99"/>
    <w:rsid w:val="00805C80"/>
    <w:rPr>
      <w:sz w:val="24"/>
      <w:szCs w:val="24"/>
      <w:lang w:eastAsia="en-US"/>
    </w:rPr>
  </w:style>
  <w:style w:type="paragraph" w:styleId="Footer">
    <w:name w:val="footer"/>
    <w:basedOn w:val="Normal"/>
    <w:link w:val="FooterChar"/>
    <w:uiPriority w:val="99"/>
    <w:unhideWhenUsed/>
    <w:rsid w:val="00805C80"/>
    <w:pPr>
      <w:tabs>
        <w:tab w:val="center" w:pos="4513"/>
        <w:tab w:val="right" w:pos="9026"/>
      </w:tabs>
    </w:pPr>
  </w:style>
  <w:style w:type="character" w:customStyle="1" w:styleId="FooterChar">
    <w:name w:val="Footer Char"/>
    <w:basedOn w:val="DefaultParagraphFont"/>
    <w:link w:val="Footer"/>
    <w:uiPriority w:val="99"/>
    <w:rsid w:val="00805C80"/>
    <w:rPr>
      <w:sz w:val="24"/>
      <w:szCs w:val="24"/>
      <w:lang w:eastAsia="en-US"/>
    </w:rPr>
  </w:style>
  <w:style w:type="paragraph" w:styleId="BalloonText">
    <w:name w:val="Balloon Text"/>
    <w:basedOn w:val="Normal"/>
    <w:link w:val="BalloonTextChar"/>
    <w:uiPriority w:val="99"/>
    <w:semiHidden/>
    <w:unhideWhenUsed/>
    <w:rsid w:val="00FA5C4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5C47"/>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1016</Words>
  <Characters>5782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QUEEN’S GATE SCHOOL</vt:lpstr>
    </vt:vector>
  </TitlesOfParts>
  <Company>Microsoft</Company>
  <LinksUpToDate>false</LinksUpToDate>
  <CharactersWithSpaces>6785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QUEEN’S GATE SCHOOL</dc:title>
  <dc:creator>Ros</dc:creator>
  <cp:lastModifiedBy>Corinne Bickford</cp:lastModifiedBy>
  <cp:revision>2</cp:revision>
  <cp:lastPrinted>2018-04-04T12:02:00Z</cp:lastPrinted>
  <dcterms:created xsi:type="dcterms:W3CDTF">2018-07-10T08:36:00Z</dcterms:created>
  <dcterms:modified xsi:type="dcterms:W3CDTF">2018-07-10T08:36:00Z</dcterms:modified>
</cp:coreProperties>
</file>