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9E" w:rsidRDefault="00492E9E" w:rsidP="00C62DB9">
      <w:pPr>
        <w:shd w:val="clear" w:color="auto" w:fill="FFFFFF"/>
        <w:spacing w:after="0" w:line="240" w:lineRule="auto"/>
        <w:jc w:val="center"/>
        <w:textAlignment w:val="baseline"/>
        <w:rPr>
          <w:rFonts w:ascii="Tahoma" w:eastAsia="Times New Roman" w:hAnsi="Tahoma" w:cs="Tahoma"/>
          <w:b/>
          <w:bCs/>
          <w:color w:val="000000"/>
          <w:sz w:val="32"/>
          <w:szCs w:val="32"/>
          <w:lang w:eastAsia="en-GB"/>
        </w:rPr>
      </w:pPr>
      <w:r>
        <w:rPr>
          <w:noProof/>
          <w:lang w:eastAsia="en-GB"/>
        </w:rPr>
        <w:drawing>
          <wp:inline distT="0" distB="0" distL="0" distR="0" wp14:anchorId="2AD31EDF" wp14:editId="005427EF">
            <wp:extent cx="781050" cy="781050"/>
            <wp:effectExtent l="0" t="0" r="0" b="0"/>
            <wp:docPr id="1" name="Picture 1" descr="cid:image001.png@01D0F779.39426360"/>
            <wp:cNvGraphicFramePr/>
            <a:graphic xmlns:a="http://schemas.openxmlformats.org/drawingml/2006/main">
              <a:graphicData uri="http://schemas.openxmlformats.org/drawingml/2006/picture">
                <pic:pic xmlns:pic="http://schemas.openxmlformats.org/drawingml/2006/picture">
                  <pic:nvPicPr>
                    <pic:cNvPr id="1" name="Picture 1" descr="cid:image001.png@01D0F779.3942636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C62DB9" w:rsidRPr="00297AC6" w:rsidRDefault="00C62DB9" w:rsidP="009E3625">
      <w:pPr>
        <w:shd w:val="clear" w:color="auto" w:fill="FFFFFF"/>
        <w:spacing w:after="0" w:line="240" w:lineRule="auto"/>
        <w:jc w:val="center"/>
        <w:textAlignment w:val="baseline"/>
        <w:rPr>
          <w:rFonts w:ascii="Tahoma" w:eastAsia="Times New Roman" w:hAnsi="Tahoma" w:cs="Tahoma"/>
          <w:b/>
          <w:bCs/>
          <w:color w:val="000000"/>
          <w:sz w:val="20"/>
          <w:szCs w:val="20"/>
          <w:lang w:eastAsia="en-GB"/>
        </w:rPr>
      </w:pPr>
      <w:r w:rsidRPr="00297AC6">
        <w:rPr>
          <w:rFonts w:ascii="Tahoma" w:eastAsia="Times New Roman" w:hAnsi="Tahoma" w:cs="Tahoma"/>
          <w:b/>
          <w:bCs/>
          <w:color w:val="000000"/>
          <w:sz w:val="28"/>
          <w:szCs w:val="28"/>
          <w:lang w:eastAsia="en-GB"/>
        </w:rPr>
        <w:t>JFS SCHOOL, THE MALL, KENTON, HARROW, HA3 9TE</w:t>
      </w:r>
      <w:r w:rsidRPr="00C62DB9">
        <w:rPr>
          <w:rFonts w:ascii="Tahoma" w:eastAsia="Times New Roman" w:hAnsi="Tahoma" w:cs="Tahoma"/>
          <w:b/>
          <w:bCs/>
          <w:color w:val="000000"/>
          <w:sz w:val="32"/>
          <w:szCs w:val="32"/>
          <w:lang w:eastAsia="en-GB"/>
        </w:rPr>
        <w:br/>
      </w:r>
      <w:r w:rsidRPr="00297AC6">
        <w:rPr>
          <w:rFonts w:ascii="Tahoma" w:eastAsia="Times New Roman" w:hAnsi="Tahoma" w:cs="Tahoma"/>
          <w:color w:val="000000"/>
          <w:sz w:val="20"/>
          <w:szCs w:val="20"/>
          <w:lang w:eastAsia="en-GB"/>
        </w:rPr>
        <w:t>Headteacher: Simon Appleman</w:t>
      </w:r>
      <w:r w:rsidRPr="00297AC6">
        <w:rPr>
          <w:rFonts w:ascii="Tahoma" w:eastAsia="Times New Roman" w:hAnsi="Tahoma" w:cs="Tahoma"/>
          <w:color w:val="000000"/>
          <w:sz w:val="20"/>
          <w:szCs w:val="20"/>
          <w:lang w:eastAsia="en-GB"/>
        </w:rPr>
        <w:br/>
        <w:t>Roll:  2,000 (incl. 600 in Sixth Form</w:t>
      </w:r>
      <w:proofErr w:type="gramStart"/>
      <w:r w:rsidRPr="00297AC6">
        <w:rPr>
          <w:rFonts w:ascii="Tahoma" w:eastAsia="Times New Roman" w:hAnsi="Tahoma" w:cs="Tahoma"/>
          <w:color w:val="000000"/>
          <w:sz w:val="20"/>
          <w:szCs w:val="20"/>
          <w:lang w:eastAsia="en-GB"/>
        </w:rPr>
        <w:t>)</w:t>
      </w:r>
      <w:proofErr w:type="gramEnd"/>
      <w:r w:rsidRPr="00297AC6">
        <w:rPr>
          <w:rFonts w:ascii="Tahoma" w:eastAsia="Times New Roman" w:hAnsi="Tahoma" w:cs="Tahoma"/>
          <w:color w:val="000000"/>
          <w:sz w:val="20"/>
          <w:szCs w:val="20"/>
          <w:lang w:eastAsia="en-GB"/>
        </w:rPr>
        <w:br/>
        <w:t>Tel:  020 8206 3100</w:t>
      </w:r>
      <w:r w:rsidRPr="00297AC6">
        <w:rPr>
          <w:rFonts w:ascii="Tahoma" w:eastAsia="Times New Roman" w:hAnsi="Tahoma" w:cs="Tahoma"/>
          <w:color w:val="000000"/>
          <w:sz w:val="20"/>
          <w:szCs w:val="20"/>
          <w:lang w:eastAsia="en-GB"/>
        </w:rPr>
        <w:br/>
        <w:t>Fax: 020 8206 3103</w:t>
      </w:r>
    </w:p>
    <w:p w:rsidR="00597A2F" w:rsidRDefault="00597A2F" w:rsidP="00C62DB9">
      <w:pPr>
        <w:shd w:val="clear" w:color="auto" w:fill="FFFFFF"/>
        <w:spacing w:after="0" w:line="240" w:lineRule="auto"/>
        <w:jc w:val="center"/>
        <w:textAlignment w:val="baseline"/>
        <w:rPr>
          <w:rFonts w:ascii="Tahoma" w:eastAsia="Times New Roman" w:hAnsi="Tahoma" w:cs="Tahoma"/>
          <w:b/>
          <w:bCs/>
          <w:color w:val="000000"/>
          <w:sz w:val="18"/>
          <w:szCs w:val="18"/>
          <w:lang w:eastAsia="en-GB"/>
        </w:rPr>
      </w:pPr>
    </w:p>
    <w:p w:rsidR="0067329F" w:rsidRDefault="00BD44B6" w:rsidP="00D36165">
      <w:pPr>
        <w:shd w:val="clear" w:color="auto" w:fill="FFC000"/>
        <w:autoSpaceDE w:val="0"/>
        <w:autoSpaceDN w:val="0"/>
        <w:spacing w:after="0" w:line="240" w:lineRule="auto"/>
        <w:ind w:right="249"/>
        <w:jc w:val="center"/>
        <w:rPr>
          <w:rFonts w:asciiTheme="minorBidi" w:hAnsiTheme="minorBidi"/>
          <w:b/>
          <w:bCs/>
          <w:color w:val="0033CC"/>
        </w:rPr>
      </w:pPr>
      <w:r>
        <w:rPr>
          <w:rFonts w:asciiTheme="minorBidi" w:eastAsia="Times New Roman" w:hAnsiTheme="minorBidi"/>
          <w:b/>
          <w:bCs/>
          <w:color w:val="000099"/>
          <w:sz w:val="44"/>
          <w:szCs w:val="44"/>
          <w:bdr w:val="none" w:sz="0" w:space="0" w:color="auto" w:frame="1"/>
          <w:shd w:val="clear" w:color="auto" w:fill="FFCC00"/>
          <w:lang w:eastAsia="en-GB"/>
        </w:rPr>
        <w:t xml:space="preserve">HR </w:t>
      </w:r>
      <w:r w:rsidR="00D36165">
        <w:rPr>
          <w:rFonts w:asciiTheme="minorBidi" w:eastAsia="Times New Roman" w:hAnsiTheme="minorBidi"/>
          <w:b/>
          <w:bCs/>
          <w:color w:val="000099"/>
          <w:sz w:val="44"/>
          <w:szCs w:val="44"/>
          <w:bdr w:val="none" w:sz="0" w:space="0" w:color="auto" w:frame="1"/>
          <w:shd w:val="clear" w:color="auto" w:fill="FFCC00"/>
          <w:lang w:eastAsia="en-GB"/>
        </w:rPr>
        <w:t xml:space="preserve">Administrator </w:t>
      </w:r>
      <w:r w:rsidR="006A755C" w:rsidRPr="009B1F34">
        <w:rPr>
          <w:rFonts w:asciiTheme="minorBidi" w:eastAsia="Times New Roman" w:hAnsiTheme="minorBidi"/>
          <w:b/>
          <w:bCs/>
          <w:color w:val="0000FF"/>
          <w:sz w:val="28"/>
          <w:szCs w:val="28"/>
          <w:lang w:eastAsia="en-GB"/>
        </w:rPr>
        <w:br/>
      </w:r>
      <w:r w:rsidR="0067329F" w:rsidRPr="0067329F">
        <w:rPr>
          <w:rFonts w:asciiTheme="minorBidi" w:eastAsia="Times New Roman" w:hAnsiTheme="minorBidi"/>
          <w:b/>
          <w:bCs/>
          <w:color w:val="0033CC"/>
          <w:lang w:eastAsia="en-GB"/>
        </w:rPr>
        <w:t xml:space="preserve">Salary </w:t>
      </w:r>
      <w:r w:rsidR="0067329F" w:rsidRPr="0067329F">
        <w:rPr>
          <w:rFonts w:asciiTheme="minorBidi" w:hAnsiTheme="minorBidi"/>
          <w:b/>
          <w:bCs/>
          <w:color w:val="0033CC"/>
        </w:rPr>
        <w:t xml:space="preserve">Scale 5 </w:t>
      </w:r>
      <w:proofErr w:type="spellStart"/>
      <w:r w:rsidR="0067329F" w:rsidRPr="0067329F">
        <w:rPr>
          <w:rFonts w:asciiTheme="minorBidi" w:hAnsiTheme="minorBidi"/>
          <w:b/>
          <w:bCs/>
          <w:color w:val="0033CC"/>
        </w:rPr>
        <w:t>sp</w:t>
      </w:r>
      <w:proofErr w:type="spellEnd"/>
      <w:r w:rsidR="0067329F" w:rsidRPr="0067329F">
        <w:rPr>
          <w:rFonts w:asciiTheme="minorBidi" w:hAnsiTheme="minorBidi"/>
          <w:b/>
          <w:bCs/>
          <w:color w:val="0033CC"/>
        </w:rPr>
        <w:t xml:space="preserve"> 22-</w:t>
      </w:r>
      <w:proofErr w:type="gramStart"/>
      <w:r w:rsidR="0067329F" w:rsidRPr="0067329F">
        <w:rPr>
          <w:rFonts w:asciiTheme="minorBidi" w:hAnsiTheme="minorBidi"/>
          <w:b/>
          <w:bCs/>
          <w:color w:val="0033CC"/>
        </w:rPr>
        <w:t>25 :</w:t>
      </w:r>
      <w:proofErr w:type="gramEnd"/>
      <w:r w:rsidR="0067329F" w:rsidRPr="0067329F">
        <w:rPr>
          <w:rFonts w:asciiTheme="minorBidi" w:hAnsiTheme="minorBidi"/>
          <w:b/>
          <w:bCs/>
          <w:color w:val="0033CC"/>
        </w:rPr>
        <w:t xml:space="preserve"> £22,962 - £25,000</w:t>
      </w:r>
    </w:p>
    <w:p w:rsidR="008629CD" w:rsidRPr="009B1F34" w:rsidRDefault="0067329F" w:rsidP="00D36165">
      <w:pPr>
        <w:shd w:val="clear" w:color="auto" w:fill="FFC000"/>
        <w:autoSpaceDE w:val="0"/>
        <w:autoSpaceDN w:val="0"/>
        <w:spacing w:after="0" w:line="240" w:lineRule="auto"/>
        <w:ind w:right="249"/>
        <w:jc w:val="center"/>
        <w:rPr>
          <w:rFonts w:asciiTheme="minorBidi" w:eastAsia="Times New Roman" w:hAnsiTheme="minorBidi"/>
          <w:b/>
          <w:bCs/>
          <w:color w:val="0000FF"/>
          <w:sz w:val="28"/>
          <w:szCs w:val="28"/>
          <w:lang w:eastAsia="en-GB"/>
        </w:rPr>
      </w:pPr>
      <w:r w:rsidRPr="0067329F">
        <w:rPr>
          <w:rFonts w:asciiTheme="minorBidi" w:hAnsiTheme="minorBidi"/>
          <w:b/>
          <w:bCs/>
          <w:color w:val="0033CC"/>
        </w:rPr>
        <w:t xml:space="preserve"> (35 hours per week, all year round)</w:t>
      </w:r>
      <w:r w:rsidRPr="0067329F">
        <w:rPr>
          <w:rFonts w:asciiTheme="minorBidi" w:eastAsia="Times New Roman" w:hAnsiTheme="minorBidi"/>
          <w:b/>
          <w:bCs/>
          <w:color w:val="0000FF"/>
          <w:lang w:eastAsia="en-GB"/>
        </w:rPr>
        <w:t xml:space="preserve"> </w:t>
      </w:r>
    </w:p>
    <w:p w:rsidR="008629CD" w:rsidRPr="00297AC6" w:rsidRDefault="008629CD" w:rsidP="008629CD">
      <w:pPr>
        <w:shd w:val="clear" w:color="auto" w:fill="FFFFFF"/>
        <w:spacing w:after="0" w:line="240" w:lineRule="auto"/>
        <w:jc w:val="center"/>
        <w:textAlignment w:val="baseline"/>
        <w:rPr>
          <w:rFonts w:asciiTheme="minorBidi" w:eastAsia="Times New Roman" w:hAnsiTheme="minorBidi"/>
          <w:b/>
          <w:bCs/>
          <w:color w:val="0000FF"/>
          <w:sz w:val="18"/>
          <w:szCs w:val="18"/>
          <w:lang w:eastAsia="en-GB"/>
        </w:rPr>
      </w:pPr>
    </w:p>
    <w:p w:rsidR="00284598" w:rsidRPr="00541407" w:rsidRDefault="00284598" w:rsidP="00D36165">
      <w:pPr>
        <w:shd w:val="clear" w:color="auto" w:fill="FFFFFF"/>
        <w:spacing w:after="0" w:line="240" w:lineRule="auto"/>
        <w:jc w:val="center"/>
        <w:textAlignment w:val="baseline"/>
        <w:rPr>
          <w:rFonts w:eastAsia="Times New Roman"/>
          <w:color w:val="000000"/>
          <w:sz w:val="24"/>
          <w:szCs w:val="24"/>
          <w:lang w:eastAsia="en-GB"/>
        </w:rPr>
      </w:pPr>
      <w:r w:rsidRPr="00541407">
        <w:rPr>
          <w:rFonts w:eastAsia="Times New Roman"/>
          <w:color w:val="000000"/>
          <w:sz w:val="24"/>
          <w:szCs w:val="24"/>
          <w:lang w:eastAsia="en-GB"/>
        </w:rPr>
        <w:t>We are looking to appoint a</w:t>
      </w:r>
      <w:r w:rsidR="00D36165">
        <w:rPr>
          <w:rFonts w:eastAsia="Times New Roman"/>
          <w:color w:val="000000"/>
          <w:sz w:val="24"/>
          <w:szCs w:val="24"/>
          <w:lang w:eastAsia="en-GB"/>
        </w:rPr>
        <w:t xml:space="preserve">n experienced </w:t>
      </w:r>
      <w:r w:rsidR="00BD44B6" w:rsidRPr="00541407">
        <w:rPr>
          <w:rFonts w:eastAsia="Times New Roman"/>
          <w:color w:val="000000"/>
          <w:sz w:val="24"/>
          <w:szCs w:val="24"/>
          <w:lang w:eastAsia="en-GB"/>
        </w:rPr>
        <w:t xml:space="preserve">Human Resources </w:t>
      </w:r>
      <w:r w:rsidR="00D36165">
        <w:rPr>
          <w:rFonts w:eastAsia="Times New Roman"/>
          <w:color w:val="000000"/>
          <w:sz w:val="24"/>
          <w:szCs w:val="24"/>
          <w:lang w:eastAsia="en-GB"/>
        </w:rPr>
        <w:t>administrator</w:t>
      </w:r>
      <w:r w:rsidR="008629CD" w:rsidRPr="00541407">
        <w:rPr>
          <w:rFonts w:eastAsia="Times New Roman"/>
          <w:color w:val="000000"/>
          <w:sz w:val="24"/>
          <w:szCs w:val="24"/>
          <w:lang w:eastAsia="en-GB"/>
        </w:rPr>
        <w:t xml:space="preserve"> to join our </w:t>
      </w:r>
      <w:r w:rsidR="00D36165">
        <w:rPr>
          <w:rFonts w:eastAsia="Times New Roman"/>
          <w:color w:val="000000"/>
          <w:sz w:val="24"/>
          <w:szCs w:val="24"/>
          <w:lang w:eastAsia="en-GB"/>
        </w:rPr>
        <w:t>HR</w:t>
      </w:r>
      <w:r w:rsidR="008629CD" w:rsidRPr="00541407">
        <w:rPr>
          <w:rFonts w:eastAsia="Times New Roman"/>
          <w:color w:val="000000"/>
          <w:sz w:val="24"/>
          <w:szCs w:val="24"/>
          <w:lang w:eastAsia="en-GB"/>
        </w:rPr>
        <w:t xml:space="preserve"> Department</w:t>
      </w:r>
      <w:r w:rsidR="00420925">
        <w:rPr>
          <w:rFonts w:eastAsia="Times New Roman"/>
          <w:color w:val="000000"/>
          <w:sz w:val="24"/>
          <w:szCs w:val="24"/>
          <w:lang w:eastAsia="en-GB"/>
        </w:rPr>
        <w:t>.</w:t>
      </w:r>
    </w:p>
    <w:p w:rsidR="00284598" w:rsidRPr="00541407" w:rsidRDefault="00284598" w:rsidP="00284598">
      <w:pPr>
        <w:shd w:val="clear" w:color="auto" w:fill="FFFFFF"/>
        <w:spacing w:after="0" w:line="240" w:lineRule="auto"/>
        <w:jc w:val="center"/>
        <w:textAlignment w:val="baseline"/>
        <w:rPr>
          <w:rFonts w:eastAsia="Times New Roman"/>
          <w:b/>
          <w:bCs/>
          <w:color w:val="000000"/>
          <w:sz w:val="24"/>
          <w:szCs w:val="24"/>
          <w:lang w:eastAsia="en-GB"/>
        </w:rPr>
      </w:pPr>
    </w:p>
    <w:p w:rsidR="00541407" w:rsidRPr="00541407" w:rsidRDefault="00284598" w:rsidP="00284598">
      <w:pPr>
        <w:shd w:val="clear" w:color="auto" w:fill="FFFFFF"/>
        <w:spacing w:after="0" w:line="240" w:lineRule="auto"/>
        <w:ind w:firstLine="420"/>
        <w:textAlignment w:val="baseline"/>
        <w:rPr>
          <w:rFonts w:eastAsia="Times New Roman"/>
          <w:b/>
          <w:bCs/>
          <w:color w:val="000000"/>
          <w:sz w:val="24"/>
          <w:szCs w:val="24"/>
          <w:lang w:eastAsia="en-GB"/>
        </w:rPr>
      </w:pPr>
      <w:r w:rsidRPr="00541407">
        <w:rPr>
          <w:rFonts w:eastAsia="Times New Roman"/>
          <w:b/>
          <w:bCs/>
          <w:color w:val="000000"/>
          <w:sz w:val="24"/>
          <w:szCs w:val="24"/>
          <w:lang w:eastAsia="en-GB"/>
        </w:rPr>
        <w:t>Key responsibilities will include:</w:t>
      </w:r>
    </w:p>
    <w:p w:rsidR="00541407" w:rsidRPr="00541407" w:rsidRDefault="00541407" w:rsidP="00284598">
      <w:pPr>
        <w:shd w:val="clear" w:color="auto" w:fill="FFFFFF"/>
        <w:spacing w:after="0" w:line="240" w:lineRule="auto"/>
        <w:ind w:firstLine="420"/>
        <w:textAlignment w:val="baseline"/>
        <w:rPr>
          <w:rFonts w:eastAsia="Times New Roman"/>
          <w:b/>
          <w:bCs/>
          <w:color w:val="000000"/>
          <w:sz w:val="24"/>
          <w:szCs w:val="24"/>
          <w:lang w:eastAsia="en-GB"/>
        </w:rPr>
      </w:pPr>
    </w:p>
    <w:p w:rsidR="00541407" w:rsidRPr="00541407" w:rsidRDefault="00541407" w:rsidP="00541407">
      <w:pPr>
        <w:pStyle w:val="ListParagraph"/>
        <w:numPr>
          <w:ilvl w:val="0"/>
          <w:numId w:val="6"/>
        </w:numPr>
        <w:spacing w:after="0"/>
        <w:jc w:val="both"/>
        <w:rPr>
          <w:rFonts w:cs="Arial"/>
        </w:rPr>
      </w:pPr>
      <w:r w:rsidRPr="00541407">
        <w:rPr>
          <w:rFonts w:cs="Arial"/>
        </w:rPr>
        <w:t>preparing job descriptions, person specifications and advertisements for internal and external roles;</w:t>
      </w:r>
    </w:p>
    <w:p w:rsidR="00541407" w:rsidRPr="00541407" w:rsidRDefault="00541407" w:rsidP="00541407">
      <w:pPr>
        <w:pStyle w:val="ListParagraph"/>
        <w:numPr>
          <w:ilvl w:val="0"/>
          <w:numId w:val="6"/>
        </w:numPr>
        <w:spacing w:after="0"/>
        <w:jc w:val="both"/>
        <w:rPr>
          <w:rFonts w:cs="Arial"/>
        </w:rPr>
      </w:pPr>
      <w:proofErr w:type="gramStart"/>
      <w:r w:rsidRPr="00541407">
        <w:rPr>
          <w:rFonts w:cs="Arial"/>
        </w:rPr>
        <w:t>posting</w:t>
      </w:r>
      <w:proofErr w:type="gramEnd"/>
      <w:r w:rsidRPr="00541407">
        <w:rPr>
          <w:rFonts w:cs="Arial"/>
        </w:rPr>
        <w:t xml:space="preserve"> of advertisements on internal and external sites.</w:t>
      </w:r>
    </w:p>
    <w:p w:rsidR="00541407" w:rsidRPr="00541407" w:rsidRDefault="00541407" w:rsidP="00541407">
      <w:pPr>
        <w:pStyle w:val="ListParagraph"/>
        <w:numPr>
          <w:ilvl w:val="0"/>
          <w:numId w:val="6"/>
        </w:numPr>
        <w:spacing w:after="0"/>
        <w:jc w:val="both"/>
        <w:rPr>
          <w:rFonts w:cs="Arial"/>
        </w:rPr>
      </w:pPr>
      <w:r>
        <w:rPr>
          <w:rFonts w:cs="Arial"/>
        </w:rPr>
        <w:t>c</w:t>
      </w:r>
      <w:r w:rsidRPr="00541407">
        <w:rPr>
          <w:rFonts w:cs="Arial"/>
        </w:rPr>
        <w:t>o-ordinate the assessment day, including sighting copies of required identification (including Right to work checks) and delivering tasks as appropriate to candidates;</w:t>
      </w:r>
    </w:p>
    <w:p w:rsidR="00541407" w:rsidRPr="00541407" w:rsidRDefault="00541407" w:rsidP="00541407">
      <w:pPr>
        <w:pStyle w:val="ListParagraph"/>
        <w:numPr>
          <w:ilvl w:val="0"/>
          <w:numId w:val="6"/>
        </w:numPr>
        <w:spacing w:after="0"/>
        <w:jc w:val="both"/>
        <w:rPr>
          <w:rFonts w:cs="Arial"/>
        </w:rPr>
      </w:pPr>
      <w:r>
        <w:rPr>
          <w:rFonts w:cs="Arial"/>
        </w:rPr>
        <w:t>u</w:t>
      </w:r>
      <w:r w:rsidRPr="00541407">
        <w:rPr>
          <w:rFonts w:cs="Arial"/>
        </w:rPr>
        <w:t>pload new starter information to SIMS, Single Central Record and request SIMs and IT logins</w:t>
      </w:r>
    </w:p>
    <w:p w:rsidR="00541407" w:rsidRPr="00541407" w:rsidRDefault="00541407" w:rsidP="00541407">
      <w:pPr>
        <w:pStyle w:val="ListParagraph"/>
        <w:numPr>
          <w:ilvl w:val="0"/>
          <w:numId w:val="6"/>
        </w:numPr>
        <w:spacing w:after="0"/>
        <w:jc w:val="both"/>
        <w:rPr>
          <w:rFonts w:cs="Arial"/>
        </w:rPr>
      </w:pPr>
      <w:r w:rsidRPr="00541407">
        <w:rPr>
          <w:rFonts w:cs="Arial"/>
        </w:rPr>
        <w:t>operate word processing and other computerised systems as appropriate including the online occupational health system, single starter form, request to advertise form</w:t>
      </w:r>
    </w:p>
    <w:p w:rsidR="00541407" w:rsidRPr="00541407" w:rsidRDefault="00541407" w:rsidP="00541407">
      <w:pPr>
        <w:pStyle w:val="ListParagraph"/>
        <w:numPr>
          <w:ilvl w:val="0"/>
          <w:numId w:val="6"/>
        </w:numPr>
        <w:spacing w:after="0"/>
        <w:jc w:val="both"/>
        <w:rPr>
          <w:rFonts w:cs="Arial"/>
        </w:rPr>
      </w:pPr>
      <w:r w:rsidRPr="00541407">
        <w:rPr>
          <w:rFonts w:cs="Arial"/>
        </w:rPr>
        <w:t>assist in the provision of support to the School including day to day tasks such as word processing, using excel spreadsheets, photocopying, filing, shredding and distribution of information;</w:t>
      </w:r>
    </w:p>
    <w:p w:rsidR="00284598" w:rsidRPr="00541407" w:rsidRDefault="00284598" w:rsidP="00541407">
      <w:pPr>
        <w:shd w:val="clear" w:color="auto" w:fill="FFFFFF"/>
        <w:spacing w:after="0" w:line="240" w:lineRule="auto"/>
        <w:ind w:firstLine="420"/>
        <w:jc w:val="center"/>
        <w:textAlignment w:val="baseline"/>
        <w:rPr>
          <w:rFonts w:eastAsia="Times New Roman"/>
          <w:b/>
          <w:bCs/>
          <w:color w:val="000000"/>
          <w:sz w:val="24"/>
          <w:szCs w:val="24"/>
          <w:lang w:eastAsia="en-GB"/>
        </w:rPr>
      </w:pPr>
      <w:r w:rsidRPr="00541407">
        <w:rPr>
          <w:rFonts w:eastAsia="Times New Roman"/>
          <w:b/>
          <w:bCs/>
          <w:color w:val="000000"/>
          <w:sz w:val="24"/>
          <w:szCs w:val="24"/>
          <w:lang w:eastAsia="en-GB"/>
        </w:rPr>
        <w:br/>
      </w:r>
      <w:r w:rsidRPr="00541407">
        <w:rPr>
          <w:rFonts w:eastAsia="Times New Roman"/>
          <w:color w:val="000000"/>
          <w:sz w:val="24"/>
          <w:szCs w:val="24"/>
          <w:lang w:eastAsia="en-GB"/>
        </w:rPr>
        <w:t>JFS is a co-educational inclusive, modern, orthodox Jewish school that strives to produce well-educated, faithful and proud Jews who will be responsible and contributing members of society. JFS is a truly wonderful school. This is clear from our stunning annual public examination results which see us consistently placed in the top five schools in the country outside the independent sector.</w:t>
      </w:r>
    </w:p>
    <w:p w:rsidR="00284598" w:rsidRPr="00541407" w:rsidRDefault="00284598" w:rsidP="00541407">
      <w:pPr>
        <w:shd w:val="clear" w:color="auto" w:fill="FFFFFF"/>
        <w:spacing w:after="0" w:line="240" w:lineRule="auto"/>
        <w:ind w:left="420"/>
        <w:jc w:val="center"/>
        <w:textAlignment w:val="baseline"/>
        <w:rPr>
          <w:rFonts w:eastAsia="Times New Roman"/>
          <w:color w:val="000000"/>
          <w:sz w:val="24"/>
          <w:szCs w:val="24"/>
          <w:lang w:eastAsia="en-GB"/>
        </w:rPr>
      </w:pPr>
      <w:r w:rsidRPr="00541407">
        <w:rPr>
          <w:rFonts w:eastAsia="Times New Roman"/>
          <w:color w:val="000000"/>
          <w:sz w:val="24"/>
          <w:szCs w:val="24"/>
          <w:lang w:eastAsia="en-GB"/>
        </w:rPr>
        <w:br/>
        <w:t>Our modern campus is on a</w:t>
      </w:r>
      <w:r w:rsidR="00B053C4" w:rsidRPr="00541407">
        <w:rPr>
          <w:rFonts w:eastAsia="Times New Roman"/>
          <w:color w:val="000000"/>
          <w:sz w:val="24"/>
          <w:szCs w:val="24"/>
          <w:lang w:eastAsia="en-GB"/>
        </w:rPr>
        <w:t xml:space="preserve"> </w:t>
      </w:r>
      <w:r w:rsidRPr="00541407">
        <w:rPr>
          <w:rFonts w:eastAsia="Times New Roman"/>
          <w:color w:val="000000"/>
          <w:sz w:val="24"/>
          <w:szCs w:val="24"/>
          <w:lang w:eastAsia="en-GB"/>
        </w:rPr>
        <w:t xml:space="preserve">26-acre </w:t>
      </w:r>
      <w:proofErr w:type="gramStart"/>
      <w:r w:rsidRPr="00541407">
        <w:rPr>
          <w:rFonts w:eastAsia="Times New Roman"/>
          <w:color w:val="000000"/>
          <w:sz w:val="24"/>
          <w:szCs w:val="24"/>
          <w:lang w:eastAsia="en-GB"/>
        </w:rPr>
        <w:t>greenfield</w:t>
      </w:r>
      <w:proofErr w:type="gramEnd"/>
      <w:r w:rsidRPr="00541407">
        <w:rPr>
          <w:rFonts w:eastAsia="Times New Roman"/>
          <w:color w:val="000000"/>
          <w:sz w:val="24"/>
          <w:szCs w:val="24"/>
          <w:lang w:eastAsia="en-GB"/>
        </w:rPr>
        <w:t xml:space="preserve"> site with a welcoming inclusive and warm, caring family environment. JFS was re-accredited with Investors in People status and achieved the Gold Award.</w:t>
      </w:r>
    </w:p>
    <w:p w:rsidR="00284598" w:rsidRPr="00541407" w:rsidRDefault="00284598" w:rsidP="00284598">
      <w:pPr>
        <w:shd w:val="clear" w:color="auto" w:fill="FFFFFF"/>
        <w:spacing w:after="0" w:line="240" w:lineRule="auto"/>
        <w:jc w:val="center"/>
        <w:textAlignment w:val="baseline"/>
        <w:rPr>
          <w:rFonts w:eastAsia="Times New Roman"/>
          <w:b/>
          <w:bCs/>
          <w:color w:val="000000"/>
          <w:sz w:val="24"/>
          <w:szCs w:val="24"/>
          <w:lang w:eastAsia="en-GB"/>
        </w:rPr>
      </w:pPr>
    </w:p>
    <w:p w:rsidR="00284598" w:rsidRPr="00541407" w:rsidRDefault="00284598" w:rsidP="00284598">
      <w:pPr>
        <w:shd w:val="clear" w:color="auto" w:fill="FFFFFF"/>
        <w:spacing w:after="0" w:line="240" w:lineRule="auto"/>
        <w:jc w:val="center"/>
        <w:textAlignment w:val="baseline"/>
        <w:rPr>
          <w:rFonts w:eastAsia="Times New Roman"/>
          <w:color w:val="000000"/>
          <w:sz w:val="24"/>
          <w:szCs w:val="24"/>
          <w:lang w:eastAsia="en-GB"/>
        </w:rPr>
      </w:pPr>
      <w:r w:rsidRPr="00541407">
        <w:rPr>
          <w:rFonts w:eastAsia="Times New Roman"/>
          <w:color w:val="000000"/>
          <w:sz w:val="24"/>
          <w:szCs w:val="24"/>
          <w:lang w:eastAsia="en-GB"/>
        </w:rPr>
        <w:t>Applications from teachers of faith or non-faith backgrounds are most welcome.</w:t>
      </w:r>
    </w:p>
    <w:p w:rsidR="00284598" w:rsidRPr="00541407" w:rsidRDefault="00284598" w:rsidP="00284598">
      <w:pPr>
        <w:shd w:val="clear" w:color="auto" w:fill="FFFFFF"/>
        <w:spacing w:after="0" w:line="240" w:lineRule="auto"/>
        <w:ind w:firstLine="720"/>
        <w:jc w:val="center"/>
        <w:textAlignment w:val="baseline"/>
        <w:rPr>
          <w:rFonts w:eastAsia="Times New Roman"/>
          <w:color w:val="000000"/>
          <w:sz w:val="24"/>
          <w:szCs w:val="24"/>
          <w:lang w:eastAsia="en-GB"/>
        </w:rPr>
      </w:pPr>
      <w:r w:rsidRPr="00541407">
        <w:rPr>
          <w:rFonts w:eastAsia="Times New Roman"/>
          <w:color w:val="000000"/>
          <w:sz w:val="24"/>
          <w:szCs w:val="24"/>
          <w:lang w:eastAsia="en-GB"/>
        </w:rPr>
        <w:t>We welcome applications from NQT’s, and we have a highly successful induction and training programme.</w:t>
      </w:r>
    </w:p>
    <w:p w:rsidR="00284598" w:rsidRDefault="00284598" w:rsidP="00284598">
      <w:pPr>
        <w:shd w:val="clear" w:color="auto" w:fill="FFFFFF"/>
        <w:spacing w:after="0" w:line="240" w:lineRule="auto"/>
        <w:jc w:val="center"/>
        <w:textAlignment w:val="baseline"/>
        <w:rPr>
          <w:rFonts w:asciiTheme="minorBidi" w:eastAsia="Times New Roman" w:hAnsiTheme="minorBidi"/>
          <w:b/>
          <w:bCs/>
          <w:color w:val="000000"/>
          <w:lang w:eastAsia="en-GB"/>
        </w:rPr>
      </w:pPr>
    </w:p>
    <w:p w:rsidR="00E24CA9" w:rsidRPr="008629CD" w:rsidRDefault="00E24CA9" w:rsidP="00D36165">
      <w:pPr>
        <w:spacing w:after="0" w:line="240" w:lineRule="auto"/>
        <w:jc w:val="center"/>
        <w:rPr>
          <w:rFonts w:eastAsia="Times New Roman" w:cs="Tahoma"/>
          <w:b/>
          <w:bCs/>
          <w:color w:val="000000"/>
          <w:sz w:val="28"/>
          <w:szCs w:val="28"/>
          <w:lang w:eastAsia="en-GB"/>
        </w:rPr>
      </w:pPr>
      <w:r w:rsidRPr="008629CD">
        <w:rPr>
          <w:rFonts w:eastAsia="Times New Roman" w:cs="Tahoma"/>
          <w:b/>
          <w:bCs/>
          <w:color w:val="000000"/>
          <w:sz w:val="32"/>
          <w:szCs w:val="32"/>
          <w:lang w:eastAsia="en-GB"/>
        </w:rPr>
        <w:t>For an application pack, please visit our website (</w:t>
      </w:r>
      <w:hyperlink r:id="rId8" w:tgtFrame="_blank" w:history="1">
        <w:r w:rsidRPr="008629CD">
          <w:rPr>
            <w:rFonts w:eastAsia="Times New Roman" w:cs="Tahoma"/>
            <w:b/>
            <w:bCs/>
            <w:color w:val="006286"/>
            <w:sz w:val="32"/>
            <w:szCs w:val="32"/>
            <w:bdr w:val="none" w:sz="0" w:space="0" w:color="auto" w:frame="1"/>
            <w:lang w:eastAsia="en-GB"/>
          </w:rPr>
          <w:t>www.jfs.brent.sch.uk</w:t>
        </w:r>
      </w:hyperlink>
      <w:r w:rsidRPr="008629CD">
        <w:rPr>
          <w:rFonts w:eastAsia="Times New Roman" w:cs="Tahoma"/>
          <w:b/>
          <w:bCs/>
          <w:color w:val="000000"/>
          <w:sz w:val="32"/>
          <w:szCs w:val="32"/>
          <w:lang w:eastAsia="en-GB"/>
        </w:rPr>
        <w:t>) or contact the School.</w:t>
      </w:r>
      <w:r w:rsidRPr="008629CD">
        <w:rPr>
          <w:rFonts w:eastAsia="Times New Roman" w:cs="Tahoma"/>
          <w:b/>
          <w:bCs/>
          <w:color w:val="000000"/>
          <w:sz w:val="32"/>
          <w:szCs w:val="32"/>
          <w:lang w:eastAsia="en-GB"/>
        </w:rPr>
        <w:br/>
      </w:r>
      <w:r w:rsidRPr="008629CD">
        <w:rPr>
          <w:rFonts w:eastAsia="Times New Roman" w:cs="Tahoma"/>
          <w:b/>
          <w:bCs/>
          <w:color w:val="000000"/>
          <w:sz w:val="28"/>
          <w:szCs w:val="28"/>
          <w:lang w:eastAsia="en-GB"/>
        </w:rPr>
        <w:t>Closing date for applications:</w:t>
      </w:r>
      <w:r w:rsidR="0067329F">
        <w:rPr>
          <w:rFonts w:eastAsia="Times New Roman" w:cs="Tahoma"/>
          <w:b/>
          <w:bCs/>
          <w:color w:val="000000"/>
          <w:sz w:val="28"/>
          <w:szCs w:val="28"/>
          <w:lang w:eastAsia="en-GB"/>
        </w:rPr>
        <w:t xml:space="preserve"> Noon, Friday 23 March 2018</w:t>
      </w:r>
      <w:r w:rsidR="008629CD">
        <w:rPr>
          <w:rFonts w:eastAsia="Times New Roman" w:cs="Tahoma"/>
          <w:b/>
          <w:bCs/>
          <w:color w:val="000000"/>
          <w:sz w:val="28"/>
          <w:szCs w:val="28"/>
          <w:lang w:eastAsia="en-GB"/>
        </w:rPr>
        <w:br/>
        <w:t xml:space="preserve">Interviews will take place </w:t>
      </w:r>
      <w:r w:rsidR="0067329F">
        <w:rPr>
          <w:rFonts w:eastAsia="Times New Roman" w:cs="Tahoma"/>
          <w:b/>
          <w:bCs/>
          <w:color w:val="000000"/>
          <w:sz w:val="28"/>
          <w:szCs w:val="28"/>
          <w:lang w:eastAsia="en-GB"/>
        </w:rPr>
        <w:t>W/c Monday 26 March 2018</w:t>
      </w:r>
    </w:p>
    <w:p w:rsidR="00297AC6" w:rsidRDefault="00E24CA9" w:rsidP="00541407">
      <w:pPr>
        <w:spacing w:after="0" w:line="240" w:lineRule="auto"/>
        <w:jc w:val="center"/>
        <w:rPr>
          <w:rFonts w:eastAsia="Times New Roman"/>
          <w:b/>
          <w:bCs/>
          <w:i/>
          <w:iCs/>
          <w:color w:val="0000CC"/>
          <w:sz w:val="20"/>
          <w:szCs w:val="20"/>
          <w:bdr w:val="none" w:sz="0" w:space="0" w:color="auto" w:frame="1"/>
          <w:lang w:eastAsia="en-GB"/>
        </w:rPr>
      </w:pPr>
      <w:r w:rsidRPr="008629CD">
        <w:rPr>
          <w:rFonts w:eastAsia="Times New Roman" w:cs="Tahoma"/>
          <w:b/>
          <w:bCs/>
          <w:i/>
          <w:iCs/>
          <w:color w:val="000000"/>
          <w:sz w:val="28"/>
          <w:szCs w:val="28"/>
          <w:lang w:eastAsia="en-GB"/>
        </w:rPr>
        <w:t>Please note that CVs alone will not be accepted.</w:t>
      </w:r>
      <w:r w:rsidRPr="008629CD">
        <w:rPr>
          <w:rFonts w:eastAsia="Times New Roman" w:cs="Tahoma"/>
          <w:b/>
          <w:bCs/>
          <w:color w:val="000000"/>
          <w:sz w:val="28"/>
          <w:szCs w:val="28"/>
          <w:lang w:eastAsia="en-GB"/>
        </w:rPr>
        <w:br/>
      </w:r>
      <w:r w:rsidR="00284598" w:rsidRPr="00541407">
        <w:rPr>
          <w:rFonts w:eastAsia="Times New Roman"/>
          <w:b/>
          <w:bCs/>
          <w:i/>
          <w:iCs/>
          <w:color w:val="0000CC"/>
          <w:sz w:val="20"/>
          <w:szCs w:val="20"/>
          <w:bdr w:val="none" w:sz="0" w:space="0" w:color="auto" w:frame="1"/>
          <w:lang w:eastAsia="en-GB"/>
        </w:rPr>
        <w:t>We are committed to safeguarding and promoting the welfare of children and young people and expect all staff to share this commitment. The appointment will be subject to pre-employment checks, including satisfactory Enhanced Level DBS clearance.</w:t>
      </w:r>
    </w:p>
    <w:p w:rsidR="00DB228E" w:rsidRDefault="00DB228E" w:rsidP="00541407">
      <w:pPr>
        <w:spacing w:after="0" w:line="240" w:lineRule="auto"/>
        <w:jc w:val="center"/>
        <w:rPr>
          <w:rFonts w:eastAsia="Times New Roman"/>
          <w:b/>
          <w:bCs/>
          <w:i/>
          <w:iCs/>
          <w:color w:val="0000CC"/>
          <w:sz w:val="20"/>
          <w:szCs w:val="20"/>
          <w:bdr w:val="none" w:sz="0" w:space="0" w:color="auto" w:frame="1"/>
          <w:lang w:eastAsia="en-GB"/>
        </w:rPr>
      </w:pPr>
    </w:p>
    <w:p w:rsidR="00DB228E" w:rsidRDefault="00DB228E" w:rsidP="00DB228E">
      <w:pPr>
        <w:pStyle w:val="NoSpacing"/>
        <w:jc w:val="center"/>
      </w:pPr>
      <w:r w:rsidRPr="001627E1">
        <w:rPr>
          <w:rFonts w:asciiTheme="majorBidi" w:hAnsiTheme="majorBidi" w:cstheme="majorBidi"/>
          <w:noProof/>
          <w:lang w:bidi="he-IL"/>
        </w:rPr>
        <w:lastRenderedPageBreak/>
        <w:drawing>
          <wp:inline distT="0" distB="0" distL="0" distR="0" wp14:anchorId="6CB79BF9" wp14:editId="5AE78D73">
            <wp:extent cx="695325" cy="695325"/>
            <wp:effectExtent l="0" t="0" r="9525" b="9525"/>
            <wp:docPr id="3" name="Picture 1" descr="Description: J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F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274" cy="693274"/>
                    </a:xfrm>
                    <a:prstGeom prst="rect">
                      <a:avLst/>
                    </a:prstGeom>
                    <a:noFill/>
                    <a:ln>
                      <a:noFill/>
                    </a:ln>
                  </pic:spPr>
                </pic:pic>
              </a:graphicData>
            </a:graphic>
          </wp:inline>
        </w:drawing>
      </w:r>
    </w:p>
    <w:p w:rsidR="00DB228E" w:rsidRDefault="00DB228E" w:rsidP="00DB228E">
      <w:pPr>
        <w:pStyle w:val="NoSpacing"/>
        <w:jc w:val="center"/>
      </w:pPr>
    </w:p>
    <w:p w:rsidR="00DB228E" w:rsidRDefault="00DB228E" w:rsidP="00D36165">
      <w:pPr>
        <w:pStyle w:val="NoSpacing"/>
        <w:jc w:val="center"/>
        <w:rPr>
          <w:rFonts w:ascii="Arial" w:hAnsi="Arial" w:cs="Arial"/>
          <w:b/>
          <w:sz w:val="28"/>
          <w:szCs w:val="28"/>
        </w:rPr>
      </w:pPr>
      <w:r>
        <w:t xml:space="preserve"> </w:t>
      </w:r>
      <w:r>
        <w:rPr>
          <w:rFonts w:ascii="Arial" w:hAnsi="Arial" w:cs="Arial"/>
          <w:b/>
          <w:sz w:val="28"/>
          <w:szCs w:val="28"/>
        </w:rPr>
        <w:t xml:space="preserve">HR </w:t>
      </w:r>
      <w:r w:rsidR="00D36165">
        <w:rPr>
          <w:rFonts w:ascii="Arial" w:hAnsi="Arial" w:cs="Arial"/>
          <w:b/>
          <w:sz w:val="28"/>
          <w:szCs w:val="28"/>
        </w:rPr>
        <w:t>Administrator</w:t>
      </w:r>
      <w:r>
        <w:rPr>
          <w:rFonts w:ascii="Arial" w:hAnsi="Arial" w:cs="Arial"/>
          <w:b/>
          <w:sz w:val="28"/>
          <w:szCs w:val="28"/>
        </w:rPr>
        <w:t xml:space="preserve"> </w:t>
      </w:r>
    </w:p>
    <w:p w:rsidR="00DB228E" w:rsidRPr="00FB39D2" w:rsidRDefault="00DB228E" w:rsidP="00DB228E">
      <w:pPr>
        <w:pStyle w:val="NoSpacing"/>
        <w:jc w:val="center"/>
        <w:rPr>
          <w:rFonts w:ascii="Arial" w:hAnsi="Arial" w:cs="Arial"/>
          <w:b/>
          <w:sz w:val="28"/>
          <w:szCs w:val="28"/>
        </w:rPr>
      </w:pPr>
      <w:r>
        <w:rPr>
          <w:rFonts w:ascii="Arial" w:hAnsi="Arial" w:cs="Arial"/>
          <w:b/>
          <w:sz w:val="28"/>
          <w:szCs w:val="28"/>
        </w:rPr>
        <w:t xml:space="preserve"> </w:t>
      </w:r>
      <w:r w:rsidRPr="00FB39D2">
        <w:rPr>
          <w:rFonts w:ascii="Arial" w:hAnsi="Arial" w:cs="Arial"/>
          <w:b/>
          <w:sz w:val="28"/>
          <w:szCs w:val="28"/>
        </w:rPr>
        <w:t>JOB DESCRIPTION</w:t>
      </w:r>
    </w:p>
    <w:p w:rsidR="00DB228E" w:rsidRDefault="00DB228E" w:rsidP="00DB228E">
      <w:pPr>
        <w:pStyle w:val="NoSpacing"/>
        <w:jc w:val="center"/>
        <w:rPr>
          <w:rFonts w:ascii="Arial" w:hAnsi="Arial" w:cs="Arial"/>
          <w:b/>
        </w:rPr>
      </w:pPr>
    </w:p>
    <w:p w:rsidR="00DB228E" w:rsidRPr="003660E8" w:rsidRDefault="00DB228E" w:rsidP="00D36165">
      <w:pPr>
        <w:pStyle w:val="NoSpacing"/>
        <w:tabs>
          <w:tab w:val="left" w:pos="2410"/>
        </w:tabs>
        <w:rPr>
          <w:rFonts w:cs="Arial"/>
          <w:b/>
        </w:rPr>
      </w:pPr>
      <w:r w:rsidRPr="003660E8">
        <w:rPr>
          <w:rFonts w:cs="Arial"/>
          <w:b/>
        </w:rPr>
        <w:t xml:space="preserve">Job Title: </w:t>
      </w:r>
      <w:r w:rsidRPr="003660E8">
        <w:rPr>
          <w:rFonts w:cs="Arial"/>
          <w:b/>
        </w:rPr>
        <w:tab/>
      </w:r>
      <w:r w:rsidRPr="003660E8">
        <w:rPr>
          <w:rFonts w:cs="Arial"/>
          <w:b/>
        </w:rPr>
        <w:tab/>
      </w:r>
      <w:r w:rsidRPr="003660E8">
        <w:rPr>
          <w:rFonts w:cs="Arial"/>
          <w:b/>
          <w:bCs/>
        </w:rPr>
        <w:t xml:space="preserve">HR </w:t>
      </w:r>
      <w:r w:rsidR="00D36165">
        <w:rPr>
          <w:rFonts w:cs="Arial"/>
          <w:b/>
          <w:bCs/>
        </w:rPr>
        <w:t>Administrator</w:t>
      </w:r>
    </w:p>
    <w:p w:rsidR="00DB228E" w:rsidRPr="003660E8" w:rsidRDefault="00DB228E" w:rsidP="00DB228E">
      <w:pPr>
        <w:pStyle w:val="NoSpacing"/>
        <w:tabs>
          <w:tab w:val="left" w:pos="2410"/>
        </w:tabs>
        <w:rPr>
          <w:rFonts w:cs="Arial"/>
          <w:b/>
        </w:rPr>
      </w:pPr>
    </w:p>
    <w:p w:rsidR="00DB228E" w:rsidRPr="0067329F" w:rsidRDefault="00DB228E" w:rsidP="0067329F">
      <w:pPr>
        <w:tabs>
          <w:tab w:val="left" w:pos="2160"/>
        </w:tabs>
        <w:spacing w:after="0"/>
        <w:jc w:val="both"/>
        <w:rPr>
          <w:rFonts w:cs="Times New Roman"/>
          <w:b/>
          <w:bCs/>
        </w:rPr>
      </w:pPr>
      <w:r w:rsidRPr="003660E8">
        <w:rPr>
          <w:rFonts w:cs="Times New Roman"/>
          <w:b/>
          <w:bCs/>
        </w:rPr>
        <w:t>Hours of work:</w:t>
      </w:r>
      <w:r w:rsidRPr="003660E8">
        <w:rPr>
          <w:rFonts w:cs="Times New Roman"/>
          <w:b/>
          <w:bCs/>
        </w:rPr>
        <w:tab/>
      </w:r>
      <w:r w:rsidRPr="003660E8">
        <w:rPr>
          <w:rFonts w:cs="Times New Roman"/>
          <w:b/>
          <w:bCs/>
        </w:rPr>
        <w:tab/>
      </w:r>
      <w:r w:rsidR="0067329F" w:rsidRPr="005641D6">
        <w:rPr>
          <w:rFonts w:cs="Times New Roman"/>
          <w:b/>
          <w:bCs/>
        </w:rPr>
        <w:t>35 hours per week, all year round</w:t>
      </w:r>
    </w:p>
    <w:p w:rsidR="00DB228E" w:rsidRPr="003660E8" w:rsidRDefault="00DB228E" w:rsidP="00DB228E">
      <w:pPr>
        <w:tabs>
          <w:tab w:val="left" w:pos="2160"/>
        </w:tabs>
        <w:spacing w:after="0"/>
        <w:jc w:val="both"/>
        <w:rPr>
          <w:rFonts w:cs="Times New Roman"/>
          <w:b/>
          <w:bCs/>
        </w:rPr>
      </w:pPr>
    </w:p>
    <w:p w:rsidR="0067329F" w:rsidRPr="005641D6" w:rsidRDefault="00DB228E" w:rsidP="0067329F">
      <w:pPr>
        <w:tabs>
          <w:tab w:val="left" w:pos="2160"/>
        </w:tabs>
        <w:spacing w:after="0"/>
        <w:jc w:val="both"/>
        <w:rPr>
          <w:rFonts w:cs="Times New Roman"/>
          <w:b/>
          <w:bCs/>
        </w:rPr>
      </w:pPr>
      <w:r w:rsidRPr="003660E8">
        <w:rPr>
          <w:rFonts w:cs="Times New Roman"/>
          <w:b/>
          <w:bCs/>
        </w:rPr>
        <w:t>Salary:</w:t>
      </w:r>
      <w:r w:rsidRPr="003660E8">
        <w:rPr>
          <w:rFonts w:cs="Times New Roman"/>
          <w:b/>
          <w:bCs/>
        </w:rPr>
        <w:tab/>
      </w:r>
      <w:r w:rsidRPr="003660E8">
        <w:rPr>
          <w:rFonts w:cs="Times New Roman"/>
          <w:b/>
          <w:bCs/>
        </w:rPr>
        <w:tab/>
      </w:r>
      <w:r w:rsidR="0067329F" w:rsidRPr="005641D6">
        <w:rPr>
          <w:rFonts w:cs="Times New Roman"/>
          <w:b/>
          <w:bCs/>
        </w:rPr>
        <w:t>Scale 5</w:t>
      </w:r>
      <w:r w:rsidR="0067329F">
        <w:rPr>
          <w:rFonts w:cs="Times New Roman"/>
          <w:b/>
          <w:bCs/>
        </w:rPr>
        <w:t xml:space="preserve"> SP 22-25</w:t>
      </w:r>
      <w:r w:rsidR="0067329F" w:rsidRPr="005641D6">
        <w:rPr>
          <w:rFonts w:cs="Times New Roman"/>
          <w:b/>
          <w:bCs/>
        </w:rPr>
        <w:t>: £22,962 - £25,000</w:t>
      </w:r>
    </w:p>
    <w:p w:rsidR="00DB228E" w:rsidRPr="003660E8" w:rsidRDefault="00DB228E" w:rsidP="00DB228E">
      <w:pPr>
        <w:pStyle w:val="PlainText"/>
        <w:rPr>
          <w:rFonts w:asciiTheme="minorHAnsi" w:hAnsiTheme="minorHAnsi" w:cs="Arial"/>
          <w:szCs w:val="22"/>
        </w:rPr>
      </w:pPr>
      <w:r w:rsidRPr="003660E8">
        <w:rPr>
          <w:rFonts w:cs="Arial"/>
          <w:szCs w:val="22"/>
        </w:rPr>
        <w:tab/>
      </w:r>
      <w:r w:rsidRPr="003660E8">
        <w:rPr>
          <w:rFonts w:cs="Arial"/>
          <w:szCs w:val="22"/>
        </w:rPr>
        <w:tab/>
      </w:r>
      <w:r w:rsidRPr="003660E8">
        <w:rPr>
          <w:rFonts w:cs="Arial"/>
          <w:szCs w:val="22"/>
        </w:rPr>
        <w:tab/>
      </w:r>
      <w:r w:rsidRPr="003660E8">
        <w:rPr>
          <w:rFonts w:cs="Arial"/>
          <w:szCs w:val="22"/>
        </w:rPr>
        <w:tab/>
      </w:r>
      <w:r w:rsidRPr="003660E8">
        <w:rPr>
          <w:rFonts w:cs="Arial"/>
          <w:szCs w:val="22"/>
        </w:rPr>
        <w:tab/>
        <w:t xml:space="preserve">  </w:t>
      </w:r>
    </w:p>
    <w:p w:rsidR="00DB228E" w:rsidRPr="003660E8" w:rsidRDefault="00DB228E" w:rsidP="00D36165">
      <w:pPr>
        <w:pStyle w:val="NoSpacing"/>
        <w:tabs>
          <w:tab w:val="left" w:pos="2410"/>
        </w:tabs>
        <w:rPr>
          <w:rFonts w:cs="Arial"/>
          <w:b/>
        </w:rPr>
      </w:pPr>
      <w:r w:rsidRPr="003660E8">
        <w:rPr>
          <w:rFonts w:cs="Arial"/>
          <w:b/>
        </w:rPr>
        <w:t>Reports to:</w:t>
      </w:r>
      <w:r w:rsidRPr="003660E8">
        <w:rPr>
          <w:rFonts w:cs="Arial"/>
          <w:b/>
        </w:rPr>
        <w:tab/>
      </w:r>
      <w:r w:rsidRPr="003660E8">
        <w:rPr>
          <w:rFonts w:cs="Arial"/>
          <w:b/>
        </w:rPr>
        <w:tab/>
      </w:r>
      <w:r w:rsidRPr="0067329F">
        <w:rPr>
          <w:rFonts w:cs="Arial"/>
          <w:b/>
          <w:bCs/>
        </w:rPr>
        <w:t>HR Manage</w:t>
      </w:r>
      <w:r w:rsidRPr="003660E8">
        <w:rPr>
          <w:rFonts w:cs="Arial"/>
        </w:rPr>
        <w:t>r</w:t>
      </w:r>
      <w:r w:rsidRPr="003660E8">
        <w:rPr>
          <w:rFonts w:cs="Arial"/>
          <w:b/>
          <w:bCs/>
        </w:rPr>
        <w:tab/>
      </w:r>
    </w:p>
    <w:p w:rsidR="00DB228E" w:rsidRPr="00FD7716" w:rsidRDefault="00DB228E" w:rsidP="00DB228E">
      <w:pPr>
        <w:pStyle w:val="NoSpacing"/>
        <w:tabs>
          <w:tab w:val="left" w:pos="2410"/>
        </w:tabs>
        <w:rPr>
          <w:rFonts w:cs="Arial"/>
          <w:b/>
        </w:rPr>
      </w:pPr>
    </w:p>
    <w:p w:rsidR="00DB228E" w:rsidRPr="00FD7716" w:rsidRDefault="00DB228E" w:rsidP="00DB228E">
      <w:pPr>
        <w:pStyle w:val="NoSpacing"/>
        <w:tabs>
          <w:tab w:val="left" w:pos="2410"/>
        </w:tabs>
        <w:ind w:left="2880" w:hanging="2880"/>
        <w:rPr>
          <w:rFonts w:cs="Arial"/>
        </w:rPr>
      </w:pPr>
      <w:r>
        <w:rPr>
          <w:rFonts w:cs="Arial"/>
          <w:noProof/>
          <w:lang w:bidi="he-IL"/>
        </w:rPr>
        <mc:AlternateContent>
          <mc:Choice Requires="wps">
            <w:drawing>
              <wp:anchor distT="0" distB="0" distL="114300" distR="114300" simplePos="0" relativeHeight="251659264" behindDoc="0" locked="0" layoutInCell="1" allowOverlap="1" wp14:anchorId="641E6942" wp14:editId="7DB8FC10">
                <wp:simplePos x="0" y="0"/>
                <wp:positionH relativeFrom="column">
                  <wp:posOffset>313055</wp:posOffset>
                </wp:positionH>
                <wp:positionV relativeFrom="paragraph">
                  <wp:posOffset>81915</wp:posOffset>
                </wp:positionV>
                <wp:extent cx="5753819" cy="8626"/>
                <wp:effectExtent l="57150" t="38100" r="56515" b="86995"/>
                <wp:wrapNone/>
                <wp:docPr id="2" name="Straight Connector 2"/>
                <wp:cNvGraphicFramePr/>
                <a:graphic xmlns:a="http://schemas.openxmlformats.org/drawingml/2006/main">
                  <a:graphicData uri="http://schemas.microsoft.com/office/word/2010/wordprocessingShape">
                    <wps:wsp>
                      <wps:cNvCnPr/>
                      <wps:spPr>
                        <a:xfrm flipV="1">
                          <a:off x="0" y="0"/>
                          <a:ext cx="5753819" cy="8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65pt,6.45pt" to="47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" strokecolor="black [3200]" strokeweight="3pt">
                <v:shadow on="t" color="black" opacity="22937f" origin=",.5" offset="0,.63889mm"/>
              </v:line>
            </w:pict>
          </mc:Fallback>
        </mc:AlternateContent>
      </w:r>
    </w:p>
    <w:p w:rsidR="00DB228E" w:rsidRDefault="00DB228E" w:rsidP="00DB228E">
      <w:pPr>
        <w:pStyle w:val="NoSpacing"/>
        <w:rPr>
          <w:rFonts w:cs="Arial"/>
          <w:b/>
          <w:bCs/>
        </w:rPr>
      </w:pPr>
    </w:p>
    <w:p w:rsidR="00DB228E" w:rsidRDefault="00DB228E" w:rsidP="0067329F">
      <w:pPr>
        <w:pStyle w:val="NoSpacing"/>
        <w:jc w:val="both"/>
        <w:rPr>
          <w:rFonts w:cs="Arial"/>
          <w:b/>
          <w:bCs/>
        </w:rPr>
      </w:pPr>
      <w:r w:rsidRPr="00A854CA">
        <w:rPr>
          <w:rFonts w:cs="Arial"/>
          <w:b/>
          <w:bCs/>
        </w:rPr>
        <w:t>Purpose of Post:</w:t>
      </w:r>
    </w:p>
    <w:p w:rsidR="00DB228E" w:rsidRDefault="00DB228E" w:rsidP="0067329F">
      <w:pPr>
        <w:pStyle w:val="NoSpacing"/>
        <w:jc w:val="both"/>
        <w:rPr>
          <w:rFonts w:cs="Arial"/>
          <w:b/>
          <w:bCs/>
        </w:rPr>
      </w:pPr>
    </w:p>
    <w:p w:rsidR="00AF790A" w:rsidRPr="00AF790A" w:rsidRDefault="00AF790A" w:rsidP="0067329F">
      <w:pPr>
        <w:spacing w:after="0" w:line="240" w:lineRule="auto"/>
        <w:jc w:val="both"/>
        <w:rPr>
          <w:rFonts w:ascii="Calibri" w:eastAsia="Times New Roman" w:hAnsi="Calibri" w:cs="Times New Roman"/>
          <w:lang w:bidi="ar-SA"/>
        </w:rPr>
      </w:pPr>
      <w:r w:rsidRPr="00AF790A">
        <w:rPr>
          <w:rFonts w:ascii="Calibri" w:eastAsia="Times New Roman" w:hAnsi="Calibri" w:cs="Times New Roman"/>
          <w:lang w:bidi="ar-SA"/>
        </w:rPr>
        <w:t xml:space="preserve">The post holder is responsible for providing </w:t>
      </w:r>
      <w:r>
        <w:rPr>
          <w:rFonts w:ascii="Calibri" w:eastAsia="Times New Roman" w:hAnsi="Calibri" w:cs="Times New Roman"/>
          <w:lang w:bidi="ar-SA"/>
        </w:rPr>
        <w:t xml:space="preserve">HR </w:t>
      </w:r>
      <w:r w:rsidRPr="00AF790A">
        <w:rPr>
          <w:rFonts w:ascii="Calibri" w:eastAsia="Times New Roman" w:hAnsi="Calibri" w:cs="Times New Roman"/>
          <w:lang w:bidi="ar-SA"/>
        </w:rPr>
        <w:t xml:space="preserve">administrative support to the </w:t>
      </w:r>
      <w:r>
        <w:rPr>
          <w:rFonts w:ascii="Calibri" w:eastAsia="Times New Roman" w:hAnsi="Calibri" w:cs="Times New Roman"/>
          <w:lang w:bidi="ar-SA"/>
        </w:rPr>
        <w:t>HR manager</w:t>
      </w:r>
      <w:r w:rsidRPr="00AF790A">
        <w:rPr>
          <w:rFonts w:ascii="Calibri" w:eastAsia="Times New Roman" w:hAnsi="Calibri" w:cs="Times New Roman"/>
          <w:lang w:bidi="ar-SA"/>
        </w:rPr>
        <w:t xml:space="preserve"> ensuring the smooth running of the HR Office.</w:t>
      </w:r>
    </w:p>
    <w:p w:rsidR="00DB228E" w:rsidRPr="00A854CA" w:rsidRDefault="00D36165" w:rsidP="0067329F">
      <w:pPr>
        <w:pStyle w:val="NoSpacing"/>
        <w:jc w:val="both"/>
        <w:rPr>
          <w:rFonts w:cs="Arial"/>
          <w:b/>
          <w:bCs/>
        </w:rPr>
      </w:pPr>
      <w:r w:rsidRPr="00D36165">
        <w:rPr>
          <w:rFonts w:cs="Arial"/>
        </w:rPr>
        <w:t xml:space="preserve"> </w:t>
      </w:r>
    </w:p>
    <w:p w:rsidR="00DB228E" w:rsidRPr="00FD7716" w:rsidRDefault="00DB228E" w:rsidP="0067329F">
      <w:pPr>
        <w:pStyle w:val="NoSpacing"/>
        <w:jc w:val="both"/>
        <w:rPr>
          <w:rFonts w:cs="Arial"/>
          <w:b/>
        </w:rPr>
      </w:pPr>
      <w:r w:rsidRPr="00FD7716">
        <w:rPr>
          <w:rFonts w:cs="Arial"/>
          <w:b/>
        </w:rPr>
        <w:t>Main Duties and Responsibilities</w:t>
      </w:r>
    </w:p>
    <w:p w:rsidR="00DB228E" w:rsidRPr="00FD7716" w:rsidRDefault="00DB228E" w:rsidP="0067329F">
      <w:pPr>
        <w:pStyle w:val="NoSpacing"/>
        <w:jc w:val="both"/>
        <w:rPr>
          <w:rFonts w:cs="Arial"/>
          <w:b/>
        </w:rPr>
      </w:pPr>
    </w:p>
    <w:p w:rsidR="00DB228E" w:rsidRDefault="00DB228E" w:rsidP="0067329F">
      <w:pPr>
        <w:pStyle w:val="ListParagraph"/>
        <w:numPr>
          <w:ilvl w:val="0"/>
          <w:numId w:val="9"/>
        </w:numPr>
        <w:spacing w:after="0"/>
        <w:jc w:val="both"/>
        <w:rPr>
          <w:rFonts w:cs="Arial"/>
        </w:rPr>
      </w:pPr>
      <w:r w:rsidRPr="00FD7716">
        <w:rPr>
          <w:rFonts w:cs="Arial"/>
        </w:rPr>
        <w:t>Be responsible for the end to end recruitment process which includes but is not limited to:</w:t>
      </w:r>
    </w:p>
    <w:p w:rsidR="00DB228E" w:rsidRPr="00FD7716" w:rsidRDefault="00DB228E" w:rsidP="0067329F">
      <w:pPr>
        <w:pStyle w:val="ListParagraph"/>
        <w:numPr>
          <w:ilvl w:val="0"/>
          <w:numId w:val="9"/>
        </w:numPr>
        <w:spacing w:after="0"/>
        <w:jc w:val="both"/>
        <w:rPr>
          <w:rFonts w:cs="Arial"/>
        </w:rPr>
      </w:pPr>
      <w:r w:rsidRPr="00FD7716">
        <w:rPr>
          <w:rFonts w:cs="Arial"/>
        </w:rPr>
        <w:t>preparing job descriptions, person specifications and advertisements for internal and external roles;</w:t>
      </w:r>
    </w:p>
    <w:p w:rsidR="00DB228E" w:rsidRDefault="00DB228E" w:rsidP="0067329F">
      <w:pPr>
        <w:pStyle w:val="ListParagraph"/>
        <w:numPr>
          <w:ilvl w:val="0"/>
          <w:numId w:val="9"/>
        </w:numPr>
        <w:spacing w:after="0"/>
        <w:jc w:val="both"/>
        <w:rPr>
          <w:rFonts w:cs="Arial"/>
        </w:rPr>
      </w:pPr>
      <w:proofErr w:type="gramStart"/>
      <w:r w:rsidRPr="00FD7716">
        <w:rPr>
          <w:rFonts w:cs="Arial"/>
        </w:rPr>
        <w:t>posting</w:t>
      </w:r>
      <w:proofErr w:type="gramEnd"/>
      <w:r w:rsidRPr="00FD7716">
        <w:rPr>
          <w:rFonts w:cs="Arial"/>
        </w:rPr>
        <w:t xml:space="preserve"> of advertisements on internal and external sites.</w:t>
      </w:r>
    </w:p>
    <w:p w:rsidR="00AF790A" w:rsidRPr="00AF790A" w:rsidRDefault="00AF790A" w:rsidP="0067329F">
      <w:pPr>
        <w:pStyle w:val="ListParagraph"/>
        <w:numPr>
          <w:ilvl w:val="0"/>
          <w:numId w:val="9"/>
        </w:numPr>
        <w:spacing w:after="0"/>
        <w:jc w:val="both"/>
        <w:rPr>
          <w:rFonts w:cs="Arial"/>
        </w:rPr>
      </w:pPr>
      <w:r w:rsidRPr="00AF790A">
        <w:rPr>
          <w:rFonts w:cs="Arial"/>
        </w:rPr>
        <w:t>Manage and maintain the Single Central Record of appointments in</w:t>
      </w:r>
      <w:r>
        <w:rPr>
          <w:rFonts w:cs="Arial"/>
        </w:rPr>
        <w:t xml:space="preserve"> </w:t>
      </w:r>
      <w:r w:rsidRPr="00AF790A">
        <w:rPr>
          <w:rFonts w:cs="Arial"/>
        </w:rPr>
        <w:t>accordance with safer recruitment legislation</w:t>
      </w:r>
    </w:p>
    <w:p w:rsidR="00DB228E" w:rsidRPr="00FD7716" w:rsidRDefault="00DB228E" w:rsidP="0067329F">
      <w:pPr>
        <w:pStyle w:val="ListParagraph"/>
        <w:numPr>
          <w:ilvl w:val="0"/>
          <w:numId w:val="9"/>
        </w:numPr>
        <w:spacing w:after="0"/>
        <w:jc w:val="both"/>
        <w:rPr>
          <w:rFonts w:cs="Arial"/>
        </w:rPr>
      </w:pPr>
      <w:r w:rsidRPr="00FD7716">
        <w:rPr>
          <w:rFonts w:cs="Arial"/>
        </w:rPr>
        <w:t>Monitoring the JFS Recruitment inbox, communicating with internal and external candidates, including acknowledging of applications and arranging interviews;</w:t>
      </w:r>
    </w:p>
    <w:p w:rsidR="00DB228E" w:rsidRPr="00FD7716" w:rsidRDefault="00DB228E" w:rsidP="0067329F">
      <w:pPr>
        <w:pStyle w:val="ListParagraph"/>
        <w:numPr>
          <w:ilvl w:val="0"/>
          <w:numId w:val="9"/>
        </w:numPr>
        <w:spacing w:after="0"/>
        <w:jc w:val="both"/>
        <w:rPr>
          <w:rFonts w:cs="Arial"/>
        </w:rPr>
      </w:pPr>
      <w:r w:rsidRPr="00FD7716">
        <w:rPr>
          <w:rFonts w:cs="Arial"/>
        </w:rPr>
        <w:t>Work with hiring managers to draft interview schedules for candidate assessment days.</w:t>
      </w:r>
    </w:p>
    <w:p w:rsidR="00DB228E" w:rsidRPr="00FD7716" w:rsidRDefault="00DB228E" w:rsidP="0067329F">
      <w:pPr>
        <w:pStyle w:val="ListParagraph"/>
        <w:numPr>
          <w:ilvl w:val="0"/>
          <w:numId w:val="9"/>
        </w:numPr>
        <w:spacing w:after="0"/>
        <w:jc w:val="both"/>
        <w:rPr>
          <w:rFonts w:cs="Arial"/>
        </w:rPr>
      </w:pPr>
      <w:r w:rsidRPr="00FD7716">
        <w:rPr>
          <w:rFonts w:cs="Arial"/>
        </w:rPr>
        <w:t>Undertake initial screening of candidates by requesting references once they have been selected for interview;</w:t>
      </w:r>
    </w:p>
    <w:p w:rsidR="00DB228E" w:rsidRPr="00FD7716" w:rsidRDefault="00DB228E" w:rsidP="0067329F">
      <w:pPr>
        <w:pStyle w:val="ListParagraph"/>
        <w:numPr>
          <w:ilvl w:val="0"/>
          <w:numId w:val="9"/>
        </w:numPr>
        <w:spacing w:after="0"/>
        <w:jc w:val="both"/>
        <w:rPr>
          <w:rFonts w:cs="Arial"/>
        </w:rPr>
      </w:pPr>
      <w:r w:rsidRPr="00FD7716">
        <w:rPr>
          <w:rFonts w:cs="Arial"/>
        </w:rPr>
        <w:t>Co-ordinate the assessment day, including sighting copies of required identification (including Right to work checks) and delivering tasks as appropriate to candidates;</w:t>
      </w:r>
    </w:p>
    <w:p w:rsidR="00DB228E" w:rsidRDefault="00DB228E" w:rsidP="0067329F">
      <w:pPr>
        <w:pStyle w:val="ListParagraph"/>
        <w:numPr>
          <w:ilvl w:val="0"/>
          <w:numId w:val="9"/>
        </w:numPr>
        <w:spacing w:after="0"/>
        <w:jc w:val="both"/>
        <w:rPr>
          <w:rFonts w:cs="Arial"/>
        </w:rPr>
      </w:pPr>
      <w:r w:rsidRPr="00FD7716">
        <w:rPr>
          <w:rFonts w:cs="Arial"/>
        </w:rPr>
        <w:t>Communicate decisions with unsuccessful candidates;</w:t>
      </w:r>
    </w:p>
    <w:p w:rsidR="00DB228E" w:rsidRPr="00FD7716" w:rsidRDefault="00DB228E" w:rsidP="0067329F">
      <w:pPr>
        <w:pStyle w:val="ListParagraph"/>
        <w:numPr>
          <w:ilvl w:val="0"/>
          <w:numId w:val="9"/>
        </w:numPr>
        <w:spacing w:after="0"/>
        <w:jc w:val="both"/>
        <w:rPr>
          <w:rFonts w:cs="Arial"/>
        </w:rPr>
      </w:pPr>
      <w:r w:rsidRPr="00FD7716">
        <w:rPr>
          <w:rFonts w:cs="Arial"/>
        </w:rPr>
        <w:t>Preparing offer checklists for approval by the Headteacher, and preparing associated offer paperwork and new starter packs for successful candidates;</w:t>
      </w:r>
    </w:p>
    <w:p w:rsidR="00DB228E" w:rsidRPr="00FD7716" w:rsidRDefault="00DB228E" w:rsidP="0067329F">
      <w:pPr>
        <w:pStyle w:val="ListParagraph"/>
        <w:numPr>
          <w:ilvl w:val="0"/>
          <w:numId w:val="9"/>
        </w:numPr>
        <w:spacing w:after="0"/>
        <w:jc w:val="both"/>
        <w:rPr>
          <w:rFonts w:cs="Arial"/>
        </w:rPr>
      </w:pPr>
      <w:r w:rsidRPr="00FD7716">
        <w:rPr>
          <w:rFonts w:cs="Arial"/>
        </w:rPr>
        <w:t>Complete vetting for successful candidates including chasing references, Occupational Health checks and undertaking Disclosure Barring Service Checks (DBS) and prohibition checks where appropriate;</w:t>
      </w:r>
    </w:p>
    <w:p w:rsidR="00DB228E" w:rsidRPr="00FD7716" w:rsidRDefault="00DB228E" w:rsidP="0067329F">
      <w:pPr>
        <w:pStyle w:val="ListParagraph"/>
        <w:numPr>
          <w:ilvl w:val="0"/>
          <w:numId w:val="9"/>
        </w:numPr>
        <w:spacing w:after="0"/>
        <w:jc w:val="both"/>
        <w:rPr>
          <w:rFonts w:cs="Arial"/>
        </w:rPr>
      </w:pPr>
      <w:r w:rsidRPr="00FD7716">
        <w:rPr>
          <w:rFonts w:cs="Arial"/>
        </w:rPr>
        <w:t>Collate new starter paperwork and compile personnel files for new starters</w:t>
      </w:r>
    </w:p>
    <w:p w:rsidR="00DB228E" w:rsidRDefault="00DB228E" w:rsidP="0067329F">
      <w:pPr>
        <w:pStyle w:val="ListParagraph"/>
        <w:numPr>
          <w:ilvl w:val="0"/>
          <w:numId w:val="9"/>
        </w:numPr>
        <w:spacing w:after="0"/>
        <w:jc w:val="both"/>
        <w:rPr>
          <w:rFonts w:cs="Arial"/>
        </w:rPr>
      </w:pPr>
      <w:r w:rsidRPr="00FD7716">
        <w:rPr>
          <w:rFonts w:cs="Arial"/>
        </w:rPr>
        <w:t>Upload new starter information to SIMS, Single Central Record and request SIMs and IT logins</w:t>
      </w:r>
    </w:p>
    <w:p w:rsidR="00DB228E" w:rsidRPr="00FD7716" w:rsidRDefault="00DB228E" w:rsidP="0067329F">
      <w:pPr>
        <w:pStyle w:val="ListParagraph"/>
        <w:numPr>
          <w:ilvl w:val="0"/>
          <w:numId w:val="7"/>
        </w:numPr>
        <w:spacing w:after="0"/>
        <w:jc w:val="both"/>
        <w:rPr>
          <w:rFonts w:cs="Arial"/>
        </w:rPr>
      </w:pPr>
      <w:r w:rsidRPr="00FD7716">
        <w:rPr>
          <w:rFonts w:cs="Arial"/>
        </w:rPr>
        <w:t>Ensuring employee personnel files are kept up to date with relevant filing.</w:t>
      </w:r>
    </w:p>
    <w:p w:rsidR="00DB228E" w:rsidRPr="00FD7716" w:rsidRDefault="00DB228E" w:rsidP="0067329F">
      <w:pPr>
        <w:pStyle w:val="ListParagraph"/>
        <w:numPr>
          <w:ilvl w:val="0"/>
          <w:numId w:val="7"/>
        </w:numPr>
        <w:spacing w:after="0"/>
        <w:jc w:val="both"/>
        <w:rPr>
          <w:rFonts w:cs="Arial"/>
        </w:rPr>
      </w:pPr>
      <w:r w:rsidRPr="00FD7716">
        <w:rPr>
          <w:rFonts w:cs="Arial"/>
        </w:rPr>
        <w:t xml:space="preserve">Acknowledging resignation letters </w:t>
      </w:r>
    </w:p>
    <w:p w:rsidR="00DB228E" w:rsidRPr="00FD7716" w:rsidRDefault="00DB228E" w:rsidP="0067329F">
      <w:pPr>
        <w:pStyle w:val="ListParagraph"/>
        <w:numPr>
          <w:ilvl w:val="0"/>
          <w:numId w:val="7"/>
        </w:numPr>
        <w:spacing w:after="0"/>
        <w:jc w:val="both"/>
        <w:rPr>
          <w:rFonts w:cs="Arial"/>
        </w:rPr>
      </w:pPr>
      <w:r w:rsidRPr="00FD7716">
        <w:rPr>
          <w:rFonts w:cs="Arial"/>
        </w:rPr>
        <w:t>Completing employee reference letters where requested</w:t>
      </w:r>
    </w:p>
    <w:p w:rsidR="00DB228E" w:rsidRPr="00FD7716" w:rsidRDefault="00DB228E" w:rsidP="0067329F">
      <w:pPr>
        <w:pStyle w:val="ListParagraph"/>
        <w:numPr>
          <w:ilvl w:val="0"/>
          <w:numId w:val="7"/>
        </w:numPr>
        <w:spacing w:after="0"/>
        <w:jc w:val="both"/>
        <w:rPr>
          <w:rFonts w:cs="Arial"/>
        </w:rPr>
      </w:pPr>
      <w:r w:rsidRPr="00FD7716">
        <w:rPr>
          <w:rFonts w:cs="Arial"/>
        </w:rPr>
        <w:t>Maintain the leave of absence and CPD monitoring system</w:t>
      </w:r>
    </w:p>
    <w:p w:rsidR="00DB228E" w:rsidRPr="00FD7716" w:rsidRDefault="00DB228E" w:rsidP="0067329F">
      <w:pPr>
        <w:pStyle w:val="ListParagraph"/>
        <w:numPr>
          <w:ilvl w:val="0"/>
          <w:numId w:val="7"/>
        </w:numPr>
        <w:spacing w:after="0"/>
        <w:jc w:val="both"/>
        <w:rPr>
          <w:rFonts w:cs="Arial"/>
        </w:rPr>
      </w:pPr>
      <w:r w:rsidRPr="00FD7716">
        <w:rPr>
          <w:rFonts w:cs="Arial"/>
        </w:rPr>
        <w:t>Learn how to operate word processing and other computerised systems as appropriate including the online occupational health system, single starter form, request to advertise form</w:t>
      </w:r>
    </w:p>
    <w:p w:rsidR="00DB228E" w:rsidRPr="00FD7716" w:rsidRDefault="00DB228E" w:rsidP="0067329F">
      <w:pPr>
        <w:pStyle w:val="ListParagraph"/>
        <w:numPr>
          <w:ilvl w:val="0"/>
          <w:numId w:val="7"/>
        </w:numPr>
        <w:spacing w:after="0"/>
        <w:jc w:val="both"/>
        <w:rPr>
          <w:rFonts w:cs="Arial"/>
        </w:rPr>
      </w:pPr>
      <w:r w:rsidRPr="00FD7716">
        <w:rPr>
          <w:rFonts w:cs="Arial"/>
        </w:rPr>
        <w:lastRenderedPageBreak/>
        <w:t>Understand how to assist in the provision of support to the School including day to day tasks such as word processing, using excel spreadsheets, photocopying, filing, shredding and distribution of information;</w:t>
      </w:r>
    </w:p>
    <w:p w:rsidR="00DB228E" w:rsidRPr="00FD7716" w:rsidRDefault="00DB228E" w:rsidP="0067329F">
      <w:pPr>
        <w:pStyle w:val="ListParagraph"/>
        <w:numPr>
          <w:ilvl w:val="0"/>
          <w:numId w:val="7"/>
        </w:numPr>
        <w:spacing w:after="0"/>
        <w:jc w:val="both"/>
        <w:rPr>
          <w:rFonts w:cs="Arial"/>
        </w:rPr>
      </w:pPr>
      <w:r w:rsidRPr="00FD7716">
        <w:rPr>
          <w:rFonts w:cs="Arial"/>
        </w:rPr>
        <w:t>Supporting the day to day administration generated from the School or from annual/ad hoc projects i.e. administration for new joiners and leavers</w:t>
      </w:r>
    </w:p>
    <w:p w:rsidR="00DB228E" w:rsidRPr="00FD7716" w:rsidRDefault="00DB228E" w:rsidP="0067329F">
      <w:pPr>
        <w:pStyle w:val="ListParagraph"/>
        <w:numPr>
          <w:ilvl w:val="0"/>
          <w:numId w:val="7"/>
        </w:numPr>
        <w:spacing w:after="0"/>
        <w:jc w:val="both"/>
        <w:rPr>
          <w:rFonts w:cs="Arial"/>
        </w:rPr>
      </w:pPr>
      <w:r w:rsidRPr="00FD7716">
        <w:rPr>
          <w:rFonts w:cs="Arial"/>
        </w:rPr>
        <w:t>Ensuring that HR data is accurate and up to date; undertake any data cleanse exercises with HR and put in place a process that ensures that data stays accurate once it has been cleansed (Annual Workforce Census).</w:t>
      </w:r>
    </w:p>
    <w:p w:rsidR="00DB228E" w:rsidRPr="00FD7716" w:rsidRDefault="00DB228E" w:rsidP="0067329F">
      <w:pPr>
        <w:pStyle w:val="ListParagraph"/>
        <w:numPr>
          <w:ilvl w:val="0"/>
          <w:numId w:val="7"/>
        </w:numPr>
        <w:spacing w:after="0"/>
        <w:jc w:val="both"/>
        <w:rPr>
          <w:rFonts w:cs="Arial"/>
        </w:rPr>
      </w:pPr>
      <w:r w:rsidRPr="00FD7716">
        <w:rPr>
          <w:rFonts w:cs="Arial"/>
        </w:rPr>
        <w:t>The post holder will learn Human Resources best practice, in line with their course requirements</w:t>
      </w:r>
    </w:p>
    <w:p w:rsidR="00DB228E" w:rsidRPr="00FD7716" w:rsidRDefault="00DB228E" w:rsidP="0067329F">
      <w:pPr>
        <w:pStyle w:val="NoSpacing"/>
        <w:numPr>
          <w:ilvl w:val="0"/>
          <w:numId w:val="7"/>
        </w:numPr>
        <w:jc w:val="both"/>
        <w:rPr>
          <w:rFonts w:cs="Arial"/>
          <w:b/>
        </w:rPr>
      </w:pPr>
      <w:r w:rsidRPr="00FD7716">
        <w:rPr>
          <w:rFonts w:cs="Arial"/>
        </w:rPr>
        <w:t>To undertake any other temporary duties, which may be reasonably required and commensurate with the grade of the post</w:t>
      </w:r>
    </w:p>
    <w:p w:rsidR="00DB228E" w:rsidRDefault="00DB228E" w:rsidP="0067329F">
      <w:pPr>
        <w:pStyle w:val="NoSpacing"/>
        <w:jc w:val="both"/>
        <w:rPr>
          <w:rFonts w:cs="Arial"/>
        </w:rPr>
      </w:pPr>
    </w:p>
    <w:p w:rsidR="00DB228E" w:rsidRPr="00FD7716" w:rsidRDefault="00DB228E" w:rsidP="0067329F">
      <w:pPr>
        <w:pStyle w:val="NoSpacing"/>
        <w:jc w:val="both"/>
        <w:rPr>
          <w:rFonts w:cs="Arial"/>
          <w:b/>
        </w:rPr>
      </w:pPr>
      <w:r w:rsidRPr="00FD7716">
        <w:rPr>
          <w:rFonts w:cs="Arial"/>
          <w:b/>
        </w:rPr>
        <w:t>General</w:t>
      </w:r>
    </w:p>
    <w:p w:rsidR="00DB228E" w:rsidRPr="00FD7716" w:rsidRDefault="00DB228E" w:rsidP="0067329F">
      <w:pPr>
        <w:pStyle w:val="NoSpacing"/>
        <w:jc w:val="both"/>
        <w:rPr>
          <w:rFonts w:cs="Arial"/>
        </w:rPr>
      </w:pPr>
    </w:p>
    <w:p w:rsidR="00DB228E" w:rsidRPr="00FD7716" w:rsidRDefault="00DB228E" w:rsidP="0067329F">
      <w:pPr>
        <w:pStyle w:val="NoSpacing"/>
        <w:numPr>
          <w:ilvl w:val="0"/>
          <w:numId w:val="8"/>
        </w:numPr>
        <w:jc w:val="both"/>
        <w:rPr>
          <w:rFonts w:cs="Arial"/>
        </w:rPr>
      </w:pPr>
      <w:r w:rsidRPr="00FD7716">
        <w:rPr>
          <w:rFonts w:cs="Arial"/>
        </w:rPr>
        <w:t>To participate in the performance and development review process, taking personal responsibility for identification of learning, development and training opportunities in discussion with line manager.</w:t>
      </w:r>
    </w:p>
    <w:p w:rsidR="00DB228E" w:rsidRPr="00FD7716" w:rsidRDefault="00DB228E" w:rsidP="0067329F">
      <w:pPr>
        <w:pStyle w:val="NoSpacing"/>
        <w:numPr>
          <w:ilvl w:val="0"/>
          <w:numId w:val="8"/>
        </w:numPr>
        <w:jc w:val="both"/>
        <w:rPr>
          <w:rFonts w:cs="Arial"/>
        </w:rPr>
      </w:pPr>
      <w:r w:rsidRPr="00FD7716">
        <w:rPr>
          <w:rFonts w:cs="Arial"/>
        </w:rPr>
        <w:t>To comply with individual responsibilities, in accordance with the role, for health &amp; safety in the workplace</w:t>
      </w:r>
    </w:p>
    <w:p w:rsidR="00DB228E" w:rsidRPr="00FD7716" w:rsidRDefault="00DB228E" w:rsidP="0067329F">
      <w:pPr>
        <w:pStyle w:val="NoSpacing"/>
        <w:numPr>
          <w:ilvl w:val="0"/>
          <w:numId w:val="8"/>
        </w:numPr>
        <w:jc w:val="both"/>
        <w:rPr>
          <w:rFonts w:cs="Arial"/>
        </w:rPr>
      </w:pPr>
      <w:r w:rsidRPr="00FD7716">
        <w:rPr>
          <w:rFonts w:cs="Arial"/>
        </w:rPr>
        <w:t>Ensure that all duties and services provided are in accordance with the School’s Equal Opportunities Policy</w:t>
      </w:r>
    </w:p>
    <w:p w:rsidR="00DB228E" w:rsidRDefault="00DB228E" w:rsidP="0067329F">
      <w:pPr>
        <w:pStyle w:val="NoSpacing"/>
        <w:numPr>
          <w:ilvl w:val="0"/>
          <w:numId w:val="8"/>
        </w:numPr>
        <w:jc w:val="both"/>
        <w:rPr>
          <w:rFonts w:cs="Arial"/>
        </w:rPr>
      </w:pPr>
      <w:r w:rsidRPr="00FD7716">
        <w:rPr>
          <w:rFonts w:cs="Arial"/>
        </w:rPr>
        <w:t>The Governing Body is committed to safeguarding and promoting the welfare of children and young people and expects all staff to share in this commitment.</w:t>
      </w:r>
    </w:p>
    <w:p w:rsidR="00DB228E" w:rsidRDefault="00DB228E" w:rsidP="0067329F">
      <w:pPr>
        <w:pStyle w:val="NoSpacing"/>
        <w:ind w:left="720"/>
        <w:jc w:val="both"/>
        <w:rPr>
          <w:rFonts w:cs="Arial"/>
        </w:rPr>
      </w:pPr>
    </w:p>
    <w:p w:rsidR="00AF790A" w:rsidRPr="00AF790A" w:rsidRDefault="00AF790A" w:rsidP="0067329F">
      <w:pPr>
        <w:pStyle w:val="NoSpacing"/>
        <w:jc w:val="both"/>
        <w:rPr>
          <w:rFonts w:cs="Arial"/>
          <w:b/>
          <w:bCs/>
        </w:rPr>
      </w:pPr>
      <w:r w:rsidRPr="00AF790A">
        <w:rPr>
          <w:rFonts w:cs="Arial"/>
          <w:b/>
          <w:bCs/>
        </w:rPr>
        <w:t>Uphold and, where relevant, promote the Jewish ethos of the School</w:t>
      </w:r>
    </w:p>
    <w:p w:rsidR="00AF790A" w:rsidRPr="00AF790A" w:rsidRDefault="00AF790A" w:rsidP="0067329F">
      <w:pPr>
        <w:pStyle w:val="NoSpacing"/>
        <w:ind w:left="720"/>
        <w:jc w:val="both"/>
        <w:rPr>
          <w:rFonts w:cs="Arial"/>
        </w:rPr>
      </w:pPr>
    </w:p>
    <w:p w:rsidR="00AF790A" w:rsidRDefault="00AF790A" w:rsidP="0067329F">
      <w:pPr>
        <w:pStyle w:val="NoSpacing"/>
        <w:ind w:left="720"/>
        <w:jc w:val="both"/>
        <w:rPr>
          <w:rFonts w:cs="Arial"/>
        </w:rPr>
      </w:pPr>
      <w:r w:rsidRPr="00AF790A">
        <w:rPr>
          <w:rFonts w:cs="Arial"/>
        </w:rPr>
        <w:t xml:space="preserve">Part of the School’s mission statement states that “JFS is a Jewish comprehensive school, committed to the development of thoughtful, tolerant, responsible and caring young citizens”.  All staff, together with their line managers, </w:t>
      </w:r>
      <w:proofErr w:type="gramStart"/>
      <w:r w:rsidRPr="00AF790A">
        <w:rPr>
          <w:rFonts w:cs="Arial"/>
        </w:rPr>
        <w:t>are</w:t>
      </w:r>
      <w:proofErr w:type="gramEnd"/>
      <w:r w:rsidRPr="00AF790A">
        <w:rPr>
          <w:rFonts w:cs="Arial"/>
        </w:rPr>
        <w:t xml:space="preserve"> asked to respect the Jewish ethos of the School and to seek advice from, and liaise with, appropriate colleagues, e.g. Deputy Headteacher (Jewish Life and Learning) over any matters pertaining to this ethos.</w:t>
      </w:r>
    </w:p>
    <w:p w:rsidR="00DB228E" w:rsidRPr="00FD7716" w:rsidRDefault="00DB228E" w:rsidP="0067329F">
      <w:pPr>
        <w:pStyle w:val="NoSpacing"/>
        <w:jc w:val="both"/>
        <w:rPr>
          <w:rFonts w:cs="Arial"/>
        </w:rPr>
      </w:pPr>
    </w:p>
    <w:p w:rsidR="00DB228E" w:rsidRPr="00FD7716" w:rsidRDefault="00DB228E" w:rsidP="0067329F">
      <w:pPr>
        <w:pStyle w:val="NoSpacing"/>
        <w:jc w:val="both"/>
        <w:rPr>
          <w:rFonts w:cs="Arial"/>
          <w:b/>
        </w:rPr>
      </w:pPr>
      <w:r w:rsidRPr="00FD7716">
        <w:rPr>
          <w:rFonts w:cs="Arial"/>
          <w:b/>
        </w:rPr>
        <w:t>Other Clauses</w:t>
      </w:r>
    </w:p>
    <w:p w:rsidR="00DB228E" w:rsidRPr="00FD7716" w:rsidRDefault="00DB228E" w:rsidP="0067329F">
      <w:pPr>
        <w:pStyle w:val="NoSpacing"/>
        <w:jc w:val="both"/>
        <w:rPr>
          <w:rFonts w:cs="Arial"/>
        </w:rPr>
      </w:pPr>
    </w:p>
    <w:p w:rsidR="00DB228E" w:rsidRPr="00FD7716" w:rsidRDefault="00DB228E" w:rsidP="0067329F">
      <w:pPr>
        <w:pStyle w:val="NoSpacing"/>
        <w:ind w:left="720"/>
        <w:jc w:val="both"/>
        <w:rPr>
          <w:rFonts w:cs="Arial"/>
        </w:rPr>
      </w:pPr>
      <w:r w:rsidRPr="00FD7716">
        <w:rPr>
          <w:rFonts w:cs="Arial"/>
        </w:rPr>
        <w:t>The above responsibilities are subject to the general duties and responsibilities contained in the statement of Conditions of Employment.</w:t>
      </w:r>
    </w:p>
    <w:p w:rsidR="00DB228E" w:rsidRDefault="00DB228E" w:rsidP="0067329F">
      <w:pPr>
        <w:pStyle w:val="NoSpacing"/>
        <w:jc w:val="both"/>
        <w:rPr>
          <w:rFonts w:cs="Arial"/>
        </w:rPr>
      </w:pPr>
    </w:p>
    <w:p w:rsidR="00DB228E" w:rsidRPr="00FD7716" w:rsidRDefault="00DB228E" w:rsidP="0067329F">
      <w:pPr>
        <w:pStyle w:val="NoSpacing"/>
        <w:ind w:left="720"/>
        <w:jc w:val="both"/>
        <w:rPr>
          <w:rFonts w:cs="Arial"/>
        </w:rPr>
      </w:pPr>
      <w:r w:rsidRPr="00FD7716">
        <w:rPr>
          <w:rFonts w:cs="Arial"/>
        </w:rPr>
        <w:t xml:space="preserve">This job description allocates duties and responsibilities but does not direct the particular amount of time to be spent on carrying them out and no part of it may be so construed.  </w:t>
      </w:r>
    </w:p>
    <w:p w:rsidR="00DB228E" w:rsidRPr="00FD7716" w:rsidRDefault="00DB228E" w:rsidP="0067329F">
      <w:pPr>
        <w:pStyle w:val="NoSpacing"/>
        <w:jc w:val="both"/>
        <w:rPr>
          <w:rFonts w:cs="Arial"/>
        </w:rPr>
      </w:pPr>
    </w:p>
    <w:p w:rsidR="00DB228E" w:rsidRPr="00FD7716" w:rsidRDefault="00DB228E" w:rsidP="0067329F">
      <w:pPr>
        <w:pStyle w:val="NoSpacing"/>
        <w:ind w:left="720"/>
        <w:jc w:val="both"/>
        <w:rPr>
          <w:rFonts w:cs="Arial"/>
        </w:rPr>
      </w:pPr>
      <w:r w:rsidRPr="00FD7716">
        <w:rPr>
          <w:rFonts w:cs="Arial"/>
        </w:rPr>
        <w:t>This job description is not necessarily a comprehensive definition of the post.  It will be reviewed at regular intervals may be subject to modification or amendment at any time after discussion with the post holder.</w:t>
      </w:r>
    </w:p>
    <w:p w:rsidR="00DB228E" w:rsidRPr="00FD7716" w:rsidRDefault="00DB228E" w:rsidP="0067329F">
      <w:pPr>
        <w:pStyle w:val="NoSpacing"/>
        <w:jc w:val="both"/>
        <w:rPr>
          <w:rFonts w:cs="Arial"/>
        </w:rPr>
      </w:pPr>
    </w:p>
    <w:p w:rsidR="00DB228E" w:rsidRPr="00FD7716" w:rsidRDefault="00DB228E" w:rsidP="00226148">
      <w:pPr>
        <w:pStyle w:val="NoSpacing"/>
        <w:ind w:left="720"/>
        <w:jc w:val="both"/>
        <w:rPr>
          <w:rFonts w:cs="Arial"/>
        </w:rPr>
      </w:pPr>
      <w:r w:rsidRPr="00FD7716">
        <w:rPr>
          <w:rFonts w:cs="Arial"/>
        </w:rPr>
        <w:t>The duties may be varied to meet the changing demands of the School at the reasonable discretion of the Head Teacher and/or Director of</w:t>
      </w:r>
      <w:r w:rsidR="00226148">
        <w:rPr>
          <w:rFonts w:cs="Arial"/>
        </w:rPr>
        <w:t xml:space="preserve"> Operations.</w:t>
      </w:r>
      <w:r w:rsidRPr="00FD7716">
        <w:rPr>
          <w:rFonts w:cs="Arial"/>
        </w:rPr>
        <w:t xml:space="preserve"> </w:t>
      </w:r>
      <w:bookmarkStart w:id="0" w:name="_GoBack"/>
      <w:bookmarkEnd w:id="0"/>
    </w:p>
    <w:p w:rsidR="00DB228E" w:rsidRPr="00FD7716" w:rsidRDefault="00DB228E" w:rsidP="0067329F">
      <w:pPr>
        <w:pStyle w:val="NoSpacing"/>
        <w:jc w:val="both"/>
        <w:rPr>
          <w:rFonts w:cs="Arial"/>
        </w:rPr>
      </w:pPr>
    </w:p>
    <w:p w:rsidR="00DB228E" w:rsidRPr="00FD7716" w:rsidRDefault="00DB228E" w:rsidP="0067329F">
      <w:pPr>
        <w:pStyle w:val="NoSpacing"/>
        <w:ind w:left="720"/>
        <w:jc w:val="both"/>
        <w:rPr>
          <w:rFonts w:cs="Arial"/>
        </w:rPr>
      </w:pPr>
      <w:r w:rsidRPr="00FD7716">
        <w:rPr>
          <w:rFonts w:cs="Arial"/>
        </w:rPr>
        <w:t>This job description does not form part of the contract of employment.  It describes the way the post holder is expected and required to perform and complete the particular duties as set out in the foregoing.</w:t>
      </w:r>
    </w:p>
    <w:p w:rsidR="00DB228E" w:rsidRPr="00FD7716" w:rsidRDefault="00DB228E" w:rsidP="0067329F">
      <w:pPr>
        <w:pStyle w:val="NoSpacing"/>
        <w:jc w:val="both"/>
        <w:rPr>
          <w:rFonts w:cs="Arial"/>
        </w:rPr>
      </w:pPr>
    </w:p>
    <w:p w:rsidR="00DB228E" w:rsidRPr="00FD7716" w:rsidRDefault="00DB228E" w:rsidP="0067329F">
      <w:pPr>
        <w:pStyle w:val="NoSpacing"/>
        <w:ind w:left="720"/>
        <w:jc w:val="both"/>
        <w:rPr>
          <w:rFonts w:cs="Arial"/>
        </w:rPr>
      </w:pPr>
      <w:r w:rsidRPr="00FD7716">
        <w:rPr>
          <w:rFonts w:cs="Arial"/>
        </w:rPr>
        <w:t xml:space="preserve">The </w:t>
      </w:r>
      <w:proofErr w:type="spellStart"/>
      <w:r w:rsidRPr="00FD7716">
        <w:rPr>
          <w:rFonts w:cs="Arial"/>
        </w:rPr>
        <w:t>postholder</w:t>
      </w:r>
      <w:proofErr w:type="spellEnd"/>
      <w:r w:rsidRPr="00FD7716">
        <w:rPr>
          <w:rFonts w:cs="Arial"/>
        </w:rPr>
        <w:t xml:space="preserve"> may deal with sensitive material and should maintain confidentiality in all S</w:t>
      </w:r>
      <w:proofErr w:type="spellStart"/>
      <w:r w:rsidRPr="00FD7716">
        <w:rPr>
          <w:rFonts w:cs="Arial"/>
          <w:lang w:val="en-US"/>
        </w:rPr>
        <w:t>chool</w:t>
      </w:r>
      <w:proofErr w:type="spellEnd"/>
      <w:r w:rsidRPr="00FD7716">
        <w:rPr>
          <w:rFonts w:cs="Arial"/>
        </w:rPr>
        <w:t xml:space="preserve"> related matters</w:t>
      </w:r>
    </w:p>
    <w:p w:rsidR="00DB228E" w:rsidRPr="00FD7716" w:rsidRDefault="00DB228E" w:rsidP="0067329F">
      <w:pPr>
        <w:pStyle w:val="NoSpacing"/>
        <w:jc w:val="both"/>
        <w:rPr>
          <w:rFonts w:cs="Arial"/>
        </w:rPr>
      </w:pPr>
    </w:p>
    <w:p w:rsidR="00DB228E" w:rsidRPr="00FD7716" w:rsidRDefault="00DB228E" w:rsidP="0067329F">
      <w:pPr>
        <w:pStyle w:val="NoSpacing"/>
        <w:jc w:val="both"/>
        <w:rPr>
          <w:rFonts w:cs="Arial"/>
        </w:rPr>
      </w:pPr>
    </w:p>
    <w:p w:rsidR="00DB228E" w:rsidRPr="00FD7716" w:rsidRDefault="00DB228E" w:rsidP="0067329F">
      <w:pPr>
        <w:pStyle w:val="NoSpacing"/>
        <w:jc w:val="both"/>
        <w:rPr>
          <w:rFonts w:cs="Arial"/>
        </w:rPr>
      </w:pPr>
      <w:r w:rsidRPr="00FD7716">
        <w:rPr>
          <w:rFonts w:cs="Arial"/>
        </w:rPr>
        <w:t xml:space="preserve">Signature:  </w:t>
      </w:r>
      <w:r w:rsidRPr="00FD7716">
        <w:rPr>
          <w:rFonts w:cs="Arial"/>
        </w:rPr>
        <w:tab/>
      </w:r>
      <w:r w:rsidRPr="00FD7716">
        <w:rPr>
          <w:rFonts w:cs="Arial"/>
        </w:rPr>
        <w:tab/>
        <w:t>__________________________</w:t>
      </w:r>
    </w:p>
    <w:p w:rsidR="00DB228E" w:rsidRPr="00FD7716" w:rsidRDefault="00DB228E" w:rsidP="0067329F">
      <w:pPr>
        <w:pStyle w:val="NoSpacing"/>
        <w:jc w:val="both"/>
        <w:rPr>
          <w:rFonts w:cs="Arial"/>
        </w:rPr>
      </w:pPr>
    </w:p>
    <w:p w:rsidR="00DB228E" w:rsidRPr="00FD7716" w:rsidRDefault="00DB228E" w:rsidP="0067329F">
      <w:pPr>
        <w:pStyle w:val="NoSpacing"/>
        <w:jc w:val="both"/>
        <w:rPr>
          <w:rFonts w:cs="Arial"/>
        </w:rPr>
      </w:pPr>
      <w:r w:rsidRPr="00FD7716">
        <w:rPr>
          <w:rFonts w:cs="Arial"/>
        </w:rPr>
        <w:t>Name</w:t>
      </w:r>
      <w:r>
        <w:rPr>
          <w:rFonts w:cs="Arial"/>
        </w:rPr>
        <w:tab/>
      </w:r>
      <w:r>
        <w:rPr>
          <w:rFonts w:cs="Arial"/>
        </w:rPr>
        <w:tab/>
      </w:r>
      <w:r w:rsidRPr="00FD7716">
        <w:rPr>
          <w:rFonts w:cs="Arial"/>
        </w:rPr>
        <w:t xml:space="preserve">: </w:t>
      </w:r>
      <w:r w:rsidRPr="00FD7716">
        <w:rPr>
          <w:rFonts w:cs="Arial"/>
        </w:rPr>
        <w:tab/>
        <w:t xml:space="preserve">__________________________ </w:t>
      </w:r>
      <w:r w:rsidRPr="00FD7716">
        <w:rPr>
          <w:rFonts w:cs="Arial"/>
        </w:rPr>
        <w:tab/>
        <w:t>Date: _____________________</w:t>
      </w:r>
    </w:p>
    <w:p w:rsidR="00DB228E" w:rsidRPr="00FD7716" w:rsidRDefault="00DB228E" w:rsidP="0067329F">
      <w:pPr>
        <w:pStyle w:val="NoSpacing"/>
        <w:jc w:val="both"/>
        <w:rPr>
          <w:rFonts w:cs="Arial"/>
        </w:rPr>
      </w:pPr>
    </w:p>
    <w:p w:rsidR="00DB228E" w:rsidRDefault="00DB228E" w:rsidP="0067329F">
      <w:pPr>
        <w:pStyle w:val="NoSpacing"/>
        <w:jc w:val="both"/>
        <w:rPr>
          <w:rFonts w:cs="Arial"/>
        </w:rPr>
      </w:pPr>
    </w:p>
    <w:p w:rsidR="00DB228E" w:rsidRPr="009F12E4" w:rsidRDefault="00D36165" w:rsidP="0067329F">
      <w:pPr>
        <w:pStyle w:val="NoSpacing"/>
        <w:jc w:val="both"/>
        <w:rPr>
          <w:rFonts w:cs="Arial"/>
          <w:b/>
          <w:bCs/>
        </w:rPr>
      </w:pPr>
      <w:r>
        <w:rPr>
          <w:rFonts w:cs="Arial"/>
          <w:b/>
          <w:bCs/>
        </w:rPr>
        <w:t>March 2018</w:t>
      </w:r>
    </w:p>
    <w:p w:rsidR="00DB228E" w:rsidRPr="00541407" w:rsidRDefault="00DB228E" w:rsidP="00541407">
      <w:pPr>
        <w:spacing w:after="0" w:line="240" w:lineRule="auto"/>
        <w:jc w:val="center"/>
        <w:rPr>
          <w:rFonts w:eastAsia="Times New Roman" w:cs="Times New Roman"/>
          <w:b/>
          <w:bCs/>
          <w:sz w:val="20"/>
          <w:szCs w:val="20"/>
          <w:lang w:bidi="ar-SA"/>
        </w:rPr>
      </w:pPr>
    </w:p>
    <w:sectPr w:rsidR="00DB228E" w:rsidRPr="00541407" w:rsidSect="0029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394"/>
    <w:multiLevelType w:val="hybridMultilevel"/>
    <w:tmpl w:val="F5EE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D7188"/>
    <w:multiLevelType w:val="hybridMultilevel"/>
    <w:tmpl w:val="AFBA0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276F8"/>
    <w:multiLevelType w:val="multilevel"/>
    <w:tmpl w:val="99C83B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33053DF"/>
    <w:multiLevelType w:val="hybridMultilevel"/>
    <w:tmpl w:val="B30444A8"/>
    <w:lvl w:ilvl="0" w:tplc="344A78E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60F7F23"/>
    <w:multiLevelType w:val="hybridMultilevel"/>
    <w:tmpl w:val="6B5C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34983"/>
    <w:multiLevelType w:val="hybridMultilevel"/>
    <w:tmpl w:val="DA0A5B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602A47"/>
    <w:multiLevelType w:val="hybridMultilevel"/>
    <w:tmpl w:val="2A3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C66175"/>
    <w:multiLevelType w:val="multilevel"/>
    <w:tmpl w:val="44746C2A"/>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num w:numId="1">
    <w:abstractNumId w:val="7"/>
  </w:num>
  <w:num w:numId="2">
    <w:abstractNumId w:val="7"/>
  </w:num>
  <w:num w:numId="3">
    <w:abstractNumId w:val="3"/>
  </w:num>
  <w:num w:numId="4">
    <w:abstractNumId w:val="2"/>
  </w:num>
  <w:num w:numId="5">
    <w:abstractNumId w:val="6"/>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B9"/>
    <w:rsid w:val="00077EEE"/>
    <w:rsid w:val="001E55CE"/>
    <w:rsid w:val="00226148"/>
    <w:rsid w:val="00284598"/>
    <w:rsid w:val="00297AC6"/>
    <w:rsid w:val="00353929"/>
    <w:rsid w:val="00382B42"/>
    <w:rsid w:val="00420925"/>
    <w:rsid w:val="00492E9E"/>
    <w:rsid w:val="00541407"/>
    <w:rsid w:val="00597A2F"/>
    <w:rsid w:val="0067329F"/>
    <w:rsid w:val="006A755C"/>
    <w:rsid w:val="007D01F9"/>
    <w:rsid w:val="00801783"/>
    <w:rsid w:val="00826DF4"/>
    <w:rsid w:val="008629CD"/>
    <w:rsid w:val="00964737"/>
    <w:rsid w:val="0097586B"/>
    <w:rsid w:val="00976F45"/>
    <w:rsid w:val="009B1F34"/>
    <w:rsid w:val="009D4C2B"/>
    <w:rsid w:val="009E3625"/>
    <w:rsid w:val="00AF790A"/>
    <w:rsid w:val="00B053C4"/>
    <w:rsid w:val="00BD44B6"/>
    <w:rsid w:val="00C62DB9"/>
    <w:rsid w:val="00D36165"/>
    <w:rsid w:val="00D7393C"/>
    <w:rsid w:val="00DB228E"/>
    <w:rsid w:val="00E24CA9"/>
    <w:rsid w:val="00E56A72"/>
    <w:rsid w:val="00EA0B92"/>
    <w:rsid w:val="00FE2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9E"/>
    <w:rPr>
      <w:rFonts w:ascii="Tahoma" w:hAnsi="Tahoma" w:cs="Tahoma"/>
      <w:sz w:val="16"/>
      <w:szCs w:val="16"/>
    </w:rPr>
  </w:style>
  <w:style w:type="character" w:styleId="Hyperlink">
    <w:name w:val="Hyperlink"/>
    <w:basedOn w:val="DefaultParagraphFont"/>
    <w:uiPriority w:val="99"/>
    <w:semiHidden/>
    <w:unhideWhenUsed/>
    <w:rsid w:val="00284598"/>
    <w:rPr>
      <w:color w:val="0000FF"/>
      <w:u w:val="single"/>
    </w:rPr>
  </w:style>
  <w:style w:type="table" w:styleId="TableGrid">
    <w:name w:val="Table Grid"/>
    <w:basedOn w:val="TableNormal"/>
    <w:rsid w:val="00297AC6"/>
    <w:pPr>
      <w:spacing w:after="0" w:line="240" w:lineRule="auto"/>
    </w:pPr>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9CD"/>
    <w:pPr>
      <w:ind w:left="720"/>
      <w:contextualSpacing/>
    </w:pPr>
    <w:rPr>
      <w:rFonts w:eastAsiaTheme="minorEastAsia"/>
      <w:lang w:eastAsia="en-GB" w:bidi="ar-SA"/>
    </w:rPr>
  </w:style>
  <w:style w:type="paragraph" w:styleId="NoSpacing">
    <w:name w:val="No Spacing"/>
    <w:link w:val="NoSpacingChar"/>
    <w:uiPriority w:val="1"/>
    <w:qFormat/>
    <w:rsid w:val="00DB228E"/>
    <w:pPr>
      <w:spacing w:after="0" w:line="240" w:lineRule="auto"/>
    </w:pPr>
    <w:rPr>
      <w:rFonts w:eastAsiaTheme="minorEastAsia"/>
      <w:lang w:eastAsia="en-GB" w:bidi="ar-SA"/>
    </w:rPr>
  </w:style>
  <w:style w:type="character" w:customStyle="1" w:styleId="NoSpacingChar">
    <w:name w:val="No Spacing Char"/>
    <w:link w:val="NoSpacing"/>
    <w:uiPriority w:val="1"/>
    <w:rsid w:val="00DB228E"/>
    <w:rPr>
      <w:rFonts w:eastAsiaTheme="minorEastAsia"/>
      <w:lang w:eastAsia="en-GB" w:bidi="ar-SA"/>
    </w:rPr>
  </w:style>
  <w:style w:type="paragraph" w:styleId="PlainText">
    <w:name w:val="Plain Text"/>
    <w:basedOn w:val="Normal"/>
    <w:link w:val="PlainTextChar"/>
    <w:uiPriority w:val="99"/>
    <w:unhideWhenUsed/>
    <w:rsid w:val="00DB22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B228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9E"/>
    <w:rPr>
      <w:rFonts w:ascii="Tahoma" w:hAnsi="Tahoma" w:cs="Tahoma"/>
      <w:sz w:val="16"/>
      <w:szCs w:val="16"/>
    </w:rPr>
  </w:style>
  <w:style w:type="character" w:styleId="Hyperlink">
    <w:name w:val="Hyperlink"/>
    <w:basedOn w:val="DefaultParagraphFont"/>
    <w:uiPriority w:val="99"/>
    <w:semiHidden/>
    <w:unhideWhenUsed/>
    <w:rsid w:val="00284598"/>
    <w:rPr>
      <w:color w:val="0000FF"/>
      <w:u w:val="single"/>
    </w:rPr>
  </w:style>
  <w:style w:type="table" w:styleId="TableGrid">
    <w:name w:val="Table Grid"/>
    <w:basedOn w:val="TableNormal"/>
    <w:rsid w:val="00297AC6"/>
    <w:pPr>
      <w:spacing w:after="0" w:line="240" w:lineRule="auto"/>
    </w:pPr>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9CD"/>
    <w:pPr>
      <w:ind w:left="720"/>
      <w:contextualSpacing/>
    </w:pPr>
    <w:rPr>
      <w:rFonts w:eastAsiaTheme="minorEastAsia"/>
      <w:lang w:eastAsia="en-GB" w:bidi="ar-SA"/>
    </w:rPr>
  </w:style>
  <w:style w:type="paragraph" w:styleId="NoSpacing">
    <w:name w:val="No Spacing"/>
    <w:link w:val="NoSpacingChar"/>
    <w:uiPriority w:val="1"/>
    <w:qFormat/>
    <w:rsid w:val="00DB228E"/>
    <w:pPr>
      <w:spacing w:after="0" w:line="240" w:lineRule="auto"/>
    </w:pPr>
    <w:rPr>
      <w:rFonts w:eastAsiaTheme="minorEastAsia"/>
      <w:lang w:eastAsia="en-GB" w:bidi="ar-SA"/>
    </w:rPr>
  </w:style>
  <w:style w:type="character" w:customStyle="1" w:styleId="NoSpacingChar">
    <w:name w:val="No Spacing Char"/>
    <w:link w:val="NoSpacing"/>
    <w:uiPriority w:val="1"/>
    <w:rsid w:val="00DB228E"/>
    <w:rPr>
      <w:rFonts w:eastAsiaTheme="minorEastAsia"/>
      <w:lang w:eastAsia="en-GB" w:bidi="ar-SA"/>
    </w:rPr>
  </w:style>
  <w:style w:type="paragraph" w:styleId="PlainText">
    <w:name w:val="Plain Text"/>
    <w:basedOn w:val="Normal"/>
    <w:link w:val="PlainTextChar"/>
    <w:uiPriority w:val="99"/>
    <w:unhideWhenUsed/>
    <w:rsid w:val="00DB22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B228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596">
      <w:bodyDiv w:val="1"/>
      <w:marLeft w:val="0"/>
      <w:marRight w:val="0"/>
      <w:marTop w:val="0"/>
      <w:marBottom w:val="0"/>
      <w:divBdr>
        <w:top w:val="none" w:sz="0" w:space="0" w:color="auto"/>
        <w:left w:val="none" w:sz="0" w:space="0" w:color="auto"/>
        <w:bottom w:val="none" w:sz="0" w:space="0" w:color="auto"/>
        <w:right w:val="none" w:sz="0" w:space="0" w:color="auto"/>
      </w:divBdr>
      <w:divsChild>
        <w:div w:id="2131778469">
          <w:marLeft w:val="0"/>
          <w:marRight w:val="0"/>
          <w:marTop w:val="0"/>
          <w:marBottom w:val="0"/>
          <w:divBdr>
            <w:top w:val="single" w:sz="48" w:space="3" w:color="0066FF"/>
            <w:left w:val="single" w:sz="48" w:space="3" w:color="0066FF"/>
            <w:bottom w:val="single" w:sz="48" w:space="3" w:color="0066FF"/>
            <w:right w:val="single" w:sz="48" w:space="3" w:color="0066FF"/>
          </w:divBdr>
        </w:div>
      </w:divsChild>
    </w:div>
    <w:div w:id="1656445763">
      <w:bodyDiv w:val="1"/>
      <w:marLeft w:val="0"/>
      <w:marRight w:val="0"/>
      <w:marTop w:val="0"/>
      <w:marBottom w:val="0"/>
      <w:divBdr>
        <w:top w:val="none" w:sz="0" w:space="0" w:color="auto"/>
        <w:left w:val="none" w:sz="0" w:space="0" w:color="auto"/>
        <w:bottom w:val="none" w:sz="0" w:space="0" w:color="auto"/>
        <w:right w:val="none" w:sz="0" w:space="0" w:color="auto"/>
      </w:divBdr>
    </w:div>
    <w:div w:id="18854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s.brent.sch.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2C17-EABE-4FA6-9C4E-A085FFB0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JFS School</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_Khatri, Ms Gita</dc:creator>
  <cp:lastModifiedBy>_Khatri, Ms Gita</cp:lastModifiedBy>
  <cp:revision>2</cp:revision>
  <cp:lastPrinted>2017-10-27T10:19:00Z</cp:lastPrinted>
  <dcterms:created xsi:type="dcterms:W3CDTF">2018-03-14T14:34:00Z</dcterms:created>
  <dcterms:modified xsi:type="dcterms:W3CDTF">2018-03-14T14:34:00Z</dcterms:modified>
</cp:coreProperties>
</file>