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38" w:rsidRDefault="00701D5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D358B" wp14:editId="0DCC012C">
                <wp:simplePos x="0" y="0"/>
                <wp:positionH relativeFrom="column">
                  <wp:posOffset>4914900</wp:posOffset>
                </wp:positionH>
                <wp:positionV relativeFrom="paragraph">
                  <wp:posOffset>-758190</wp:posOffset>
                </wp:positionV>
                <wp:extent cx="842645" cy="928370"/>
                <wp:effectExtent l="0" t="3810" r="127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34" w:rsidRDefault="007E47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358B" id="Rectangle 7" o:spid="_x0000_s1026" style="position:absolute;margin-left:387pt;margin-top:-59.7pt;width:66.35pt;height:7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" stroked="f">
                <v:textbox style="mso-fit-shape-to-text:t">
                  <w:txbxContent>
                    <w:p w:rsidR="007E4734" w:rsidRDefault="007E473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5A922" wp14:editId="7F46675F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1090295" cy="1152525"/>
                <wp:effectExtent l="1905" t="1905" r="190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34" w:rsidRDefault="007E47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A922" id="Rectangle 4" o:spid="_x0000_s1027" style="position:absolute;margin-left:-53.85pt;margin-top:-53.85pt;width:85.85pt;height:90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" stroked="f">
                <v:textbox style="mso-fit-shape-to-text:t">
                  <w:txbxContent>
                    <w:p w:rsidR="007E4734" w:rsidRDefault="007E4734"/>
                  </w:txbxContent>
                </v:textbox>
              </v:rect>
            </w:pict>
          </mc:Fallback>
        </mc:AlternateContent>
      </w:r>
      <w:r w:rsidR="00C75C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F249A3" wp14:editId="06FFD666">
                <wp:simplePos x="0" y="0"/>
                <wp:positionH relativeFrom="column">
                  <wp:posOffset>-847725</wp:posOffset>
                </wp:positionH>
                <wp:positionV relativeFrom="paragraph">
                  <wp:posOffset>64135</wp:posOffset>
                </wp:positionV>
                <wp:extent cx="904875" cy="1057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C52" w:rsidRDefault="00C7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7A319" wp14:editId="60B8C02F">
                                  <wp:extent cx="715645" cy="836175"/>
                                  <wp:effectExtent l="0" t="0" r="8255" b="2540"/>
                                  <wp:docPr id="9" name="Picture 9" descr="Calderstones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lderstones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83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249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66.75pt;margin-top:5.05pt;width:71.25pt;height:8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" fillcolor="white [3201]" stroked="f" strokeweight=".5pt">
                <v:textbox>
                  <w:txbxContent>
                    <w:p w:rsidR="00C75C52" w:rsidRDefault="00C75C52">
                      <w:r>
                        <w:rPr>
                          <w:noProof/>
                        </w:rPr>
                        <w:drawing>
                          <wp:inline distT="0" distB="0" distL="0" distR="0" wp14:anchorId="3877A319" wp14:editId="60B8C02F">
                            <wp:extent cx="715645" cy="836175"/>
                            <wp:effectExtent l="0" t="0" r="8255" b="2540"/>
                            <wp:docPr id="9" name="Picture 9" descr="Calderstones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lderstones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83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C52">
        <w:rPr>
          <w:rFonts w:ascii="Arial" w:hAnsi="Arial" w:cs="Arial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0B4EA" wp14:editId="24B92EC8">
                <wp:simplePos x="0" y="0"/>
                <wp:positionH relativeFrom="column">
                  <wp:posOffset>4914900</wp:posOffset>
                </wp:positionH>
                <wp:positionV relativeFrom="paragraph">
                  <wp:posOffset>64135</wp:posOffset>
                </wp:positionV>
                <wp:extent cx="10287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C52" w:rsidRDefault="00C7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3E0A1" wp14:editId="166D5709">
                                  <wp:extent cx="657225" cy="838200"/>
                                  <wp:effectExtent l="0" t="0" r="0" b="0"/>
                                  <wp:docPr id="7" name="Picture 7" descr="SCI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I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0B4EA" id="Text Box 6" o:spid="_x0000_s1029" type="#_x0000_t202" style="position:absolute;margin-left:387pt;margin-top:5.05pt;width:81pt;height:8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WkjQIAAJIFAAAOAAAAZHJzL2Uyb0RvYy54bWysVFFP2zAQfp+0/2D5fSQthbK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" fillcolor="white [3201]" stroked="f" strokeweight=".5pt">
                <v:textbox>
                  <w:txbxContent>
                    <w:p w:rsidR="00C75C52" w:rsidRDefault="00C75C52">
                      <w:r>
                        <w:rPr>
                          <w:noProof/>
                        </w:rPr>
                        <w:drawing>
                          <wp:inline distT="0" distB="0" distL="0" distR="0" wp14:anchorId="5723E0A1" wp14:editId="166D5709">
                            <wp:extent cx="657225" cy="838200"/>
                            <wp:effectExtent l="0" t="0" r="0" b="0"/>
                            <wp:docPr id="7" name="Picture 7" descr="SCI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I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C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0B13F" wp14:editId="1A3CB8C6">
                <wp:simplePos x="0" y="0"/>
                <wp:positionH relativeFrom="column">
                  <wp:posOffset>1217295</wp:posOffset>
                </wp:positionH>
                <wp:positionV relativeFrom="paragraph">
                  <wp:posOffset>200660</wp:posOffset>
                </wp:positionV>
                <wp:extent cx="3086100" cy="6858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34" w:rsidRDefault="007E4734"/>
                          <w:p w:rsidR="007E4734" w:rsidRPr="00D02738" w:rsidRDefault="007E4734" w:rsidP="007E4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D027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>SCIENCE AT CALDERSTONES</w:t>
                            </w:r>
                          </w:p>
                          <w:p w:rsidR="007E4734" w:rsidRDefault="007E4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B13F" id="Rectangle 10" o:spid="_x0000_s1030" style="position:absolute;margin-left:95.85pt;margin-top:15.8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" stroked="f">
                <v:textbox>
                  <w:txbxContent>
                    <w:p w:rsidR="007E4734" w:rsidRDefault="007E4734"/>
                    <w:p w:rsidR="007E4734" w:rsidRPr="00D02738" w:rsidRDefault="007E4734" w:rsidP="007E47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D027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>SCIENCE AT CALDERSTONES</w:t>
                      </w:r>
                    </w:p>
                    <w:p w:rsidR="007E4734" w:rsidRDefault="007E4734"/>
                  </w:txbxContent>
                </v:textbox>
              </v:rect>
            </w:pict>
          </mc:Fallback>
        </mc:AlternateContent>
      </w:r>
    </w:p>
    <w:p w:rsidR="00D02738" w:rsidRDefault="00D02738">
      <w:pPr>
        <w:rPr>
          <w:rFonts w:ascii="Arial" w:hAnsi="Arial" w:cs="Arial"/>
        </w:rPr>
      </w:pPr>
    </w:p>
    <w:p w:rsidR="00C75C52" w:rsidRDefault="00C75C52">
      <w:pPr>
        <w:rPr>
          <w:rFonts w:ascii="Arial" w:hAnsi="Arial" w:cs="Arial"/>
        </w:rPr>
      </w:pPr>
    </w:p>
    <w:p w:rsidR="00C75C52" w:rsidRDefault="00C75C52">
      <w:pPr>
        <w:rPr>
          <w:rFonts w:ascii="Arial" w:hAnsi="Arial" w:cs="Arial"/>
        </w:rPr>
      </w:pPr>
    </w:p>
    <w:p w:rsidR="00C75C52" w:rsidRDefault="00C75C52">
      <w:pPr>
        <w:rPr>
          <w:rFonts w:ascii="Arial" w:hAnsi="Arial" w:cs="Arial"/>
        </w:rPr>
      </w:pPr>
    </w:p>
    <w:p w:rsidR="00C75C52" w:rsidRDefault="00C75C52">
      <w:pPr>
        <w:rPr>
          <w:rFonts w:ascii="Arial" w:hAnsi="Arial" w:cs="Arial"/>
        </w:rPr>
      </w:pPr>
    </w:p>
    <w:p w:rsidR="00C75C52" w:rsidRDefault="00C75C52">
      <w:pPr>
        <w:rPr>
          <w:rFonts w:ascii="Arial" w:hAnsi="Arial" w:cs="Arial"/>
        </w:rPr>
      </w:pPr>
    </w:p>
    <w:p w:rsidR="00C75C52" w:rsidRPr="00E70D96" w:rsidRDefault="00E70D96">
      <w:pPr>
        <w:rPr>
          <w:rFonts w:ascii="Arial" w:hAnsi="Arial" w:cs="Arial"/>
          <w:b/>
        </w:rPr>
      </w:pPr>
      <w:r w:rsidRPr="00E70D96">
        <w:rPr>
          <w:rFonts w:ascii="Arial" w:hAnsi="Arial" w:cs="Arial"/>
          <w:b/>
        </w:rPr>
        <w:t>Staff</w:t>
      </w:r>
      <w:r>
        <w:rPr>
          <w:rFonts w:ascii="Arial" w:hAnsi="Arial" w:cs="Arial"/>
          <w:b/>
        </w:rPr>
        <w:t>ing</w:t>
      </w:r>
      <w:r w:rsidRPr="00E70D96">
        <w:rPr>
          <w:rFonts w:ascii="Arial" w:hAnsi="Arial" w:cs="Arial"/>
          <w:b/>
        </w:rPr>
        <w:t>:</w:t>
      </w:r>
    </w:p>
    <w:p w:rsidR="00E70D96" w:rsidRDefault="00E70D96">
      <w:pPr>
        <w:rPr>
          <w:rFonts w:ascii="Arial" w:hAnsi="Arial" w:cs="Arial"/>
        </w:rPr>
      </w:pPr>
    </w:p>
    <w:p w:rsidR="00C75C52" w:rsidRDefault="00C75C52" w:rsidP="0090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present there are twenty-two members of staff</w:t>
      </w:r>
      <w:r w:rsidR="00CC3E18">
        <w:rPr>
          <w:rFonts w:ascii="Arial" w:hAnsi="Arial" w:cs="Arial"/>
        </w:rPr>
        <w:t xml:space="preserve"> (some full and some part-time)</w:t>
      </w:r>
      <w:r>
        <w:rPr>
          <w:rFonts w:ascii="Arial" w:hAnsi="Arial" w:cs="Arial"/>
        </w:rPr>
        <w:t xml:space="preserve"> delivering Science at Calderstones. </w:t>
      </w:r>
      <w:proofErr w:type="gramStart"/>
      <w:r>
        <w:rPr>
          <w:rFonts w:ascii="Arial" w:hAnsi="Arial" w:cs="Arial"/>
        </w:rPr>
        <w:t xml:space="preserve">Technical support is provided by </w:t>
      </w:r>
      <w:r w:rsidR="00E973F3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term-time technicians</w:t>
      </w:r>
      <w:proofErr w:type="gramEnd"/>
      <w:r>
        <w:rPr>
          <w:rFonts w:ascii="Arial" w:hAnsi="Arial" w:cs="Arial"/>
        </w:rPr>
        <w:t>. The Department works as a team and the sharing of resources and ideas is the norm.</w:t>
      </w:r>
    </w:p>
    <w:p w:rsidR="00C75C52" w:rsidRDefault="00C75C52" w:rsidP="009047E9">
      <w:pPr>
        <w:jc w:val="both"/>
        <w:rPr>
          <w:rFonts w:ascii="Arial" w:hAnsi="Arial" w:cs="Arial"/>
        </w:rPr>
      </w:pPr>
    </w:p>
    <w:p w:rsidR="00E70D96" w:rsidRDefault="00E70D96" w:rsidP="00E70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a number of TLRA holders within the Science Department who provide support for the current Director of Science.</w:t>
      </w:r>
    </w:p>
    <w:p w:rsidR="00E70D96" w:rsidRDefault="00E70D96" w:rsidP="009047E9">
      <w:pPr>
        <w:jc w:val="both"/>
        <w:rPr>
          <w:rFonts w:ascii="Arial" w:hAnsi="Arial" w:cs="Arial"/>
        </w:rPr>
      </w:pPr>
    </w:p>
    <w:p w:rsidR="00E70D96" w:rsidRDefault="00E70D96" w:rsidP="009047E9">
      <w:pPr>
        <w:jc w:val="both"/>
        <w:rPr>
          <w:rFonts w:ascii="Arial" w:hAnsi="Arial" w:cs="Arial"/>
        </w:rPr>
      </w:pPr>
    </w:p>
    <w:p w:rsidR="00BC551A" w:rsidRPr="00E70D96" w:rsidRDefault="00E70D96" w:rsidP="009047E9">
      <w:pPr>
        <w:jc w:val="both"/>
        <w:rPr>
          <w:rFonts w:ascii="Arial" w:hAnsi="Arial" w:cs="Arial"/>
          <w:b/>
        </w:rPr>
      </w:pPr>
      <w:r w:rsidRPr="00E70D96">
        <w:rPr>
          <w:rFonts w:ascii="Arial" w:hAnsi="Arial" w:cs="Arial"/>
          <w:b/>
        </w:rPr>
        <w:t>Facilities:</w:t>
      </w:r>
      <w:bookmarkStart w:id="0" w:name="_GoBack"/>
      <w:bookmarkEnd w:id="0"/>
    </w:p>
    <w:p w:rsidR="00E70D96" w:rsidRDefault="00E70D96" w:rsidP="009047E9">
      <w:pPr>
        <w:jc w:val="both"/>
        <w:rPr>
          <w:rFonts w:ascii="Arial" w:hAnsi="Arial" w:cs="Arial"/>
        </w:rPr>
      </w:pPr>
    </w:p>
    <w:p w:rsidR="00BC551A" w:rsidRDefault="00C75C52" w:rsidP="0090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0D96">
        <w:rPr>
          <w:rFonts w:ascii="Arial" w:hAnsi="Arial" w:cs="Arial"/>
        </w:rPr>
        <w:t xml:space="preserve">here are fifteen laboratories within the </w:t>
      </w:r>
      <w:r w:rsidR="00D2060A">
        <w:rPr>
          <w:rFonts w:ascii="Arial" w:hAnsi="Arial" w:cs="Arial"/>
        </w:rPr>
        <w:t>school</w:t>
      </w:r>
      <w:r w:rsidR="00E70D96">
        <w:rPr>
          <w:rFonts w:ascii="Arial" w:hAnsi="Arial" w:cs="Arial"/>
        </w:rPr>
        <w:t xml:space="preserve"> and e</w:t>
      </w:r>
      <w:r>
        <w:rPr>
          <w:rFonts w:ascii="Arial" w:hAnsi="Arial" w:cs="Arial"/>
        </w:rPr>
        <w:t xml:space="preserve">ach is </w:t>
      </w:r>
      <w:r w:rsidR="00D2060A">
        <w:rPr>
          <w:rFonts w:ascii="Arial" w:hAnsi="Arial" w:cs="Arial"/>
        </w:rPr>
        <w:t xml:space="preserve">extremely </w:t>
      </w:r>
      <w:r>
        <w:rPr>
          <w:rFonts w:ascii="Arial" w:hAnsi="Arial" w:cs="Arial"/>
        </w:rPr>
        <w:t xml:space="preserve">well equipped </w:t>
      </w:r>
      <w:r w:rsidR="00BC551A">
        <w:rPr>
          <w:rFonts w:ascii="Arial" w:hAnsi="Arial" w:cs="Arial"/>
        </w:rPr>
        <w:t xml:space="preserve">and has access to a preparatory </w:t>
      </w:r>
      <w:r>
        <w:rPr>
          <w:rFonts w:ascii="Arial" w:hAnsi="Arial" w:cs="Arial"/>
        </w:rPr>
        <w:t xml:space="preserve">room. </w:t>
      </w:r>
      <w:r w:rsidR="00D2060A">
        <w:rPr>
          <w:rFonts w:ascii="Arial" w:hAnsi="Arial" w:cs="Arial"/>
        </w:rPr>
        <w:t xml:space="preserve">All of the laboratories are housed in a separate Science Wing that includes secretarial support, pupil toilets, offices and a staff room. </w:t>
      </w:r>
      <w:r>
        <w:rPr>
          <w:rFonts w:ascii="Arial" w:hAnsi="Arial" w:cs="Arial"/>
        </w:rPr>
        <w:t xml:space="preserve">There are interactive whiteboards in each laboratory, access to a large amount of science software and a VLE is used across the school. There is also an ICT </w:t>
      </w:r>
      <w:proofErr w:type="gramStart"/>
      <w:r>
        <w:rPr>
          <w:rFonts w:ascii="Arial" w:hAnsi="Arial" w:cs="Arial"/>
        </w:rPr>
        <w:t>suite which</w:t>
      </w:r>
      <w:proofErr w:type="gramEnd"/>
      <w:r>
        <w:rPr>
          <w:rFonts w:ascii="Arial" w:hAnsi="Arial" w:cs="Arial"/>
        </w:rPr>
        <w:t xml:space="preserve"> Science has </w:t>
      </w:r>
      <w:r w:rsidR="00D2060A">
        <w:rPr>
          <w:rFonts w:ascii="Arial" w:hAnsi="Arial" w:cs="Arial"/>
        </w:rPr>
        <w:t xml:space="preserve">the </w:t>
      </w:r>
      <w:r w:rsidR="00E7568D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 xml:space="preserve">for the majority of the week. </w:t>
      </w:r>
      <w:r w:rsidR="00BC551A">
        <w:rPr>
          <w:rFonts w:ascii="Arial" w:hAnsi="Arial" w:cs="Arial"/>
        </w:rPr>
        <w:t>The Science Department benefits from the legacy of years of Science Specialist funding and as such facilities and resources have always been high quality.</w:t>
      </w:r>
    </w:p>
    <w:p w:rsidR="00BC551A" w:rsidRDefault="00BC551A" w:rsidP="009047E9">
      <w:pPr>
        <w:jc w:val="both"/>
        <w:rPr>
          <w:rFonts w:ascii="Arial" w:hAnsi="Arial" w:cs="Arial"/>
        </w:rPr>
      </w:pPr>
    </w:p>
    <w:p w:rsidR="00E70D96" w:rsidRDefault="00E70D96" w:rsidP="009047E9">
      <w:pPr>
        <w:jc w:val="both"/>
        <w:rPr>
          <w:rFonts w:ascii="Arial" w:hAnsi="Arial" w:cs="Arial"/>
        </w:rPr>
      </w:pPr>
    </w:p>
    <w:p w:rsidR="00C75C52" w:rsidRPr="00E70D96" w:rsidRDefault="00E70D96" w:rsidP="009047E9">
      <w:pPr>
        <w:jc w:val="both"/>
        <w:rPr>
          <w:rFonts w:ascii="Arial" w:hAnsi="Arial" w:cs="Arial"/>
          <w:b/>
        </w:rPr>
      </w:pPr>
      <w:r w:rsidRPr="00E70D96">
        <w:rPr>
          <w:rFonts w:ascii="Arial" w:hAnsi="Arial" w:cs="Arial"/>
          <w:b/>
        </w:rPr>
        <w:t>Curriculum:</w:t>
      </w:r>
    </w:p>
    <w:p w:rsidR="00E70D96" w:rsidRDefault="00E70D96" w:rsidP="009047E9">
      <w:pPr>
        <w:jc w:val="both"/>
        <w:rPr>
          <w:rFonts w:ascii="Arial" w:hAnsi="Arial" w:cs="Arial"/>
        </w:rPr>
      </w:pPr>
    </w:p>
    <w:p w:rsidR="00C75C52" w:rsidRDefault="00BC551A" w:rsidP="0090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C75C52">
        <w:rPr>
          <w:rFonts w:ascii="Arial" w:hAnsi="Arial" w:cs="Arial"/>
        </w:rPr>
        <w:t xml:space="preserve"> Key Stage 3, Year 7 and 8 pupils have three lessons of Science a week which are delivered as Physics, Chemistry and Biology. Year 9 pupils have two lessons per week of Physics, Chemistry and Biology.</w:t>
      </w:r>
    </w:p>
    <w:p w:rsidR="00BC551A" w:rsidRDefault="00BC551A" w:rsidP="009047E9">
      <w:pPr>
        <w:jc w:val="both"/>
        <w:rPr>
          <w:rFonts w:ascii="Arial" w:hAnsi="Arial" w:cs="Arial"/>
        </w:rPr>
      </w:pPr>
    </w:p>
    <w:p w:rsidR="00C75C52" w:rsidRDefault="00C75C52" w:rsidP="0090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Key Stage 4 pupils will be directed into Learning Pathways. Science off</w:t>
      </w:r>
      <w:r w:rsidR="00E7568D">
        <w:rPr>
          <w:rFonts w:ascii="Arial" w:hAnsi="Arial" w:cs="Arial"/>
        </w:rPr>
        <w:t xml:space="preserve">ers the three separate Sciences plus the new Combined Sciences (Trilogy) qualification. </w:t>
      </w:r>
      <w:r>
        <w:rPr>
          <w:rFonts w:ascii="Arial" w:hAnsi="Arial" w:cs="Arial"/>
        </w:rPr>
        <w:t>Just as with KS3, the individual subject identities are maintained and the aim</w:t>
      </w:r>
      <w:r w:rsidR="00BD7DFA">
        <w:rPr>
          <w:rFonts w:ascii="Arial" w:hAnsi="Arial" w:cs="Arial"/>
        </w:rPr>
        <w:t xml:space="preserve">, when possible, </w:t>
      </w:r>
      <w:r>
        <w:rPr>
          <w:rFonts w:ascii="Arial" w:hAnsi="Arial" w:cs="Arial"/>
        </w:rPr>
        <w:t>is to have pupils taught by a subject specialist.</w:t>
      </w:r>
    </w:p>
    <w:p w:rsidR="00BC551A" w:rsidRDefault="00BC551A" w:rsidP="009047E9">
      <w:pPr>
        <w:jc w:val="both"/>
        <w:rPr>
          <w:rFonts w:ascii="Arial" w:hAnsi="Arial" w:cs="Arial"/>
        </w:rPr>
      </w:pPr>
    </w:p>
    <w:p w:rsidR="00C75C52" w:rsidRPr="00D02738" w:rsidRDefault="00C75C52" w:rsidP="0090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Physics, Chemistry an</w:t>
      </w:r>
      <w:r w:rsidR="00BC551A">
        <w:rPr>
          <w:rFonts w:ascii="Arial" w:hAnsi="Arial" w:cs="Arial"/>
        </w:rPr>
        <w:t>d Biology are very popular options at</w:t>
      </w:r>
      <w:r>
        <w:rPr>
          <w:rFonts w:ascii="Arial" w:hAnsi="Arial" w:cs="Arial"/>
        </w:rPr>
        <w:t xml:space="preserve"> Key Stage 5.</w:t>
      </w:r>
      <w:r w:rsidR="00E7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Typically there are two s</w:t>
      </w:r>
      <w:r w:rsidR="00BC551A">
        <w:rPr>
          <w:rFonts w:ascii="Arial" w:hAnsi="Arial" w:cs="Arial"/>
        </w:rPr>
        <w:t>ets in each subject in Year 12 and at present there are almost 150 students in 6</w:t>
      </w:r>
      <w:r w:rsidR="00BC551A" w:rsidRPr="00BC551A">
        <w:rPr>
          <w:rFonts w:ascii="Arial" w:hAnsi="Arial" w:cs="Arial"/>
          <w:vertAlign w:val="superscript"/>
        </w:rPr>
        <w:t>th</w:t>
      </w:r>
      <w:r w:rsidR="00BC551A">
        <w:rPr>
          <w:rFonts w:ascii="Arial" w:hAnsi="Arial" w:cs="Arial"/>
        </w:rPr>
        <w:t xml:space="preserve"> form taking at least one of the Science A-level qualifications.</w:t>
      </w:r>
    </w:p>
    <w:p w:rsidR="00C75C52" w:rsidRDefault="00C75C52" w:rsidP="009047E9">
      <w:pPr>
        <w:jc w:val="both"/>
        <w:rPr>
          <w:rFonts w:ascii="Arial" w:hAnsi="Arial" w:cs="Arial"/>
        </w:rPr>
      </w:pPr>
    </w:p>
    <w:p w:rsidR="00C75C52" w:rsidRDefault="00C75C52" w:rsidP="009047E9">
      <w:pPr>
        <w:jc w:val="both"/>
        <w:rPr>
          <w:rFonts w:ascii="Arial" w:hAnsi="Arial" w:cs="Arial"/>
        </w:rPr>
      </w:pPr>
    </w:p>
    <w:sectPr w:rsidR="00C75C52" w:rsidSect="00E7568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8E"/>
    <w:rsid w:val="000D386D"/>
    <w:rsid w:val="00234EDB"/>
    <w:rsid w:val="002C7F4B"/>
    <w:rsid w:val="00385CA2"/>
    <w:rsid w:val="003A3FB2"/>
    <w:rsid w:val="0040043B"/>
    <w:rsid w:val="00465EAA"/>
    <w:rsid w:val="005377E4"/>
    <w:rsid w:val="006576F7"/>
    <w:rsid w:val="006A6495"/>
    <w:rsid w:val="00701D55"/>
    <w:rsid w:val="00706904"/>
    <w:rsid w:val="00711FBF"/>
    <w:rsid w:val="00714852"/>
    <w:rsid w:val="007E4734"/>
    <w:rsid w:val="00815F3C"/>
    <w:rsid w:val="00835A33"/>
    <w:rsid w:val="008372A8"/>
    <w:rsid w:val="00867D8B"/>
    <w:rsid w:val="008E4A1B"/>
    <w:rsid w:val="008E6D0A"/>
    <w:rsid w:val="009047E9"/>
    <w:rsid w:val="00930B9D"/>
    <w:rsid w:val="009C5A16"/>
    <w:rsid w:val="00AB6355"/>
    <w:rsid w:val="00AF236F"/>
    <w:rsid w:val="00BC551A"/>
    <w:rsid w:val="00BD7DFA"/>
    <w:rsid w:val="00C54B8E"/>
    <w:rsid w:val="00C75C52"/>
    <w:rsid w:val="00CB5F6B"/>
    <w:rsid w:val="00CC3E18"/>
    <w:rsid w:val="00D02738"/>
    <w:rsid w:val="00D04086"/>
    <w:rsid w:val="00D2060A"/>
    <w:rsid w:val="00DE4A02"/>
    <w:rsid w:val="00E70D96"/>
    <w:rsid w:val="00E7568D"/>
    <w:rsid w:val="00E9655E"/>
    <w:rsid w:val="00E973F3"/>
    <w:rsid w:val="00EB38DB"/>
    <w:rsid w:val="00EB70A5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77CE8"/>
  <w15:docId w15:val="{379ACE1E-DF23-46F8-89C7-2712DFE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AT CALDERSTONES</vt:lpstr>
    </vt:vector>
  </TitlesOfParts>
  <Company>Liverpool LEA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AT CALDERSTONES</dc:title>
  <dc:creator>JAC</dc:creator>
  <cp:lastModifiedBy>Mrs P Evans</cp:lastModifiedBy>
  <cp:revision>3</cp:revision>
  <cp:lastPrinted>2010-03-01T08:46:00Z</cp:lastPrinted>
  <dcterms:created xsi:type="dcterms:W3CDTF">2017-04-05T14:00:00Z</dcterms:created>
  <dcterms:modified xsi:type="dcterms:W3CDTF">2017-04-06T08:44:00Z</dcterms:modified>
</cp:coreProperties>
</file>