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D63" w:rsidRDefault="000E5D63" w:rsidP="000E5D63">
      <w:pPr>
        <w:rPr>
          <w:rFonts w:eastAsia="Times New Roman" w:cstheme="minorHAnsi"/>
          <w:b/>
          <w:sz w:val="28"/>
          <w:szCs w:val="28"/>
          <w:lang w:val="en-GB"/>
        </w:rPr>
      </w:pPr>
      <w:r w:rsidRPr="00454185">
        <w:rPr>
          <w:rFonts w:eastAsia="Times New Roman" w:cstheme="minorHAnsi"/>
          <w:b/>
          <w:sz w:val="28"/>
          <w:szCs w:val="28"/>
          <w:lang w:val="en-GB"/>
        </w:rPr>
        <w:t xml:space="preserve">Teacher of </w:t>
      </w:r>
      <w:r w:rsidR="00C841D7">
        <w:rPr>
          <w:rFonts w:eastAsia="Times New Roman" w:cstheme="minorHAnsi"/>
          <w:b/>
          <w:sz w:val="28"/>
          <w:szCs w:val="28"/>
          <w:lang w:val="en-GB"/>
        </w:rPr>
        <w:t>Geography</w:t>
      </w:r>
      <w:r w:rsidRPr="00454185">
        <w:rPr>
          <w:rFonts w:eastAsia="Times New Roman" w:cstheme="minorHAnsi"/>
          <w:b/>
          <w:sz w:val="28"/>
          <w:szCs w:val="28"/>
          <w:lang w:val="en-GB"/>
        </w:rPr>
        <w:t xml:space="preserve"> - January 2018</w:t>
      </w:r>
    </w:p>
    <w:p w:rsidR="00FE7295" w:rsidRPr="00454185" w:rsidRDefault="00FE7295" w:rsidP="000E5D63">
      <w:pPr>
        <w:rPr>
          <w:rFonts w:eastAsia="Times New Roman" w:cstheme="minorHAnsi"/>
          <w:b/>
          <w:sz w:val="28"/>
          <w:szCs w:val="28"/>
          <w:lang w:val="en-GB"/>
        </w:rPr>
      </w:pPr>
      <w:r>
        <w:rPr>
          <w:rFonts w:eastAsia="Times New Roman" w:cstheme="minorHAnsi"/>
          <w:b/>
          <w:sz w:val="28"/>
          <w:szCs w:val="28"/>
          <w:lang w:val="en-GB"/>
        </w:rPr>
        <w:t>Inner London Pay Scale</w:t>
      </w:r>
    </w:p>
    <w:p w:rsidR="007A3270" w:rsidRPr="000E5D63" w:rsidRDefault="007A3270" w:rsidP="000E5D63">
      <w:pPr>
        <w:rPr>
          <w:rFonts w:eastAsia="Times New Roman" w:cstheme="minorHAnsi"/>
          <w:b/>
          <w:sz w:val="28"/>
          <w:szCs w:val="28"/>
          <w:lang w:val="en-GB"/>
        </w:rPr>
      </w:pPr>
      <w:r w:rsidRPr="00454185">
        <w:rPr>
          <w:rFonts w:eastAsia="Times New Roman" w:cstheme="minorHAnsi"/>
          <w:b/>
          <w:sz w:val="28"/>
          <w:szCs w:val="28"/>
          <w:lang w:val="en-GB"/>
        </w:rPr>
        <w:t>City of London Academy Highgate Hill</w:t>
      </w:r>
    </w:p>
    <w:p w:rsidR="000E5D63" w:rsidRPr="00454185" w:rsidRDefault="000E5D63" w:rsidP="00454185">
      <w:pPr>
        <w:jc w:val="both"/>
        <w:rPr>
          <w:rFonts w:cstheme="minorHAnsi"/>
          <w:sz w:val="28"/>
          <w:szCs w:val="28"/>
        </w:rPr>
      </w:pPr>
      <w:r w:rsidRPr="000E5D63">
        <w:rPr>
          <w:rFonts w:eastAsia="Times New Roman" w:cstheme="minorHAnsi"/>
          <w:sz w:val="28"/>
          <w:szCs w:val="28"/>
          <w:lang w:val="en-GB"/>
        </w:rPr>
        <w:t xml:space="preserve">We wish to appoint a </w:t>
      </w:r>
      <w:r w:rsidRPr="00454185">
        <w:rPr>
          <w:rFonts w:eastAsia="Times New Roman" w:cstheme="minorHAnsi"/>
          <w:sz w:val="28"/>
          <w:szCs w:val="28"/>
          <w:lang w:val="en-GB"/>
        </w:rPr>
        <w:t>h</w:t>
      </w:r>
      <w:r w:rsidRPr="000E5D63">
        <w:rPr>
          <w:rFonts w:eastAsia="Times New Roman" w:cstheme="minorHAnsi"/>
          <w:sz w:val="28"/>
          <w:szCs w:val="28"/>
          <w:lang w:val="en-GB"/>
        </w:rPr>
        <w:t>uma</w:t>
      </w:r>
      <w:r w:rsidR="00C10D16">
        <w:rPr>
          <w:rFonts w:eastAsia="Times New Roman" w:cstheme="minorHAnsi"/>
          <w:sz w:val="28"/>
          <w:szCs w:val="28"/>
          <w:lang w:val="en-GB"/>
        </w:rPr>
        <w:t xml:space="preserve">nities teacher, ideally with </w:t>
      </w:r>
      <w:bookmarkStart w:id="0" w:name="_GoBack"/>
      <w:bookmarkEnd w:id="0"/>
      <w:r w:rsidR="00C841D7">
        <w:rPr>
          <w:rFonts w:eastAsia="Times New Roman" w:cstheme="minorHAnsi"/>
          <w:sz w:val="28"/>
          <w:szCs w:val="28"/>
          <w:lang w:val="en-GB"/>
        </w:rPr>
        <w:t xml:space="preserve">a </w:t>
      </w:r>
      <w:r w:rsidR="00C10D16">
        <w:rPr>
          <w:rFonts w:eastAsia="Times New Roman" w:cstheme="minorHAnsi"/>
          <w:sz w:val="28"/>
          <w:szCs w:val="28"/>
          <w:lang w:val="en-GB"/>
        </w:rPr>
        <w:t>g</w:t>
      </w:r>
      <w:r w:rsidRPr="000E5D63">
        <w:rPr>
          <w:rFonts w:eastAsia="Times New Roman" w:cstheme="minorHAnsi"/>
          <w:sz w:val="28"/>
          <w:szCs w:val="28"/>
          <w:lang w:val="en-GB"/>
        </w:rPr>
        <w:t xml:space="preserve">eography </w:t>
      </w:r>
      <w:r w:rsidR="00C841D7">
        <w:rPr>
          <w:rFonts w:eastAsia="Times New Roman" w:cstheme="minorHAnsi"/>
          <w:sz w:val="28"/>
          <w:szCs w:val="28"/>
          <w:lang w:val="en-GB"/>
        </w:rPr>
        <w:t>and religious education</w:t>
      </w:r>
      <w:r w:rsidR="00B15C9F" w:rsidRPr="00454185">
        <w:rPr>
          <w:rFonts w:eastAsia="Times New Roman" w:cstheme="minorHAnsi"/>
          <w:sz w:val="28"/>
          <w:szCs w:val="28"/>
          <w:lang w:val="en-GB"/>
        </w:rPr>
        <w:t xml:space="preserve"> </w:t>
      </w:r>
      <w:proofErr w:type="spellStart"/>
      <w:r w:rsidR="00C06B99" w:rsidRPr="00454185">
        <w:rPr>
          <w:rFonts w:eastAsia="Times New Roman" w:cstheme="minorHAnsi"/>
          <w:sz w:val="28"/>
          <w:szCs w:val="28"/>
          <w:lang w:val="en-GB"/>
        </w:rPr>
        <w:t>specialis</w:t>
      </w:r>
      <w:r w:rsidR="00C841D7">
        <w:rPr>
          <w:rFonts w:eastAsia="Times New Roman" w:cstheme="minorHAnsi"/>
          <w:sz w:val="28"/>
          <w:szCs w:val="28"/>
          <w:lang w:val="en-GB"/>
        </w:rPr>
        <w:t>m</w:t>
      </w:r>
      <w:proofErr w:type="spellEnd"/>
      <w:r w:rsidR="00C06B99" w:rsidRPr="00454185">
        <w:rPr>
          <w:rFonts w:eastAsia="Times New Roman" w:cstheme="minorHAnsi"/>
          <w:sz w:val="28"/>
          <w:szCs w:val="28"/>
          <w:lang w:val="en-GB"/>
        </w:rPr>
        <w:t>, who demonstrates</w:t>
      </w:r>
      <w:r w:rsidRPr="000E5D63">
        <w:rPr>
          <w:rFonts w:eastAsia="Times New Roman" w:cstheme="minorHAnsi"/>
          <w:sz w:val="28"/>
          <w:szCs w:val="28"/>
          <w:lang w:val="en-GB"/>
        </w:rPr>
        <w:t xml:space="preserve"> an enthusiastic and dynamic approach to teaching</w:t>
      </w:r>
      <w:r w:rsidR="00C06B99" w:rsidRPr="00454185">
        <w:rPr>
          <w:rFonts w:eastAsia="Times New Roman" w:cstheme="minorHAnsi"/>
          <w:sz w:val="28"/>
          <w:szCs w:val="28"/>
          <w:lang w:val="en-GB"/>
        </w:rPr>
        <w:t xml:space="preserve"> exciting and creative lessons. </w:t>
      </w:r>
      <w:r w:rsidRPr="00454185">
        <w:rPr>
          <w:rFonts w:cstheme="minorHAnsi"/>
          <w:sz w:val="28"/>
          <w:szCs w:val="28"/>
        </w:rPr>
        <w:t>Thi</w:t>
      </w:r>
      <w:r w:rsidR="00C06B99" w:rsidRPr="00454185">
        <w:rPr>
          <w:rFonts w:cstheme="minorHAnsi"/>
          <w:sz w:val="28"/>
          <w:szCs w:val="28"/>
        </w:rPr>
        <w:t>s</w:t>
      </w:r>
      <w:r w:rsidRPr="00454185">
        <w:rPr>
          <w:rFonts w:cstheme="minorHAnsi"/>
          <w:sz w:val="28"/>
          <w:szCs w:val="28"/>
        </w:rPr>
        <w:t xml:space="preserve"> post offers an excellent opportunity for the successful candidate to join </w:t>
      </w:r>
      <w:r w:rsidR="00C06B99" w:rsidRPr="00454185">
        <w:rPr>
          <w:rFonts w:cstheme="minorHAnsi"/>
          <w:sz w:val="28"/>
          <w:szCs w:val="28"/>
        </w:rPr>
        <w:t xml:space="preserve">an </w:t>
      </w:r>
      <w:r w:rsidRPr="00454185">
        <w:rPr>
          <w:rFonts w:cstheme="minorHAnsi"/>
          <w:sz w:val="28"/>
          <w:szCs w:val="28"/>
        </w:rPr>
        <w:t xml:space="preserve">exciting and innovative </w:t>
      </w:r>
      <w:r w:rsidR="00C10D16">
        <w:rPr>
          <w:rFonts w:cstheme="minorHAnsi"/>
          <w:sz w:val="28"/>
          <w:szCs w:val="28"/>
        </w:rPr>
        <w:t>h</w:t>
      </w:r>
      <w:r w:rsidRPr="00454185">
        <w:rPr>
          <w:rFonts w:cstheme="minorHAnsi"/>
          <w:sz w:val="28"/>
          <w:szCs w:val="28"/>
        </w:rPr>
        <w:t xml:space="preserve">umanities department. The successful candidate will play a key role in the continued progression and development across of this key faculty in the school. </w:t>
      </w:r>
    </w:p>
    <w:p w:rsidR="00C06B99" w:rsidRPr="00454185" w:rsidRDefault="000E5D63" w:rsidP="000E5D63">
      <w:pPr>
        <w:pStyle w:val="NormalWeb"/>
        <w:shd w:val="clear" w:color="auto" w:fill="FFFFFF"/>
        <w:spacing w:before="0" w:beforeAutospacing="0" w:after="150" w:afterAutospacing="0"/>
        <w:rPr>
          <w:rFonts w:asciiTheme="minorHAnsi" w:hAnsiTheme="minorHAnsi" w:cstheme="minorHAnsi"/>
          <w:sz w:val="28"/>
          <w:szCs w:val="28"/>
        </w:rPr>
      </w:pPr>
      <w:r w:rsidRPr="00454185">
        <w:rPr>
          <w:rFonts w:asciiTheme="minorHAnsi" w:hAnsiTheme="minorHAnsi" w:cstheme="minorHAnsi"/>
          <w:sz w:val="28"/>
          <w:szCs w:val="28"/>
        </w:rPr>
        <w:t>It is essential to for</w:t>
      </w:r>
      <w:r w:rsidR="00B75D3B" w:rsidRPr="00454185">
        <w:rPr>
          <w:rFonts w:asciiTheme="minorHAnsi" w:hAnsiTheme="minorHAnsi" w:cstheme="minorHAnsi"/>
          <w:sz w:val="28"/>
          <w:szCs w:val="28"/>
        </w:rPr>
        <w:t xml:space="preserve"> candidates to be able to teach:</w:t>
      </w:r>
    </w:p>
    <w:p w:rsidR="00B15C9F" w:rsidRPr="00454185" w:rsidRDefault="000E5D63" w:rsidP="00C841D7">
      <w:pPr>
        <w:pStyle w:val="NormalWeb"/>
        <w:shd w:val="clear" w:color="auto" w:fill="FFFFFF"/>
        <w:spacing w:before="0" w:beforeAutospacing="0" w:after="150" w:afterAutospacing="0"/>
        <w:rPr>
          <w:rFonts w:asciiTheme="minorHAnsi" w:hAnsiTheme="minorHAnsi" w:cstheme="minorHAnsi"/>
          <w:sz w:val="28"/>
          <w:szCs w:val="28"/>
        </w:rPr>
      </w:pPr>
      <w:r w:rsidRPr="00454185">
        <w:rPr>
          <w:rFonts w:asciiTheme="minorHAnsi" w:hAnsiTheme="minorHAnsi" w:cstheme="minorHAnsi"/>
          <w:sz w:val="28"/>
          <w:szCs w:val="28"/>
        </w:rPr>
        <w:t>Geography</w:t>
      </w:r>
      <w:r w:rsidR="00B15C9F" w:rsidRPr="00454185">
        <w:rPr>
          <w:rFonts w:asciiTheme="minorHAnsi" w:hAnsiTheme="minorHAnsi" w:cstheme="minorHAnsi"/>
          <w:sz w:val="28"/>
          <w:szCs w:val="28"/>
        </w:rPr>
        <w:t xml:space="preserve"> and Religious Education at KS3 and KS4</w:t>
      </w:r>
      <w:r w:rsidR="00C06B99" w:rsidRPr="00454185">
        <w:rPr>
          <w:rFonts w:asciiTheme="minorHAnsi" w:hAnsiTheme="minorHAnsi" w:cstheme="minorHAnsi"/>
          <w:sz w:val="28"/>
          <w:szCs w:val="28"/>
        </w:rPr>
        <w:t xml:space="preserve"> </w:t>
      </w:r>
    </w:p>
    <w:p w:rsidR="00A07AE0" w:rsidRPr="00454185" w:rsidRDefault="00A07AE0" w:rsidP="00454185">
      <w:pPr>
        <w:shd w:val="clear" w:color="auto" w:fill="FFFFFF"/>
        <w:spacing w:after="150" w:line="240" w:lineRule="auto"/>
        <w:jc w:val="both"/>
        <w:rPr>
          <w:rFonts w:eastAsia="Times New Roman" w:cstheme="minorHAnsi"/>
          <w:sz w:val="28"/>
          <w:szCs w:val="28"/>
        </w:rPr>
      </w:pPr>
      <w:r w:rsidRPr="00454185">
        <w:rPr>
          <w:rFonts w:cstheme="minorHAnsi"/>
          <w:sz w:val="28"/>
          <w:szCs w:val="28"/>
          <w:shd w:val="clear" w:color="auto" w:fill="FFFFFF"/>
        </w:rPr>
        <w:t>Already the country’s best performing Trust for the new Progress 8 measure at KS4, the City of London Academies Trust is driven by ambition: to deliver world-class results as we combine the heritage and tradition of the City of London with creativity and innovation. We have a proven track record of school improvement, offering students an exciting curriculum and opportunities to perform, showcase their talents and experience the world of work outside of the classroom.</w:t>
      </w:r>
    </w:p>
    <w:p w:rsidR="00A07AE0" w:rsidRPr="00A07AE0" w:rsidRDefault="00A07AE0" w:rsidP="00454185">
      <w:pPr>
        <w:shd w:val="clear" w:color="auto" w:fill="FFFFFF"/>
        <w:spacing w:after="150" w:line="240" w:lineRule="auto"/>
        <w:jc w:val="both"/>
        <w:rPr>
          <w:rFonts w:eastAsia="Times New Roman" w:cstheme="minorHAnsi"/>
          <w:sz w:val="28"/>
          <w:szCs w:val="28"/>
        </w:rPr>
      </w:pPr>
      <w:r w:rsidRPr="00A07AE0">
        <w:rPr>
          <w:rFonts w:eastAsia="Times New Roman" w:cstheme="minorHAnsi"/>
          <w:sz w:val="28"/>
          <w:szCs w:val="28"/>
        </w:rPr>
        <w:t>We believe exceptional teachers create exceptional results; they transform lives and transform futures. They support every student to achieve their full potential and become a confident, resilient and compassionate individual who can make a positive contribution to society. We believe that exceptional teachers like you should be supported too, with all the opportunities you need to develop and achieve your goals. </w:t>
      </w:r>
    </w:p>
    <w:p w:rsidR="00A07AE0" w:rsidRPr="00A07AE0" w:rsidRDefault="00A07AE0" w:rsidP="00454185">
      <w:pPr>
        <w:shd w:val="clear" w:color="auto" w:fill="FFFFFF"/>
        <w:spacing w:after="150" w:line="240" w:lineRule="auto"/>
        <w:jc w:val="both"/>
        <w:rPr>
          <w:rFonts w:eastAsia="Times New Roman" w:cstheme="minorHAnsi"/>
          <w:sz w:val="28"/>
          <w:szCs w:val="28"/>
        </w:rPr>
      </w:pPr>
      <w:r w:rsidRPr="00A07AE0">
        <w:rPr>
          <w:rFonts w:eastAsia="Times New Roman" w:cstheme="minorHAnsi"/>
          <w:sz w:val="28"/>
          <w:szCs w:val="28"/>
        </w:rPr>
        <w:t>We’re committed to providing first-rate training and development to all of our staff, as well as excellent career advancement opportunities within this evolving Trust. You’ll find high expectations here too; we expect the kind of exemplary conduct from students that allows our teachers to do their jobs as effectively as they can. </w:t>
      </w:r>
    </w:p>
    <w:p w:rsidR="00A07AE0" w:rsidRPr="00A07AE0" w:rsidRDefault="00A07AE0" w:rsidP="00454185">
      <w:pPr>
        <w:shd w:val="clear" w:color="auto" w:fill="FFFFFF"/>
        <w:spacing w:after="150" w:line="240" w:lineRule="auto"/>
        <w:jc w:val="both"/>
        <w:rPr>
          <w:rFonts w:eastAsia="Times New Roman" w:cstheme="minorHAnsi"/>
          <w:sz w:val="28"/>
          <w:szCs w:val="28"/>
        </w:rPr>
      </w:pPr>
      <w:r w:rsidRPr="00A07AE0">
        <w:rPr>
          <w:rFonts w:eastAsia="Times New Roman" w:cstheme="minorHAnsi"/>
          <w:sz w:val="28"/>
          <w:szCs w:val="28"/>
        </w:rPr>
        <w:lastRenderedPageBreak/>
        <w:t>In this post you will play an instrumental role in school improvement, developing whole-school systems and ensuring that the school is outstanding in every category within three years. You will be working with a team whose mission it is to embed excellence in everything we do. </w:t>
      </w:r>
    </w:p>
    <w:p w:rsidR="00A07AE0" w:rsidRPr="00454185" w:rsidRDefault="00A07AE0" w:rsidP="00454185">
      <w:pPr>
        <w:jc w:val="both"/>
        <w:rPr>
          <w:rFonts w:eastAsia="Times New Roman" w:cstheme="minorHAnsi"/>
          <w:sz w:val="28"/>
          <w:szCs w:val="28"/>
          <w:lang w:val="en-GB"/>
        </w:rPr>
      </w:pPr>
      <w:r w:rsidRPr="000E5D63">
        <w:rPr>
          <w:rFonts w:eastAsia="Times New Roman" w:cstheme="minorHAnsi"/>
          <w:sz w:val="28"/>
          <w:szCs w:val="28"/>
          <w:lang w:val="en-GB"/>
        </w:rPr>
        <w:t xml:space="preserve">Application forms and further details are available from the </w:t>
      </w:r>
      <w:r w:rsidRPr="00454185">
        <w:rPr>
          <w:rFonts w:eastAsia="Times New Roman" w:cstheme="minorHAnsi"/>
          <w:sz w:val="28"/>
          <w:szCs w:val="28"/>
          <w:lang w:val="en-GB"/>
        </w:rPr>
        <w:t xml:space="preserve">attached links or from the </w:t>
      </w:r>
      <w:r w:rsidRPr="000E5D63">
        <w:rPr>
          <w:rFonts w:eastAsia="Times New Roman" w:cstheme="minorHAnsi"/>
          <w:sz w:val="28"/>
          <w:szCs w:val="28"/>
          <w:lang w:val="en-GB"/>
        </w:rPr>
        <w:t>school’s website</w:t>
      </w:r>
      <w:r w:rsidRPr="00454185">
        <w:rPr>
          <w:rFonts w:eastAsia="Times New Roman" w:cstheme="minorHAnsi"/>
          <w:sz w:val="28"/>
          <w:szCs w:val="28"/>
          <w:lang w:val="en-GB"/>
        </w:rPr>
        <w:t xml:space="preserve">. </w:t>
      </w:r>
      <w:hyperlink r:id="rId9" w:history="1">
        <w:r w:rsidRPr="00454185">
          <w:rPr>
            <w:rStyle w:val="Hyperlink"/>
            <w:rFonts w:eastAsia="Times New Roman" w:cstheme="minorHAnsi"/>
            <w:color w:val="auto"/>
            <w:sz w:val="28"/>
            <w:szCs w:val="28"/>
            <w:lang w:val="en-GB"/>
          </w:rPr>
          <w:t>www.highgatehill.cola.org.uk</w:t>
        </w:r>
      </w:hyperlink>
    </w:p>
    <w:p w:rsidR="00454185" w:rsidRDefault="00454185" w:rsidP="00454185">
      <w:pPr>
        <w:jc w:val="both"/>
        <w:rPr>
          <w:rFonts w:eastAsia="Times New Roman" w:cstheme="minorHAnsi"/>
          <w:sz w:val="28"/>
          <w:szCs w:val="28"/>
          <w:lang w:val="en-GB"/>
        </w:rPr>
      </w:pPr>
      <w:r w:rsidRPr="00454185">
        <w:rPr>
          <w:rFonts w:eastAsia="Times New Roman" w:cstheme="minorHAnsi"/>
          <w:sz w:val="28"/>
          <w:szCs w:val="28"/>
          <w:lang w:val="en-GB"/>
        </w:rPr>
        <w:t xml:space="preserve">Email applications to: </w:t>
      </w:r>
      <w:hyperlink r:id="rId10" w:history="1">
        <w:r w:rsidRPr="00454185">
          <w:rPr>
            <w:rStyle w:val="Hyperlink"/>
            <w:rFonts w:eastAsia="Times New Roman" w:cstheme="minorHAnsi"/>
            <w:color w:val="auto"/>
            <w:sz w:val="28"/>
            <w:szCs w:val="28"/>
            <w:lang w:val="en-GB"/>
          </w:rPr>
          <w:t>hr@highgatehill.cola.org.uk</w:t>
        </w:r>
      </w:hyperlink>
    </w:p>
    <w:p w:rsidR="00A07AE0" w:rsidRPr="00A07AE0" w:rsidRDefault="00A07AE0" w:rsidP="00454185">
      <w:pPr>
        <w:shd w:val="clear" w:color="auto" w:fill="FFFFFF"/>
        <w:spacing w:after="150" w:line="240" w:lineRule="auto"/>
        <w:jc w:val="both"/>
        <w:rPr>
          <w:rFonts w:eastAsia="Times New Roman" w:cstheme="minorHAnsi"/>
          <w:sz w:val="28"/>
          <w:szCs w:val="28"/>
        </w:rPr>
      </w:pPr>
      <w:r w:rsidRPr="00A07AE0">
        <w:rPr>
          <w:rFonts w:eastAsia="Times New Roman" w:cstheme="minorHAnsi"/>
          <w:sz w:val="28"/>
          <w:szCs w:val="28"/>
        </w:rPr>
        <w:t xml:space="preserve">The school is committed to safeguarding and promoting the welfare of children and young people and expects all staff and volunteers to share this commitment. This post is exempt from the Rehabilitation of Offenders Act and as part of the selection process an enhanced Disclosure and </w:t>
      </w:r>
      <w:proofErr w:type="gramStart"/>
      <w:r w:rsidRPr="00A07AE0">
        <w:rPr>
          <w:rFonts w:eastAsia="Times New Roman" w:cstheme="minorHAnsi"/>
          <w:sz w:val="28"/>
          <w:szCs w:val="28"/>
        </w:rPr>
        <w:t>Ba</w:t>
      </w:r>
      <w:r w:rsidR="00C841D7">
        <w:rPr>
          <w:rFonts w:eastAsia="Times New Roman" w:cstheme="minorHAnsi"/>
          <w:sz w:val="28"/>
          <w:szCs w:val="28"/>
        </w:rPr>
        <w:t>r</w:t>
      </w:r>
      <w:r w:rsidRPr="00A07AE0">
        <w:rPr>
          <w:rFonts w:eastAsia="Times New Roman" w:cstheme="minorHAnsi"/>
          <w:sz w:val="28"/>
          <w:szCs w:val="28"/>
        </w:rPr>
        <w:t>ring</w:t>
      </w:r>
      <w:proofErr w:type="gramEnd"/>
      <w:r w:rsidRPr="00A07AE0">
        <w:rPr>
          <w:rFonts w:eastAsia="Times New Roman" w:cstheme="minorHAnsi"/>
          <w:sz w:val="28"/>
          <w:szCs w:val="28"/>
        </w:rPr>
        <w:t xml:space="preserve"> check will be required.</w:t>
      </w:r>
    </w:p>
    <w:p w:rsidR="00454185" w:rsidRPr="000E5D63" w:rsidRDefault="00454185" w:rsidP="00454185">
      <w:pPr>
        <w:jc w:val="both"/>
        <w:rPr>
          <w:rFonts w:eastAsia="Times New Roman" w:cstheme="minorHAnsi"/>
          <w:sz w:val="28"/>
          <w:szCs w:val="28"/>
          <w:lang w:val="en-GB"/>
        </w:rPr>
      </w:pPr>
      <w:r w:rsidRPr="000E5D63">
        <w:rPr>
          <w:rFonts w:eastAsia="Times New Roman" w:cstheme="minorHAnsi"/>
          <w:sz w:val="28"/>
          <w:szCs w:val="28"/>
          <w:lang w:val="en-GB"/>
        </w:rPr>
        <w:t xml:space="preserve">Closing date for applications is </w:t>
      </w:r>
      <w:r w:rsidRPr="00454185">
        <w:rPr>
          <w:rFonts w:eastAsia="Times New Roman" w:cstheme="minorHAnsi"/>
          <w:sz w:val="28"/>
          <w:szCs w:val="28"/>
          <w:lang w:val="en-GB"/>
        </w:rPr>
        <w:t>1.30pm</w:t>
      </w:r>
      <w:r w:rsidRPr="000E5D63">
        <w:rPr>
          <w:rFonts w:eastAsia="Times New Roman" w:cstheme="minorHAnsi"/>
          <w:sz w:val="28"/>
          <w:szCs w:val="28"/>
          <w:lang w:val="en-GB"/>
        </w:rPr>
        <w:t xml:space="preserve"> on Friday 13 October with interviews being held w/c 16 October 2017.</w:t>
      </w:r>
    </w:p>
    <w:sectPr w:rsidR="00454185" w:rsidRPr="000E5D63" w:rsidSect="00617E26">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041" w:rsidRDefault="00172041" w:rsidP="007A3270">
      <w:pPr>
        <w:spacing w:after="0" w:line="240" w:lineRule="auto"/>
      </w:pPr>
      <w:r>
        <w:separator/>
      </w:r>
    </w:p>
  </w:endnote>
  <w:endnote w:type="continuationSeparator" w:id="0">
    <w:p w:rsidR="00172041" w:rsidRDefault="00172041" w:rsidP="007A3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041" w:rsidRDefault="00172041" w:rsidP="007A3270">
      <w:pPr>
        <w:spacing w:after="0" w:line="240" w:lineRule="auto"/>
      </w:pPr>
      <w:r>
        <w:separator/>
      </w:r>
    </w:p>
  </w:footnote>
  <w:footnote w:type="continuationSeparator" w:id="0">
    <w:p w:rsidR="00172041" w:rsidRDefault="00172041" w:rsidP="007A32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270" w:rsidRDefault="007A3270" w:rsidP="007A3270">
    <w:pPr>
      <w:pStyle w:val="Header"/>
      <w:jc w:val="right"/>
    </w:pPr>
    <w:r>
      <w:rPr>
        <w:noProof/>
        <w:lang w:val="en-GB" w:eastAsia="en-GB"/>
      </w:rPr>
      <w:drawing>
        <wp:inline distT="0" distB="0" distL="0" distR="0" wp14:anchorId="6A826791" wp14:editId="27CC09DB">
          <wp:extent cx="1447800" cy="1447800"/>
          <wp:effectExtent l="0" t="0" r="0" b="0"/>
          <wp:docPr id="1" name="Picture 1" descr="Description: COLA Highgate Hill logo - 40x40mm 150dpi CMY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LA Highgate Hill logo - 40x40mm 150dpi CMYK-0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307CC"/>
    <w:multiLevelType w:val="multilevel"/>
    <w:tmpl w:val="A724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5A0672"/>
    <w:multiLevelType w:val="multilevel"/>
    <w:tmpl w:val="F566F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D63"/>
    <w:rsid w:val="000E5D63"/>
    <w:rsid w:val="00172041"/>
    <w:rsid w:val="0024038F"/>
    <w:rsid w:val="003F6A7C"/>
    <w:rsid w:val="00403F18"/>
    <w:rsid w:val="00454185"/>
    <w:rsid w:val="00627549"/>
    <w:rsid w:val="00632F4B"/>
    <w:rsid w:val="007A3270"/>
    <w:rsid w:val="00A07AE0"/>
    <w:rsid w:val="00A527C2"/>
    <w:rsid w:val="00B15C9F"/>
    <w:rsid w:val="00B75D3B"/>
    <w:rsid w:val="00C06B99"/>
    <w:rsid w:val="00C10D16"/>
    <w:rsid w:val="00C60128"/>
    <w:rsid w:val="00C841D7"/>
    <w:rsid w:val="00FE7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5D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4038F"/>
    <w:rPr>
      <w:color w:val="0000FF" w:themeColor="hyperlink"/>
      <w:u w:val="single"/>
    </w:rPr>
  </w:style>
  <w:style w:type="character" w:styleId="FollowedHyperlink">
    <w:name w:val="FollowedHyperlink"/>
    <w:basedOn w:val="DefaultParagraphFont"/>
    <w:uiPriority w:val="99"/>
    <w:semiHidden/>
    <w:unhideWhenUsed/>
    <w:rsid w:val="0024038F"/>
    <w:rPr>
      <w:color w:val="800080" w:themeColor="followedHyperlink"/>
      <w:u w:val="single"/>
    </w:rPr>
  </w:style>
  <w:style w:type="paragraph" w:styleId="Header">
    <w:name w:val="header"/>
    <w:basedOn w:val="Normal"/>
    <w:link w:val="HeaderChar"/>
    <w:uiPriority w:val="99"/>
    <w:unhideWhenUsed/>
    <w:rsid w:val="007A32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270"/>
  </w:style>
  <w:style w:type="paragraph" w:styleId="Footer">
    <w:name w:val="footer"/>
    <w:basedOn w:val="Normal"/>
    <w:link w:val="FooterChar"/>
    <w:uiPriority w:val="99"/>
    <w:unhideWhenUsed/>
    <w:rsid w:val="007A32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270"/>
  </w:style>
  <w:style w:type="paragraph" w:styleId="BalloonText">
    <w:name w:val="Balloon Text"/>
    <w:basedOn w:val="Normal"/>
    <w:link w:val="BalloonTextChar"/>
    <w:uiPriority w:val="99"/>
    <w:semiHidden/>
    <w:unhideWhenUsed/>
    <w:rsid w:val="007A3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2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5D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4038F"/>
    <w:rPr>
      <w:color w:val="0000FF" w:themeColor="hyperlink"/>
      <w:u w:val="single"/>
    </w:rPr>
  </w:style>
  <w:style w:type="character" w:styleId="FollowedHyperlink">
    <w:name w:val="FollowedHyperlink"/>
    <w:basedOn w:val="DefaultParagraphFont"/>
    <w:uiPriority w:val="99"/>
    <w:semiHidden/>
    <w:unhideWhenUsed/>
    <w:rsid w:val="0024038F"/>
    <w:rPr>
      <w:color w:val="800080" w:themeColor="followedHyperlink"/>
      <w:u w:val="single"/>
    </w:rPr>
  </w:style>
  <w:style w:type="paragraph" w:styleId="Header">
    <w:name w:val="header"/>
    <w:basedOn w:val="Normal"/>
    <w:link w:val="HeaderChar"/>
    <w:uiPriority w:val="99"/>
    <w:unhideWhenUsed/>
    <w:rsid w:val="007A32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270"/>
  </w:style>
  <w:style w:type="paragraph" w:styleId="Footer">
    <w:name w:val="footer"/>
    <w:basedOn w:val="Normal"/>
    <w:link w:val="FooterChar"/>
    <w:uiPriority w:val="99"/>
    <w:unhideWhenUsed/>
    <w:rsid w:val="007A32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270"/>
  </w:style>
  <w:style w:type="paragraph" w:styleId="BalloonText">
    <w:name w:val="Balloon Text"/>
    <w:basedOn w:val="Normal"/>
    <w:link w:val="BalloonTextChar"/>
    <w:uiPriority w:val="99"/>
    <w:semiHidden/>
    <w:unhideWhenUsed/>
    <w:rsid w:val="007A3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2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95272">
      <w:bodyDiv w:val="1"/>
      <w:marLeft w:val="0"/>
      <w:marRight w:val="0"/>
      <w:marTop w:val="0"/>
      <w:marBottom w:val="0"/>
      <w:divBdr>
        <w:top w:val="none" w:sz="0" w:space="0" w:color="auto"/>
        <w:left w:val="none" w:sz="0" w:space="0" w:color="auto"/>
        <w:bottom w:val="none" w:sz="0" w:space="0" w:color="auto"/>
        <w:right w:val="none" w:sz="0" w:space="0" w:color="auto"/>
      </w:divBdr>
    </w:div>
    <w:div w:id="295140480">
      <w:bodyDiv w:val="1"/>
      <w:marLeft w:val="0"/>
      <w:marRight w:val="0"/>
      <w:marTop w:val="0"/>
      <w:marBottom w:val="0"/>
      <w:divBdr>
        <w:top w:val="none" w:sz="0" w:space="0" w:color="auto"/>
        <w:left w:val="none" w:sz="0" w:space="0" w:color="auto"/>
        <w:bottom w:val="none" w:sz="0" w:space="0" w:color="auto"/>
        <w:right w:val="none" w:sz="0" w:space="0" w:color="auto"/>
      </w:divBdr>
    </w:div>
    <w:div w:id="568538503">
      <w:bodyDiv w:val="1"/>
      <w:marLeft w:val="0"/>
      <w:marRight w:val="0"/>
      <w:marTop w:val="0"/>
      <w:marBottom w:val="0"/>
      <w:divBdr>
        <w:top w:val="none" w:sz="0" w:space="0" w:color="auto"/>
        <w:left w:val="none" w:sz="0" w:space="0" w:color="auto"/>
        <w:bottom w:val="none" w:sz="0" w:space="0" w:color="auto"/>
        <w:right w:val="none" w:sz="0" w:space="0" w:color="auto"/>
      </w:divBdr>
    </w:div>
    <w:div w:id="1264537680">
      <w:bodyDiv w:val="1"/>
      <w:marLeft w:val="0"/>
      <w:marRight w:val="0"/>
      <w:marTop w:val="0"/>
      <w:marBottom w:val="0"/>
      <w:divBdr>
        <w:top w:val="none" w:sz="0" w:space="0" w:color="auto"/>
        <w:left w:val="none" w:sz="0" w:space="0" w:color="auto"/>
        <w:bottom w:val="none" w:sz="0" w:space="0" w:color="auto"/>
        <w:right w:val="none" w:sz="0" w:space="0" w:color="auto"/>
      </w:divBdr>
    </w:div>
    <w:div w:id="1490750673">
      <w:bodyDiv w:val="1"/>
      <w:marLeft w:val="0"/>
      <w:marRight w:val="0"/>
      <w:marTop w:val="0"/>
      <w:marBottom w:val="0"/>
      <w:divBdr>
        <w:top w:val="none" w:sz="0" w:space="0" w:color="auto"/>
        <w:left w:val="none" w:sz="0" w:space="0" w:color="auto"/>
        <w:bottom w:val="none" w:sz="0" w:space="0" w:color="auto"/>
        <w:right w:val="none" w:sz="0" w:space="0" w:color="auto"/>
      </w:divBdr>
    </w:div>
    <w:div w:id="185788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hr@highgatehill.cola.org.uk" TargetMode="External"/><Relationship Id="rId4" Type="http://schemas.microsoft.com/office/2007/relationships/stylesWithEffects" Target="stylesWithEffects.xml"/><Relationship Id="rId9" Type="http://schemas.openxmlformats.org/officeDocument/2006/relationships/hyperlink" Target="http://www.highgatehill.cola.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33C93.CEAD016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1AE90-81FE-4E33-A2EA-043ECA663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3FCB55B1</Template>
  <TotalTime>6</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Mr P. Clarke</cp:lastModifiedBy>
  <cp:revision>3</cp:revision>
  <dcterms:created xsi:type="dcterms:W3CDTF">2017-10-04T16:27:00Z</dcterms:created>
  <dcterms:modified xsi:type="dcterms:W3CDTF">2017-10-04T16:33:00Z</dcterms:modified>
</cp:coreProperties>
</file>