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0F98" w14:textId="77777777" w:rsidR="000E15B7" w:rsidRDefault="000E15B7" w:rsidP="000E15B7">
      <w:pPr>
        <w:pStyle w:val="Default"/>
      </w:pPr>
      <w:r w:rsidRPr="003914A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82E714" wp14:editId="23E7C561">
            <wp:simplePos x="0" y="0"/>
            <wp:positionH relativeFrom="margin">
              <wp:align>right</wp:align>
            </wp:positionH>
            <wp:positionV relativeFrom="paragraph">
              <wp:posOffset>-572770</wp:posOffset>
            </wp:positionV>
            <wp:extent cx="1200150" cy="1200150"/>
            <wp:effectExtent l="0" t="0" r="0" b="0"/>
            <wp:wrapNone/>
            <wp:docPr id="1" name="Picture 1" descr="C:\Users\sf.FH\Desktop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.FH\Desktop\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7FD81" w14:textId="77777777" w:rsidR="000E15B7" w:rsidRPr="00085232" w:rsidRDefault="000E15B7" w:rsidP="000E15B7">
      <w:pPr>
        <w:pStyle w:val="Default"/>
        <w:rPr>
          <w:sz w:val="20"/>
          <w:szCs w:val="20"/>
        </w:rPr>
      </w:pPr>
    </w:p>
    <w:p w14:paraId="1D051C0D" w14:textId="77777777" w:rsidR="000E15B7" w:rsidRDefault="000E15B7" w:rsidP="000E15B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6811DE8F" w14:textId="77777777" w:rsidR="000E15B7" w:rsidRPr="00886398" w:rsidRDefault="00085232" w:rsidP="000E15B7">
      <w:pPr>
        <w:pStyle w:val="Default"/>
        <w:rPr>
          <w:rFonts w:ascii="Arial" w:hAnsi="Arial" w:cs="Arial"/>
          <w:color w:val="auto"/>
        </w:rPr>
      </w:pPr>
      <w:r w:rsidRPr="00886398">
        <w:rPr>
          <w:rFonts w:ascii="Arial" w:hAnsi="Arial" w:cs="Arial"/>
          <w:color w:val="auto"/>
        </w:rPr>
        <w:t xml:space="preserve">January </w:t>
      </w:r>
      <w:r w:rsidR="00886398" w:rsidRPr="00886398">
        <w:rPr>
          <w:rFonts w:ascii="Arial" w:hAnsi="Arial" w:cs="Arial"/>
          <w:color w:val="auto"/>
        </w:rPr>
        <w:t>2017</w:t>
      </w:r>
    </w:p>
    <w:p w14:paraId="10940ADD" w14:textId="77777777" w:rsidR="000E15B7" w:rsidRDefault="000E15B7" w:rsidP="000E15B7">
      <w:pPr>
        <w:pStyle w:val="Default"/>
        <w:rPr>
          <w:rFonts w:cstheme="minorBidi"/>
          <w:color w:val="auto"/>
          <w:sz w:val="23"/>
          <w:szCs w:val="23"/>
        </w:rPr>
      </w:pPr>
    </w:p>
    <w:p w14:paraId="1A717DE1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Dear Candidate </w:t>
      </w:r>
    </w:p>
    <w:p w14:paraId="0EF6E00E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2FFE3F38" w14:textId="77777777" w:rsidR="00685542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Thank you for your interest in this role at Fairley House. </w:t>
      </w:r>
    </w:p>
    <w:p w14:paraId="47CC21C8" w14:textId="77777777" w:rsidR="00685542" w:rsidRPr="000E15B7" w:rsidRDefault="00685542" w:rsidP="000E15B7">
      <w:pPr>
        <w:pStyle w:val="Default"/>
        <w:rPr>
          <w:rFonts w:ascii="Arial" w:hAnsi="Arial" w:cs="Arial"/>
          <w:color w:val="auto"/>
        </w:rPr>
      </w:pPr>
    </w:p>
    <w:p w14:paraId="7D38D8B5" w14:textId="77777777" w:rsidR="00085232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Fairley House is an outstanding specialist Independent School meeting the needs of pupils aged 5-14 with dyslexia, dyspraxia and dyscalculia. We are </w:t>
      </w:r>
      <w:r w:rsidR="00886398">
        <w:rPr>
          <w:rFonts w:ascii="Arial" w:hAnsi="Arial" w:cs="Arial"/>
          <w:color w:val="auto"/>
        </w:rPr>
        <w:t xml:space="preserve">based </w:t>
      </w:r>
      <w:r w:rsidRPr="000E15B7">
        <w:rPr>
          <w:rFonts w:ascii="Arial" w:hAnsi="Arial" w:cs="Arial"/>
          <w:color w:val="auto"/>
        </w:rPr>
        <w:t xml:space="preserve">in central London with one school in SW1 and one in SE1 – approx. fifteen minutes’ walk between the two. We currently have </w:t>
      </w:r>
      <w:r w:rsidR="00886398">
        <w:rPr>
          <w:rFonts w:ascii="Arial" w:hAnsi="Arial" w:cs="Arial"/>
          <w:color w:val="auto"/>
        </w:rPr>
        <w:t>190 children on roll and have recently expanded into KS4.</w:t>
      </w:r>
    </w:p>
    <w:p w14:paraId="08DE9CE8" w14:textId="77777777" w:rsidR="00085232" w:rsidRDefault="00085232" w:rsidP="000E15B7">
      <w:pPr>
        <w:pStyle w:val="Default"/>
        <w:rPr>
          <w:rFonts w:ascii="Arial" w:hAnsi="Arial" w:cs="Arial"/>
          <w:color w:val="auto"/>
        </w:rPr>
      </w:pPr>
    </w:p>
    <w:p w14:paraId="39BEE9E4" w14:textId="02B774FE" w:rsidR="00685542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We are looking for </w:t>
      </w:r>
      <w:r w:rsidR="00886398">
        <w:rPr>
          <w:rFonts w:ascii="Arial" w:hAnsi="Arial" w:cs="Arial"/>
          <w:color w:val="auto"/>
        </w:rPr>
        <w:t xml:space="preserve">an </w:t>
      </w:r>
      <w:r w:rsidRPr="000E15B7">
        <w:rPr>
          <w:rFonts w:ascii="Arial" w:hAnsi="Arial" w:cs="Arial"/>
          <w:color w:val="auto"/>
        </w:rPr>
        <w:t>experienced</w:t>
      </w:r>
      <w:r w:rsidR="00A13FB4">
        <w:rPr>
          <w:rFonts w:ascii="Arial" w:hAnsi="Arial" w:cs="Arial"/>
          <w:color w:val="auto"/>
        </w:rPr>
        <w:t xml:space="preserve"> examinations officer</w:t>
      </w:r>
      <w:r w:rsidR="00886398">
        <w:rPr>
          <w:rFonts w:ascii="Arial" w:hAnsi="Arial" w:cs="Arial"/>
          <w:color w:val="auto"/>
        </w:rPr>
        <w:t xml:space="preserve">. </w:t>
      </w:r>
      <w:r w:rsidR="00A13FB4">
        <w:rPr>
          <w:rFonts w:ascii="Arial" w:hAnsi="Arial" w:cs="Arial"/>
          <w:color w:val="auto"/>
        </w:rPr>
        <w:t xml:space="preserve"> </w:t>
      </w:r>
    </w:p>
    <w:p w14:paraId="530FE128" w14:textId="233D8DCF" w:rsidR="00A13FB4" w:rsidRDefault="00A13FB4" w:rsidP="000E15B7">
      <w:pPr>
        <w:pStyle w:val="Default"/>
        <w:rPr>
          <w:rFonts w:ascii="Arial" w:hAnsi="Arial" w:cs="Arial"/>
          <w:color w:val="auto"/>
        </w:rPr>
      </w:pPr>
    </w:p>
    <w:p w14:paraId="0B75F341" w14:textId="1884780C" w:rsidR="00A13FB4" w:rsidRDefault="00A13FB4" w:rsidP="000E15B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can be a standalone administration role or as part of a teaching contract, if you are a teacher please contact us for a </w:t>
      </w:r>
      <w:proofErr w:type="gramStart"/>
      <w:r>
        <w:rPr>
          <w:rFonts w:ascii="Arial" w:hAnsi="Arial" w:cs="Arial"/>
          <w:color w:val="auto"/>
        </w:rPr>
        <w:t>teachers</w:t>
      </w:r>
      <w:proofErr w:type="gramEnd"/>
      <w:r>
        <w:rPr>
          <w:rFonts w:ascii="Arial" w:hAnsi="Arial" w:cs="Arial"/>
          <w:color w:val="auto"/>
        </w:rPr>
        <w:t xml:space="preserve"> application form and the job description for a teacher. </w:t>
      </w:r>
    </w:p>
    <w:p w14:paraId="0F0D0CF9" w14:textId="77777777" w:rsidR="00A13FB4" w:rsidRDefault="00A13FB4" w:rsidP="000E15B7">
      <w:pPr>
        <w:pStyle w:val="Default"/>
        <w:rPr>
          <w:rFonts w:ascii="Arial" w:hAnsi="Arial" w:cs="Arial"/>
          <w:color w:val="auto"/>
        </w:rPr>
      </w:pPr>
    </w:p>
    <w:p w14:paraId="6C1FB2A8" w14:textId="6A4EB710" w:rsidR="000E15B7" w:rsidRPr="000E15B7" w:rsidRDefault="00A13FB4" w:rsidP="000E15B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are a teacher y</w:t>
      </w:r>
      <w:r w:rsidR="000E15B7" w:rsidRPr="000E15B7">
        <w:rPr>
          <w:rFonts w:ascii="Arial" w:hAnsi="Arial" w:cs="Arial"/>
          <w:color w:val="auto"/>
        </w:rPr>
        <w:t xml:space="preserve">ou must possess a recognised teaching qualification and have or be willing to undertake </w:t>
      </w:r>
      <w:r w:rsidR="00886398">
        <w:rPr>
          <w:rFonts w:ascii="Arial" w:hAnsi="Arial" w:cs="Arial"/>
          <w:color w:val="auto"/>
        </w:rPr>
        <w:t xml:space="preserve">our Fairley House Certificate or if you want further CPD </w:t>
      </w:r>
      <w:r w:rsidR="000E15B7" w:rsidRPr="000E15B7">
        <w:rPr>
          <w:rFonts w:ascii="Arial" w:hAnsi="Arial" w:cs="Arial"/>
          <w:color w:val="auto"/>
        </w:rPr>
        <w:t xml:space="preserve">an OCR level </w:t>
      </w:r>
      <w:r w:rsidR="00886398">
        <w:rPr>
          <w:rFonts w:ascii="Arial" w:hAnsi="Arial" w:cs="Arial"/>
          <w:color w:val="auto"/>
        </w:rPr>
        <w:t xml:space="preserve">five </w:t>
      </w:r>
      <w:r w:rsidR="000E15B7" w:rsidRPr="000E15B7">
        <w:rPr>
          <w:rFonts w:ascii="Arial" w:hAnsi="Arial" w:cs="Arial"/>
          <w:color w:val="auto"/>
        </w:rPr>
        <w:t>qua</w:t>
      </w:r>
      <w:r w:rsidR="00886398">
        <w:rPr>
          <w:rFonts w:ascii="Arial" w:hAnsi="Arial" w:cs="Arial"/>
          <w:color w:val="auto"/>
        </w:rPr>
        <w:t>lification in teaching dyslexia,</w:t>
      </w:r>
      <w:r w:rsidR="000E15B7" w:rsidRPr="000E15B7">
        <w:rPr>
          <w:rFonts w:ascii="Arial" w:hAnsi="Arial" w:cs="Arial"/>
          <w:color w:val="auto"/>
        </w:rPr>
        <w:t xml:space="preserve"> (we have our own OCR teaching centre). </w:t>
      </w:r>
    </w:p>
    <w:p w14:paraId="1715C747" w14:textId="77777777" w:rsidR="00685542" w:rsidRDefault="00685542" w:rsidP="000E15B7">
      <w:pPr>
        <w:pStyle w:val="Default"/>
        <w:rPr>
          <w:rFonts w:ascii="Arial" w:hAnsi="Arial" w:cs="Arial"/>
          <w:color w:val="auto"/>
        </w:rPr>
      </w:pPr>
    </w:p>
    <w:p w14:paraId="398AA62A" w14:textId="77777777" w:rsidR="000E15B7" w:rsidRPr="000E15B7" w:rsidRDefault="00886398" w:rsidP="000E15B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Fairley House</w:t>
      </w:r>
      <w:r w:rsidR="000E15B7" w:rsidRPr="000E15B7">
        <w:rPr>
          <w:rFonts w:ascii="Arial" w:hAnsi="Arial" w:cs="Arial"/>
          <w:color w:val="auto"/>
        </w:rPr>
        <w:t xml:space="preserve"> operate</w:t>
      </w:r>
      <w:r>
        <w:rPr>
          <w:rFonts w:ascii="Arial" w:hAnsi="Arial" w:cs="Arial"/>
          <w:color w:val="auto"/>
        </w:rPr>
        <w:t>s</w:t>
      </w:r>
      <w:r w:rsidR="000E15B7" w:rsidRPr="000E15B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its</w:t>
      </w:r>
      <w:r w:rsidR="000E15B7" w:rsidRPr="000E15B7">
        <w:rPr>
          <w:rFonts w:ascii="Arial" w:hAnsi="Arial" w:cs="Arial"/>
          <w:color w:val="auto"/>
        </w:rPr>
        <w:t xml:space="preserve"> own competitive pay scale, and salaries </w:t>
      </w:r>
      <w:r w:rsidRPr="000E15B7">
        <w:rPr>
          <w:rFonts w:ascii="Arial" w:hAnsi="Arial" w:cs="Arial"/>
          <w:color w:val="auto"/>
        </w:rPr>
        <w:t xml:space="preserve">are </w:t>
      </w:r>
      <w:r>
        <w:rPr>
          <w:rFonts w:ascii="Arial" w:hAnsi="Arial" w:cs="Arial"/>
          <w:color w:val="auto"/>
        </w:rPr>
        <w:t>enhanced to reflect our status as a leading Central London SEN Independent School. We offer benefits such as free school lunch during term time, cycle to work scheme, childcare vouchers and the Perk box discount package.</w:t>
      </w:r>
    </w:p>
    <w:p w14:paraId="17157C04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2E43685E" w14:textId="1F0CA9E3" w:rsid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>We are keen to attract a diverse range of teachers and if you have any queries as to whether or not this role may be right for you then please do feel free to co</w:t>
      </w:r>
      <w:r w:rsidR="00085232">
        <w:rPr>
          <w:rFonts w:ascii="Arial" w:hAnsi="Arial" w:cs="Arial"/>
          <w:color w:val="auto"/>
        </w:rPr>
        <w:t xml:space="preserve">ntact me </w:t>
      </w:r>
      <w:proofErr w:type="spellStart"/>
      <w:r w:rsidR="00A13FB4">
        <w:rPr>
          <w:rFonts w:ascii="Arial" w:hAnsi="Arial" w:cs="Arial"/>
          <w:color w:val="auto"/>
        </w:rPr>
        <w:t>me</w:t>
      </w:r>
      <w:proofErr w:type="spellEnd"/>
      <w:r w:rsidR="00A13FB4">
        <w:rPr>
          <w:rFonts w:ascii="Arial" w:hAnsi="Arial" w:cs="Arial"/>
          <w:color w:val="auto"/>
        </w:rPr>
        <w:t xml:space="preserve"> </w:t>
      </w:r>
      <w:r w:rsidR="00085232">
        <w:rPr>
          <w:rFonts w:ascii="Arial" w:hAnsi="Arial" w:cs="Arial"/>
          <w:color w:val="auto"/>
        </w:rPr>
        <w:t xml:space="preserve"> HR Manager </w:t>
      </w:r>
      <w:hyperlink r:id="rId9" w:history="1">
        <w:r w:rsidR="00085232" w:rsidRPr="00552510">
          <w:rPr>
            <w:rStyle w:val="Hyperlink"/>
            <w:rFonts w:ascii="Arial" w:hAnsi="Arial" w:cs="Arial"/>
          </w:rPr>
          <w:t>hr@fairleyhouse.org.uk</w:t>
        </w:r>
      </w:hyperlink>
      <w:r w:rsidRPr="000E15B7">
        <w:rPr>
          <w:rFonts w:ascii="Arial" w:hAnsi="Arial" w:cs="Arial"/>
          <w:color w:val="auto"/>
        </w:rPr>
        <w:t xml:space="preserve"> </w:t>
      </w:r>
    </w:p>
    <w:p w14:paraId="6B07997D" w14:textId="77777777" w:rsidR="00085232" w:rsidRPr="000E15B7" w:rsidRDefault="00085232" w:rsidP="000E15B7">
      <w:pPr>
        <w:pStyle w:val="Default"/>
        <w:rPr>
          <w:rFonts w:ascii="Arial" w:hAnsi="Arial" w:cs="Arial"/>
          <w:color w:val="auto"/>
        </w:rPr>
      </w:pPr>
    </w:p>
    <w:p w14:paraId="1D984B38" w14:textId="0074E72B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Applications need to be with us by </w:t>
      </w:r>
      <w:r w:rsidR="00886398">
        <w:rPr>
          <w:rFonts w:ascii="Arial" w:hAnsi="Arial" w:cs="Arial"/>
          <w:color w:val="auto"/>
        </w:rPr>
        <w:t>10th</w:t>
      </w:r>
      <w:r w:rsidR="00085232">
        <w:rPr>
          <w:rFonts w:ascii="Arial" w:hAnsi="Arial" w:cs="Arial"/>
          <w:color w:val="auto"/>
        </w:rPr>
        <w:t xml:space="preserve"> </w:t>
      </w:r>
      <w:r w:rsidR="00A13FB4">
        <w:rPr>
          <w:rFonts w:ascii="Arial" w:hAnsi="Arial" w:cs="Arial"/>
          <w:color w:val="auto"/>
        </w:rPr>
        <w:t xml:space="preserve">May </w:t>
      </w:r>
      <w:r w:rsidR="00886398">
        <w:rPr>
          <w:rFonts w:ascii="Arial" w:hAnsi="Arial" w:cs="Arial"/>
          <w:color w:val="auto"/>
        </w:rPr>
        <w:t>2017</w:t>
      </w:r>
      <w:r w:rsidR="00886398" w:rsidRPr="000E15B7">
        <w:rPr>
          <w:rFonts w:ascii="Arial" w:hAnsi="Arial" w:cs="Arial"/>
          <w:color w:val="auto"/>
        </w:rPr>
        <w:t>,</w:t>
      </w:r>
      <w:r w:rsidRPr="000E15B7">
        <w:rPr>
          <w:rFonts w:ascii="Arial" w:hAnsi="Arial" w:cs="Arial"/>
          <w:color w:val="auto"/>
        </w:rPr>
        <w:t xml:space="preserve"> shortlisting will take place the following week and interviews are </w:t>
      </w:r>
      <w:commentRangeStart w:id="0"/>
      <w:r w:rsidRPr="000E15B7">
        <w:rPr>
          <w:rFonts w:ascii="Arial" w:hAnsi="Arial" w:cs="Arial"/>
          <w:color w:val="auto"/>
        </w:rPr>
        <w:t>expected</w:t>
      </w:r>
      <w:commentRangeEnd w:id="0"/>
      <w:r w:rsidR="00886398"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Pr="000E15B7">
        <w:rPr>
          <w:rFonts w:ascii="Arial" w:hAnsi="Arial" w:cs="Arial"/>
          <w:color w:val="auto"/>
        </w:rPr>
        <w:t xml:space="preserve"> to take place </w:t>
      </w:r>
      <w:r w:rsidR="00A13FB4">
        <w:rPr>
          <w:rFonts w:ascii="Arial" w:hAnsi="Arial" w:cs="Arial"/>
          <w:color w:val="auto"/>
        </w:rPr>
        <w:t>before half term.</w:t>
      </w:r>
    </w:p>
    <w:p w14:paraId="768A7217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3847D8E3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Fairley House is committed to the safeguarding and welfare of child and successful applicants must be willing to undergo an enhanced DBS check, personal and professional reference check and a medical. </w:t>
      </w:r>
    </w:p>
    <w:p w14:paraId="3758521C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5252C740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I look forward to receiving your application. </w:t>
      </w:r>
    </w:p>
    <w:p w14:paraId="4CB2BC3D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7FEC4FC4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27BD09B7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</w:p>
    <w:p w14:paraId="1A2A8088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color w:val="auto"/>
        </w:rPr>
        <w:t xml:space="preserve">Yours sincerely </w:t>
      </w:r>
    </w:p>
    <w:p w14:paraId="6B91AD15" w14:textId="77777777" w:rsidR="000E15B7" w:rsidRPr="000E15B7" w:rsidRDefault="000E15B7" w:rsidP="000E15B7">
      <w:pPr>
        <w:pStyle w:val="Default"/>
        <w:rPr>
          <w:rFonts w:ascii="Arial" w:hAnsi="Arial" w:cs="Arial"/>
          <w:color w:val="auto"/>
        </w:rPr>
      </w:pPr>
      <w:r w:rsidRPr="000E15B7">
        <w:rPr>
          <w:rFonts w:ascii="Arial" w:hAnsi="Arial" w:cs="Arial"/>
          <w:b/>
          <w:bCs/>
          <w:color w:val="auto"/>
        </w:rPr>
        <w:lastRenderedPageBreak/>
        <w:t xml:space="preserve">Michael Taylor </w:t>
      </w:r>
    </w:p>
    <w:p w14:paraId="4EA9EA00" w14:textId="77777777" w:rsidR="00843CF7" w:rsidRPr="00085232" w:rsidRDefault="000E15B7" w:rsidP="00085232">
      <w:pPr>
        <w:rPr>
          <w:rFonts w:ascii="Arial" w:hAnsi="Arial" w:cs="Arial"/>
          <w:sz w:val="24"/>
          <w:szCs w:val="24"/>
        </w:rPr>
      </w:pPr>
      <w:r w:rsidRPr="000E15B7">
        <w:rPr>
          <w:rFonts w:ascii="Arial" w:hAnsi="Arial" w:cs="Arial"/>
          <w:b/>
          <w:bCs/>
          <w:sz w:val="24"/>
          <w:szCs w:val="24"/>
        </w:rPr>
        <w:t>H</w:t>
      </w:r>
      <w:bookmarkStart w:id="1" w:name="_GoBack"/>
      <w:bookmarkEnd w:id="1"/>
      <w:r w:rsidRPr="000E15B7">
        <w:rPr>
          <w:rFonts w:ascii="Arial" w:hAnsi="Arial" w:cs="Arial"/>
          <w:b/>
          <w:bCs/>
          <w:sz w:val="24"/>
          <w:szCs w:val="24"/>
        </w:rPr>
        <w:t xml:space="preserve">eadmaster </w:t>
      </w:r>
    </w:p>
    <w:sectPr w:rsidR="00843CF7" w:rsidRPr="000852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lly Fenton" w:date="2017-01-25T12:39:00Z" w:initials="SF">
    <w:p w14:paraId="3A009304" w14:textId="77777777" w:rsidR="00886398" w:rsidRDefault="0088639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00930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4403" w14:textId="77777777" w:rsidR="00E10786" w:rsidRDefault="00E10786" w:rsidP="00B76DE1">
      <w:pPr>
        <w:spacing w:after="0" w:line="240" w:lineRule="auto"/>
      </w:pPr>
      <w:r>
        <w:separator/>
      </w:r>
    </w:p>
  </w:endnote>
  <w:endnote w:type="continuationSeparator" w:id="0">
    <w:p w14:paraId="0F150204" w14:textId="77777777" w:rsidR="00E10786" w:rsidRDefault="00E10786" w:rsidP="00B7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6A7B" w14:textId="77777777" w:rsidR="0042634C" w:rsidRDefault="00426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4C7E" w14:textId="77777777" w:rsidR="00B76DE1" w:rsidRPr="0069452C" w:rsidRDefault="004060AE">
    <w:pPr>
      <w:pStyle w:val="Footer"/>
      <w:rPr>
        <w:rFonts w:ascii="Gill Sans MT" w:hAnsi="Gill Sans MT"/>
        <w:color w:val="FF0000"/>
      </w:rPr>
    </w:pPr>
    <w:r>
      <w:rPr>
        <w:rFonts w:ascii="Gill Sans MT" w:hAnsi="Gill Sans MT"/>
        <w:color w:val="FF0000"/>
      </w:rPr>
      <w:t>www.f</w:t>
    </w:r>
    <w:r w:rsidR="00B76DE1" w:rsidRPr="0069452C">
      <w:rPr>
        <w:rFonts w:ascii="Gill Sans MT" w:hAnsi="Gill Sans MT"/>
        <w:color w:val="FF0000"/>
      </w:rPr>
      <w:t>airleyhouse.org.uk</w:t>
    </w:r>
  </w:p>
  <w:p w14:paraId="4E354195" w14:textId="77777777" w:rsidR="00B76DE1" w:rsidRDefault="00B76DE1">
    <w:pPr>
      <w:pStyle w:val="Footer"/>
      <w:rPr>
        <w:rFonts w:ascii="Gill Sans MT" w:hAnsi="Gill Sans MT"/>
        <w:color w:val="0070C0"/>
        <w:sz w:val="20"/>
        <w:szCs w:val="20"/>
      </w:rPr>
    </w:pPr>
    <w:r w:rsidRPr="00B76DE1">
      <w:rPr>
        <w:rFonts w:ascii="Gill Sans MT" w:hAnsi="Gill Sans MT"/>
        <w:color w:val="0070C0"/>
        <w:sz w:val="20"/>
        <w:szCs w:val="20"/>
      </w:rPr>
      <w:t>Headmaster – Michael Taylor</w:t>
    </w:r>
    <w:r>
      <w:rPr>
        <w:rFonts w:ascii="Gill Sans MT" w:hAnsi="Gill Sans MT"/>
        <w:color w:val="0070C0"/>
        <w:sz w:val="20"/>
        <w:szCs w:val="20"/>
      </w:rPr>
      <w:t xml:space="preserve"> BA (Hons) PGCE FRHS                           </w:t>
    </w:r>
    <w:r w:rsidRPr="0042634C">
      <w:rPr>
        <w:rFonts w:ascii="Gill Sans MT" w:hAnsi="Gill Sans MT"/>
        <w:b/>
        <w:color w:val="0070C0"/>
        <w:sz w:val="20"/>
        <w:szCs w:val="20"/>
      </w:rPr>
      <w:t>Fairley House School</w:t>
    </w:r>
  </w:p>
  <w:p w14:paraId="6C21D9BA" w14:textId="77777777" w:rsidR="0042634C" w:rsidRDefault="0042634C">
    <w:pPr>
      <w:pStyle w:val="Footer"/>
      <w:rPr>
        <w:rFonts w:ascii="Gill Sans MT" w:hAnsi="Gill Sans MT"/>
        <w:color w:val="0070C0"/>
        <w:sz w:val="16"/>
        <w:szCs w:val="16"/>
      </w:rPr>
    </w:pPr>
  </w:p>
  <w:p w14:paraId="69AAA449" w14:textId="77777777" w:rsidR="00B76DE1" w:rsidRDefault="00B76DE1">
    <w:pPr>
      <w:pStyle w:val="Footer"/>
      <w:rPr>
        <w:rFonts w:ascii="Gill Sans MT" w:hAnsi="Gill Sans MT"/>
        <w:color w:val="0070C0"/>
        <w:sz w:val="20"/>
        <w:szCs w:val="20"/>
      </w:rPr>
    </w:pPr>
    <w:r w:rsidRPr="0042634C">
      <w:rPr>
        <w:rFonts w:ascii="Gill Sans MT" w:hAnsi="Gill Sans MT"/>
        <w:color w:val="0070C0"/>
        <w:sz w:val="16"/>
        <w:szCs w:val="16"/>
      </w:rPr>
      <w:t xml:space="preserve">Registered Office: 30 </w:t>
    </w:r>
    <w:proofErr w:type="spellStart"/>
    <w:r w:rsidRPr="0042634C">
      <w:rPr>
        <w:rFonts w:ascii="Gill Sans MT" w:hAnsi="Gill Sans MT"/>
        <w:color w:val="0070C0"/>
        <w:sz w:val="16"/>
        <w:szCs w:val="16"/>
      </w:rPr>
      <w:t>Causton</w:t>
    </w:r>
    <w:proofErr w:type="spellEnd"/>
    <w:r w:rsidRPr="0042634C">
      <w:rPr>
        <w:rFonts w:ascii="Gill Sans MT" w:hAnsi="Gill Sans MT"/>
        <w:color w:val="0070C0"/>
        <w:sz w:val="16"/>
        <w:szCs w:val="16"/>
      </w:rPr>
      <w:t xml:space="preserve"> Street London SW1P 4AU</w:t>
    </w:r>
    <w:r>
      <w:rPr>
        <w:rFonts w:ascii="Gill Sans MT" w:hAnsi="Gill Sans MT"/>
        <w:color w:val="0070C0"/>
        <w:sz w:val="20"/>
        <w:szCs w:val="20"/>
      </w:rPr>
      <w:t xml:space="preserve">                      </w:t>
    </w:r>
    <w:r w:rsidR="0042634C">
      <w:rPr>
        <w:rFonts w:ascii="Gill Sans MT" w:hAnsi="Gill Sans MT"/>
        <w:color w:val="0070C0"/>
        <w:sz w:val="20"/>
        <w:szCs w:val="20"/>
      </w:rPr>
      <w:t xml:space="preserve">                 </w:t>
    </w:r>
    <w:r>
      <w:rPr>
        <w:rFonts w:ascii="Gill Sans MT" w:hAnsi="Gill Sans MT"/>
        <w:color w:val="0070C0"/>
        <w:sz w:val="20"/>
        <w:szCs w:val="20"/>
      </w:rPr>
      <w:t>HR Office</w:t>
    </w:r>
    <w:r w:rsidR="0069452C">
      <w:rPr>
        <w:rFonts w:ascii="Gill Sans MT" w:hAnsi="Gill Sans MT"/>
        <w:color w:val="0070C0"/>
        <w:sz w:val="20"/>
        <w:szCs w:val="20"/>
      </w:rPr>
      <w:t xml:space="preserve">, 36 </w:t>
    </w:r>
    <w:proofErr w:type="spellStart"/>
    <w:r w:rsidR="0069452C">
      <w:rPr>
        <w:rFonts w:ascii="Gill Sans MT" w:hAnsi="Gill Sans MT"/>
        <w:color w:val="0070C0"/>
        <w:sz w:val="20"/>
        <w:szCs w:val="20"/>
      </w:rPr>
      <w:t>Causton</w:t>
    </w:r>
    <w:proofErr w:type="spellEnd"/>
    <w:r w:rsidR="0069452C">
      <w:rPr>
        <w:rFonts w:ascii="Gill Sans MT" w:hAnsi="Gill Sans MT"/>
        <w:color w:val="0070C0"/>
        <w:sz w:val="20"/>
        <w:szCs w:val="20"/>
      </w:rPr>
      <w:t xml:space="preserve"> Street</w:t>
    </w:r>
    <w:r>
      <w:rPr>
        <w:rFonts w:ascii="Gill Sans MT" w:hAnsi="Gill Sans MT"/>
        <w:color w:val="0070C0"/>
        <w:sz w:val="20"/>
        <w:szCs w:val="20"/>
      </w:rPr>
      <w:tab/>
    </w:r>
  </w:p>
  <w:p w14:paraId="526D7E21" w14:textId="77777777" w:rsidR="00B76DE1" w:rsidRPr="0069452C" w:rsidRDefault="00B76DE1">
    <w:pPr>
      <w:pStyle w:val="Footer"/>
      <w:rPr>
        <w:rFonts w:ascii="Gill Sans MT" w:hAnsi="Gill Sans MT"/>
        <w:color w:val="0070C0"/>
        <w:sz w:val="20"/>
        <w:szCs w:val="20"/>
      </w:rPr>
    </w:pPr>
    <w:r w:rsidRPr="00B76DE1">
      <w:rPr>
        <w:rFonts w:ascii="Gill Sans MT" w:hAnsi="Gill Sans MT"/>
        <w:color w:val="0070C0"/>
        <w:sz w:val="16"/>
        <w:szCs w:val="16"/>
      </w:rPr>
      <w:t>A non-profit making company limited by guarantee</w:t>
    </w:r>
    <w:r w:rsidR="0069452C">
      <w:rPr>
        <w:rFonts w:ascii="Gill Sans MT" w:hAnsi="Gill Sans MT"/>
        <w:color w:val="0070C0"/>
        <w:sz w:val="16"/>
        <w:szCs w:val="16"/>
      </w:rPr>
      <w:tab/>
      <w:t xml:space="preserve">                                                          </w:t>
    </w:r>
    <w:r w:rsidR="0069452C" w:rsidRPr="0069452C">
      <w:rPr>
        <w:rFonts w:ascii="Gill Sans MT" w:hAnsi="Gill Sans MT"/>
        <w:color w:val="0070C0"/>
        <w:sz w:val="20"/>
        <w:szCs w:val="20"/>
      </w:rPr>
      <w:t>London SW1P 4A</w:t>
    </w:r>
    <w:r w:rsidR="001E1D51">
      <w:rPr>
        <w:rFonts w:ascii="Gill Sans MT" w:hAnsi="Gill Sans MT"/>
        <w:color w:val="0070C0"/>
        <w:sz w:val="20"/>
        <w:szCs w:val="20"/>
      </w:rPr>
      <w:t>U</w:t>
    </w:r>
  </w:p>
  <w:p w14:paraId="4D8C8A42" w14:textId="77777777" w:rsidR="00B76DE1" w:rsidRDefault="00B76DE1">
    <w:pPr>
      <w:pStyle w:val="Footer"/>
      <w:rPr>
        <w:rFonts w:ascii="Gill Sans MT" w:hAnsi="Gill Sans MT"/>
        <w:color w:val="0070C0"/>
        <w:sz w:val="16"/>
        <w:szCs w:val="16"/>
      </w:rPr>
    </w:pPr>
    <w:r w:rsidRPr="00B76DE1">
      <w:rPr>
        <w:rFonts w:ascii="Gill Sans MT" w:hAnsi="Gill Sans MT"/>
        <w:color w:val="0070C0"/>
        <w:sz w:val="16"/>
        <w:szCs w:val="16"/>
      </w:rPr>
      <w:t>Registered in England no 1535096 Registered Charity no 281680</w:t>
    </w:r>
    <w:r w:rsidR="0069452C">
      <w:rPr>
        <w:rFonts w:ascii="Gill Sans MT" w:hAnsi="Gill Sans MT"/>
        <w:color w:val="0070C0"/>
        <w:sz w:val="16"/>
        <w:szCs w:val="16"/>
      </w:rPr>
      <w:t xml:space="preserve">                                     </w:t>
    </w:r>
    <w:r w:rsidR="0042634C">
      <w:rPr>
        <w:rFonts w:ascii="Gill Sans MT" w:hAnsi="Gill Sans MT"/>
        <w:color w:val="0070C0"/>
        <w:sz w:val="16"/>
        <w:szCs w:val="16"/>
      </w:rPr>
      <w:t xml:space="preserve"> </w:t>
    </w:r>
    <w:r w:rsidR="0069452C">
      <w:rPr>
        <w:rFonts w:ascii="Gill Sans MT" w:hAnsi="Gill Sans MT"/>
        <w:color w:val="0070C0"/>
        <w:sz w:val="16"/>
        <w:szCs w:val="16"/>
      </w:rPr>
      <w:t>T 0207 976 5456</w:t>
    </w:r>
  </w:p>
  <w:p w14:paraId="23A0F0C0" w14:textId="77777777" w:rsidR="0069452C" w:rsidRPr="0069452C" w:rsidRDefault="0069452C">
    <w:pPr>
      <w:pStyle w:val="Footer"/>
      <w:rPr>
        <w:rFonts w:ascii="Gill Sans MT" w:hAnsi="Gill Sans MT"/>
        <w:color w:val="0070C0"/>
        <w:sz w:val="20"/>
        <w:szCs w:val="20"/>
      </w:rPr>
    </w:pPr>
    <w:r>
      <w:rPr>
        <w:rFonts w:ascii="Gill Sans MT" w:hAnsi="Gill Sans MT"/>
        <w:color w:val="0070C0"/>
        <w:sz w:val="16"/>
        <w:szCs w:val="16"/>
      </w:rPr>
      <w:tab/>
      <w:t xml:space="preserve">                                                                                                         </w:t>
    </w:r>
    <w:hyperlink r:id="rId1" w:history="1">
      <w:r w:rsidR="0042634C" w:rsidRPr="00F60771">
        <w:rPr>
          <w:rStyle w:val="Hyperlink"/>
          <w:rFonts w:ascii="Gill Sans MT" w:hAnsi="Gill Sans MT"/>
          <w:sz w:val="20"/>
          <w:szCs w:val="20"/>
        </w:rPr>
        <w:t>hr@fairleyhouse.org.uk</w:t>
      </w:r>
    </w:hyperlink>
  </w:p>
  <w:p w14:paraId="7040C95E" w14:textId="77777777" w:rsidR="0069452C" w:rsidRPr="00B76DE1" w:rsidRDefault="0069452C">
    <w:pPr>
      <w:pStyle w:val="Footer"/>
      <w:rPr>
        <w:rFonts w:ascii="Gill Sans MT" w:hAnsi="Gill Sans MT"/>
        <w:color w:val="0070C0"/>
        <w:sz w:val="16"/>
        <w:szCs w:val="16"/>
      </w:rPr>
    </w:pPr>
    <w:r>
      <w:rPr>
        <w:rFonts w:ascii="Gill Sans MT" w:hAnsi="Gill Sans MT"/>
        <w:color w:val="0070C0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2BB5" w14:textId="77777777" w:rsidR="0042634C" w:rsidRDefault="00426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E183" w14:textId="77777777" w:rsidR="00E10786" w:rsidRDefault="00E10786" w:rsidP="00B76DE1">
      <w:pPr>
        <w:spacing w:after="0" w:line="240" w:lineRule="auto"/>
      </w:pPr>
      <w:r>
        <w:separator/>
      </w:r>
    </w:p>
  </w:footnote>
  <w:footnote w:type="continuationSeparator" w:id="0">
    <w:p w14:paraId="20D223F8" w14:textId="77777777" w:rsidR="00E10786" w:rsidRDefault="00E10786" w:rsidP="00B7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9562" w14:textId="77777777" w:rsidR="0042634C" w:rsidRDefault="00426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0C9C" w14:textId="77777777" w:rsidR="0042634C" w:rsidRDefault="00426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B095" w14:textId="77777777" w:rsidR="0042634C" w:rsidRDefault="0042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E71"/>
    <w:multiLevelType w:val="hybridMultilevel"/>
    <w:tmpl w:val="B3484326"/>
    <w:lvl w:ilvl="0" w:tplc="864229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FF42718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14F5D75"/>
    <w:multiLevelType w:val="singleLevel"/>
    <w:tmpl w:val="2FCCFC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ly Fenton">
    <w15:presenceInfo w15:providerId="AD" w15:userId="S-1-5-21-3428603297-2407852693-3716401877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1"/>
    <w:rsid w:val="0002280B"/>
    <w:rsid w:val="00062CAA"/>
    <w:rsid w:val="00085232"/>
    <w:rsid w:val="000E15B7"/>
    <w:rsid w:val="00106CFC"/>
    <w:rsid w:val="001E1D51"/>
    <w:rsid w:val="002107E5"/>
    <w:rsid w:val="00226D4A"/>
    <w:rsid w:val="00247B19"/>
    <w:rsid w:val="002E1A28"/>
    <w:rsid w:val="003914A6"/>
    <w:rsid w:val="003A70CD"/>
    <w:rsid w:val="004060AE"/>
    <w:rsid w:val="0042634C"/>
    <w:rsid w:val="00502238"/>
    <w:rsid w:val="00585B69"/>
    <w:rsid w:val="006302B4"/>
    <w:rsid w:val="00685542"/>
    <w:rsid w:val="0069452C"/>
    <w:rsid w:val="006C2F0C"/>
    <w:rsid w:val="006F032F"/>
    <w:rsid w:val="00740DB1"/>
    <w:rsid w:val="007655B6"/>
    <w:rsid w:val="007C1FC9"/>
    <w:rsid w:val="00843CF7"/>
    <w:rsid w:val="00884D5B"/>
    <w:rsid w:val="00886398"/>
    <w:rsid w:val="0088715F"/>
    <w:rsid w:val="008B1CB1"/>
    <w:rsid w:val="00900EE1"/>
    <w:rsid w:val="00A1376C"/>
    <w:rsid w:val="00A13FB4"/>
    <w:rsid w:val="00AD687E"/>
    <w:rsid w:val="00B13ACA"/>
    <w:rsid w:val="00B1416C"/>
    <w:rsid w:val="00B76DE1"/>
    <w:rsid w:val="00BA2D52"/>
    <w:rsid w:val="00CA41A0"/>
    <w:rsid w:val="00CA7F4E"/>
    <w:rsid w:val="00D52B57"/>
    <w:rsid w:val="00E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B0DB"/>
  <w15:chartTrackingRefBased/>
  <w15:docId w15:val="{1E0115D8-07E2-4F9F-A92B-A032E89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8715F"/>
    <w:pPr>
      <w:keepNext/>
      <w:tabs>
        <w:tab w:val="left" w:pos="1276"/>
      </w:tabs>
      <w:spacing w:after="0" w:line="240" w:lineRule="auto"/>
      <w:outlineLvl w:val="1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E1"/>
  </w:style>
  <w:style w:type="paragraph" w:styleId="Footer">
    <w:name w:val="footer"/>
    <w:basedOn w:val="Normal"/>
    <w:link w:val="FooterChar"/>
    <w:uiPriority w:val="99"/>
    <w:unhideWhenUsed/>
    <w:rsid w:val="00B7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E1"/>
  </w:style>
  <w:style w:type="character" w:styleId="Hyperlink">
    <w:name w:val="Hyperlink"/>
    <w:basedOn w:val="DefaultParagraphFont"/>
    <w:uiPriority w:val="99"/>
    <w:unhideWhenUsed/>
    <w:rsid w:val="0069452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06CFC"/>
    <w:pPr>
      <w:tabs>
        <w:tab w:val="left" w:pos="851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6CFC"/>
    <w:rPr>
      <w:rFonts w:ascii="Arial Narrow" w:eastAsia="Times New Roman" w:hAnsi="Arial Narrow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10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106CFC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0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0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3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43CF7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1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715F"/>
  </w:style>
  <w:style w:type="character" w:customStyle="1" w:styleId="Heading2Char">
    <w:name w:val="Heading 2 Char"/>
    <w:basedOn w:val="DefaultParagraphFont"/>
    <w:link w:val="Heading2"/>
    <w:semiHidden/>
    <w:rsid w:val="0088715F"/>
    <w:rPr>
      <w:rFonts w:ascii="Arial Narrow" w:eastAsia="Times New Roman" w:hAnsi="Arial Narrow" w:cs="Times New Roman"/>
      <w:sz w:val="24"/>
      <w:szCs w:val="20"/>
    </w:rPr>
  </w:style>
  <w:style w:type="paragraph" w:customStyle="1" w:styleId="Default">
    <w:name w:val="Default"/>
    <w:rsid w:val="000E15B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hr@fairleyhouse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@fairley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8F28-C3D3-44A3-82FD-1290390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Fenton</dc:creator>
  <cp:keywords/>
  <dc:description/>
  <cp:lastModifiedBy>Sally Fenton</cp:lastModifiedBy>
  <cp:revision>3</cp:revision>
  <cp:lastPrinted>2013-11-27T15:23:00Z</cp:lastPrinted>
  <dcterms:created xsi:type="dcterms:W3CDTF">2017-04-20T15:01:00Z</dcterms:created>
  <dcterms:modified xsi:type="dcterms:W3CDTF">2017-04-21T15:44:00Z</dcterms:modified>
</cp:coreProperties>
</file>