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62C" w:rsidRDefault="006623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54"/>
          <w:szCs w:val="54"/>
        </w:rPr>
        <w:drawing>
          <wp:inline distT="114300" distB="114300" distL="114300" distR="114300" wp14:anchorId="4A7A5A87" wp14:editId="52EFCC0D">
            <wp:extent cx="1204587" cy="86645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87" cy="866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AB" w:rsidRDefault="006623AB">
      <w:pPr>
        <w:rPr>
          <w:rFonts w:ascii="Calibri" w:eastAsia="Calibri" w:hAnsi="Calibri" w:cs="Calibri"/>
          <w:b/>
          <w:sz w:val="22"/>
          <w:szCs w:val="22"/>
        </w:rPr>
      </w:pPr>
    </w:p>
    <w:p w:rsidR="006623AB" w:rsidRDefault="006623AB" w:rsidP="006623AB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LEAR</w:t>
      </w:r>
      <w:r>
        <w:rPr>
          <w:rFonts w:ascii="Calibri" w:eastAsia="Calibri" w:hAnsi="Calibri" w:cs="Calibri"/>
          <w:b/>
          <w:smallCaps/>
          <w:sz w:val="28"/>
          <w:szCs w:val="28"/>
        </w:rPr>
        <w:t xml:space="preserve">NING SUPPORT ASSISTANT </w:t>
      </w:r>
    </w:p>
    <w:p w:rsidR="006623AB" w:rsidRDefault="006623AB">
      <w:pPr>
        <w:rPr>
          <w:rFonts w:ascii="Calibri" w:eastAsia="Calibri" w:hAnsi="Calibri" w:cs="Calibri"/>
          <w:b/>
          <w:sz w:val="22"/>
          <w:szCs w:val="22"/>
        </w:rPr>
      </w:pP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JOB DESCRIPTION</w:t>
      </w:r>
    </w:p>
    <w:p w:rsidR="0047462C" w:rsidRDefault="0047462C">
      <w:pPr>
        <w:jc w:val="both"/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support students with SEN who have a primarily diagnosis of Autism to access the school curriculum and the wider opportunities it provides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contribute to the learning and motivation of all students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assist with the development an</w:t>
      </w:r>
      <w:r>
        <w:rPr>
          <w:rFonts w:ascii="Calibri" w:eastAsia="Calibri" w:hAnsi="Calibri" w:cs="Calibri"/>
          <w:sz w:val="22"/>
          <w:szCs w:val="22"/>
        </w:rPr>
        <w:t>d maintenance of education and pastoral support plans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build excellent relationships with students and work with teachers and all staff to meet their individual needs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promote inclusion within the autism provision and wider school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contribute to o</w:t>
      </w:r>
      <w:r>
        <w:rPr>
          <w:rFonts w:ascii="Calibri" w:eastAsia="Calibri" w:hAnsi="Calibri" w:cs="Calibri"/>
          <w:sz w:val="22"/>
          <w:szCs w:val="22"/>
        </w:rPr>
        <w:t>ngoing student assessment and maintain relevant data so it is kept up to date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ensure students are challenged and encouraged to engage in school and aim high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develop and maintain excellent relationships with parents and carers to ensure that student</w:t>
      </w:r>
      <w:r>
        <w:rPr>
          <w:rFonts w:ascii="Calibri" w:eastAsia="Calibri" w:hAnsi="Calibri" w:cs="Calibri"/>
          <w:sz w:val="22"/>
          <w:szCs w:val="22"/>
        </w:rPr>
        <w:t>s are fully supported and able to enjoy and achieve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work to meet the learning, therapeutic and behavioural needs of students, including developing individual and small group interventions and nurture groups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lead specific learning activities, such as reading groups as directed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support teaching staff in planning strategies to support students and complete programmes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promote and model good student behaviour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undertake other duties, such as clerical and support work and supervision as required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undertake other tasks or responsibilities as directed by the Head Teacher and SLT.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support and complying with school policies on Child Protection, Health and S</w:t>
      </w:r>
      <w:r>
        <w:rPr>
          <w:rFonts w:ascii="Calibri" w:eastAsia="Calibri" w:hAnsi="Calibri" w:cs="Calibri"/>
          <w:sz w:val="22"/>
          <w:szCs w:val="22"/>
        </w:rPr>
        <w:t>afety, equal opportunities and any other policies and procedures the school has in place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To provide high quality and flexible support in school, during educational visits and during off site learning.</w:t>
      </w:r>
    </w:p>
    <w:p w:rsidR="0047462C" w:rsidRDefault="0047462C">
      <w:pPr>
        <w:rPr>
          <w:rFonts w:ascii="Calibri" w:eastAsia="Calibri" w:hAnsi="Calibri" w:cs="Calibri"/>
          <w:sz w:val="22"/>
          <w:szCs w:val="22"/>
        </w:rPr>
      </w:pPr>
    </w:p>
    <w:p w:rsidR="0047462C" w:rsidRDefault="001B18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The successful candidate will have:</w:t>
      </w:r>
    </w:p>
    <w:p w:rsidR="0047462C" w:rsidRDefault="0047462C">
      <w:pPr>
        <w:rPr>
          <w:rFonts w:ascii="Times New Roman" w:eastAsia="Times New Roman" w:hAnsi="Times New Roman" w:cs="Times New Roman"/>
        </w:rPr>
      </w:pP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• Some experienc</w:t>
      </w:r>
      <w:r>
        <w:rPr>
          <w:rFonts w:ascii="Calibri" w:eastAsia="Calibri" w:hAnsi="Calibri" w:cs="Calibri"/>
          <w:sz w:val="22"/>
          <w:szCs w:val="22"/>
        </w:rPr>
        <w:t>e of working with students on the autistic spectrum;</w:t>
      </w: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• A flexible and proactive approach to supporting students with complex needs</w:t>
      </w: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• Ability to communicate well with students, teachers and adults;</w:t>
      </w: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• Ability to contribute and work effectively with other sta</w:t>
      </w:r>
      <w:r>
        <w:rPr>
          <w:rFonts w:ascii="Calibri" w:eastAsia="Calibri" w:hAnsi="Calibri" w:cs="Calibri"/>
          <w:sz w:val="22"/>
          <w:szCs w:val="22"/>
        </w:rPr>
        <w:t>ff to ensure high quality teamwork</w:t>
      </w: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• Completion or the readiness to complete the LSA induction programme;</w:t>
      </w: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• Some understanding of the issues relating to child development and inclusion;</w:t>
      </w:r>
    </w:p>
    <w:p w:rsidR="0047462C" w:rsidRDefault="001B186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>• A commitment to safeguarding children.</w:t>
      </w:r>
    </w:p>
    <w:p w:rsidR="0047462C" w:rsidRDefault="0047462C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1B1866" w:rsidRDefault="001B1866">
      <w:pPr>
        <w:spacing w:after="240"/>
        <w:rPr>
          <w:rFonts w:ascii="Times New Roman" w:eastAsia="Times New Roman" w:hAnsi="Times New Roman" w:cs="Times New Roman"/>
        </w:rPr>
      </w:pPr>
    </w:p>
    <w:p w:rsidR="001B1866" w:rsidRDefault="001B1866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</w:p>
    <w:p w:rsidR="006623AB" w:rsidRDefault="006623AB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623AB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866">
      <w:r>
        <w:separator/>
      </w:r>
    </w:p>
  </w:endnote>
  <w:endnote w:type="continuationSeparator" w:id="0">
    <w:p w:rsidR="00000000" w:rsidRDefault="001B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2C" w:rsidRDefault="001B1866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 w:rsidR="006623AB">
      <w:fldChar w:fldCharType="separate"/>
    </w:r>
    <w:r>
      <w:rPr>
        <w:noProof/>
      </w:rPr>
      <w:t>2</w:t>
    </w:r>
    <w:r>
      <w:fldChar w:fldCharType="end"/>
    </w:r>
  </w:p>
  <w:p w:rsidR="0047462C" w:rsidRDefault="0047462C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1866">
      <w:r>
        <w:separator/>
      </w:r>
    </w:p>
  </w:footnote>
  <w:footnote w:type="continuationSeparator" w:id="0">
    <w:p w:rsidR="00000000" w:rsidRDefault="001B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62C"/>
    <w:rsid w:val="001B1866"/>
    <w:rsid w:val="0047462C"/>
    <w:rsid w:val="006623AB"/>
    <w:rsid w:val="00A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FA89C10F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2</cp:revision>
  <dcterms:created xsi:type="dcterms:W3CDTF">2018-03-07T13:17:00Z</dcterms:created>
  <dcterms:modified xsi:type="dcterms:W3CDTF">2018-03-07T13:17:00Z</dcterms:modified>
</cp:coreProperties>
</file>