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1"/>
        <w:gridCol w:w="1153"/>
        <w:gridCol w:w="1252"/>
      </w:tblGrid>
      <w:tr w:rsidR="00931862" w:rsidTr="00CF22B0">
        <w:trPr>
          <w:jc w:val="center"/>
        </w:trPr>
        <w:tc>
          <w:tcPr>
            <w:tcW w:w="3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Desirable</w:t>
            </w:r>
          </w:p>
        </w:tc>
      </w:tr>
      <w:tr w:rsidR="00931862" w:rsidTr="00CF22B0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DD5">
              <w:rPr>
                <w:rFonts w:ascii="Arial" w:hAnsi="Arial" w:cs="Arial"/>
                <w:b/>
                <w:bCs/>
                <w:sz w:val="24"/>
                <w:szCs w:val="24"/>
              </w:rPr>
              <w:t>Qualifications</w:t>
            </w:r>
          </w:p>
        </w:tc>
      </w:tr>
      <w:tr w:rsidR="00931862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A good honours degree (or equivalent) in a relevant subject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072EB5">
            <w:pPr>
              <w:spacing w:after="200" w:line="276" w:lineRule="auto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</w:tr>
      <w:tr w:rsidR="00931862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C915F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Fluent in English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072EB5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  <w:rPr>
                <w:b/>
                <w:bCs/>
              </w:rPr>
            </w:pPr>
          </w:p>
        </w:tc>
      </w:tr>
      <w:tr w:rsidR="00931862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072EB5">
            <w:pPr>
              <w:spacing w:after="200" w:line="276" w:lineRule="auto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</w:tr>
      <w:tr w:rsidR="00072EB5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EB5" w:rsidRPr="00984DD5" w:rsidRDefault="00072EB5" w:rsidP="00BE5B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Native </w:t>
            </w:r>
            <w:r w:rsidR="00BE5BBD">
              <w:rPr>
                <w:rFonts w:ascii="Arial" w:hAnsi="Arial" w:cs="Arial"/>
                <w:sz w:val="24"/>
                <w:szCs w:val="24"/>
              </w:rPr>
              <w:t>Spanish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speaker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EB5" w:rsidRDefault="00072EB5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EB5" w:rsidRDefault="00072EB5">
            <w:pPr>
              <w:spacing w:after="200" w:line="276" w:lineRule="auto"/>
              <w:rPr>
                <w:rFonts w:ascii="Wingdings" w:hAnsi="Wingdings"/>
                <w:b/>
                <w:bCs/>
              </w:rPr>
            </w:pPr>
          </w:p>
        </w:tc>
      </w:tr>
      <w:tr w:rsidR="00931862" w:rsidTr="00CF22B0">
        <w:trPr>
          <w:trHeight w:val="309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DD5">
              <w:rPr>
                <w:rFonts w:ascii="Arial" w:hAnsi="Arial" w:cs="Arial"/>
                <w:b/>
                <w:bCs/>
                <w:sz w:val="24"/>
                <w:szCs w:val="24"/>
              </w:rPr>
              <w:t>Teaching Experience</w:t>
            </w:r>
          </w:p>
        </w:tc>
      </w:tr>
      <w:tr w:rsidR="00931862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Relevant teaching experience for the post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 xml:space="preserve">Ability to teach at a good or outstanding level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  <w:rPr>
                <w:b/>
                <w:bCs/>
              </w:rPr>
            </w:pPr>
          </w:p>
        </w:tc>
      </w:tr>
      <w:tr w:rsidR="00931862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Highly motivated and enthusiastic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High professional standards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High expectations of students in terms of behaviour and achievement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Ability to work effectively as a member of a team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Ability to motivate students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E01E4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self-</w:t>
            </w:r>
            <w:r w:rsidR="00931862" w:rsidRPr="00984DD5">
              <w:rPr>
                <w:rFonts w:ascii="Arial" w:hAnsi="Arial" w:cs="Arial"/>
                <w:sz w:val="24"/>
                <w:szCs w:val="24"/>
              </w:rPr>
              <w:t>review effectively and set appropriate targets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CF22B0">
        <w:trPr>
          <w:trHeight w:val="397"/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Willingness to engage in self development activities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CF22B0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DD5">
              <w:rPr>
                <w:rFonts w:ascii="Arial" w:hAnsi="Arial" w:cs="Arial"/>
                <w:b/>
                <w:bCs/>
                <w:sz w:val="24"/>
                <w:szCs w:val="24"/>
              </w:rPr>
              <w:t>Professional knowledge</w:t>
            </w:r>
            <w:r w:rsidR="00E01E41">
              <w:rPr>
                <w:rFonts w:ascii="Arial" w:hAnsi="Arial" w:cs="Arial"/>
                <w:b/>
                <w:bCs/>
                <w:sz w:val="24"/>
                <w:szCs w:val="24"/>
              </w:rPr>
              <w:t>, skills</w:t>
            </w:r>
            <w:r w:rsidRPr="00984D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understanding</w:t>
            </w:r>
          </w:p>
        </w:tc>
      </w:tr>
      <w:tr w:rsidR="00931862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 w:rsidP="00072EB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 xml:space="preserve">be familiar with curriculum developments within </w:t>
            </w:r>
            <w:r w:rsidR="00072EB5">
              <w:rPr>
                <w:rFonts w:ascii="Arial" w:hAnsi="Arial" w:cs="Arial"/>
                <w:sz w:val="24"/>
                <w:szCs w:val="24"/>
              </w:rPr>
              <w:t>French</w:t>
            </w:r>
            <w:r w:rsidRPr="00984DD5">
              <w:rPr>
                <w:rFonts w:ascii="Arial" w:hAnsi="Arial" w:cs="Arial"/>
                <w:sz w:val="24"/>
                <w:szCs w:val="24"/>
              </w:rPr>
              <w:t xml:space="preserve"> at key stages 3, 4 &amp; 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072EB5">
            <w:pPr>
              <w:spacing w:after="200" w:line="276" w:lineRule="auto"/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</w:tr>
      <w:tr w:rsidR="00931862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have an understanding of current educational issues including national policies, priorities and legislation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072EB5">
            <w:pPr>
              <w:spacing w:after="200" w:line="276" w:lineRule="auto"/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</w:tr>
      <w:tr w:rsidR="00931862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understanding of the importance of CPD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B0" w:rsidRDefault="00CF22B0">
            <w:pPr>
              <w:spacing w:after="200" w:line="276" w:lineRule="auto"/>
            </w:pPr>
          </w:p>
        </w:tc>
      </w:tr>
      <w:tr w:rsidR="00931862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up to date knowledge and understanding of a range of teaching, learning and classroom management strategies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777902">
            <w:pPr>
              <w:spacing w:after="200" w:line="276" w:lineRule="auto"/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</w:tr>
      <w:tr w:rsidR="00931862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 w:rsidP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lastRenderedPageBreak/>
              <w:t>knowledge of the public examination specifications and assessment arrangements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C915F8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</w:tbl>
    <w:tbl>
      <w:tblPr>
        <w:tblpPr w:leftFromText="180" w:rightFromText="180" w:vertAnchor="text" w:horzAnchor="margin" w:tblpY="48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1"/>
        <w:gridCol w:w="1153"/>
        <w:gridCol w:w="1252"/>
      </w:tblGrid>
      <w:tr w:rsidR="00CF22B0" w:rsidTr="00CF22B0"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B0" w:rsidRPr="00984DD5" w:rsidRDefault="00CF22B0" w:rsidP="00CF22B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understanding of how to personalize provision to meet the learning needs of the full range of students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B0" w:rsidRDefault="00CF22B0" w:rsidP="00CF22B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B0" w:rsidRDefault="00CF22B0" w:rsidP="00CF22B0">
            <w:pPr>
              <w:spacing w:after="200" w:line="276" w:lineRule="auto"/>
            </w:pPr>
          </w:p>
        </w:tc>
      </w:tr>
      <w:tr w:rsidR="00CF22B0" w:rsidTr="00CF22B0"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B0" w:rsidRPr="00984DD5" w:rsidRDefault="00CF22B0" w:rsidP="00CF22B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an awareness of current legal requirements regarding safeguarding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B0" w:rsidRDefault="00CF22B0" w:rsidP="00CF22B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B0" w:rsidRDefault="00CF22B0" w:rsidP="00CF22B0">
            <w:pPr>
              <w:spacing w:after="200" w:line="276" w:lineRule="auto"/>
            </w:pPr>
          </w:p>
        </w:tc>
      </w:tr>
      <w:tr w:rsidR="00CF22B0" w:rsidTr="00CF22B0"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B0" w:rsidRPr="00984DD5" w:rsidRDefault="00CF22B0" w:rsidP="00CF22B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flexibility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B0" w:rsidRDefault="00CF22B0" w:rsidP="00CF22B0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B0" w:rsidRDefault="00CF22B0" w:rsidP="00CF22B0">
            <w:pPr>
              <w:spacing w:after="200" w:line="276" w:lineRule="auto"/>
            </w:pPr>
          </w:p>
        </w:tc>
      </w:tr>
      <w:tr w:rsidR="00CF22B0" w:rsidTr="00CF22B0"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B0" w:rsidRPr="00984DD5" w:rsidRDefault="00CF22B0" w:rsidP="00CF22B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punctuality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B0" w:rsidRDefault="00CF22B0" w:rsidP="00CF22B0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B0" w:rsidRDefault="00CF22B0" w:rsidP="00CF22B0">
            <w:pPr>
              <w:spacing w:after="200" w:line="276" w:lineRule="auto"/>
            </w:pPr>
          </w:p>
        </w:tc>
      </w:tr>
      <w:tr w:rsidR="00CF22B0" w:rsidTr="00CF22B0"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B0" w:rsidRPr="00984DD5" w:rsidRDefault="00CF22B0" w:rsidP="00CF22B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have an understanding of the role of independent charity schools within the wider community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B0" w:rsidRDefault="00CF22B0" w:rsidP="00CF22B0">
            <w:pPr>
              <w:spacing w:after="200" w:line="276" w:lineRule="auto"/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B0" w:rsidRDefault="00CF22B0" w:rsidP="00CF22B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</w:tr>
    </w:tbl>
    <w:p w:rsidR="0072450F" w:rsidRDefault="0072450F"/>
    <w:sectPr w:rsidR="0072450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02" w:rsidRDefault="00777902" w:rsidP="00777902">
      <w:r>
        <w:separator/>
      </w:r>
    </w:p>
  </w:endnote>
  <w:endnote w:type="continuationSeparator" w:id="0">
    <w:p w:rsidR="00777902" w:rsidRDefault="00777902" w:rsidP="0077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02" w:rsidRDefault="00777902" w:rsidP="00777902">
      <w:r>
        <w:separator/>
      </w:r>
    </w:p>
  </w:footnote>
  <w:footnote w:type="continuationSeparator" w:id="0">
    <w:p w:rsidR="00777902" w:rsidRDefault="00777902" w:rsidP="00777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0C" w:rsidRDefault="00063C0C" w:rsidP="00E01E41">
    <w:pPr>
      <w:pStyle w:val="Header"/>
      <w:jc w:val="center"/>
      <w:rPr>
        <w:rFonts w:ascii="Arial" w:hAnsi="Arial" w:cs="Arial"/>
        <w:noProof/>
        <w:sz w:val="28"/>
        <w:szCs w:val="28"/>
        <w:lang w:eastAsia="en-GB"/>
      </w:rPr>
    </w:pPr>
    <w:r w:rsidRPr="0067261D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2105025" cy="742950"/>
          <wp:effectExtent l="0" t="0" r="9525" b="0"/>
          <wp:wrapNone/>
          <wp:docPr id="1" name="Picture 1" descr="C:\Users\jthomas\AppData\Local\Microsoft\Windows\INetCache\Content.Outlook\KVMC85FK\submenu-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thomas\AppData\Local\Microsoft\Windows\INetCache\Content.Outlook\KVMC85FK\submenu-cr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3C0C" w:rsidRDefault="00063C0C" w:rsidP="00E01E41">
    <w:pPr>
      <w:pStyle w:val="Header"/>
      <w:jc w:val="center"/>
      <w:rPr>
        <w:rFonts w:ascii="Arial" w:hAnsi="Arial" w:cs="Arial"/>
        <w:noProof/>
        <w:sz w:val="28"/>
        <w:szCs w:val="28"/>
        <w:lang w:eastAsia="en-GB"/>
      </w:rPr>
    </w:pPr>
  </w:p>
  <w:p w:rsidR="00063C0C" w:rsidRDefault="00063C0C" w:rsidP="00063C0C">
    <w:pPr>
      <w:pStyle w:val="Header"/>
      <w:rPr>
        <w:rFonts w:ascii="Arial" w:hAnsi="Arial" w:cs="Arial"/>
        <w:sz w:val="28"/>
        <w:szCs w:val="28"/>
      </w:rPr>
    </w:pPr>
  </w:p>
  <w:p w:rsidR="00777902" w:rsidRDefault="00777902" w:rsidP="00CF22B0">
    <w:pPr>
      <w:pStyle w:val="Header"/>
      <w:tabs>
        <w:tab w:val="clear" w:pos="9026"/>
        <w:tab w:val="left" w:pos="6765"/>
      </w:tabs>
      <w:rPr>
        <w:rFonts w:ascii="Arial" w:hAnsi="Arial" w:cs="Arial"/>
        <w:color w:val="4F6228" w:themeColor="accent3" w:themeShade="80"/>
        <w:sz w:val="28"/>
        <w:szCs w:val="28"/>
      </w:rPr>
    </w:pPr>
    <w:r w:rsidRPr="00777902">
      <w:rPr>
        <w:rFonts w:ascii="Arial" w:hAnsi="Arial" w:cs="Arial"/>
        <w:sz w:val="28"/>
        <w:szCs w:val="28"/>
      </w:rPr>
      <w:t>L</w:t>
    </w:r>
    <w:r w:rsidRPr="00063C0C">
      <w:rPr>
        <w:rFonts w:ascii="Arial" w:hAnsi="Arial" w:cs="Arial"/>
        <w:color w:val="4F6228" w:themeColor="accent3" w:themeShade="80"/>
        <w:sz w:val="28"/>
        <w:szCs w:val="28"/>
      </w:rPr>
      <w:t>anguage Assistant – Person Specification</w:t>
    </w:r>
    <w:r w:rsidR="00CF22B0">
      <w:rPr>
        <w:rFonts w:ascii="Arial" w:hAnsi="Arial" w:cs="Arial"/>
        <w:color w:val="4F6228" w:themeColor="accent3" w:themeShade="80"/>
        <w:sz w:val="28"/>
        <w:szCs w:val="28"/>
      </w:rPr>
      <w:tab/>
    </w:r>
  </w:p>
  <w:p w:rsidR="00CF22B0" w:rsidRPr="00777902" w:rsidRDefault="00CF22B0" w:rsidP="00063C0C">
    <w:pPr>
      <w:pStyle w:val="Header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62"/>
    <w:rsid w:val="00063C0C"/>
    <w:rsid w:val="00072EB5"/>
    <w:rsid w:val="002705C9"/>
    <w:rsid w:val="00317DEA"/>
    <w:rsid w:val="00482B39"/>
    <w:rsid w:val="0072450F"/>
    <w:rsid w:val="00777902"/>
    <w:rsid w:val="00931862"/>
    <w:rsid w:val="00984DD5"/>
    <w:rsid w:val="00A77D09"/>
    <w:rsid w:val="00BE42A1"/>
    <w:rsid w:val="00BE5BBD"/>
    <w:rsid w:val="00C915F8"/>
    <w:rsid w:val="00CF22B0"/>
    <w:rsid w:val="00DC5A41"/>
    <w:rsid w:val="00E0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95A3FC"/>
  <w15:docId w15:val="{6F7E901B-12FC-43A4-8CCC-E3BD9DDA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8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9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90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779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90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Palace of John Whitgift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Peate</dc:creator>
  <cp:lastModifiedBy>Jane Thomas</cp:lastModifiedBy>
  <cp:revision>3</cp:revision>
  <cp:lastPrinted>2013-05-02T12:00:00Z</cp:lastPrinted>
  <dcterms:created xsi:type="dcterms:W3CDTF">2018-06-05T07:50:00Z</dcterms:created>
  <dcterms:modified xsi:type="dcterms:W3CDTF">2018-06-05T07:50:00Z</dcterms:modified>
</cp:coreProperties>
</file>