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CF88" w14:textId="77777777" w:rsidR="00CD1C15" w:rsidRPr="00687376" w:rsidRDefault="00CD1C15" w:rsidP="00CD1C15">
      <w:pPr>
        <w:spacing w:line="276" w:lineRule="auto"/>
        <w:rPr>
          <w:rFonts w:ascii="Georgia" w:hAnsi="Georgia"/>
          <w:color w:val="002060"/>
          <w:sz w:val="36"/>
          <w:szCs w:val="36"/>
          <w:u w:val="single"/>
        </w:rPr>
      </w:pPr>
      <w:r w:rsidRPr="00687376">
        <w:rPr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09FFCD10" wp14:editId="356AA313">
            <wp:simplePos x="0" y="0"/>
            <wp:positionH relativeFrom="margin">
              <wp:posOffset>3855085</wp:posOffset>
            </wp:positionH>
            <wp:positionV relativeFrom="paragraph">
              <wp:posOffset>0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Head of </w:t>
      </w:r>
      <w:r>
        <w:rPr>
          <w:rFonts w:ascii="Georgia" w:hAnsi="Georgia"/>
          <w:b/>
          <w:color w:val="002060"/>
          <w:sz w:val="36"/>
          <w:szCs w:val="36"/>
        </w:rPr>
        <w:t>Art</w:t>
      </w:r>
    </w:p>
    <w:p w14:paraId="549385EC" w14:textId="77777777" w:rsidR="00CD1C15" w:rsidRPr="004E3D46" w:rsidRDefault="00CD1C15" w:rsidP="00CD1C15">
      <w:pPr>
        <w:spacing w:line="276" w:lineRule="auto"/>
        <w:rPr>
          <w:rFonts w:ascii="Georgia" w:hAnsi="Georgia"/>
          <w:b/>
        </w:rPr>
      </w:pPr>
    </w:p>
    <w:p w14:paraId="3A858FB1" w14:textId="77777777" w:rsidR="00CD1C15" w:rsidRPr="00887B6C" w:rsidRDefault="00CD1C15" w:rsidP="00CD1C15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14:paraId="0F4F9AE8" w14:textId="0490D14E" w:rsidR="00CD1C15" w:rsidRPr="007D5D7A" w:rsidRDefault="00CD1C15" w:rsidP="00E02AE4">
      <w:pPr>
        <w:spacing w:line="276" w:lineRule="auto"/>
        <w:ind w:left="2160" w:hanging="216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="00E02AE4">
        <w:rPr>
          <w:rFonts w:ascii="Georgia" w:hAnsi="Georgia"/>
          <w:bCs/>
          <w:szCs w:val="36"/>
        </w:rPr>
        <w:t>Ark MPS (£24,313 – £35,883</w:t>
      </w:r>
      <w:r w:rsidR="00E02AE4" w:rsidRPr="007B7767">
        <w:rPr>
          <w:rFonts w:ascii="Georgia" w:hAnsi="Georgia"/>
          <w:bCs/>
          <w:szCs w:val="36"/>
        </w:rPr>
        <w:t>) + TLR / U</w:t>
      </w:r>
      <w:r w:rsidR="00E02AE4">
        <w:rPr>
          <w:rFonts w:ascii="Georgia" w:hAnsi="Georgia"/>
          <w:bCs/>
          <w:szCs w:val="36"/>
        </w:rPr>
        <w:t>PS dependant on experience</w:t>
      </w:r>
      <w:bookmarkStart w:id="0" w:name="_GoBack"/>
      <w:bookmarkEnd w:id="0"/>
    </w:p>
    <w:p w14:paraId="7BF681BB" w14:textId="77777777" w:rsidR="00CD1C15" w:rsidRPr="007D5D7A" w:rsidRDefault="00CD1C15" w:rsidP="00CD1C15">
      <w:pPr>
        <w:spacing w:line="276" w:lineRule="auto"/>
        <w:rPr>
          <w:rFonts w:ascii="Georgia" w:hAnsi="Georgia"/>
          <w:u w:val="single"/>
        </w:rPr>
      </w:pPr>
    </w:p>
    <w:p w14:paraId="3ADBDFC4" w14:textId="77777777" w:rsidR="00CD1C15" w:rsidRPr="006B0A79" w:rsidRDefault="00CD1C15" w:rsidP="00CD1C15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6B0A79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20242D5C" w14:textId="77777777" w:rsidR="00CD1C15" w:rsidRPr="008E41DA" w:rsidRDefault="00CD1C15" w:rsidP="00CD1C15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manage the professional community of subject teachers to ensure high attainment of their subject across the academy.</w:t>
      </w:r>
    </w:p>
    <w:p w14:paraId="26ECDD05" w14:textId="77777777" w:rsidR="00CD1C15" w:rsidRPr="008E41DA" w:rsidRDefault="00CD1C15" w:rsidP="00CD1C15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develop and lead an exciting curriculum which enables the highest level of pupil progress and attainment.</w:t>
      </w:r>
    </w:p>
    <w:p w14:paraId="67E7BDF0" w14:textId="77777777" w:rsidR="00CD1C15" w:rsidRPr="003A7229" w:rsidRDefault="00CD1C15" w:rsidP="00CD1C15">
      <w:pPr>
        <w:rPr>
          <w:rFonts w:ascii="Georgia" w:eastAsia="Times New Roman" w:hAnsi="Georgia"/>
          <w:b/>
          <w:color w:val="1F4E79"/>
          <w:sz w:val="28"/>
          <w:szCs w:val="28"/>
        </w:rPr>
      </w:pPr>
    </w:p>
    <w:p w14:paraId="406E9813" w14:textId="77777777" w:rsidR="00CD1C15" w:rsidRPr="006B0A79" w:rsidRDefault="00CD1C15" w:rsidP="00CD1C15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Key responsibilities</w:t>
      </w:r>
    </w:p>
    <w:p w14:paraId="6DCCDC5A" w14:textId="77777777" w:rsidR="00CD1C15" w:rsidRPr="008E41DA" w:rsidRDefault="00CD1C15" w:rsidP="00CD1C15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 xml:space="preserve">Subject coordination across the academy </w:t>
      </w:r>
    </w:p>
    <w:p w14:paraId="672E6586" w14:textId="77777777" w:rsidR="00CD1C15" w:rsidRPr="008E41DA" w:rsidRDefault="00CD1C15" w:rsidP="00CD1C15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 the professional community of subject teachers and leaders in the academy</w:t>
      </w:r>
    </w:p>
    <w:p w14:paraId="79F9B731" w14:textId="77777777" w:rsidR="00CD1C15" w:rsidRPr="008E41DA" w:rsidRDefault="00CD1C15" w:rsidP="00CD1C15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Quality teaching and learning of their subject across the academy</w:t>
      </w:r>
    </w:p>
    <w:p w14:paraId="7BF5DA1E" w14:textId="77777777" w:rsidR="00CD1C15" w:rsidRPr="008E41DA" w:rsidRDefault="00CD1C15" w:rsidP="00CD1C15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Curriculum setting and assessment across the academy as agreed with the SLT.</w:t>
      </w:r>
    </w:p>
    <w:p w14:paraId="21BDB2E7" w14:textId="77777777" w:rsidR="00CD1C15" w:rsidRPr="008E41DA" w:rsidRDefault="00CD1C15" w:rsidP="00CD1C15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14:paraId="05850118" w14:textId="77777777" w:rsidR="00CD1C15" w:rsidRPr="006B0A79" w:rsidRDefault="00CD1C15" w:rsidP="00CD1C15">
      <w:pPr>
        <w:rPr>
          <w:rFonts w:ascii="Georgia" w:eastAsia="Times New Roman" w:hAnsi="Georgia"/>
          <w:b/>
          <w:color w:val="002060"/>
          <w:sz w:val="28"/>
          <w:szCs w:val="24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4"/>
        </w:rPr>
        <w:t>Outcomes and Activities</w:t>
      </w:r>
    </w:p>
    <w:p w14:paraId="5A879988" w14:textId="77777777" w:rsidR="00CD1C15" w:rsidRPr="008E41DA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8E41DA">
        <w:rPr>
          <w:rFonts w:ascii="Georgia" w:hAnsi="Georgia" w:cs="Arial"/>
          <w:b/>
          <w:color w:val="000000"/>
          <w:sz w:val="24"/>
          <w:szCs w:val="24"/>
          <w:lang w:eastAsia="en-GB"/>
        </w:rPr>
        <w:t>Subject Coordination across the Academy</w:t>
      </w:r>
    </w:p>
    <w:p w14:paraId="1F19EFDE" w14:textId="77777777" w:rsidR="00CD1C15" w:rsidRDefault="00CD1C15" w:rsidP="00CD1C15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Leadership and support of all subject teachers within the academy.</w:t>
      </w:r>
    </w:p>
    <w:p w14:paraId="4113DBFC" w14:textId="77777777" w:rsidR="00CD1C15" w:rsidRPr="002C3584" w:rsidRDefault="00CD1C15" w:rsidP="00CD1C15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31EB1F33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 of the Subject Community</w:t>
      </w:r>
    </w:p>
    <w:p w14:paraId="2418BA66" w14:textId="77777777" w:rsidR="00CD1C15" w:rsidRPr="008E41DA" w:rsidRDefault="00CD1C15" w:rsidP="00CD1C15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Assisting in the professional development of teachers including inset training as may be appropriate</w:t>
      </w:r>
    </w:p>
    <w:p w14:paraId="63B3B0D9" w14:textId="77777777" w:rsidR="00CD1C15" w:rsidRPr="008E41DA" w:rsidRDefault="00CD1C15" w:rsidP="00CD1C15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Supervising and supporting beginner teachers an</w:t>
      </w:r>
      <w:r>
        <w:rPr>
          <w:rFonts w:ascii="Georgia" w:hAnsi="Georgia"/>
        </w:rPr>
        <w:t>d Newly Qualified Teachers (NQT</w:t>
      </w:r>
      <w:r w:rsidRPr="008E41DA">
        <w:rPr>
          <w:rFonts w:ascii="Georgia" w:hAnsi="Georgia"/>
        </w:rPr>
        <w:t>s) as appropriate</w:t>
      </w:r>
    </w:p>
    <w:p w14:paraId="7F944DD8" w14:textId="77777777" w:rsidR="00CD1C15" w:rsidRPr="008E41DA" w:rsidRDefault="00CD1C15" w:rsidP="00CD1C15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Developing strong partnerships and ensuring regular and productive communication with parents.</w:t>
      </w:r>
    </w:p>
    <w:p w14:paraId="777B4F93" w14:textId="77777777" w:rsidR="00CD1C15" w:rsidRPr="008E41DA" w:rsidRDefault="00CD1C15" w:rsidP="00CD1C15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 w:cs="Arial"/>
          <w:b/>
          <w:bCs/>
          <w:sz w:val="24"/>
          <w:szCs w:val="24"/>
        </w:rPr>
      </w:pPr>
    </w:p>
    <w:p w14:paraId="50A8C133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14:paraId="750892AC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 subject development plan, target setting and review</w:t>
      </w:r>
    </w:p>
    <w:p w14:paraId="64EFC5D2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Teach engaging and effective lessons that motivate, inspire and improve pupil attainment</w:t>
      </w:r>
    </w:p>
    <w:p w14:paraId="5D84F483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Manage departmental budget and resources effectively and efficiently</w:t>
      </w:r>
    </w:p>
    <w:p w14:paraId="50A51CA8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949356A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14:paraId="3893224A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Participate in preparing pupils for external examinations</w:t>
      </w:r>
    </w:p>
    <w:p w14:paraId="7F97313E" w14:textId="77777777" w:rsidR="00CD1C15" w:rsidRPr="008E41DA" w:rsidRDefault="00CD1C15" w:rsidP="00CD1C15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lastRenderedPageBreak/>
        <w:t>Maintain regular and productive communication with pupils, parents and carers, to report on progress, sanctions and rewards and all other communications.</w:t>
      </w:r>
    </w:p>
    <w:p w14:paraId="664918D9" w14:textId="77777777" w:rsidR="00CD1C15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1D4B2A74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Curriculum setting and assessment</w:t>
      </w:r>
    </w:p>
    <w:p w14:paraId="67A87403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 a syllabus and schemes of work for all year groups, in line with National Curriculum requirements, that are inspiring for learners and teachers alike</w:t>
      </w:r>
    </w:p>
    <w:p w14:paraId="4477890E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Monitor and assessment of teaching and learning</w:t>
      </w:r>
    </w:p>
    <w:p w14:paraId="38D1C27E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Set regular, measurable and significant assessments for the students</w:t>
      </w:r>
    </w:p>
    <w:p w14:paraId="621F1E88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agreement for monitoring and evaluation of student progress</w:t>
      </w:r>
    </w:p>
    <w:p w14:paraId="5EE3418A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Maintain accurate pupil data that can be used to make teaching more effective</w:t>
      </w:r>
    </w:p>
    <w:p w14:paraId="4F5627D2" w14:textId="77777777" w:rsidR="00CD1C15" w:rsidRPr="008E41DA" w:rsidRDefault="00CD1C15" w:rsidP="00CD1C15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To produce/contribute to oral and written assessments, reports and references relating to individual and groups of pupils.</w:t>
      </w:r>
    </w:p>
    <w:p w14:paraId="37427137" w14:textId="77777777" w:rsidR="00CD1C15" w:rsidRPr="008E41DA" w:rsidRDefault="00CD1C15" w:rsidP="00CD1C15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/>
          <w:sz w:val="24"/>
          <w:szCs w:val="24"/>
        </w:rPr>
      </w:pPr>
    </w:p>
    <w:p w14:paraId="0AFE213A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 xml:space="preserve">Academy Culture </w:t>
      </w:r>
    </w:p>
    <w:p w14:paraId="524D642B" w14:textId="77777777" w:rsidR="00CD1C15" w:rsidRPr="008E41DA" w:rsidRDefault="00CD1C15" w:rsidP="00CD1C15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the academies values and ethos by contributing to the development and implementation of policies practices and procedures</w:t>
      </w:r>
    </w:p>
    <w:p w14:paraId="7E08A500" w14:textId="77777777" w:rsidR="00CD1C15" w:rsidRPr="008E41DA" w:rsidRDefault="00CD1C15" w:rsidP="00CD1C15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2CAEF9F8" w14:textId="77777777" w:rsidR="00CD1C15" w:rsidRPr="008E41DA" w:rsidRDefault="00CD1C15" w:rsidP="00CD1C15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develop an academy culture and ethos that is utterly committed to achievement</w:t>
      </w:r>
    </w:p>
    <w:p w14:paraId="4FB87A6E" w14:textId="77777777" w:rsidR="00CD1C15" w:rsidRPr="008E41DA" w:rsidRDefault="00CD1C15" w:rsidP="00CD1C15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733DB7E8" w14:textId="77777777" w:rsidR="00CD1C15" w:rsidRPr="008E41DA" w:rsidRDefault="00CD1C15" w:rsidP="00CD1C15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</w:rPr>
      </w:pPr>
    </w:p>
    <w:p w14:paraId="21C53957" w14:textId="77777777" w:rsidR="00CD1C15" w:rsidRPr="006B0A79" w:rsidRDefault="00CD1C15" w:rsidP="00CD1C15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Other</w:t>
      </w:r>
    </w:p>
    <w:p w14:paraId="26359466" w14:textId="77777777" w:rsidR="00CD1C15" w:rsidRPr="008E41DA" w:rsidRDefault="00CD1C15" w:rsidP="00CD1C15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, and when required, deliver or be part of  the appraisal system and relevant training and professional development</w:t>
      </w:r>
    </w:p>
    <w:p w14:paraId="708AE611" w14:textId="77777777" w:rsidR="00CD1C15" w:rsidRPr="008E41DA" w:rsidRDefault="00CD1C15" w:rsidP="00CD1C15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other various responsibilities as directed by members of the SLT or Principal.</w:t>
      </w:r>
    </w:p>
    <w:p w14:paraId="1BA9124A" w14:textId="77777777" w:rsidR="00CD1C15" w:rsidRPr="008E41DA" w:rsidRDefault="00CD1C15" w:rsidP="00CD1C15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402F5AF4" w14:textId="77777777" w:rsidR="00CD1C15" w:rsidRPr="00887B6C" w:rsidRDefault="00CD1C15" w:rsidP="00CD1C15">
      <w:pPr>
        <w:rPr>
          <w:rFonts w:ascii="Georgia" w:hAnsi="Georgia"/>
          <w:b/>
          <w:color w:val="ED7D31"/>
          <w:sz w:val="40"/>
          <w:szCs w:val="40"/>
        </w:rPr>
      </w:pPr>
    </w:p>
    <w:p w14:paraId="73C113B6" w14:textId="77777777" w:rsidR="00CD1C15" w:rsidRDefault="00CD1C15" w:rsidP="00CD1C15">
      <w:pPr>
        <w:rPr>
          <w:rFonts w:ascii="Georgia" w:hAnsi="Georgia"/>
          <w:b/>
          <w:color w:val="ED7D31"/>
          <w:sz w:val="40"/>
          <w:szCs w:val="40"/>
        </w:rPr>
      </w:pPr>
    </w:p>
    <w:p w14:paraId="511E1B7C" w14:textId="77777777" w:rsidR="00CD1C15" w:rsidRDefault="00CD1C15" w:rsidP="00CD1C15">
      <w:pPr>
        <w:spacing w:after="160" w:line="259" w:lineRule="auto"/>
        <w:rPr>
          <w:rFonts w:ascii="Georgia" w:hAnsi="Georgia"/>
          <w:b/>
          <w:color w:val="ED7D31"/>
          <w:sz w:val="40"/>
          <w:szCs w:val="40"/>
        </w:rPr>
      </w:pPr>
      <w:r>
        <w:rPr>
          <w:rFonts w:ascii="Georgia" w:hAnsi="Georgia"/>
          <w:b/>
          <w:color w:val="ED7D31"/>
          <w:sz w:val="40"/>
          <w:szCs w:val="40"/>
        </w:rPr>
        <w:br w:type="page"/>
      </w:r>
    </w:p>
    <w:p w14:paraId="0B115352" w14:textId="77777777" w:rsidR="00CD1C15" w:rsidRPr="00324218" w:rsidRDefault="00CD1C15" w:rsidP="00CD1C15">
      <w:pPr>
        <w:jc w:val="center"/>
        <w:rPr>
          <w:rFonts w:ascii="Georgia" w:eastAsia="Times New Roman" w:hAnsi="Georgia"/>
          <w:b/>
          <w:color w:val="002060"/>
          <w:sz w:val="36"/>
          <w:szCs w:val="36"/>
        </w:rPr>
      </w:pPr>
      <w:r>
        <w:rPr>
          <w:rFonts w:ascii="Georgia" w:eastAsia="Times New Roman" w:hAnsi="Georgia"/>
          <w:b/>
          <w:color w:val="002060"/>
          <w:sz w:val="36"/>
          <w:szCs w:val="36"/>
        </w:rPr>
        <w:lastRenderedPageBreak/>
        <w:br/>
      </w:r>
      <w:r w:rsidRPr="008C454E">
        <w:rPr>
          <w:rFonts w:ascii="Georgia" w:hAnsi="Georgia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18618ACD" wp14:editId="71169284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b/>
          <w:color w:val="002060"/>
          <w:sz w:val="36"/>
          <w:szCs w:val="36"/>
        </w:rPr>
        <w:t>Person Specification: Head of Art</w:t>
      </w:r>
    </w:p>
    <w:p w14:paraId="32B61A27" w14:textId="77777777" w:rsidR="00CD1C15" w:rsidRPr="003A7229" w:rsidRDefault="00CD1C15" w:rsidP="00CD1C15">
      <w:pPr>
        <w:rPr>
          <w:rFonts w:ascii="Georgia" w:hAnsi="Georgia"/>
          <w:b/>
          <w:color w:val="1F4E79"/>
          <w:sz w:val="24"/>
          <w:szCs w:val="24"/>
        </w:rPr>
      </w:pPr>
    </w:p>
    <w:p w14:paraId="0F1607D6" w14:textId="77777777" w:rsidR="00CD1C15" w:rsidRPr="00324218" w:rsidRDefault="00CD1C15" w:rsidP="00CD1C15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 xml:space="preserve">Qualification Criteria </w:t>
      </w:r>
    </w:p>
    <w:p w14:paraId="5B376306" w14:textId="77777777" w:rsidR="00CD1C15" w:rsidRPr="002C3584" w:rsidRDefault="00CD1C15" w:rsidP="00CD1C15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Qualified to degree level and above </w:t>
      </w:r>
    </w:p>
    <w:p w14:paraId="76DEC58D" w14:textId="77777777" w:rsidR="00CD1C15" w:rsidRDefault="00CD1C15" w:rsidP="00CD1C15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Qualified to teach and work in the UK.</w:t>
      </w:r>
    </w:p>
    <w:p w14:paraId="5B4DB366" w14:textId="77777777" w:rsidR="00CD1C15" w:rsidRPr="002C3584" w:rsidRDefault="00CD1C15" w:rsidP="00CD1C15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4EE82F96" w14:textId="77777777" w:rsidR="00CD1C15" w:rsidRPr="00324218" w:rsidRDefault="00CD1C15" w:rsidP="00CD1C15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Experience</w:t>
      </w:r>
    </w:p>
    <w:p w14:paraId="3C767E09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raising attainment in a challenging classroom environment</w:t>
      </w:r>
    </w:p>
    <w:p w14:paraId="28CDF25E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establishing a high achieving department within a large and complex school environment</w:t>
      </w:r>
    </w:p>
    <w:p w14:paraId="7FD7C47B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leading, coaching and managing staff </w:t>
      </w:r>
    </w:p>
    <w:p w14:paraId="139995B4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delivering consistently outstanding lessons to pupils of all ages and abilities</w:t>
      </w:r>
    </w:p>
    <w:p w14:paraId="0610C6FA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implementing behaviour management strategies consistently and effectively</w:t>
      </w:r>
    </w:p>
    <w:p w14:paraId="4CAE1B38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supporting pupils of all ages and abilities to make excellent progress and achieve impressive examination outcomes</w:t>
      </w:r>
    </w:p>
    <w:p w14:paraId="4E57083D" w14:textId="77777777" w:rsidR="00CD1C15" w:rsidRPr="002C3584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having designed, implemented and evaluated effective, imaginative and stimulating Schemes of Work</w:t>
      </w:r>
    </w:p>
    <w:p w14:paraId="7BE3DE47" w14:textId="77777777" w:rsidR="00CD1C15" w:rsidRDefault="00CD1C15" w:rsidP="00CD1C15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 successful enrichment and extracurricular </w:t>
      </w:r>
      <w:proofErr w:type="gramStart"/>
      <w:r w:rsidRPr="002C3584">
        <w:rPr>
          <w:rFonts w:ascii="Georgia" w:hAnsi="Georgia"/>
        </w:rPr>
        <w:t>activities which</w:t>
      </w:r>
      <w:proofErr w:type="gramEnd"/>
      <w:r w:rsidRPr="002C3584">
        <w:rPr>
          <w:rFonts w:ascii="Georgia" w:hAnsi="Georgia"/>
        </w:rPr>
        <w:t xml:space="preserve"> inspire and motivate learners.</w:t>
      </w:r>
    </w:p>
    <w:p w14:paraId="6FD34CFD" w14:textId="77777777" w:rsidR="00CD1C15" w:rsidRPr="003A7229" w:rsidRDefault="00CD1C15" w:rsidP="00CD1C15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  <w:color w:val="1F4E79"/>
        </w:rPr>
      </w:pPr>
    </w:p>
    <w:p w14:paraId="183D8837" w14:textId="77777777" w:rsidR="00CD1C15" w:rsidRPr="00324218" w:rsidRDefault="00CD1C15" w:rsidP="00CD1C15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Behaviours</w:t>
      </w:r>
    </w:p>
    <w:p w14:paraId="0B9F54AA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</w:t>
      </w:r>
    </w:p>
    <w:p w14:paraId="7A7FB773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team worker and leader</w:t>
      </w:r>
    </w:p>
    <w:p w14:paraId="10ADB1BD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achievement.</w:t>
      </w:r>
    </w:p>
    <w:p w14:paraId="728855FB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14:paraId="73577278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Vision aligned with Ark</w:t>
      </w:r>
      <w:r w:rsidRPr="002C3584">
        <w:rPr>
          <w:rFonts w:ascii="Georgia" w:hAnsi="Georgia"/>
        </w:rPr>
        <w:t>’s high aspirations, high expectations of self and others</w:t>
      </w:r>
    </w:p>
    <w:p w14:paraId="7CCF6232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Genuine passion and a belief in the potential of every pupil</w:t>
      </w:r>
    </w:p>
    <w:p w14:paraId="3AF71B10" w14:textId="77777777" w:rsidR="00CD1C15" w:rsidRPr="002C3584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Motivation to continually improve standards and achieve excellence</w:t>
      </w:r>
    </w:p>
    <w:p w14:paraId="34D61B3E" w14:textId="77777777" w:rsidR="00CD1C15" w:rsidRDefault="00CD1C15" w:rsidP="00CD1C15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the safeguarding and welfare of all pupils.</w:t>
      </w:r>
    </w:p>
    <w:p w14:paraId="14DFD89E" w14:textId="77777777" w:rsidR="00CD1C15" w:rsidRPr="002C3584" w:rsidRDefault="00CD1C15" w:rsidP="00CD1C15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6A85D6A0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Curriculum</w:t>
      </w:r>
    </w:p>
    <w:p w14:paraId="2B879EEE" w14:textId="77777777" w:rsidR="00CD1C15" w:rsidRPr="002C3584" w:rsidRDefault="00CD1C15" w:rsidP="00CD1C15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Able to establish curriculum development, assessment, coordination and coaching</w:t>
      </w:r>
    </w:p>
    <w:p w14:paraId="0CE8CC08" w14:textId="77777777" w:rsidR="00CD1C15" w:rsidRDefault="00CD1C15" w:rsidP="00CD1C15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Has good communication, planning and organisational skills</w:t>
      </w:r>
    </w:p>
    <w:p w14:paraId="59E811E4" w14:textId="77777777" w:rsidR="00CD1C15" w:rsidRPr="00887B6C" w:rsidRDefault="00CD1C15" w:rsidP="00CD1C15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887B6C">
        <w:rPr>
          <w:rFonts w:ascii="Georgia" w:hAnsi="Georgia"/>
        </w:rPr>
        <w:t>High expectations for accountability and consistency.</w:t>
      </w:r>
    </w:p>
    <w:p w14:paraId="37034081" w14:textId="77777777" w:rsidR="00CD1C15" w:rsidRPr="002C3584" w:rsidRDefault="00CD1C15" w:rsidP="00CD1C15">
      <w:pPr>
        <w:pStyle w:val="p5"/>
        <w:widowControl/>
        <w:tabs>
          <w:tab w:val="left" w:pos="276"/>
          <w:tab w:val="left" w:pos="780"/>
          <w:tab w:val="left" w:pos="8460"/>
          <w:tab w:val="left" w:pos="8640"/>
        </w:tabs>
        <w:spacing w:line="276" w:lineRule="auto"/>
        <w:ind w:left="0" w:firstLine="0"/>
        <w:rPr>
          <w:rFonts w:ascii="Georgia" w:hAnsi="Georgia" w:cs="Arial"/>
          <w:b/>
          <w:bCs/>
        </w:rPr>
      </w:pPr>
    </w:p>
    <w:p w14:paraId="12CE6531" w14:textId="77777777" w:rsidR="00CD1C15" w:rsidRPr="002C3584" w:rsidRDefault="00CD1C15" w:rsidP="00CD1C15">
      <w:pPr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Learning</w:t>
      </w:r>
    </w:p>
    <w:p w14:paraId="130CB17D" w14:textId="77777777" w:rsidR="00CD1C15" w:rsidRPr="002C3584" w:rsidRDefault="00CD1C15" w:rsidP="00CD1C15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Excellent classroom practitioner and mentor</w:t>
      </w:r>
    </w:p>
    <w:p w14:paraId="6901D416" w14:textId="77777777" w:rsidR="00CD1C15" w:rsidRDefault="00CD1C15" w:rsidP="00CD1C15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lastRenderedPageBreak/>
        <w:t>Effective and systematic behaviour management, with clear boundaries, sanctions, rewards and praise.</w:t>
      </w:r>
    </w:p>
    <w:p w14:paraId="06323B5E" w14:textId="77777777" w:rsidR="00CD1C15" w:rsidRPr="002C3584" w:rsidRDefault="00CD1C15" w:rsidP="00CD1C15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14:paraId="501C43CA" w14:textId="77777777" w:rsidR="00CD1C15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67617086" w14:textId="77777777" w:rsidR="00CD1C15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2026C436" w14:textId="77777777" w:rsidR="00CD1C15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14:paraId="0A4204F1" w14:textId="77777777" w:rsidR="00CD1C15" w:rsidRPr="002C3584" w:rsidRDefault="00CD1C15" w:rsidP="00CD1C1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14:paraId="21C4434E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0156D232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and systematic behaviour management, with clear boundaries, sanctions, praise and rewards</w:t>
      </w:r>
    </w:p>
    <w:p w14:paraId="7ACA66E2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Thinks strategically about classroom practice and tailoring lessons to pupils needs </w:t>
      </w:r>
    </w:p>
    <w:p w14:paraId="41D9D813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Understands and interprets complex pupil data to drive lesson planning and pupil attainment  </w:t>
      </w:r>
    </w:p>
    <w:p w14:paraId="5D432C8A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Good communication, planning and organisational skills</w:t>
      </w:r>
    </w:p>
    <w:p w14:paraId="75108997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</w:t>
      </w:r>
    </w:p>
    <w:p w14:paraId="167B4F6F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14:paraId="13A30641" w14:textId="77777777" w:rsidR="00CD1C15" w:rsidRPr="002C3584" w:rsidRDefault="00CD1C15" w:rsidP="00CD1C15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regular and on-going professional development and training to establish outstanding classroom practice.</w:t>
      </w:r>
    </w:p>
    <w:p w14:paraId="7033B68A" w14:textId="77777777" w:rsidR="00CD1C15" w:rsidRPr="002C3584" w:rsidRDefault="00CD1C15" w:rsidP="00CD1C15">
      <w:pPr>
        <w:pStyle w:val="p5"/>
        <w:widowControl/>
        <w:tabs>
          <w:tab w:val="num" w:pos="360"/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14:paraId="0AEEBE8D" w14:textId="77777777" w:rsidR="00CD1C15" w:rsidRPr="00324218" w:rsidRDefault="00CD1C15" w:rsidP="00CD1C15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Other</w:t>
      </w:r>
    </w:p>
    <w:p w14:paraId="0410E8CA" w14:textId="77777777" w:rsidR="00CD1C15" w:rsidRPr="002C3584" w:rsidRDefault="00CD1C15" w:rsidP="00CD1C15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This post is subject to an enhanced </w:t>
      </w:r>
      <w:r>
        <w:rPr>
          <w:rFonts w:ascii="Georgia" w:hAnsi="Georgia"/>
        </w:rPr>
        <w:t>DBS</w:t>
      </w:r>
      <w:r w:rsidRPr="002C3584">
        <w:rPr>
          <w:rFonts w:ascii="Georgia" w:hAnsi="Georgia"/>
        </w:rPr>
        <w:t xml:space="preserve"> </w:t>
      </w:r>
      <w:r>
        <w:rPr>
          <w:rFonts w:ascii="Georgia" w:hAnsi="Georgia"/>
        </w:rPr>
        <w:t>check</w:t>
      </w:r>
    </w:p>
    <w:p w14:paraId="17BF3E64" w14:textId="77777777" w:rsidR="00CD1C15" w:rsidRPr="002C3584" w:rsidRDefault="00CD1C15" w:rsidP="00CD1C15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equality of opportunity and the safeguarding and welfare of all pupils</w:t>
      </w:r>
    </w:p>
    <w:p w14:paraId="1EC92DDD" w14:textId="77777777" w:rsidR="00CD1C15" w:rsidRPr="00887B6C" w:rsidRDefault="00CD1C15" w:rsidP="00CD1C15">
      <w:pPr>
        <w:pStyle w:val="p5"/>
        <w:widowControl/>
        <w:numPr>
          <w:ilvl w:val="0"/>
          <w:numId w:val="7"/>
        </w:numPr>
        <w:tabs>
          <w:tab w:val="left" w:pos="780"/>
          <w:tab w:val="center" w:pos="4513"/>
          <w:tab w:val="right" w:pos="9026"/>
        </w:tabs>
        <w:spacing w:line="276" w:lineRule="auto"/>
        <w:rPr>
          <w:rFonts w:ascii="Georgia" w:hAnsi="Georgia"/>
          <w:b/>
          <w:bCs/>
          <w:i/>
          <w:iCs/>
          <w:u w:val="single"/>
        </w:rPr>
      </w:pPr>
      <w:r w:rsidRPr="00887B6C">
        <w:rPr>
          <w:rFonts w:ascii="Georgia" w:hAnsi="Georgia"/>
        </w:rPr>
        <w:t>Willingness to undertake training.</w:t>
      </w:r>
    </w:p>
    <w:p w14:paraId="26F13F38" w14:textId="77777777" w:rsidR="00CD1C15" w:rsidRDefault="00CD1C15" w:rsidP="00CD1C15"/>
    <w:p w14:paraId="10130935" w14:textId="77777777" w:rsidR="00CD1D3A" w:rsidRDefault="00CD1D3A"/>
    <w:sectPr w:rsidR="00CD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B5A"/>
    <w:multiLevelType w:val="hybridMultilevel"/>
    <w:tmpl w:val="8C0E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14B"/>
    <w:multiLevelType w:val="hybridMultilevel"/>
    <w:tmpl w:val="318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2BA"/>
    <w:multiLevelType w:val="hybridMultilevel"/>
    <w:tmpl w:val="AD8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099"/>
    <w:multiLevelType w:val="hybridMultilevel"/>
    <w:tmpl w:val="DB3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7E1"/>
    <w:multiLevelType w:val="hybridMultilevel"/>
    <w:tmpl w:val="CD1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1C5"/>
    <w:multiLevelType w:val="hybridMultilevel"/>
    <w:tmpl w:val="398E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08D"/>
    <w:multiLevelType w:val="hybridMultilevel"/>
    <w:tmpl w:val="6EB2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A42"/>
    <w:multiLevelType w:val="hybridMultilevel"/>
    <w:tmpl w:val="7A6A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1FBA"/>
    <w:multiLevelType w:val="hybridMultilevel"/>
    <w:tmpl w:val="C6F2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557B"/>
    <w:multiLevelType w:val="hybridMultilevel"/>
    <w:tmpl w:val="344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173"/>
    <w:multiLevelType w:val="hybridMultilevel"/>
    <w:tmpl w:val="EE20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327"/>
    <w:multiLevelType w:val="hybridMultilevel"/>
    <w:tmpl w:val="41A8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127BA"/>
    <w:multiLevelType w:val="hybridMultilevel"/>
    <w:tmpl w:val="73A4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9051B3"/>
    <w:rsid w:val="00CD1C15"/>
    <w:rsid w:val="00CD1D3A"/>
    <w:rsid w:val="00DF2A39"/>
    <w:rsid w:val="00E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B27D"/>
  <w15:chartTrackingRefBased/>
  <w15:docId w15:val="{33416F46-A62E-4AA5-AB44-AC0D302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CD1C15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CD1C1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D1C1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4</cp:revision>
  <dcterms:created xsi:type="dcterms:W3CDTF">2018-10-23T13:38:00Z</dcterms:created>
  <dcterms:modified xsi:type="dcterms:W3CDTF">2018-11-26T12:53:00Z</dcterms:modified>
</cp:coreProperties>
</file>