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0" w:rsidRPr="00275312" w:rsidRDefault="00A121A0">
      <w:pPr>
        <w:tabs>
          <w:tab w:val="left" w:pos="426"/>
        </w:tabs>
        <w:ind w:left="426"/>
        <w:rPr>
          <w:rFonts w:cstheme="minorHAnsi"/>
        </w:rPr>
      </w:pPr>
      <w:bookmarkStart w:id="0" w:name="_GoBack"/>
      <w:bookmarkEnd w:id="0"/>
    </w:p>
    <w:p w:rsidR="00275312" w:rsidRDefault="00275312" w:rsidP="00275312">
      <w:pPr>
        <w:tabs>
          <w:tab w:val="left" w:pos="426"/>
        </w:tabs>
        <w:ind w:left="426"/>
        <w:rPr>
          <w:rFonts w:cstheme="minorHAnsi"/>
          <w:b/>
          <w:sz w:val="28"/>
          <w:szCs w:val="28"/>
          <w:u w:val="single"/>
        </w:rPr>
      </w:pPr>
    </w:p>
    <w:p w:rsidR="00275312" w:rsidRPr="00275312" w:rsidRDefault="00275312" w:rsidP="00275312">
      <w:pPr>
        <w:tabs>
          <w:tab w:val="left" w:pos="426"/>
        </w:tabs>
        <w:ind w:left="426"/>
        <w:rPr>
          <w:rFonts w:cstheme="minorHAnsi"/>
          <w:b/>
          <w:sz w:val="28"/>
          <w:szCs w:val="28"/>
          <w:u w:val="single"/>
        </w:rPr>
      </w:pPr>
      <w:r w:rsidRPr="00275312">
        <w:rPr>
          <w:rFonts w:cstheme="minorHAnsi"/>
          <w:b/>
          <w:sz w:val="28"/>
          <w:szCs w:val="28"/>
          <w:u w:val="single"/>
        </w:rPr>
        <w:t>Mathematics Department Information</w:t>
      </w:r>
    </w:p>
    <w:p w:rsidR="00275312" w:rsidRPr="00275312" w:rsidRDefault="00275312" w:rsidP="00275312">
      <w:pPr>
        <w:tabs>
          <w:tab w:val="left" w:pos="426"/>
        </w:tabs>
        <w:ind w:left="426"/>
        <w:rPr>
          <w:rFonts w:cstheme="minorHAnsi"/>
          <w:sz w:val="28"/>
          <w:szCs w:val="28"/>
        </w:rPr>
      </w:pP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In 2017, 85% of our students achieved 9-4 grades (Essex average 71%) and 68% of our students achieved 9-5 grades (Essex average 49%).</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You will be joining a highly successful and supportive team of dedicated and well-qualified maths teachers together with a 1:1 tutor providing bespoke interventions for individual students.  As a department we are committed to working with students, colleagues and parents in order to achieve the highest possible standards.  While we are a successful department, there is always room for improvement and we look forward to the fresh ideas and additional experience that the successful candidate will bring.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All of our maths classrooms are well equipped, each having a Smartboard, desktop computer and projector.  We also have a dedicated maths computer room where students have fortnightly timetabled computer lessons.  We subscribe to a wealth of computer programmes including </w:t>
      </w:r>
      <w:proofErr w:type="spellStart"/>
      <w:r w:rsidRPr="00AD457D">
        <w:rPr>
          <w:rFonts w:ascii="Calibri" w:eastAsia="Calibri" w:hAnsi="Calibri" w:cs="Times New Roman"/>
          <w:sz w:val="24"/>
          <w:szCs w:val="24"/>
        </w:rPr>
        <w:t>Mymaths</w:t>
      </w:r>
      <w:proofErr w:type="spellEnd"/>
      <w:r w:rsidRPr="00AD457D">
        <w:rPr>
          <w:rFonts w:ascii="Calibri" w:eastAsia="Calibri" w:hAnsi="Calibri" w:cs="Times New Roman"/>
          <w:sz w:val="24"/>
          <w:szCs w:val="24"/>
        </w:rPr>
        <w:t xml:space="preserve"> and </w:t>
      </w:r>
      <w:proofErr w:type="spellStart"/>
      <w:r w:rsidRPr="00AD457D">
        <w:rPr>
          <w:rFonts w:ascii="Calibri" w:eastAsia="Calibri" w:hAnsi="Calibri" w:cs="Times New Roman"/>
          <w:sz w:val="24"/>
          <w:szCs w:val="24"/>
        </w:rPr>
        <w:t>Mathswatch</w:t>
      </w:r>
      <w:proofErr w:type="spellEnd"/>
      <w:r w:rsidRPr="00AD457D">
        <w:rPr>
          <w:rFonts w:ascii="Calibri" w:eastAsia="Calibri" w:hAnsi="Calibri" w:cs="Times New Roman"/>
          <w:sz w:val="24"/>
          <w:szCs w:val="24"/>
        </w:rPr>
        <w:t xml:space="preserve"> and these are regularly used to help students to consolidate their learning.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are set by ability in each year, ensuring that they are suitably challenged and supported based on their individual needs.  Over recent years, the maths department results have continued to improve and, in 2017, were well above average.  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During the last year, our scheme of work has been entirely re-written in-house to provide a first class five year scheme of work that incorporates spacing, in accordance with the latest education research.  Resources to support the delivery of the new scheme of work are currently being reviewed and refined.</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officially start their GCSEs in Year 9 and follow the AQA 8300 GCSE mathematics course.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Salary Direct and local SCITT programme.</w:t>
      </w:r>
    </w:p>
    <w:p w:rsidR="00AD457D" w:rsidRPr="00AD457D" w:rsidRDefault="00AD457D" w:rsidP="00AD457D">
      <w:pPr>
        <w:spacing w:after="160" w:line="259" w:lineRule="auto"/>
        <w:rPr>
          <w:rFonts w:ascii="Calibri" w:eastAsia="Calibri" w:hAnsi="Calibri" w:cs="Times New Roman"/>
        </w:rPr>
      </w:pPr>
    </w:p>
    <w:p w:rsidR="00A121A0" w:rsidRPr="00275312" w:rsidRDefault="00A121A0" w:rsidP="00AD457D">
      <w:pPr>
        <w:tabs>
          <w:tab w:val="left" w:pos="426"/>
        </w:tabs>
        <w:ind w:left="426"/>
        <w:rPr>
          <w:rFonts w:cstheme="minorHAnsi"/>
          <w:sz w:val="24"/>
          <w:szCs w:val="24"/>
        </w:rPr>
      </w:pPr>
    </w:p>
    <w:sectPr w:rsidR="00A121A0" w:rsidRPr="0027531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F1" w:rsidRDefault="000C0AF1">
      <w:pPr>
        <w:spacing w:after="0" w:line="240" w:lineRule="auto"/>
      </w:pPr>
      <w:r>
        <w:separator/>
      </w:r>
    </w:p>
  </w:endnote>
  <w:endnote w:type="continuationSeparator" w:id="0">
    <w:p w:rsidR="000C0AF1" w:rsidRDefault="000C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8480" behindDoc="0" locked="0" layoutInCell="1" allowOverlap="1">
          <wp:simplePos x="0" y="0"/>
          <wp:positionH relativeFrom="column">
            <wp:posOffset>4432300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F1" w:rsidRDefault="000C0AF1">
      <w:pPr>
        <w:spacing w:after="0" w:line="240" w:lineRule="auto"/>
      </w:pPr>
      <w:r>
        <w:separator/>
      </w:r>
    </w:p>
  </w:footnote>
  <w:footnote w:type="continuationSeparator" w:id="0">
    <w:p w:rsidR="000C0AF1" w:rsidRDefault="000C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20A61"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0"/>
    <w:rsid w:val="000379BC"/>
    <w:rsid w:val="000801C4"/>
    <w:rsid w:val="000C0AF1"/>
    <w:rsid w:val="00275312"/>
    <w:rsid w:val="00402DCD"/>
    <w:rsid w:val="0048416C"/>
    <w:rsid w:val="004F077C"/>
    <w:rsid w:val="005575DF"/>
    <w:rsid w:val="00594D9B"/>
    <w:rsid w:val="009066E1"/>
    <w:rsid w:val="00A121A0"/>
    <w:rsid w:val="00A47AC0"/>
    <w:rsid w:val="00AD457D"/>
    <w:rsid w:val="00B16499"/>
    <w:rsid w:val="00C7251C"/>
    <w:rsid w:val="00CE41F7"/>
    <w:rsid w:val="00CF5315"/>
    <w:rsid w:val="00E13450"/>
    <w:rsid w:val="00E8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D9C4-4B6A-45C5-B5F1-A294D054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1F845E4C</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2017-09-22T12:57:00Z</cp:lastPrinted>
  <dcterms:created xsi:type="dcterms:W3CDTF">2018-06-06T11:04:00Z</dcterms:created>
  <dcterms:modified xsi:type="dcterms:W3CDTF">2018-06-06T11:04:00Z</dcterms:modified>
</cp:coreProperties>
</file>