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1C" w:rsidRPr="005C0A1C" w:rsidRDefault="005C0A1C" w:rsidP="005C0A1C">
      <w:pPr>
        <w:jc w:val="center"/>
        <w:rPr>
          <w:rFonts w:ascii="Arial" w:eastAsia="Calibri" w:hAnsi="Arial" w:cs="Times New Roman"/>
          <w:lang w:eastAsia="en-GB"/>
        </w:rPr>
      </w:pPr>
      <w:r>
        <w:rPr>
          <w:rFonts w:ascii="Arial" w:eastAsia="Calibri" w:hAnsi="Arial" w:cs="Times New Roman"/>
          <w:noProof/>
          <w:lang w:eastAsia="en-GB"/>
        </w:rPr>
        <w:drawing>
          <wp:inline distT="0" distB="0" distL="0" distR="0" wp14:anchorId="63FE797B" wp14:editId="34875414">
            <wp:extent cx="4380865" cy="14458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0865" cy="1445895"/>
                    </a:xfrm>
                    <a:prstGeom prst="rect">
                      <a:avLst/>
                    </a:prstGeom>
                    <a:noFill/>
                    <a:ln>
                      <a:noFill/>
                    </a:ln>
                  </pic:spPr>
                </pic:pic>
              </a:graphicData>
            </a:graphic>
          </wp:inline>
        </w:drawing>
      </w:r>
    </w:p>
    <w:p w:rsidR="005C0A1C" w:rsidRPr="005C0A1C" w:rsidRDefault="005C0A1C" w:rsidP="005C0A1C">
      <w:pPr>
        <w:jc w:val="center"/>
        <w:rPr>
          <w:rFonts w:ascii="Arial" w:eastAsia="Calibri" w:hAnsi="Arial" w:cs="Times New Roman"/>
          <w:lang w:eastAsia="en-GB"/>
        </w:rPr>
      </w:pPr>
    </w:p>
    <w:p w:rsidR="005C0A1C" w:rsidRPr="005C0A1C" w:rsidRDefault="005C0A1C" w:rsidP="005C0A1C">
      <w:pPr>
        <w:jc w:val="center"/>
        <w:rPr>
          <w:rFonts w:ascii="Arial" w:eastAsia="Calibri" w:hAnsi="Arial" w:cs="Times New Roman"/>
          <w:b/>
          <w:sz w:val="52"/>
          <w:szCs w:val="52"/>
          <w:u w:val="single"/>
          <w:lang w:eastAsia="en-GB"/>
        </w:rPr>
      </w:pPr>
      <w:r>
        <w:rPr>
          <w:rFonts w:ascii="Arial" w:eastAsia="Calibri" w:hAnsi="Arial" w:cs="Times New Roman"/>
          <w:b/>
          <w:sz w:val="52"/>
          <w:szCs w:val="52"/>
          <w:u w:val="single"/>
          <w:lang w:eastAsia="en-GB"/>
        </w:rPr>
        <w:t xml:space="preserve">SAFEGUARDING AND CHILD </w:t>
      </w:r>
      <w:proofErr w:type="gramStart"/>
      <w:r>
        <w:rPr>
          <w:rFonts w:ascii="Arial" w:eastAsia="Calibri" w:hAnsi="Arial" w:cs="Times New Roman"/>
          <w:b/>
          <w:sz w:val="52"/>
          <w:szCs w:val="52"/>
          <w:u w:val="single"/>
          <w:lang w:eastAsia="en-GB"/>
        </w:rPr>
        <w:t xml:space="preserve">PROTECTION </w:t>
      </w:r>
      <w:r w:rsidRPr="005C0A1C">
        <w:rPr>
          <w:rFonts w:ascii="Arial" w:eastAsia="Calibri" w:hAnsi="Arial" w:cs="Times New Roman"/>
          <w:b/>
          <w:sz w:val="52"/>
          <w:szCs w:val="52"/>
          <w:u w:val="single"/>
          <w:lang w:eastAsia="en-GB"/>
        </w:rPr>
        <w:t xml:space="preserve"> POLICY</w:t>
      </w:r>
      <w:proofErr w:type="gramEnd"/>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071"/>
        <w:gridCol w:w="1134"/>
        <w:gridCol w:w="1134"/>
        <w:gridCol w:w="1134"/>
        <w:gridCol w:w="1134"/>
        <w:gridCol w:w="1134"/>
      </w:tblGrid>
      <w:tr w:rsidR="008935A7" w:rsidRPr="005C0A1C" w:rsidTr="00604D2D">
        <w:trPr>
          <w:jc w:val="center"/>
        </w:trPr>
        <w:tc>
          <w:tcPr>
            <w:tcW w:w="1488" w:type="dxa"/>
            <w:shd w:val="clear" w:color="auto" w:fill="auto"/>
            <w:vAlign w:val="center"/>
          </w:tcPr>
          <w:p w:rsidR="00E94FED" w:rsidRPr="005C0A1C" w:rsidRDefault="00E94FED" w:rsidP="00604D2D">
            <w:pPr>
              <w:jc w:val="center"/>
              <w:rPr>
                <w:rFonts w:ascii="Arial" w:eastAsia="Calibri" w:hAnsi="Arial" w:cs="Times New Roman"/>
                <w:sz w:val="24"/>
                <w:szCs w:val="24"/>
                <w:lang w:eastAsia="en-GB"/>
              </w:rPr>
            </w:pPr>
            <w:r w:rsidRPr="005C0A1C">
              <w:rPr>
                <w:rFonts w:ascii="Arial" w:eastAsia="Calibri" w:hAnsi="Arial" w:cs="Times New Roman"/>
                <w:sz w:val="24"/>
                <w:szCs w:val="24"/>
                <w:lang w:eastAsia="en-GB"/>
              </w:rPr>
              <w:t>Version</w:t>
            </w:r>
          </w:p>
        </w:tc>
        <w:tc>
          <w:tcPr>
            <w:tcW w:w="1071" w:type="dxa"/>
            <w:shd w:val="clear" w:color="auto" w:fill="auto"/>
            <w:vAlign w:val="center"/>
          </w:tcPr>
          <w:p w:rsidR="00E94FED" w:rsidRPr="00604D2D" w:rsidRDefault="00E94FED" w:rsidP="00604D2D">
            <w:pPr>
              <w:jc w:val="center"/>
              <w:rPr>
                <w:rFonts w:ascii="Arial" w:eastAsia="Calibri" w:hAnsi="Arial" w:cs="Times New Roman"/>
                <w:sz w:val="18"/>
                <w:szCs w:val="24"/>
                <w:lang w:eastAsia="en-GB"/>
              </w:rPr>
            </w:pPr>
            <w:r w:rsidRPr="00604D2D">
              <w:rPr>
                <w:rFonts w:ascii="Arial" w:eastAsia="Calibri" w:hAnsi="Arial" w:cs="Times New Roman"/>
                <w:sz w:val="18"/>
                <w:szCs w:val="24"/>
                <w:lang w:eastAsia="en-GB"/>
              </w:rPr>
              <w:t>2</w:t>
            </w:r>
          </w:p>
          <w:p w:rsidR="00E94FED" w:rsidRPr="00604D2D" w:rsidRDefault="00E94FED" w:rsidP="00604D2D">
            <w:pPr>
              <w:jc w:val="center"/>
              <w:rPr>
                <w:rFonts w:ascii="Arial" w:eastAsia="Calibri" w:hAnsi="Arial" w:cs="Times New Roman"/>
                <w:sz w:val="18"/>
                <w:szCs w:val="24"/>
                <w:lang w:eastAsia="en-GB"/>
              </w:rPr>
            </w:pPr>
            <w:r w:rsidRPr="00604D2D">
              <w:rPr>
                <w:rFonts w:ascii="Arial" w:eastAsia="Calibri" w:hAnsi="Arial" w:cs="Times New Roman"/>
                <w:sz w:val="18"/>
                <w:szCs w:val="24"/>
                <w:lang w:eastAsia="en-GB"/>
              </w:rPr>
              <w:t>(Version 1 March 2013)</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3</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4</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5</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6</w:t>
            </w:r>
          </w:p>
        </w:tc>
        <w:tc>
          <w:tcPr>
            <w:tcW w:w="1134" w:type="dxa"/>
            <w:shd w:val="clear" w:color="auto" w:fill="auto"/>
            <w:vAlign w:val="center"/>
          </w:tcPr>
          <w:p w:rsidR="00E94FED" w:rsidRPr="00604D2D" w:rsidRDefault="00E94FED" w:rsidP="00604D2D">
            <w:pPr>
              <w:jc w:val="center"/>
              <w:rPr>
                <w:rFonts w:ascii="Arial" w:hAnsi="Arial" w:cs="Arial"/>
                <w:sz w:val="18"/>
                <w:szCs w:val="18"/>
              </w:rPr>
            </w:pPr>
            <w:r w:rsidRPr="00604D2D">
              <w:rPr>
                <w:rFonts w:ascii="Arial" w:hAnsi="Arial" w:cs="Arial"/>
                <w:sz w:val="18"/>
                <w:szCs w:val="18"/>
              </w:rPr>
              <w:t>7</w:t>
            </w:r>
          </w:p>
        </w:tc>
      </w:tr>
      <w:tr w:rsidR="008935A7" w:rsidRPr="005C0A1C" w:rsidTr="00604D2D">
        <w:trPr>
          <w:jc w:val="center"/>
        </w:trPr>
        <w:tc>
          <w:tcPr>
            <w:tcW w:w="1488" w:type="dxa"/>
            <w:shd w:val="clear" w:color="auto" w:fill="auto"/>
          </w:tcPr>
          <w:p w:rsidR="00E94FED" w:rsidRPr="005C0A1C" w:rsidRDefault="00E94FED" w:rsidP="005C0A1C">
            <w:pPr>
              <w:jc w:val="center"/>
              <w:rPr>
                <w:rFonts w:ascii="Arial" w:eastAsia="Calibri" w:hAnsi="Arial" w:cs="Times New Roman"/>
                <w:sz w:val="24"/>
                <w:szCs w:val="24"/>
                <w:lang w:eastAsia="en-GB"/>
              </w:rPr>
            </w:pPr>
            <w:r w:rsidRPr="005C0A1C">
              <w:rPr>
                <w:rFonts w:ascii="Arial" w:eastAsia="Calibri" w:hAnsi="Arial" w:cs="Times New Roman"/>
                <w:sz w:val="24"/>
                <w:szCs w:val="24"/>
                <w:lang w:eastAsia="en-GB"/>
              </w:rPr>
              <w:t>Policy reviewed on</w:t>
            </w:r>
          </w:p>
        </w:tc>
        <w:tc>
          <w:tcPr>
            <w:tcW w:w="1071" w:type="dxa"/>
            <w:shd w:val="clear" w:color="auto" w:fill="auto"/>
            <w:vAlign w:val="center"/>
          </w:tcPr>
          <w:p w:rsidR="00E94FED" w:rsidRPr="00604D2D" w:rsidRDefault="00E94FED" w:rsidP="00604D2D">
            <w:pPr>
              <w:jc w:val="center"/>
              <w:rPr>
                <w:rFonts w:ascii="Arial" w:eastAsia="Calibri" w:hAnsi="Arial" w:cs="Times New Roman"/>
                <w:sz w:val="18"/>
                <w:szCs w:val="24"/>
                <w:lang w:eastAsia="en-GB"/>
              </w:rPr>
            </w:pPr>
            <w:r w:rsidRPr="00604D2D">
              <w:rPr>
                <w:rFonts w:ascii="Arial" w:eastAsia="Calibri" w:hAnsi="Arial" w:cs="Times New Roman"/>
                <w:sz w:val="18"/>
                <w:szCs w:val="24"/>
                <w:lang w:eastAsia="en-GB"/>
              </w:rPr>
              <w:t>January 2015</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October 2015</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January 2016</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January 2017</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May 2017</w:t>
            </w:r>
          </w:p>
        </w:tc>
        <w:tc>
          <w:tcPr>
            <w:tcW w:w="1134" w:type="dxa"/>
            <w:shd w:val="clear" w:color="auto" w:fill="auto"/>
            <w:vAlign w:val="center"/>
          </w:tcPr>
          <w:p w:rsidR="00E94FED" w:rsidRPr="00604D2D" w:rsidRDefault="008935A7" w:rsidP="00604D2D">
            <w:pPr>
              <w:jc w:val="center"/>
              <w:rPr>
                <w:rFonts w:ascii="Arial" w:hAnsi="Arial" w:cs="Arial"/>
                <w:sz w:val="18"/>
                <w:szCs w:val="18"/>
              </w:rPr>
            </w:pPr>
            <w:r w:rsidRPr="00604D2D">
              <w:rPr>
                <w:rFonts w:ascii="Arial" w:hAnsi="Arial" w:cs="Arial"/>
                <w:sz w:val="18"/>
                <w:szCs w:val="18"/>
              </w:rPr>
              <w:t>May  2018</w:t>
            </w:r>
          </w:p>
        </w:tc>
      </w:tr>
      <w:tr w:rsidR="008935A7" w:rsidRPr="005C0A1C" w:rsidTr="00604D2D">
        <w:trPr>
          <w:jc w:val="center"/>
        </w:trPr>
        <w:tc>
          <w:tcPr>
            <w:tcW w:w="1488" w:type="dxa"/>
            <w:shd w:val="clear" w:color="auto" w:fill="auto"/>
          </w:tcPr>
          <w:p w:rsidR="00E94FED" w:rsidRPr="005C0A1C" w:rsidRDefault="00E94FED" w:rsidP="005C0A1C">
            <w:pPr>
              <w:jc w:val="center"/>
              <w:rPr>
                <w:rFonts w:ascii="Arial" w:eastAsia="Calibri" w:hAnsi="Arial" w:cs="Times New Roman"/>
                <w:sz w:val="24"/>
                <w:szCs w:val="24"/>
                <w:lang w:eastAsia="en-GB"/>
              </w:rPr>
            </w:pPr>
            <w:r w:rsidRPr="005C0A1C">
              <w:rPr>
                <w:rFonts w:ascii="Arial" w:eastAsia="Calibri" w:hAnsi="Arial" w:cs="Times New Roman"/>
                <w:sz w:val="24"/>
                <w:szCs w:val="24"/>
                <w:lang w:eastAsia="en-GB"/>
              </w:rPr>
              <w:t>Policy Written by</w:t>
            </w:r>
          </w:p>
        </w:tc>
        <w:tc>
          <w:tcPr>
            <w:tcW w:w="1071" w:type="dxa"/>
            <w:shd w:val="clear" w:color="auto" w:fill="auto"/>
            <w:vAlign w:val="center"/>
          </w:tcPr>
          <w:p w:rsidR="00E94FED" w:rsidRPr="00604D2D" w:rsidRDefault="00E94FED" w:rsidP="00604D2D">
            <w:pPr>
              <w:jc w:val="center"/>
              <w:rPr>
                <w:rFonts w:ascii="Arial" w:eastAsia="Calibri" w:hAnsi="Arial" w:cs="Times New Roman"/>
                <w:sz w:val="18"/>
                <w:szCs w:val="24"/>
                <w:lang w:eastAsia="en-GB"/>
              </w:rPr>
            </w:pPr>
            <w:r w:rsidRPr="00604D2D">
              <w:rPr>
                <w:rFonts w:ascii="Arial" w:eastAsia="Calibri" w:hAnsi="Arial" w:cs="Times New Roman"/>
                <w:sz w:val="18"/>
                <w:szCs w:val="24"/>
                <w:lang w:eastAsia="en-GB"/>
              </w:rPr>
              <w:t>Mrs Follett</w:t>
            </w:r>
          </w:p>
          <w:p w:rsidR="00E94FED" w:rsidRPr="00604D2D" w:rsidRDefault="008935A7" w:rsidP="00604D2D">
            <w:pPr>
              <w:jc w:val="center"/>
              <w:rPr>
                <w:rFonts w:ascii="Arial" w:eastAsia="Calibri" w:hAnsi="Arial" w:cs="Times New Roman"/>
                <w:sz w:val="18"/>
                <w:szCs w:val="24"/>
                <w:lang w:eastAsia="en-GB"/>
              </w:rPr>
            </w:pPr>
            <w:r w:rsidRPr="00604D2D">
              <w:rPr>
                <w:rFonts w:ascii="Arial" w:eastAsia="Calibri" w:hAnsi="Arial" w:cs="Times New Roman"/>
                <w:sz w:val="18"/>
                <w:szCs w:val="24"/>
                <w:lang w:eastAsia="en-GB"/>
              </w:rPr>
              <w:t>(Head</w:t>
            </w:r>
            <w:r w:rsidR="00E94FED" w:rsidRPr="00604D2D">
              <w:rPr>
                <w:rFonts w:ascii="Arial" w:eastAsia="Calibri" w:hAnsi="Arial" w:cs="Times New Roman"/>
                <w:sz w:val="18"/>
                <w:szCs w:val="24"/>
                <w:lang w:eastAsia="en-GB"/>
              </w:rPr>
              <w:t>)</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Mrs Follett</w:t>
            </w:r>
          </w:p>
          <w:p w:rsidR="00E94FED" w:rsidRPr="00604D2D" w:rsidRDefault="008935A7"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(Head</w:t>
            </w:r>
            <w:r w:rsidR="00E94FED" w:rsidRPr="00604D2D">
              <w:rPr>
                <w:rFonts w:ascii="Arial" w:eastAsia="Calibri" w:hAnsi="Arial" w:cs="Arial"/>
                <w:sz w:val="18"/>
                <w:szCs w:val="18"/>
                <w:lang w:eastAsia="en-GB"/>
              </w:rPr>
              <w:t>)</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Mrs Follett</w:t>
            </w:r>
          </w:p>
          <w:p w:rsidR="008935A7" w:rsidRPr="00604D2D" w:rsidRDefault="008935A7"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(Head)</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Mrs Follett</w:t>
            </w:r>
          </w:p>
          <w:p w:rsidR="008935A7" w:rsidRPr="00604D2D" w:rsidRDefault="008935A7"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(Head)</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Mrs Follett</w:t>
            </w:r>
          </w:p>
          <w:p w:rsidR="008935A7" w:rsidRPr="00604D2D" w:rsidRDefault="008935A7"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(Head)</w:t>
            </w:r>
          </w:p>
        </w:tc>
        <w:tc>
          <w:tcPr>
            <w:tcW w:w="1134" w:type="dxa"/>
            <w:shd w:val="clear" w:color="auto" w:fill="auto"/>
            <w:vAlign w:val="center"/>
          </w:tcPr>
          <w:p w:rsidR="00E94FED" w:rsidRDefault="00E94FED" w:rsidP="00604D2D">
            <w:pPr>
              <w:jc w:val="center"/>
              <w:rPr>
                <w:rFonts w:ascii="Arial" w:hAnsi="Arial" w:cs="Arial"/>
                <w:sz w:val="18"/>
                <w:szCs w:val="18"/>
              </w:rPr>
            </w:pPr>
            <w:r w:rsidRPr="00604D2D">
              <w:rPr>
                <w:rFonts w:ascii="Arial" w:hAnsi="Arial" w:cs="Arial"/>
                <w:sz w:val="18"/>
                <w:szCs w:val="18"/>
              </w:rPr>
              <w:t xml:space="preserve">Mr </w:t>
            </w:r>
            <w:proofErr w:type="spellStart"/>
            <w:r w:rsidRPr="00604D2D">
              <w:rPr>
                <w:rFonts w:ascii="Arial" w:hAnsi="Arial" w:cs="Arial"/>
                <w:sz w:val="18"/>
                <w:szCs w:val="18"/>
              </w:rPr>
              <w:t>Whittell</w:t>
            </w:r>
            <w:proofErr w:type="spellEnd"/>
          </w:p>
          <w:p w:rsidR="00604D2D" w:rsidRPr="00604D2D" w:rsidRDefault="00604D2D" w:rsidP="00604D2D">
            <w:pPr>
              <w:jc w:val="center"/>
              <w:rPr>
                <w:rFonts w:ascii="Arial" w:hAnsi="Arial" w:cs="Arial"/>
                <w:sz w:val="18"/>
                <w:szCs w:val="18"/>
              </w:rPr>
            </w:pPr>
            <w:r>
              <w:rPr>
                <w:rFonts w:ascii="Arial" w:hAnsi="Arial" w:cs="Arial"/>
                <w:sz w:val="18"/>
                <w:szCs w:val="18"/>
              </w:rPr>
              <w:t>(Head)</w:t>
            </w:r>
          </w:p>
        </w:tc>
      </w:tr>
      <w:tr w:rsidR="008935A7" w:rsidRPr="005C0A1C" w:rsidTr="00604D2D">
        <w:trPr>
          <w:jc w:val="center"/>
        </w:trPr>
        <w:tc>
          <w:tcPr>
            <w:tcW w:w="1488" w:type="dxa"/>
            <w:shd w:val="clear" w:color="auto" w:fill="auto"/>
          </w:tcPr>
          <w:p w:rsidR="00E94FED" w:rsidRPr="005C0A1C" w:rsidRDefault="00E94FED" w:rsidP="005C0A1C">
            <w:pPr>
              <w:jc w:val="center"/>
              <w:rPr>
                <w:rFonts w:ascii="Arial" w:eastAsia="Calibri" w:hAnsi="Arial" w:cs="Times New Roman"/>
                <w:sz w:val="24"/>
                <w:szCs w:val="24"/>
                <w:lang w:eastAsia="en-GB"/>
              </w:rPr>
            </w:pPr>
            <w:r w:rsidRPr="005C0A1C">
              <w:rPr>
                <w:rFonts w:ascii="Arial" w:eastAsia="Calibri" w:hAnsi="Arial" w:cs="Times New Roman"/>
                <w:sz w:val="24"/>
                <w:szCs w:val="24"/>
                <w:lang w:eastAsia="en-GB"/>
              </w:rPr>
              <w:t xml:space="preserve">Policy seen by Governor on </w:t>
            </w:r>
          </w:p>
          <w:p w:rsidR="00E94FED" w:rsidRPr="005C0A1C" w:rsidRDefault="00E94FED" w:rsidP="005C0A1C">
            <w:pPr>
              <w:jc w:val="center"/>
              <w:rPr>
                <w:rFonts w:ascii="Arial" w:eastAsia="Calibri" w:hAnsi="Arial" w:cs="Times New Roman"/>
                <w:sz w:val="24"/>
                <w:szCs w:val="24"/>
                <w:lang w:eastAsia="en-GB"/>
              </w:rPr>
            </w:pPr>
            <w:r w:rsidRPr="005C0A1C">
              <w:rPr>
                <w:rFonts w:ascii="Arial" w:eastAsia="Calibri" w:hAnsi="Arial" w:cs="Times New Roman"/>
                <w:sz w:val="24"/>
                <w:szCs w:val="24"/>
                <w:lang w:eastAsia="en-GB"/>
              </w:rPr>
              <w:t>(date / signature)</w:t>
            </w:r>
          </w:p>
        </w:tc>
        <w:tc>
          <w:tcPr>
            <w:tcW w:w="1071" w:type="dxa"/>
            <w:shd w:val="clear" w:color="auto" w:fill="auto"/>
            <w:vAlign w:val="center"/>
          </w:tcPr>
          <w:p w:rsidR="00E94FED" w:rsidRPr="00604D2D" w:rsidRDefault="00E94FED" w:rsidP="00604D2D">
            <w:pPr>
              <w:jc w:val="center"/>
              <w:rPr>
                <w:rFonts w:ascii="Arial" w:eastAsia="Calibri" w:hAnsi="Arial" w:cs="Times New Roman"/>
                <w:sz w:val="18"/>
                <w:szCs w:val="24"/>
                <w:lang w:eastAsia="en-GB"/>
              </w:rPr>
            </w:pP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p>
        </w:tc>
        <w:tc>
          <w:tcPr>
            <w:tcW w:w="1134" w:type="dxa"/>
            <w:shd w:val="clear" w:color="auto" w:fill="auto"/>
            <w:vAlign w:val="center"/>
          </w:tcPr>
          <w:p w:rsidR="00E94FED" w:rsidRPr="00604D2D" w:rsidRDefault="00E94FED" w:rsidP="00604D2D">
            <w:pPr>
              <w:jc w:val="center"/>
              <w:rPr>
                <w:rFonts w:ascii="Arial" w:hAnsi="Arial" w:cs="Arial"/>
                <w:sz w:val="18"/>
                <w:szCs w:val="18"/>
              </w:rPr>
            </w:pPr>
          </w:p>
        </w:tc>
      </w:tr>
      <w:tr w:rsidR="008935A7" w:rsidRPr="005C0A1C" w:rsidTr="00604D2D">
        <w:trPr>
          <w:jc w:val="center"/>
        </w:trPr>
        <w:tc>
          <w:tcPr>
            <w:tcW w:w="1488" w:type="dxa"/>
            <w:shd w:val="clear" w:color="auto" w:fill="auto"/>
          </w:tcPr>
          <w:p w:rsidR="00E94FED" w:rsidRPr="005C0A1C" w:rsidRDefault="00E94FED" w:rsidP="005C0A1C">
            <w:pPr>
              <w:jc w:val="center"/>
              <w:rPr>
                <w:rFonts w:ascii="Arial" w:eastAsia="Calibri" w:hAnsi="Arial" w:cs="Times New Roman"/>
                <w:sz w:val="24"/>
                <w:szCs w:val="24"/>
                <w:lang w:eastAsia="en-GB"/>
              </w:rPr>
            </w:pPr>
            <w:r>
              <w:rPr>
                <w:rFonts w:ascii="Arial" w:eastAsia="Calibri" w:hAnsi="Arial" w:cs="Times New Roman"/>
                <w:sz w:val="24"/>
                <w:szCs w:val="24"/>
                <w:lang w:eastAsia="en-GB"/>
              </w:rPr>
              <w:t>Date of Next Review</w:t>
            </w:r>
          </w:p>
        </w:tc>
        <w:tc>
          <w:tcPr>
            <w:tcW w:w="1071" w:type="dxa"/>
            <w:shd w:val="clear" w:color="auto" w:fill="auto"/>
            <w:vAlign w:val="center"/>
          </w:tcPr>
          <w:p w:rsidR="00E94FED" w:rsidRPr="00604D2D" w:rsidRDefault="00E94FED" w:rsidP="00604D2D">
            <w:pPr>
              <w:jc w:val="center"/>
              <w:rPr>
                <w:rFonts w:ascii="Arial" w:eastAsia="Calibri" w:hAnsi="Arial" w:cs="Times New Roman"/>
                <w:sz w:val="18"/>
                <w:szCs w:val="24"/>
                <w:lang w:eastAsia="en-GB"/>
              </w:rPr>
            </w:pPr>
            <w:r w:rsidRPr="00604D2D">
              <w:rPr>
                <w:rFonts w:ascii="Arial" w:eastAsia="Calibri" w:hAnsi="Arial" w:cs="Times New Roman"/>
                <w:sz w:val="18"/>
                <w:szCs w:val="24"/>
                <w:lang w:eastAsia="en-GB"/>
              </w:rPr>
              <w:t>January 2016</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January 2016</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January 2017</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January 2018</w:t>
            </w:r>
          </w:p>
        </w:tc>
        <w:tc>
          <w:tcPr>
            <w:tcW w:w="1134" w:type="dxa"/>
            <w:shd w:val="clear" w:color="auto" w:fill="auto"/>
            <w:vAlign w:val="center"/>
          </w:tcPr>
          <w:p w:rsidR="00E94FED" w:rsidRPr="00604D2D" w:rsidRDefault="00E94FED" w:rsidP="00604D2D">
            <w:pPr>
              <w:jc w:val="center"/>
              <w:rPr>
                <w:rFonts w:ascii="Arial" w:eastAsia="Calibri" w:hAnsi="Arial" w:cs="Arial"/>
                <w:sz w:val="18"/>
                <w:szCs w:val="18"/>
                <w:lang w:eastAsia="en-GB"/>
              </w:rPr>
            </w:pPr>
            <w:r w:rsidRPr="00604D2D">
              <w:rPr>
                <w:rFonts w:ascii="Arial" w:eastAsia="Calibri" w:hAnsi="Arial" w:cs="Arial"/>
                <w:sz w:val="18"/>
                <w:szCs w:val="18"/>
                <w:lang w:eastAsia="en-GB"/>
              </w:rPr>
              <w:t>May 2018</w:t>
            </w:r>
          </w:p>
        </w:tc>
        <w:tc>
          <w:tcPr>
            <w:tcW w:w="1134" w:type="dxa"/>
            <w:shd w:val="clear" w:color="auto" w:fill="auto"/>
            <w:vAlign w:val="center"/>
          </w:tcPr>
          <w:p w:rsidR="00E94FED" w:rsidRPr="00604D2D" w:rsidRDefault="00E94FED" w:rsidP="00604D2D">
            <w:pPr>
              <w:jc w:val="center"/>
              <w:rPr>
                <w:rFonts w:ascii="Arial" w:hAnsi="Arial" w:cs="Arial"/>
                <w:sz w:val="18"/>
                <w:szCs w:val="18"/>
              </w:rPr>
            </w:pPr>
            <w:r w:rsidRPr="00604D2D">
              <w:rPr>
                <w:rFonts w:ascii="Arial" w:hAnsi="Arial" w:cs="Arial"/>
                <w:sz w:val="18"/>
                <w:szCs w:val="18"/>
              </w:rPr>
              <w:t>May 2019</w:t>
            </w:r>
          </w:p>
        </w:tc>
      </w:tr>
    </w:tbl>
    <w:p w:rsidR="005C0A1C" w:rsidRPr="005C0A1C" w:rsidRDefault="005C0A1C" w:rsidP="005C0A1C">
      <w:pPr>
        <w:autoSpaceDE w:val="0"/>
        <w:autoSpaceDN w:val="0"/>
        <w:adjustRightInd w:val="0"/>
        <w:spacing w:after="0" w:line="240" w:lineRule="auto"/>
        <w:rPr>
          <w:rFonts w:ascii="Comic Sans MS" w:eastAsia="Calibri" w:hAnsi="Comic Sans MS" w:cs="Comic Sans MS"/>
          <w:color w:val="000000"/>
          <w:sz w:val="24"/>
          <w:szCs w:val="24"/>
          <w:lang w:eastAsia="en-GB"/>
        </w:rPr>
      </w:pPr>
    </w:p>
    <w:p w:rsidR="005C0A1C" w:rsidRPr="005C0A1C" w:rsidRDefault="005C0A1C" w:rsidP="005C0A1C">
      <w:pPr>
        <w:jc w:val="center"/>
        <w:rPr>
          <w:rFonts w:ascii="Arial" w:eastAsia="Calibri" w:hAnsi="Arial" w:cs="Times New Roman"/>
          <w:lang w:eastAsia="en-GB"/>
        </w:rPr>
      </w:pPr>
      <w:r w:rsidRPr="005C0A1C">
        <w:rPr>
          <w:rFonts w:ascii="Comic Sans MS" w:eastAsia="Calibri" w:hAnsi="Comic Sans MS" w:cs="Comic Sans MS"/>
          <w:color w:val="000000"/>
          <w:sz w:val="24"/>
          <w:szCs w:val="24"/>
          <w:lang w:eastAsia="en-GB"/>
        </w:rPr>
        <w:t xml:space="preserve"> </w:t>
      </w:r>
      <w:r w:rsidRPr="005C0A1C">
        <w:rPr>
          <w:rFonts w:ascii="Comic Sans MS" w:eastAsia="Calibri" w:hAnsi="Comic Sans MS" w:cs="Comic Sans MS"/>
          <w:b/>
          <w:bCs/>
          <w:color w:val="000000"/>
          <w:lang w:eastAsia="en-GB"/>
        </w:rPr>
        <w:t xml:space="preserve">This school is committed to safeguarding and promoting the welfare of children and young people/vulnerable adults and expects all staff and volunteers to share </w:t>
      </w:r>
      <w:proofErr w:type="gramStart"/>
      <w:r w:rsidRPr="005C0A1C">
        <w:rPr>
          <w:rFonts w:ascii="Comic Sans MS" w:eastAsia="Calibri" w:hAnsi="Comic Sans MS" w:cs="Comic Sans MS"/>
          <w:b/>
          <w:bCs/>
          <w:color w:val="000000"/>
          <w:lang w:eastAsia="en-GB"/>
        </w:rPr>
        <w:t>this</w:t>
      </w:r>
      <w:proofErr w:type="gramEnd"/>
      <w:r w:rsidRPr="005C0A1C">
        <w:rPr>
          <w:rFonts w:ascii="Comic Sans MS" w:eastAsia="Calibri" w:hAnsi="Comic Sans MS" w:cs="Comic Sans MS"/>
          <w:b/>
          <w:bCs/>
          <w:color w:val="000000"/>
          <w:lang w:eastAsia="en-GB"/>
        </w:rPr>
        <w:t xml:space="preserve"> commitment. </w:t>
      </w:r>
    </w:p>
    <w:p w:rsidR="005C0A1C" w:rsidRPr="005C0A1C" w:rsidRDefault="005C0A1C" w:rsidP="005C0A1C">
      <w:pPr>
        <w:jc w:val="center"/>
        <w:rPr>
          <w:rFonts w:ascii="Arial" w:eastAsia="Calibri" w:hAnsi="Arial" w:cs="Times New Roman"/>
          <w:lang w:eastAsia="en-GB"/>
        </w:rPr>
      </w:pPr>
    </w:p>
    <w:p w:rsidR="005C0A1C" w:rsidRPr="005C0A1C" w:rsidRDefault="005C0A1C" w:rsidP="005C0A1C">
      <w:pPr>
        <w:jc w:val="center"/>
        <w:rPr>
          <w:rFonts w:ascii="Arial" w:eastAsia="Calibri" w:hAnsi="Arial" w:cs="Times New Roman"/>
          <w:lang w:eastAsia="en-GB"/>
        </w:rPr>
      </w:pPr>
      <w:r>
        <w:rPr>
          <w:rFonts w:ascii="Arial" w:eastAsia="Calibri" w:hAnsi="Arial" w:cs="Times New Roman"/>
          <w:noProof/>
          <w:lang w:eastAsia="en-GB"/>
        </w:rPr>
        <w:lastRenderedPageBreak/>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954405" cy="1171575"/>
            <wp:effectExtent l="0" t="0" r="0" b="9525"/>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405" cy="1171575"/>
                    </a:xfrm>
                    <a:prstGeom prst="rect">
                      <a:avLst/>
                    </a:prstGeom>
                    <a:noFill/>
                  </pic:spPr>
                </pic:pic>
              </a:graphicData>
            </a:graphic>
            <wp14:sizeRelH relativeFrom="page">
              <wp14:pctWidth>0</wp14:pctWidth>
            </wp14:sizeRelH>
            <wp14:sizeRelV relativeFrom="page">
              <wp14:pctHeight>0</wp14:pctHeight>
            </wp14:sizeRelV>
          </wp:anchor>
        </w:drawing>
      </w:r>
    </w:p>
    <w:p w:rsidR="005C0A1C" w:rsidRPr="005C0A1C" w:rsidRDefault="005C0A1C" w:rsidP="005C0A1C">
      <w:pPr>
        <w:numPr>
          <w:ilvl w:val="1"/>
          <w:numId w:val="0"/>
        </w:numPr>
        <w:rPr>
          <w:rFonts w:ascii="Trajan Pro" w:eastAsia="Times New Roman" w:hAnsi="Trajan Pro" w:cs="Times New Roman"/>
          <w:b/>
          <w:iCs/>
          <w:spacing w:val="15"/>
          <w:sz w:val="36"/>
          <w:szCs w:val="36"/>
          <w:lang w:eastAsia="en-GB"/>
        </w:rPr>
      </w:pPr>
      <w:r>
        <w:rPr>
          <w:rFonts w:ascii="Trajan Pro" w:eastAsia="Times New Roman" w:hAnsi="Trajan Pro" w:cs="Times New Roman"/>
          <w:b/>
          <w:iCs/>
          <w:spacing w:val="15"/>
          <w:sz w:val="36"/>
          <w:szCs w:val="36"/>
          <w:lang w:eastAsia="en-GB"/>
        </w:rPr>
        <w:t>Safeguarding and Child Protection</w:t>
      </w:r>
      <w:r w:rsidRPr="005C0A1C">
        <w:rPr>
          <w:rFonts w:ascii="Trajan Pro" w:eastAsia="Times New Roman" w:hAnsi="Trajan Pro" w:cs="Times New Roman"/>
          <w:b/>
          <w:iCs/>
          <w:spacing w:val="15"/>
          <w:sz w:val="36"/>
          <w:szCs w:val="36"/>
          <w:lang w:eastAsia="en-GB"/>
        </w:rPr>
        <w:t xml:space="preserve"> Policy</w:t>
      </w:r>
    </w:p>
    <w:p w:rsidR="005C0A1C" w:rsidRPr="005C0A1C" w:rsidRDefault="005C0A1C" w:rsidP="005C0A1C">
      <w:pPr>
        <w:numPr>
          <w:ilvl w:val="1"/>
          <w:numId w:val="0"/>
        </w:numPr>
        <w:rPr>
          <w:rFonts w:ascii="Trajan Pro" w:eastAsia="Times New Roman" w:hAnsi="Trajan Pro" w:cs="Times New Roman"/>
          <w:i/>
          <w:iCs/>
          <w:color w:val="40001C"/>
          <w:spacing w:val="15"/>
          <w:sz w:val="24"/>
          <w:szCs w:val="24"/>
          <w:lang w:eastAsia="en-GB"/>
        </w:rPr>
      </w:pPr>
    </w:p>
    <w:p w:rsidR="005C0A1C" w:rsidRPr="005C0A1C" w:rsidRDefault="005C0A1C" w:rsidP="005C0A1C">
      <w:pPr>
        <w:numPr>
          <w:ilvl w:val="1"/>
          <w:numId w:val="0"/>
        </w:numPr>
        <w:rPr>
          <w:rFonts w:ascii="Trajan Pro" w:eastAsia="Times New Roman" w:hAnsi="Trajan Pro" w:cs="Times New Roman"/>
          <w:i/>
          <w:iCs/>
          <w:color w:val="40001C"/>
          <w:spacing w:val="15"/>
          <w:sz w:val="24"/>
          <w:szCs w:val="24"/>
          <w:lang w:eastAsia="en-GB"/>
        </w:rPr>
      </w:pPr>
    </w:p>
    <w:p w:rsidR="005C0A1C" w:rsidRPr="00DA39F4" w:rsidRDefault="005C0A1C" w:rsidP="005C0A1C">
      <w:pPr>
        <w:numPr>
          <w:ilvl w:val="0"/>
          <w:numId w:val="1"/>
        </w:numPr>
        <w:rPr>
          <w:rFonts w:eastAsia="Times New Roman" w:cs="Times New Roman"/>
          <w:b/>
          <w:iCs/>
          <w:spacing w:val="15"/>
          <w:lang w:eastAsia="en-GB"/>
        </w:rPr>
      </w:pPr>
      <w:r w:rsidRPr="00DA39F4">
        <w:rPr>
          <w:rFonts w:eastAsia="Times New Roman" w:cs="Times New Roman"/>
          <w:b/>
          <w:iCs/>
          <w:spacing w:val="15"/>
          <w:lang w:eastAsia="en-GB"/>
        </w:rPr>
        <w:t>Rationale</w:t>
      </w:r>
    </w:p>
    <w:p w:rsidR="00580016" w:rsidRPr="00DA39F4" w:rsidRDefault="005F3070">
      <w:r w:rsidRPr="00DA39F4">
        <w:t xml:space="preserve">1.1 </w:t>
      </w:r>
      <w:r w:rsidR="005C0A1C" w:rsidRPr="00DA39F4">
        <w:t xml:space="preserve">At </w:t>
      </w:r>
      <w:proofErr w:type="spellStart"/>
      <w:r w:rsidR="005C0A1C" w:rsidRPr="00DA39F4">
        <w:t>Branwood</w:t>
      </w:r>
      <w:proofErr w:type="spellEnd"/>
      <w:r w:rsidR="005C0A1C" w:rsidRPr="00DA39F4">
        <w:t xml:space="preserve"> Safeguarding is defined as protecting children from maltreatment, preventing impairment of health and/or development, ensuring that children grow up in the provision of safe and effective care and taking action to enable all children to have the best life chances.</w:t>
      </w:r>
    </w:p>
    <w:p w:rsidR="005F3070" w:rsidRPr="00DA39F4" w:rsidRDefault="005F3070">
      <w:r w:rsidRPr="00DA39F4">
        <w:t xml:space="preserve">1.2 This policy forms part of a thorough and rigorous system to ensure that children are safeguarded by a robust suite of documents and policies which relate to the safeguarding responsibilities of the school.  </w:t>
      </w:r>
    </w:p>
    <w:p w:rsidR="005F3070" w:rsidRPr="00DA39F4" w:rsidRDefault="005F3070">
      <w:pPr>
        <w:rPr>
          <w:b/>
        </w:rPr>
      </w:pPr>
      <w:r w:rsidRPr="00DA39F4">
        <w:rPr>
          <w:b/>
        </w:rPr>
        <w:t xml:space="preserve">2.0 </w:t>
      </w:r>
      <w:r w:rsidR="00560499" w:rsidRPr="00DA39F4">
        <w:rPr>
          <w:b/>
        </w:rPr>
        <w:t>Aims</w:t>
      </w:r>
      <w:r w:rsidR="009269AD" w:rsidRPr="00DA39F4">
        <w:rPr>
          <w:b/>
        </w:rPr>
        <w:t xml:space="preserve"> (and Mission Statement)</w:t>
      </w:r>
    </w:p>
    <w:p w:rsidR="00560499" w:rsidRPr="00DA39F4" w:rsidRDefault="00560499">
      <w:r w:rsidRPr="00DA39F4">
        <w:t>2.1 To inform staff, parents, volunteers, Trustees and Governors about the school’s responsibilities for safeguarding children.</w:t>
      </w:r>
    </w:p>
    <w:p w:rsidR="00560499" w:rsidRPr="00DA39F4" w:rsidRDefault="00560499">
      <w:r w:rsidRPr="00DA39F4">
        <w:t>2.2 To enable everyone to have a clear understanding of how these responsibilities should be carried out.</w:t>
      </w:r>
    </w:p>
    <w:p w:rsidR="00560499" w:rsidRPr="00DA39F4" w:rsidRDefault="00560499">
      <w:r w:rsidRPr="00DA39F4">
        <w:t>2.3 To establish and maintain an environment where children feel secure, are encouraged to talk, and are listened to when they have a worry or concern.</w:t>
      </w:r>
    </w:p>
    <w:p w:rsidR="00560499" w:rsidRPr="00DA39F4" w:rsidRDefault="00560499">
      <w:r w:rsidRPr="00DA39F4">
        <w:t xml:space="preserve">2.4 To establish and maintain an environment where school staff and volunteers feel safe, are encouraged to talk and are listened to hen they have concerns about the safety and </w:t>
      </w:r>
      <w:r w:rsidR="009269AD" w:rsidRPr="00DA39F4">
        <w:t>wellbeing</w:t>
      </w:r>
      <w:r w:rsidRPr="00DA39F4">
        <w:t xml:space="preserve"> of a child.</w:t>
      </w:r>
    </w:p>
    <w:p w:rsidR="009269AD" w:rsidRPr="00DA39F4" w:rsidRDefault="009269AD">
      <w:r w:rsidRPr="00DA39F4">
        <w:t>2.5 To ensure that children know that there are adults in the school whom they can approach if they are worried.</w:t>
      </w:r>
    </w:p>
    <w:p w:rsidR="009269AD" w:rsidRPr="00DA39F4" w:rsidRDefault="009269AD">
      <w:r w:rsidRPr="00DA39F4">
        <w:t>2.6 Ensure that children who have been abused will be supported in line with a child protection plan, where deemed necessary.</w:t>
      </w:r>
    </w:p>
    <w:p w:rsidR="009269AD" w:rsidRPr="00DA39F4" w:rsidRDefault="009269AD">
      <w:r w:rsidRPr="00DA39F4">
        <w:t>2.7 To include opportunities within the curriculum for children to develop the skills they need to recognise and stay safe from abuse.</w:t>
      </w:r>
    </w:p>
    <w:p w:rsidR="009269AD" w:rsidRPr="00DA39F4" w:rsidRDefault="009269AD">
      <w:r w:rsidRPr="00DA39F4">
        <w:t>2.8 To contribute to the five outcomes which are key to children’s wellbeing:</w:t>
      </w:r>
    </w:p>
    <w:p w:rsidR="009269AD" w:rsidRPr="00DA39F4" w:rsidRDefault="009269AD" w:rsidP="009269AD">
      <w:pPr>
        <w:pStyle w:val="ListParagraph"/>
        <w:numPr>
          <w:ilvl w:val="0"/>
          <w:numId w:val="3"/>
        </w:numPr>
      </w:pPr>
      <w:r w:rsidRPr="00DA39F4">
        <w:t>Be healthy</w:t>
      </w:r>
    </w:p>
    <w:p w:rsidR="009269AD" w:rsidRPr="00DA39F4" w:rsidRDefault="009269AD" w:rsidP="009269AD">
      <w:pPr>
        <w:pStyle w:val="ListParagraph"/>
        <w:numPr>
          <w:ilvl w:val="0"/>
          <w:numId w:val="3"/>
        </w:numPr>
      </w:pPr>
      <w:r w:rsidRPr="00DA39F4">
        <w:t>Stay safe</w:t>
      </w:r>
    </w:p>
    <w:p w:rsidR="009269AD" w:rsidRPr="00DA39F4" w:rsidRDefault="009269AD" w:rsidP="009269AD">
      <w:pPr>
        <w:pStyle w:val="ListParagraph"/>
        <w:numPr>
          <w:ilvl w:val="0"/>
          <w:numId w:val="3"/>
        </w:numPr>
      </w:pPr>
      <w:r w:rsidRPr="00DA39F4">
        <w:t>Enjoy and achieve</w:t>
      </w:r>
    </w:p>
    <w:p w:rsidR="009269AD" w:rsidRPr="00DA39F4" w:rsidRDefault="009269AD" w:rsidP="009269AD">
      <w:pPr>
        <w:pStyle w:val="ListParagraph"/>
        <w:numPr>
          <w:ilvl w:val="0"/>
          <w:numId w:val="3"/>
        </w:numPr>
      </w:pPr>
      <w:r w:rsidRPr="00DA39F4">
        <w:t>Make a positive contribution</w:t>
      </w:r>
    </w:p>
    <w:p w:rsidR="009269AD" w:rsidRPr="00DA39F4" w:rsidRDefault="009269AD" w:rsidP="009269AD">
      <w:pPr>
        <w:pStyle w:val="ListParagraph"/>
        <w:numPr>
          <w:ilvl w:val="0"/>
          <w:numId w:val="3"/>
        </w:numPr>
      </w:pPr>
      <w:r w:rsidRPr="00DA39F4">
        <w:t xml:space="preserve">Achieve economic wellbeing </w:t>
      </w:r>
    </w:p>
    <w:p w:rsidR="008112CE" w:rsidRPr="00DA39F4" w:rsidRDefault="00C44730" w:rsidP="009269AD">
      <w:r w:rsidRPr="00DA39F4">
        <w:lastRenderedPageBreak/>
        <w:t>2.9 Safeguarding and promoting the welfare of children is defined in Keeping Children Safe in Education as:</w:t>
      </w:r>
    </w:p>
    <w:p w:rsidR="00C44730" w:rsidRPr="00DA39F4" w:rsidRDefault="00C44730" w:rsidP="00C44730">
      <w:pPr>
        <w:pStyle w:val="ListParagraph"/>
        <w:numPr>
          <w:ilvl w:val="0"/>
          <w:numId w:val="34"/>
        </w:numPr>
      </w:pPr>
      <w:r w:rsidRPr="00DA39F4">
        <w:t>Protecting children from maltreatment</w:t>
      </w:r>
    </w:p>
    <w:p w:rsidR="00C44730" w:rsidRPr="00DA39F4" w:rsidRDefault="00C44730" w:rsidP="00C44730">
      <w:pPr>
        <w:pStyle w:val="ListParagraph"/>
        <w:numPr>
          <w:ilvl w:val="0"/>
          <w:numId w:val="34"/>
        </w:numPr>
      </w:pPr>
      <w:r w:rsidRPr="00DA39F4">
        <w:t>Preventing impairment of children’s health or development</w:t>
      </w:r>
    </w:p>
    <w:p w:rsidR="00C44730" w:rsidRPr="00DA39F4" w:rsidRDefault="00C44730" w:rsidP="00C44730">
      <w:pPr>
        <w:pStyle w:val="ListParagraph"/>
        <w:numPr>
          <w:ilvl w:val="0"/>
          <w:numId w:val="34"/>
        </w:numPr>
      </w:pPr>
      <w:r w:rsidRPr="00DA39F4">
        <w:t>Ensuring that children grow up in circumstances consistent with the provision of safe and effective care</w:t>
      </w:r>
    </w:p>
    <w:p w:rsidR="00C44730" w:rsidRPr="00DA39F4" w:rsidRDefault="00C44730" w:rsidP="00C44730">
      <w:pPr>
        <w:pStyle w:val="ListParagraph"/>
        <w:numPr>
          <w:ilvl w:val="0"/>
          <w:numId w:val="34"/>
        </w:numPr>
      </w:pPr>
      <w:r w:rsidRPr="00DA39F4">
        <w:t>Taking action to enable all children to have the best outcomes</w:t>
      </w:r>
    </w:p>
    <w:p w:rsidR="008112CE" w:rsidRPr="00DA39F4" w:rsidRDefault="008112CE" w:rsidP="009269AD">
      <w:pPr>
        <w:rPr>
          <w:rFonts w:eastAsia="Calibri" w:cs="Times New Roman"/>
          <w:b/>
          <w:lang w:eastAsia="en-GB"/>
        </w:rPr>
      </w:pPr>
      <w:r w:rsidRPr="00DA39F4">
        <w:rPr>
          <w:rFonts w:eastAsia="Calibri" w:cs="Times New Roman"/>
          <w:b/>
          <w:lang w:eastAsia="en-GB"/>
        </w:rPr>
        <w:t>3.0 Links to other Policies</w:t>
      </w:r>
    </w:p>
    <w:p w:rsidR="00FD2D87" w:rsidRPr="00DA39F4" w:rsidRDefault="009269AD" w:rsidP="009269AD">
      <w:pPr>
        <w:rPr>
          <w:rFonts w:eastAsia="Calibri" w:cs="Times New Roman"/>
          <w:lang w:eastAsia="en-GB"/>
        </w:rPr>
      </w:pPr>
      <w:r w:rsidRPr="00DA39F4">
        <w:rPr>
          <w:rFonts w:eastAsia="Calibri" w:cs="Times New Roman"/>
          <w:lang w:eastAsia="en-GB"/>
        </w:rPr>
        <w:t xml:space="preserve">The Safeguarding and Child Protection Policy should be read in conjunction with other policies </w:t>
      </w:r>
      <w:r w:rsidR="0063150C" w:rsidRPr="00DA39F4">
        <w:rPr>
          <w:rFonts w:eastAsia="Calibri" w:cs="Times New Roman"/>
          <w:lang w:eastAsia="en-GB"/>
        </w:rPr>
        <w:t xml:space="preserve">and guidance </w:t>
      </w:r>
      <w:r w:rsidRPr="00DA39F4">
        <w:rPr>
          <w:rFonts w:eastAsia="Calibri" w:cs="Times New Roman"/>
          <w:lang w:eastAsia="en-GB"/>
        </w:rPr>
        <w:t xml:space="preserve">including those identified below depending upon the </w:t>
      </w:r>
      <w:r w:rsidR="00A35045" w:rsidRPr="00DA39F4">
        <w:rPr>
          <w:rFonts w:eastAsia="Calibri" w:cs="Times New Roman"/>
          <w:lang w:eastAsia="en-GB"/>
        </w:rPr>
        <w:t>reason for referring to them</w:t>
      </w:r>
      <w:r w:rsidRPr="00DA39F4">
        <w:rPr>
          <w:rFonts w:eastAsia="Calibri" w:cs="Times New Roman"/>
          <w:lang w:eastAsia="en-GB"/>
        </w:rPr>
        <w:t>.</w:t>
      </w:r>
    </w:p>
    <w:p w:rsidR="00FD2D87" w:rsidRPr="00DA39F4" w:rsidRDefault="0063150C" w:rsidP="009269AD">
      <w:pPr>
        <w:rPr>
          <w:b/>
        </w:rPr>
      </w:pPr>
      <w:r w:rsidRPr="00DA39F4">
        <w:rPr>
          <w:b/>
          <w:noProof/>
          <w:lang w:eastAsia="en-GB"/>
        </w:rPr>
        <mc:AlternateContent>
          <mc:Choice Requires="wps">
            <w:drawing>
              <wp:anchor distT="0" distB="0" distL="114300" distR="114300" simplePos="0" relativeHeight="251660288" behindDoc="0" locked="0" layoutInCell="1" allowOverlap="1" wp14:anchorId="0EFE749B" wp14:editId="52CC1F92">
                <wp:simplePos x="0" y="0"/>
                <wp:positionH relativeFrom="column">
                  <wp:posOffset>-437515</wp:posOffset>
                </wp:positionH>
                <wp:positionV relativeFrom="paragraph">
                  <wp:posOffset>154940</wp:posOffset>
                </wp:positionV>
                <wp:extent cx="6548755" cy="4497070"/>
                <wp:effectExtent l="0" t="0" r="23495" b="17780"/>
                <wp:wrapNone/>
                <wp:docPr id="3" name="Rectangle 3"/>
                <wp:cNvGraphicFramePr/>
                <a:graphic xmlns:a="http://schemas.openxmlformats.org/drawingml/2006/main">
                  <a:graphicData uri="http://schemas.microsoft.com/office/word/2010/wordprocessingShape">
                    <wps:wsp>
                      <wps:cNvSpPr/>
                      <wps:spPr>
                        <a:xfrm>
                          <a:off x="0" y="0"/>
                          <a:ext cx="6548755" cy="4497070"/>
                        </a:xfrm>
                        <a:prstGeom prst="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ED0324" id="Rectangle 3" o:spid="_x0000_s1026" style="position:absolute;margin-left:-34.45pt;margin-top:12.2pt;width:515.65pt;height:354.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" fillcolor="#fc0" strokecolor="#243f60 [1604]" strokeweight="2pt"/>
            </w:pict>
          </mc:Fallback>
        </mc:AlternateContent>
      </w:r>
      <w:r w:rsidR="00D609E4" w:rsidRPr="00DA39F4">
        <w:rPr>
          <w:b/>
          <w:noProof/>
          <w:lang w:eastAsia="en-GB"/>
        </w:rPr>
        <mc:AlternateContent>
          <mc:Choice Requires="wps">
            <w:drawing>
              <wp:anchor distT="0" distB="0" distL="114300" distR="114300" simplePos="0" relativeHeight="251679744" behindDoc="0" locked="0" layoutInCell="1" allowOverlap="1" wp14:anchorId="7BE405E4" wp14:editId="75C30492">
                <wp:simplePos x="0" y="0"/>
                <wp:positionH relativeFrom="column">
                  <wp:posOffset>1166495</wp:posOffset>
                </wp:positionH>
                <wp:positionV relativeFrom="paragraph">
                  <wp:posOffset>250190</wp:posOffset>
                </wp:positionV>
                <wp:extent cx="1647825" cy="509905"/>
                <wp:effectExtent l="0" t="0" r="28575" b="23495"/>
                <wp:wrapNone/>
                <wp:docPr id="17" name="Text Box 17"/>
                <wp:cNvGraphicFramePr/>
                <a:graphic xmlns:a="http://schemas.openxmlformats.org/drawingml/2006/main">
                  <a:graphicData uri="http://schemas.microsoft.com/office/word/2010/wordprocessingShape">
                    <wps:wsp>
                      <wps:cNvSpPr txBox="1"/>
                      <wps:spPr>
                        <a:xfrm>
                          <a:off x="0" y="0"/>
                          <a:ext cx="1647825" cy="509905"/>
                        </a:xfrm>
                        <a:prstGeom prst="rect">
                          <a:avLst/>
                        </a:prstGeom>
                        <a:solidFill>
                          <a:sysClr val="window" lastClr="FFFFFF"/>
                        </a:solidFill>
                        <a:ln w="6350">
                          <a:solidFill>
                            <a:prstClr val="black"/>
                          </a:solidFill>
                        </a:ln>
                        <a:effectLst/>
                      </wps:spPr>
                      <wps:txbx>
                        <w:txbxContent>
                          <w:p w:rsidR="008112CE" w:rsidRPr="00D72C1A" w:rsidRDefault="00D72C1A" w:rsidP="00D72C1A">
                            <w:pPr>
                              <w:jc w:val="center"/>
                              <w:rPr>
                                <w:b/>
                                <w:sz w:val="24"/>
                                <w:szCs w:val="24"/>
                              </w:rPr>
                            </w:pPr>
                            <w:r>
                              <w:rPr>
                                <w:b/>
                                <w:sz w:val="24"/>
                                <w:szCs w:val="24"/>
                              </w:rPr>
                              <w:t>Safe Recruitment &amp;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E405E4" id="_x0000_t202" coordsize="21600,21600" o:spt="202" path="m,l,21600r21600,l21600,xe">
                <v:stroke joinstyle="miter"/>
                <v:path gradientshapeok="t" o:connecttype="rect"/>
              </v:shapetype>
              <v:shape id="Text Box 17" o:spid="_x0000_s1026" type="#_x0000_t202" style="position:absolute;margin-left:91.85pt;margin-top:19.7pt;width:129.75pt;height:40.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" fillcolor="window" strokeweight=".5pt">
                <v:textbox>
                  <w:txbxContent>
                    <w:p w:rsidR="008112CE" w:rsidRPr="00D72C1A" w:rsidRDefault="00D72C1A" w:rsidP="00D72C1A">
                      <w:pPr>
                        <w:jc w:val="center"/>
                        <w:rPr>
                          <w:b/>
                          <w:sz w:val="24"/>
                          <w:szCs w:val="24"/>
                        </w:rPr>
                      </w:pPr>
                      <w:r>
                        <w:rPr>
                          <w:b/>
                          <w:sz w:val="24"/>
                          <w:szCs w:val="24"/>
                        </w:rPr>
                        <w:t>Safe Recruitment &amp; Selection</w:t>
                      </w:r>
                    </w:p>
                  </w:txbxContent>
                </v:textbox>
              </v:shape>
            </w:pict>
          </mc:Fallback>
        </mc:AlternateContent>
      </w:r>
      <w:r w:rsidR="000A2254" w:rsidRPr="00DA39F4">
        <w:rPr>
          <w:b/>
          <w:noProof/>
          <w:lang w:eastAsia="en-GB"/>
        </w:rPr>
        <mc:AlternateContent>
          <mc:Choice Requires="wps">
            <w:drawing>
              <wp:anchor distT="0" distB="0" distL="114300" distR="114300" simplePos="0" relativeHeight="251700224" behindDoc="0" locked="0" layoutInCell="1" allowOverlap="1" wp14:anchorId="559341E9" wp14:editId="0D545EA4">
                <wp:simplePos x="0" y="0"/>
                <wp:positionH relativeFrom="column">
                  <wp:posOffset>807690</wp:posOffset>
                </wp:positionH>
                <wp:positionV relativeFrom="paragraph">
                  <wp:posOffset>2493926</wp:posOffset>
                </wp:positionV>
                <wp:extent cx="213036" cy="21265"/>
                <wp:effectExtent l="38100" t="76200" r="0" b="93345"/>
                <wp:wrapNone/>
                <wp:docPr id="31" name="Straight Arrow Connector 31"/>
                <wp:cNvGraphicFramePr/>
                <a:graphic xmlns:a="http://schemas.openxmlformats.org/drawingml/2006/main">
                  <a:graphicData uri="http://schemas.microsoft.com/office/word/2010/wordprocessingShape">
                    <wps:wsp>
                      <wps:cNvCnPr/>
                      <wps:spPr>
                        <a:xfrm flipH="1">
                          <a:off x="0" y="0"/>
                          <a:ext cx="213036" cy="212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7131BA" id="_x0000_t32" coordsize="21600,21600" o:spt="32" o:oned="t" path="m,l21600,21600e" filled="f">
                <v:path arrowok="t" fillok="f" o:connecttype="none"/>
                <o:lock v:ext="edit" shapetype="t"/>
              </v:shapetype>
              <v:shape id="Straight Arrow Connector 31" o:spid="_x0000_s1026" type="#_x0000_t32" style="position:absolute;margin-left:63.6pt;margin-top:196.35pt;width:16.75pt;height:1.6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" strokecolor="black [3213]">
                <v:stroke endarrow="open"/>
              </v:shape>
            </w:pict>
          </mc:Fallback>
        </mc:AlternateContent>
      </w:r>
      <w:r w:rsidR="00D8465C" w:rsidRPr="00DA39F4">
        <w:rPr>
          <w:b/>
          <w:noProof/>
          <w:lang w:eastAsia="en-GB"/>
        </w:rPr>
        <mc:AlternateContent>
          <mc:Choice Requires="wps">
            <w:drawing>
              <wp:anchor distT="0" distB="0" distL="114300" distR="114300" simplePos="0" relativeHeight="251698176" behindDoc="0" locked="0" layoutInCell="1" allowOverlap="1" wp14:anchorId="78BF68A1" wp14:editId="621DEB63">
                <wp:simplePos x="0" y="0"/>
                <wp:positionH relativeFrom="column">
                  <wp:posOffset>1488558</wp:posOffset>
                </wp:positionH>
                <wp:positionV relativeFrom="paragraph">
                  <wp:posOffset>3833510</wp:posOffset>
                </wp:positionV>
                <wp:extent cx="170121" cy="191504"/>
                <wp:effectExtent l="38100" t="0" r="20955" b="56515"/>
                <wp:wrapNone/>
                <wp:docPr id="29" name="Straight Arrow Connector 29"/>
                <wp:cNvGraphicFramePr/>
                <a:graphic xmlns:a="http://schemas.openxmlformats.org/drawingml/2006/main">
                  <a:graphicData uri="http://schemas.microsoft.com/office/word/2010/wordprocessingShape">
                    <wps:wsp>
                      <wps:cNvCnPr/>
                      <wps:spPr>
                        <a:xfrm flipH="1">
                          <a:off x="0" y="0"/>
                          <a:ext cx="170121" cy="1915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4B9ED" id="Straight Arrow Connector 29" o:spid="_x0000_s1026" type="#_x0000_t32" style="position:absolute;margin-left:117.2pt;margin-top:301.85pt;width:13.4pt;height:15.1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" strokecolor="black [3213]">
                <v:stroke endarrow="open"/>
              </v:shape>
            </w:pict>
          </mc:Fallback>
        </mc:AlternateContent>
      </w:r>
      <w:r w:rsidR="00D8465C" w:rsidRPr="00DA39F4">
        <w:rPr>
          <w:b/>
          <w:noProof/>
          <w:lang w:eastAsia="en-GB"/>
        </w:rPr>
        <mc:AlternateContent>
          <mc:Choice Requires="wps">
            <w:drawing>
              <wp:anchor distT="0" distB="0" distL="114300" distR="114300" simplePos="0" relativeHeight="251697152" behindDoc="0" locked="0" layoutInCell="1" allowOverlap="1" wp14:anchorId="30DC1B65" wp14:editId="0713B0C9">
                <wp:simplePos x="0" y="0"/>
                <wp:positionH relativeFrom="column">
                  <wp:posOffset>4061637</wp:posOffset>
                </wp:positionH>
                <wp:positionV relativeFrom="paragraph">
                  <wp:posOffset>3833628</wp:posOffset>
                </wp:positionV>
                <wp:extent cx="95693" cy="276446"/>
                <wp:effectExtent l="0" t="0" r="57150" b="66675"/>
                <wp:wrapNone/>
                <wp:docPr id="28" name="Straight Arrow Connector 28"/>
                <wp:cNvGraphicFramePr/>
                <a:graphic xmlns:a="http://schemas.openxmlformats.org/drawingml/2006/main">
                  <a:graphicData uri="http://schemas.microsoft.com/office/word/2010/wordprocessingShape">
                    <wps:wsp>
                      <wps:cNvCnPr/>
                      <wps:spPr>
                        <a:xfrm>
                          <a:off x="0" y="0"/>
                          <a:ext cx="95693" cy="27644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5566D" id="Straight Arrow Connector 28" o:spid="_x0000_s1026" type="#_x0000_t32" style="position:absolute;margin-left:319.8pt;margin-top:301.85pt;width:7.5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" strokecolor="black [3213]">
                <v:stroke endarrow="open"/>
              </v:shape>
            </w:pict>
          </mc:Fallback>
        </mc:AlternateContent>
      </w:r>
      <w:r w:rsidR="00D8465C" w:rsidRPr="00DA39F4">
        <w:rPr>
          <w:b/>
          <w:noProof/>
          <w:lang w:eastAsia="en-GB"/>
        </w:rPr>
        <mc:AlternateContent>
          <mc:Choice Requires="wps">
            <w:drawing>
              <wp:anchor distT="0" distB="0" distL="114300" distR="114300" simplePos="0" relativeHeight="251696128" behindDoc="0" locked="0" layoutInCell="1" allowOverlap="1" wp14:anchorId="1971C040" wp14:editId="3BE917B0">
                <wp:simplePos x="0" y="0"/>
                <wp:positionH relativeFrom="column">
                  <wp:posOffset>4242391</wp:posOffset>
                </wp:positionH>
                <wp:positionV relativeFrom="paragraph">
                  <wp:posOffset>3716670</wp:posOffset>
                </wp:positionV>
                <wp:extent cx="276254" cy="116958"/>
                <wp:effectExtent l="0" t="0" r="47625" b="73660"/>
                <wp:wrapNone/>
                <wp:docPr id="27" name="Straight Arrow Connector 27"/>
                <wp:cNvGraphicFramePr/>
                <a:graphic xmlns:a="http://schemas.openxmlformats.org/drawingml/2006/main">
                  <a:graphicData uri="http://schemas.microsoft.com/office/word/2010/wordprocessingShape">
                    <wps:wsp>
                      <wps:cNvCnPr/>
                      <wps:spPr>
                        <a:xfrm>
                          <a:off x="0" y="0"/>
                          <a:ext cx="276254" cy="1169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57E8DE" id="Straight Arrow Connector 27" o:spid="_x0000_s1026" type="#_x0000_t32" style="position:absolute;margin-left:334.05pt;margin-top:292.65pt;width:21.75pt;height:9.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" strokecolor="black [3213]">
                <v:stroke endarrow="open"/>
              </v:shape>
            </w:pict>
          </mc:Fallback>
        </mc:AlternateContent>
      </w:r>
      <w:r w:rsidR="00D8465C" w:rsidRPr="00DA39F4">
        <w:rPr>
          <w:b/>
          <w:noProof/>
          <w:lang w:eastAsia="en-GB"/>
        </w:rPr>
        <mc:AlternateContent>
          <mc:Choice Requires="wps">
            <w:drawing>
              <wp:anchor distT="0" distB="0" distL="114300" distR="114300" simplePos="0" relativeHeight="251695104" behindDoc="0" locked="0" layoutInCell="1" allowOverlap="1" wp14:anchorId="783E9CDE" wp14:editId="1514DA00">
                <wp:simplePos x="0" y="0"/>
                <wp:positionH relativeFrom="column">
                  <wp:posOffset>4731488</wp:posOffset>
                </wp:positionH>
                <wp:positionV relativeFrom="paragraph">
                  <wp:posOffset>3089349</wp:posOffset>
                </wp:positionV>
                <wp:extent cx="127502" cy="31898"/>
                <wp:effectExtent l="0" t="57150" r="44450" b="82550"/>
                <wp:wrapNone/>
                <wp:docPr id="26" name="Straight Arrow Connector 26"/>
                <wp:cNvGraphicFramePr/>
                <a:graphic xmlns:a="http://schemas.openxmlformats.org/drawingml/2006/main">
                  <a:graphicData uri="http://schemas.microsoft.com/office/word/2010/wordprocessingShape">
                    <wps:wsp>
                      <wps:cNvCnPr/>
                      <wps:spPr>
                        <a:xfrm>
                          <a:off x="0" y="0"/>
                          <a:ext cx="127502" cy="3189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A46E60" id="Straight Arrow Connector 26" o:spid="_x0000_s1026" type="#_x0000_t32" style="position:absolute;margin-left:372.55pt;margin-top:243.25pt;width:10.05pt;height: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" strokecolor="black [3213]">
                <v:stroke endarrow="open"/>
              </v:shape>
            </w:pict>
          </mc:Fallback>
        </mc:AlternateContent>
      </w:r>
      <w:r w:rsidR="00D8465C" w:rsidRPr="00DA39F4">
        <w:rPr>
          <w:b/>
          <w:noProof/>
          <w:lang w:eastAsia="en-GB"/>
        </w:rPr>
        <mc:AlternateContent>
          <mc:Choice Requires="wps">
            <w:drawing>
              <wp:anchor distT="0" distB="0" distL="114300" distR="114300" simplePos="0" relativeHeight="251693056" behindDoc="0" locked="0" layoutInCell="1" allowOverlap="1" wp14:anchorId="5BFBF476" wp14:editId="6BDE3120">
                <wp:simplePos x="0" y="0"/>
                <wp:positionH relativeFrom="column">
                  <wp:posOffset>4157330</wp:posOffset>
                </wp:positionH>
                <wp:positionV relativeFrom="paragraph">
                  <wp:posOffset>1185944</wp:posOffset>
                </wp:positionV>
                <wp:extent cx="361507" cy="244726"/>
                <wp:effectExtent l="0" t="38100" r="57785" b="22225"/>
                <wp:wrapNone/>
                <wp:docPr id="24" name="Straight Arrow Connector 24"/>
                <wp:cNvGraphicFramePr/>
                <a:graphic xmlns:a="http://schemas.openxmlformats.org/drawingml/2006/main">
                  <a:graphicData uri="http://schemas.microsoft.com/office/word/2010/wordprocessingShape">
                    <wps:wsp>
                      <wps:cNvCnPr/>
                      <wps:spPr>
                        <a:xfrm flipV="1">
                          <a:off x="0" y="0"/>
                          <a:ext cx="361507" cy="2447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63A81" id="Straight Arrow Connector 24" o:spid="_x0000_s1026" type="#_x0000_t32" style="position:absolute;margin-left:327.35pt;margin-top:93.4pt;width:28.45pt;height:19.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" strokecolor="black [3213]">
                <v:stroke endarrow="open"/>
              </v:shape>
            </w:pict>
          </mc:Fallback>
        </mc:AlternateContent>
      </w:r>
      <w:r w:rsidR="00D8465C" w:rsidRPr="00DA39F4">
        <w:rPr>
          <w:b/>
          <w:noProof/>
          <w:lang w:eastAsia="en-GB"/>
        </w:rPr>
        <mc:AlternateContent>
          <mc:Choice Requires="wps">
            <w:drawing>
              <wp:anchor distT="0" distB="0" distL="114300" distR="114300" simplePos="0" relativeHeight="251692032" behindDoc="0" locked="0" layoutInCell="1" allowOverlap="1" wp14:anchorId="460F85CC" wp14:editId="5C8CAF9C">
                <wp:simplePos x="0" y="0"/>
                <wp:positionH relativeFrom="column">
                  <wp:posOffset>892145</wp:posOffset>
                </wp:positionH>
                <wp:positionV relativeFrom="paragraph">
                  <wp:posOffset>1675219</wp:posOffset>
                </wp:positionV>
                <wp:extent cx="479455" cy="10632"/>
                <wp:effectExtent l="38100" t="76200" r="0" b="104140"/>
                <wp:wrapNone/>
                <wp:docPr id="23" name="Straight Arrow Connector 23"/>
                <wp:cNvGraphicFramePr/>
                <a:graphic xmlns:a="http://schemas.openxmlformats.org/drawingml/2006/main">
                  <a:graphicData uri="http://schemas.microsoft.com/office/word/2010/wordprocessingShape">
                    <wps:wsp>
                      <wps:cNvCnPr/>
                      <wps:spPr>
                        <a:xfrm flipH="1" flipV="1">
                          <a:off x="0" y="0"/>
                          <a:ext cx="479455" cy="106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A8BC19" id="Straight Arrow Connector 23" o:spid="_x0000_s1026" type="#_x0000_t32" style="position:absolute;margin-left:70.25pt;margin-top:131.9pt;width:37.75pt;height:.8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" strokecolor="black [3213]">
                <v:stroke endarrow="open"/>
              </v:shape>
            </w:pict>
          </mc:Fallback>
        </mc:AlternateContent>
      </w:r>
      <w:r w:rsidR="00D72C1A" w:rsidRPr="00DA39F4">
        <w:rPr>
          <w:b/>
          <w:noProof/>
          <w:lang w:eastAsia="en-GB"/>
        </w:rPr>
        <mc:AlternateContent>
          <mc:Choice Requires="wps">
            <w:drawing>
              <wp:anchor distT="0" distB="0" distL="114300" distR="114300" simplePos="0" relativeHeight="251683840" behindDoc="0" locked="0" layoutInCell="1" allowOverlap="1" wp14:anchorId="1C39DEF9" wp14:editId="732BAE20">
                <wp:simplePos x="0" y="0"/>
                <wp:positionH relativeFrom="column">
                  <wp:posOffset>-372140</wp:posOffset>
                </wp:positionH>
                <wp:positionV relativeFrom="paragraph">
                  <wp:posOffset>1430670</wp:posOffset>
                </wp:positionV>
                <wp:extent cx="1264802" cy="563245"/>
                <wp:effectExtent l="0" t="0" r="12065" b="27305"/>
                <wp:wrapNone/>
                <wp:docPr id="19" name="Text Box 19"/>
                <wp:cNvGraphicFramePr/>
                <a:graphic xmlns:a="http://schemas.openxmlformats.org/drawingml/2006/main">
                  <a:graphicData uri="http://schemas.microsoft.com/office/word/2010/wordprocessingShape">
                    <wps:wsp>
                      <wps:cNvSpPr txBox="1"/>
                      <wps:spPr>
                        <a:xfrm>
                          <a:off x="0" y="0"/>
                          <a:ext cx="1264802" cy="563245"/>
                        </a:xfrm>
                        <a:prstGeom prst="rect">
                          <a:avLst/>
                        </a:prstGeom>
                        <a:solidFill>
                          <a:sysClr val="window" lastClr="FFFFFF"/>
                        </a:solidFill>
                        <a:ln w="6350">
                          <a:solidFill>
                            <a:prstClr val="black"/>
                          </a:solidFill>
                        </a:ln>
                        <a:effectLst/>
                      </wps:spPr>
                      <wps:txbx>
                        <w:txbxContent>
                          <w:p w:rsidR="008112CE" w:rsidRPr="00D72C1A" w:rsidRDefault="00D72C1A" w:rsidP="00D72C1A">
                            <w:pPr>
                              <w:jc w:val="center"/>
                              <w:rPr>
                                <w:b/>
                                <w:sz w:val="24"/>
                                <w:szCs w:val="24"/>
                              </w:rPr>
                            </w:pPr>
                            <w:r>
                              <w:rPr>
                                <w:b/>
                                <w:sz w:val="24"/>
                                <w:szCs w:val="24"/>
                              </w:rPr>
                              <w:t>Behaviour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9DEF9" id="Text Box 19" o:spid="_x0000_s1027" type="#_x0000_t202" style="position:absolute;margin-left:-29.3pt;margin-top:112.65pt;width:99.6pt;height:4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" fillcolor="window" strokeweight=".5pt">
                <v:textbox>
                  <w:txbxContent>
                    <w:p w:rsidR="008112CE" w:rsidRPr="00D72C1A" w:rsidRDefault="00D72C1A" w:rsidP="00D72C1A">
                      <w:pPr>
                        <w:jc w:val="center"/>
                        <w:rPr>
                          <w:b/>
                          <w:sz w:val="24"/>
                          <w:szCs w:val="24"/>
                        </w:rPr>
                      </w:pPr>
                      <w:r>
                        <w:rPr>
                          <w:b/>
                          <w:sz w:val="24"/>
                          <w:szCs w:val="24"/>
                        </w:rPr>
                        <w:t>Behaviour Management</w:t>
                      </w:r>
                    </w:p>
                  </w:txbxContent>
                </v:textbox>
              </v:shape>
            </w:pict>
          </mc:Fallback>
        </mc:AlternateContent>
      </w:r>
      <w:r w:rsidR="00D72C1A" w:rsidRPr="00DA39F4">
        <w:rPr>
          <w:b/>
          <w:noProof/>
          <w:lang w:eastAsia="en-GB"/>
        </w:rPr>
        <mc:AlternateContent>
          <mc:Choice Requires="wps">
            <w:drawing>
              <wp:anchor distT="0" distB="0" distL="114300" distR="114300" simplePos="0" relativeHeight="251671552" behindDoc="0" locked="0" layoutInCell="1" allowOverlap="1" wp14:anchorId="6DC40040" wp14:editId="134A968E">
                <wp:simplePos x="0" y="0"/>
                <wp:positionH relativeFrom="column">
                  <wp:posOffset>4518837</wp:posOffset>
                </wp:positionH>
                <wp:positionV relativeFrom="paragraph">
                  <wp:posOffset>3440223</wp:posOffset>
                </wp:positionV>
                <wp:extent cx="1467072" cy="712131"/>
                <wp:effectExtent l="0" t="0" r="19050" b="12065"/>
                <wp:wrapNone/>
                <wp:docPr id="13" name="Text Box 13"/>
                <wp:cNvGraphicFramePr/>
                <a:graphic xmlns:a="http://schemas.openxmlformats.org/drawingml/2006/main">
                  <a:graphicData uri="http://schemas.microsoft.com/office/word/2010/wordprocessingShape">
                    <wps:wsp>
                      <wps:cNvSpPr txBox="1"/>
                      <wps:spPr>
                        <a:xfrm>
                          <a:off x="0" y="0"/>
                          <a:ext cx="1467072" cy="712131"/>
                        </a:xfrm>
                        <a:prstGeom prst="rect">
                          <a:avLst/>
                        </a:prstGeom>
                        <a:solidFill>
                          <a:sysClr val="window" lastClr="FFFFFF"/>
                        </a:solidFill>
                        <a:ln w="6350">
                          <a:solidFill>
                            <a:prstClr val="black"/>
                          </a:solidFill>
                        </a:ln>
                        <a:effectLst/>
                      </wps:spPr>
                      <wps:txbx>
                        <w:txbxContent>
                          <w:p w:rsidR="008112CE" w:rsidRPr="00D72C1A" w:rsidRDefault="00D72C1A" w:rsidP="00D72C1A">
                            <w:pPr>
                              <w:jc w:val="center"/>
                              <w:rPr>
                                <w:b/>
                                <w:sz w:val="24"/>
                                <w:szCs w:val="24"/>
                              </w:rPr>
                            </w:pPr>
                            <w:r>
                              <w:rPr>
                                <w:b/>
                                <w:sz w:val="24"/>
                                <w:szCs w:val="24"/>
                              </w:rPr>
                              <w:t>School Security &amp; Physical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0040" id="Text Box 13" o:spid="_x0000_s1028" type="#_x0000_t202" style="position:absolute;margin-left:355.8pt;margin-top:270.9pt;width:115.5pt;height:5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" fillcolor="window" strokeweight=".5pt">
                <v:textbox>
                  <w:txbxContent>
                    <w:p w:rsidR="008112CE" w:rsidRPr="00D72C1A" w:rsidRDefault="00D72C1A" w:rsidP="00D72C1A">
                      <w:pPr>
                        <w:jc w:val="center"/>
                        <w:rPr>
                          <w:b/>
                          <w:sz w:val="24"/>
                          <w:szCs w:val="24"/>
                        </w:rPr>
                      </w:pPr>
                      <w:r>
                        <w:rPr>
                          <w:b/>
                          <w:sz w:val="24"/>
                          <w:szCs w:val="24"/>
                        </w:rPr>
                        <w:t>School Security &amp; Physical Environment</w:t>
                      </w:r>
                    </w:p>
                  </w:txbxContent>
                </v:textbox>
              </v:shape>
            </w:pict>
          </mc:Fallback>
        </mc:AlternateContent>
      </w:r>
      <w:r w:rsidR="00D72C1A" w:rsidRPr="00DA39F4">
        <w:rPr>
          <w:b/>
          <w:noProof/>
          <w:lang w:eastAsia="en-GB"/>
        </w:rPr>
        <mc:AlternateContent>
          <mc:Choice Requires="wps">
            <w:drawing>
              <wp:anchor distT="0" distB="0" distL="114300" distR="114300" simplePos="0" relativeHeight="251675648" behindDoc="0" locked="0" layoutInCell="1" allowOverlap="1" wp14:anchorId="2F7E9071" wp14:editId="25780423">
                <wp:simplePos x="0" y="0"/>
                <wp:positionH relativeFrom="column">
                  <wp:posOffset>4859079</wp:posOffset>
                </wp:positionH>
                <wp:positionV relativeFrom="paragraph">
                  <wp:posOffset>1824073</wp:posOffset>
                </wp:positionV>
                <wp:extent cx="1126490" cy="542261"/>
                <wp:effectExtent l="0" t="0" r="16510" b="10795"/>
                <wp:wrapNone/>
                <wp:docPr id="15" name="Text Box 15"/>
                <wp:cNvGraphicFramePr/>
                <a:graphic xmlns:a="http://schemas.openxmlformats.org/drawingml/2006/main">
                  <a:graphicData uri="http://schemas.microsoft.com/office/word/2010/wordprocessingShape">
                    <wps:wsp>
                      <wps:cNvSpPr txBox="1"/>
                      <wps:spPr>
                        <a:xfrm>
                          <a:off x="0" y="0"/>
                          <a:ext cx="1126490" cy="542261"/>
                        </a:xfrm>
                        <a:prstGeom prst="rect">
                          <a:avLst/>
                        </a:prstGeom>
                        <a:solidFill>
                          <a:sysClr val="window" lastClr="FFFFFF"/>
                        </a:solidFill>
                        <a:ln w="6350">
                          <a:solidFill>
                            <a:prstClr val="black"/>
                          </a:solidFill>
                        </a:ln>
                        <a:effectLst/>
                      </wps:spPr>
                      <wps:txbx>
                        <w:txbxContent>
                          <w:p w:rsidR="008112CE" w:rsidRPr="00D72C1A" w:rsidRDefault="00D72C1A" w:rsidP="00D72C1A">
                            <w:pPr>
                              <w:jc w:val="center"/>
                              <w:rPr>
                                <w:b/>
                                <w:sz w:val="24"/>
                                <w:szCs w:val="24"/>
                              </w:rPr>
                            </w:pPr>
                            <w:r w:rsidRPr="00D72C1A">
                              <w:rPr>
                                <w:b/>
                                <w:sz w:val="24"/>
                                <w:szCs w:val="24"/>
                              </w:rPr>
                              <w:t>Managing Allegations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E9071" id="Text Box 15" o:spid="_x0000_s1029" type="#_x0000_t202" style="position:absolute;margin-left:382.6pt;margin-top:143.65pt;width:88.7pt;height:4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" fillcolor="window" strokeweight=".5pt">
                <v:textbox>
                  <w:txbxContent>
                    <w:p w:rsidR="008112CE" w:rsidRPr="00D72C1A" w:rsidRDefault="00D72C1A" w:rsidP="00D72C1A">
                      <w:pPr>
                        <w:jc w:val="center"/>
                        <w:rPr>
                          <w:b/>
                          <w:sz w:val="24"/>
                          <w:szCs w:val="24"/>
                        </w:rPr>
                      </w:pPr>
                      <w:r w:rsidRPr="00D72C1A">
                        <w:rPr>
                          <w:b/>
                          <w:sz w:val="24"/>
                          <w:szCs w:val="24"/>
                        </w:rPr>
                        <w:t>Managing Allegations</w:t>
                      </w:r>
                    </w:p>
                  </w:txbxContent>
                </v:textbox>
              </v:shape>
            </w:pict>
          </mc:Fallback>
        </mc:AlternateContent>
      </w:r>
      <w:r w:rsidR="00D72C1A" w:rsidRPr="00DA39F4">
        <w:rPr>
          <w:b/>
          <w:noProof/>
          <w:lang w:eastAsia="en-GB"/>
        </w:rPr>
        <mc:AlternateContent>
          <mc:Choice Requires="wps">
            <w:drawing>
              <wp:anchor distT="0" distB="0" distL="114300" distR="114300" simplePos="0" relativeHeight="251665408" behindDoc="0" locked="0" layoutInCell="1" allowOverlap="1" wp14:anchorId="08437854" wp14:editId="1F6BD82E">
                <wp:simplePos x="0" y="0"/>
                <wp:positionH relativeFrom="column">
                  <wp:posOffset>4411980</wp:posOffset>
                </wp:positionH>
                <wp:positionV relativeFrom="paragraph">
                  <wp:posOffset>356235</wp:posOffset>
                </wp:positionV>
                <wp:extent cx="1264920" cy="403860"/>
                <wp:effectExtent l="0" t="0" r="11430" b="15240"/>
                <wp:wrapNone/>
                <wp:docPr id="9" name="Text Box 9"/>
                <wp:cNvGraphicFramePr/>
                <a:graphic xmlns:a="http://schemas.openxmlformats.org/drawingml/2006/main">
                  <a:graphicData uri="http://schemas.microsoft.com/office/word/2010/wordprocessingShape">
                    <wps:wsp>
                      <wps:cNvSpPr txBox="1"/>
                      <wps:spPr>
                        <a:xfrm>
                          <a:off x="0" y="0"/>
                          <a:ext cx="126492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2CE" w:rsidRPr="00D72C1A" w:rsidRDefault="00D72C1A" w:rsidP="00D72C1A">
                            <w:pPr>
                              <w:jc w:val="center"/>
                              <w:rPr>
                                <w:b/>
                                <w:sz w:val="24"/>
                                <w:szCs w:val="24"/>
                              </w:rPr>
                            </w:pPr>
                            <w:r w:rsidRPr="00D72C1A">
                              <w:rPr>
                                <w:b/>
                                <w:sz w:val="24"/>
                                <w:szCs w:val="24"/>
                              </w:rPr>
                              <w:t>ICT / E-Safety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437854" id="Text Box 9" o:spid="_x0000_s1030" type="#_x0000_t202" style="position:absolute;margin-left:347.4pt;margin-top:28.05pt;width:99.6pt;height:3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" fillcolor="white [3201]" strokeweight=".5pt">
                <v:textbox>
                  <w:txbxContent>
                    <w:p w:rsidR="008112CE" w:rsidRPr="00D72C1A" w:rsidRDefault="00D72C1A" w:rsidP="00D72C1A">
                      <w:pPr>
                        <w:jc w:val="center"/>
                        <w:rPr>
                          <w:b/>
                          <w:sz w:val="24"/>
                          <w:szCs w:val="24"/>
                        </w:rPr>
                      </w:pPr>
                      <w:r w:rsidRPr="00D72C1A">
                        <w:rPr>
                          <w:b/>
                          <w:sz w:val="24"/>
                          <w:szCs w:val="24"/>
                        </w:rPr>
                        <w:t>ICT / E-Safety</w:t>
                      </w:r>
                    </w:p>
                  </w:txbxContent>
                </v:textbox>
              </v:shape>
            </w:pict>
          </mc:Fallback>
        </mc:AlternateContent>
      </w:r>
      <w:r w:rsidR="008112CE" w:rsidRPr="00DA39F4">
        <w:rPr>
          <w:b/>
          <w:noProof/>
          <w:lang w:eastAsia="en-GB"/>
        </w:rPr>
        <mc:AlternateContent>
          <mc:Choice Requires="wps">
            <w:drawing>
              <wp:anchor distT="0" distB="0" distL="114300" distR="114300" simplePos="0" relativeHeight="251677696" behindDoc="0" locked="0" layoutInCell="1" allowOverlap="1" wp14:anchorId="07510FE4" wp14:editId="4BDB53A0">
                <wp:simplePos x="0" y="0"/>
                <wp:positionH relativeFrom="column">
                  <wp:posOffset>4859227</wp:posOffset>
                </wp:positionH>
                <wp:positionV relativeFrom="paragraph">
                  <wp:posOffset>2897534</wp:posOffset>
                </wp:positionV>
                <wp:extent cx="1126830" cy="318977"/>
                <wp:effectExtent l="0" t="0" r="16510" b="24130"/>
                <wp:wrapNone/>
                <wp:docPr id="16" name="Text Box 16"/>
                <wp:cNvGraphicFramePr/>
                <a:graphic xmlns:a="http://schemas.openxmlformats.org/drawingml/2006/main">
                  <a:graphicData uri="http://schemas.microsoft.com/office/word/2010/wordprocessingShape">
                    <wps:wsp>
                      <wps:cNvSpPr txBox="1"/>
                      <wps:spPr>
                        <a:xfrm>
                          <a:off x="0" y="0"/>
                          <a:ext cx="1126830" cy="318977"/>
                        </a:xfrm>
                        <a:prstGeom prst="rect">
                          <a:avLst/>
                        </a:prstGeom>
                        <a:solidFill>
                          <a:sysClr val="window" lastClr="FFFFFF"/>
                        </a:solidFill>
                        <a:ln w="6350">
                          <a:solidFill>
                            <a:prstClr val="black"/>
                          </a:solidFill>
                        </a:ln>
                        <a:effectLst/>
                      </wps:spPr>
                      <wps:txbx>
                        <w:txbxContent>
                          <w:p w:rsidR="008112CE" w:rsidRPr="008112CE" w:rsidRDefault="008112CE" w:rsidP="008112CE">
                            <w:pPr>
                              <w:rPr>
                                <w:b/>
                                <w:sz w:val="24"/>
                                <w:szCs w:val="24"/>
                              </w:rPr>
                            </w:pPr>
                            <w:r w:rsidRPr="008112CE">
                              <w:rPr>
                                <w:b/>
                                <w:sz w:val="24"/>
                                <w:szCs w:val="24"/>
                              </w:rPr>
                              <w:t>Staff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10FE4" id="Text Box 16" o:spid="_x0000_s1031" type="#_x0000_t202" style="position:absolute;margin-left:382.6pt;margin-top:228.15pt;width:88.75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" fillcolor="window" strokeweight=".5pt">
                <v:textbox>
                  <w:txbxContent>
                    <w:p w:rsidR="008112CE" w:rsidRPr="008112CE" w:rsidRDefault="008112CE" w:rsidP="008112CE">
                      <w:pPr>
                        <w:rPr>
                          <w:b/>
                          <w:sz w:val="24"/>
                          <w:szCs w:val="24"/>
                        </w:rPr>
                      </w:pPr>
                      <w:r w:rsidRPr="008112CE">
                        <w:rPr>
                          <w:b/>
                          <w:sz w:val="24"/>
                          <w:szCs w:val="24"/>
                        </w:rPr>
                        <w:t>Staff Conduct</w:t>
                      </w:r>
                    </w:p>
                  </w:txbxContent>
                </v:textbox>
              </v:shape>
            </w:pict>
          </mc:Fallback>
        </mc:AlternateContent>
      </w:r>
      <w:r w:rsidR="008112CE" w:rsidRPr="00DA39F4">
        <w:rPr>
          <w:b/>
          <w:noProof/>
          <w:lang w:eastAsia="en-GB"/>
        </w:rPr>
        <mc:AlternateContent>
          <mc:Choice Requires="wps">
            <w:drawing>
              <wp:anchor distT="0" distB="0" distL="114300" distR="114300" simplePos="0" relativeHeight="251661312" behindDoc="0" locked="0" layoutInCell="1" allowOverlap="1" wp14:anchorId="38240B00" wp14:editId="59C6CBBA">
                <wp:simplePos x="0" y="0"/>
                <wp:positionH relativeFrom="column">
                  <wp:posOffset>1019810</wp:posOffset>
                </wp:positionH>
                <wp:positionV relativeFrom="paragraph">
                  <wp:posOffset>1017905</wp:posOffset>
                </wp:positionV>
                <wp:extent cx="3774440" cy="3157855"/>
                <wp:effectExtent l="0" t="0" r="0" b="4445"/>
                <wp:wrapNone/>
                <wp:docPr id="4" name="Oval 4"/>
                <wp:cNvGraphicFramePr/>
                <a:graphic xmlns:a="http://schemas.openxmlformats.org/drawingml/2006/main">
                  <a:graphicData uri="http://schemas.microsoft.com/office/word/2010/wordprocessingShape">
                    <wps:wsp>
                      <wps:cNvSpPr/>
                      <wps:spPr>
                        <a:xfrm>
                          <a:off x="0" y="0"/>
                          <a:ext cx="3774440" cy="3157855"/>
                        </a:xfrm>
                        <a:prstGeom prst="ellipse">
                          <a:avLst/>
                        </a:prstGeom>
                        <a:solidFill>
                          <a:srgbClr val="C00000"/>
                        </a:solidFill>
                        <a:ln w="2540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0ED37F" id="Oval 4" o:spid="_x0000_s1026" style="position:absolute;margin-left:80.3pt;margin-top:80.15pt;width:297.2pt;height:24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" fillcolor="#c00000" stroked="f" strokeweight="2pt"/>
            </w:pict>
          </mc:Fallback>
        </mc:AlternateContent>
      </w:r>
      <w:r w:rsidR="008112CE" w:rsidRPr="00DA39F4">
        <w:rPr>
          <w:b/>
          <w:noProof/>
          <w:lang w:eastAsia="en-GB"/>
        </w:rPr>
        <mc:AlternateContent>
          <mc:Choice Requires="wps">
            <w:drawing>
              <wp:anchor distT="0" distB="0" distL="114300" distR="114300" simplePos="0" relativeHeight="251664384" behindDoc="0" locked="0" layoutInCell="1" allowOverlap="1" wp14:anchorId="3A827869" wp14:editId="3A5225D1">
                <wp:simplePos x="0" y="0"/>
                <wp:positionH relativeFrom="column">
                  <wp:posOffset>2211572</wp:posOffset>
                </wp:positionH>
                <wp:positionV relativeFrom="paragraph">
                  <wp:posOffset>1539934</wp:posOffset>
                </wp:positionV>
                <wp:extent cx="1435395" cy="1818108"/>
                <wp:effectExtent l="0" t="0" r="0" b="0"/>
                <wp:wrapNone/>
                <wp:docPr id="8" name="Text Box 8"/>
                <wp:cNvGraphicFramePr/>
                <a:graphic xmlns:a="http://schemas.openxmlformats.org/drawingml/2006/main">
                  <a:graphicData uri="http://schemas.microsoft.com/office/word/2010/wordprocessingShape">
                    <wps:wsp>
                      <wps:cNvSpPr txBox="1"/>
                      <wps:spPr>
                        <a:xfrm>
                          <a:off x="0" y="0"/>
                          <a:ext cx="1435395" cy="1818108"/>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12CE" w:rsidRPr="00FD2D87" w:rsidRDefault="008112CE" w:rsidP="008112CE">
                            <w:pPr>
                              <w:jc w:val="center"/>
                              <w:rPr>
                                <w:b/>
                                <w:color w:val="FFFFFF" w:themeColor="background1"/>
                                <w:sz w:val="32"/>
                                <w:szCs w:val="32"/>
                              </w:rPr>
                            </w:pPr>
                            <w:r w:rsidRPr="00FD2D87">
                              <w:rPr>
                                <w:b/>
                                <w:color w:val="FFFFFF" w:themeColor="background1"/>
                                <w:sz w:val="32"/>
                                <w:szCs w:val="32"/>
                              </w:rPr>
                              <w:t>Duty to Safeguard</w:t>
                            </w:r>
                          </w:p>
                          <w:p w:rsidR="008112CE" w:rsidRPr="00FD2D87" w:rsidRDefault="008112CE" w:rsidP="008112CE">
                            <w:pPr>
                              <w:jc w:val="center"/>
                              <w:rPr>
                                <w:b/>
                                <w:color w:val="FFFFFF" w:themeColor="background1"/>
                                <w:sz w:val="32"/>
                                <w:szCs w:val="32"/>
                              </w:rPr>
                            </w:pPr>
                            <w:proofErr w:type="gramStart"/>
                            <w:r w:rsidRPr="00FD2D87">
                              <w:rPr>
                                <w:b/>
                                <w:color w:val="FFFFFF" w:themeColor="background1"/>
                                <w:sz w:val="32"/>
                                <w:szCs w:val="32"/>
                              </w:rPr>
                              <w:t>and</w:t>
                            </w:r>
                            <w:proofErr w:type="gramEnd"/>
                          </w:p>
                          <w:p w:rsidR="008112CE" w:rsidRPr="00FD2D87" w:rsidRDefault="008112CE" w:rsidP="008112CE">
                            <w:pPr>
                              <w:jc w:val="center"/>
                              <w:rPr>
                                <w:b/>
                                <w:color w:val="FFFFFF" w:themeColor="background1"/>
                                <w:sz w:val="32"/>
                                <w:szCs w:val="32"/>
                              </w:rPr>
                            </w:pPr>
                            <w:r w:rsidRPr="00FD2D87">
                              <w:rPr>
                                <w:b/>
                                <w:color w:val="FFFFFF" w:themeColor="background1"/>
                                <w:sz w:val="32"/>
                                <w:szCs w:val="32"/>
                              </w:rPr>
                              <w:t>Promote Welfare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27869" id="Text Box 8" o:spid="_x0000_s1032" type="#_x0000_t202" style="position:absolute;margin-left:174.15pt;margin-top:121.25pt;width:113pt;height:143.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" fillcolor="#c00000" stroked="f" strokeweight=".5pt">
                <v:textbox>
                  <w:txbxContent>
                    <w:p w:rsidR="008112CE" w:rsidRPr="00FD2D87" w:rsidRDefault="008112CE" w:rsidP="008112CE">
                      <w:pPr>
                        <w:jc w:val="center"/>
                        <w:rPr>
                          <w:b/>
                          <w:color w:val="FFFFFF" w:themeColor="background1"/>
                          <w:sz w:val="32"/>
                          <w:szCs w:val="32"/>
                        </w:rPr>
                      </w:pPr>
                      <w:r w:rsidRPr="00FD2D87">
                        <w:rPr>
                          <w:b/>
                          <w:color w:val="FFFFFF" w:themeColor="background1"/>
                          <w:sz w:val="32"/>
                          <w:szCs w:val="32"/>
                        </w:rPr>
                        <w:t>Duty to Safeguard</w:t>
                      </w:r>
                    </w:p>
                    <w:p w:rsidR="008112CE" w:rsidRPr="00FD2D87" w:rsidRDefault="008112CE" w:rsidP="008112CE">
                      <w:pPr>
                        <w:jc w:val="center"/>
                        <w:rPr>
                          <w:b/>
                          <w:color w:val="FFFFFF" w:themeColor="background1"/>
                          <w:sz w:val="32"/>
                          <w:szCs w:val="32"/>
                        </w:rPr>
                      </w:pPr>
                      <w:proofErr w:type="gramStart"/>
                      <w:r w:rsidRPr="00FD2D87">
                        <w:rPr>
                          <w:b/>
                          <w:color w:val="FFFFFF" w:themeColor="background1"/>
                          <w:sz w:val="32"/>
                          <w:szCs w:val="32"/>
                        </w:rPr>
                        <w:t>and</w:t>
                      </w:r>
                      <w:proofErr w:type="gramEnd"/>
                    </w:p>
                    <w:p w:rsidR="008112CE" w:rsidRPr="00FD2D87" w:rsidRDefault="008112CE" w:rsidP="008112CE">
                      <w:pPr>
                        <w:jc w:val="center"/>
                        <w:rPr>
                          <w:b/>
                          <w:color w:val="FFFFFF" w:themeColor="background1"/>
                          <w:sz w:val="32"/>
                          <w:szCs w:val="32"/>
                        </w:rPr>
                      </w:pPr>
                      <w:r w:rsidRPr="00FD2D87">
                        <w:rPr>
                          <w:b/>
                          <w:color w:val="FFFFFF" w:themeColor="background1"/>
                          <w:sz w:val="32"/>
                          <w:szCs w:val="32"/>
                        </w:rPr>
                        <w:t>Promote Welfare</w:t>
                      </w:r>
                    </w:p>
                  </w:txbxContent>
                </v:textbox>
              </v:shape>
            </w:pict>
          </mc:Fallback>
        </mc:AlternateContent>
      </w:r>
      <w:r w:rsidR="008112CE" w:rsidRPr="00DA39F4">
        <w:rPr>
          <w:b/>
          <w:noProof/>
          <w:lang w:eastAsia="en-GB"/>
        </w:rPr>
        <mc:AlternateContent>
          <mc:Choice Requires="wps">
            <w:drawing>
              <wp:anchor distT="0" distB="0" distL="114300" distR="114300" simplePos="0" relativeHeight="251663360" behindDoc="0" locked="0" layoutInCell="1" allowOverlap="1" wp14:anchorId="7C819C50" wp14:editId="13569DA7">
                <wp:simplePos x="0" y="0"/>
                <wp:positionH relativeFrom="column">
                  <wp:posOffset>3434316</wp:posOffset>
                </wp:positionH>
                <wp:positionV relativeFrom="paragraph">
                  <wp:posOffset>1422975</wp:posOffset>
                </wp:positionV>
                <wp:extent cx="95693" cy="2083893"/>
                <wp:effectExtent l="38100" t="0" r="800100" b="107315"/>
                <wp:wrapNone/>
                <wp:docPr id="7" name="Curved Connector 7"/>
                <wp:cNvGraphicFramePr/>
                <a:graphic xmlns:a="http://schemas.openxmlformats.org/drawingml/2006/main">
                  <a:graphicData uri="http://schemas.microsoft.com/office/word/2010/wordprocessingShape">
                    <wps:wsp>
                      <wps:cNvCnPr/>
                      <wps:spPr>
                        <a:xfrm flipH="1">
                          <a:off x="0" y="0"/>
                          <a:ext cx="95693" cy="2083893"/>
                        </a:xfrm>
                        <a:prstGeom prst="curvedConnector3">
                          <a:avLst>
                            <a:gd name="adj1" fmla="val -816898"/>
                          </a:avLst>
                        </a:prstGeom>
                        <a:ln w="1905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CF4CF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 o:spid="_x0000_s1026" type="#_x0000_t38" style="position:absolute;margin-left:270.4pt;margin-top:112.05pt;width:7.55pt;height:164.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" adj="-176450" strokecolor="white [3212]" strokeweight="1.5pt">
                <v:stroke endarrow="open"/>
              </v:shape>
            </w:pict>
          </mc:Fallback>
        </mc:AlternateContent>
      </w:r>
      <w:r w:rsidR="009269AD" w:rsidRPr="00DA39F4">
        <w:rPr>
          <w:b/>
          <w:noProof/>
          <w:lang w:eastAsia="en-GB"/>
        </w:rPr>
        <mc:AlternateContent>
          <mc:Choice Requires="wps">
            <w:drawing>
              <wp:anchor distT="0" distB="0" distL="114300" distR="114300" simplePos="0" relativeHeight="251662336" behindDoc="0" locked="0" layoutInCell="1" allowOverlap="1" wp14:anchorId="7CEADB6B" wp14:editId="58F08A36">
                <wp:simplePos x="0" y="0"/>
                <wp:positionH relativeFrom="column">
                  <wp:posOffset>2307265</wp:posOffset>
                </wp:positionH>
                <wp:positionV relativeFrom="paragraph">
                  <wp:posOffset>1476139</wp:posOffset>
                </wp:positionV>
                <wp:extent cx="233916" cy="2030818"/>
                <wp:effectExtent l="781050" t="76200" r="13970" b="26670"/>
                <wp:wrapNone/>
                <wp:docPr id="5" name="Curved Connector 5"/>
                <wp:cNvGraphicFramePr/>
                <a:graphic xmlns:a="http://schemas.openxmlformats.org/drawingml/2006/main">
                  <a:graphicData uri="http://schemas.microsoft.com/office/word/2010/wordprocessingShape">
                    <wps:wsp>
                      <wps:cNvCnPr/>
                      <wps:spPr>
                        <a:xfrm flipH="1" flipV="1">
                          <a:off x="0" y="0"/>
                          <a:ext cx="233916" cy="2030818"/>
                        </a:xfrm>
                        <a:prstGeom prst="curvedConnector3">
                          <a:avLst>
                            <a:gd name="adj1" fmla="val 431768"/>
                          </a:avLst>
                        </a:prstGeom>
                        <a:ln w="1905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94A7CD" id="Curved Connector 5" o:spid="_x0000_s1026" type="#_x0000_t38" style="position:absolute;margin-left:181.65pt;margin-top:116.25pt;width:18.4pt;height:159.9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" adj="93262" strokecolor="white [3212]" strokeweight="1.5pt">
                <v:stroke endarrow="open"/>
              </v:shape>
            </w:pict>
          </mc:Fallback>
        </mc:AlternateContent>
      </w:r>
    </w:p>
    <w:p w:rsidR="00FD2D87" w:rsidRPr="00DA39F4" w:rsidRDefault="0063150C" w:rsidP="00FD2D87">
      <w:r w:rsidRPr="00DA39F4">
        <w:rPr>
          <w:b/>
          <w:noProof/>
          <w:lang w:eastAsia="en-GB"/>
        </w:rPr>
        <mc:AlternateContent>
          <mc:Choice Requires="wps">
            <w:drawing>
              <wp:anchor distT="0" distB="0" distL="114300" distR="114300" simplePos="0" relativeHeight="251710464" behindDoc="0" locked="0" layoutInCell="1" allowOverlap="1" wp14:anchorId="1EF31AA7" wp14:editId="6F5234C2">
                <wp:simplePos x="0" y="0"/>
                <wp:positionH relativeFrom="column">
                  <wp:posOffset>-367665</wp:posOffset>
                </wp:positionH>
                <wp:positionV relativeFrom="paragraph">
                  <wp:posOffset>109855</wp:posOffset>
                </wp:positionV>
                <wp:extent cx="1456055" cy="403860"/>
                <wp:effectExtent l="0" t="0" r="10795" b="15240"/>
                <wp:wrapNone/>
                <wp:docPr id="36" name="Text Box 36"/>
                <wp:cNvGraphicFramePr/>
                <a:graphic xmlns:a="http://schemas.openxmlformats.org/drawingml/2006/main">
                  <a:graphicData uri="http://schemas.microsoft.com/office/word/2010/wordprocessingShape">
                    <wps:wsp>
                      <wps:cNvSpPr txBox="1"/>
                      <wps:spPr>
                        <a:xfrm>
                          <a:off x="0" y="0"/>
                          <a:ext cx="1456055" cy="403860"/>
                        </a:xfrm>
                        <a:prstGeom prst="rect">
                          <a:avLst/>
                        </a:prstGeom>
                        <a:solidFill>
                          <a:sysClr val="window" lastClr="FFFFFF"/>
                        </a:solidFill>
                        <a:ln w="6350">
                          <a:solidFill>
                            <a:prstClr val="black"/>
                          </a:solidFill>
                        </a:ln>
                        <a:effectLst/>
                      </wps:spPr>
                      <wps:txbx>
                        <w:txbxContent>
                          <w:p w:rsidR="0063150C" w:rsidRPr="00D72C1A" w:rsidRDefault="0063150C" w:rsidP="0063150C">
                            <w:pPr>
                              <w:jc w:val="center"/>
                              <w:rPr>
                                <w:b/>
                                <w:sz w:val="24"/>
                                <w:szCs w:val="24"/>
                              </w:rPr>
                            </w:pPr>
                            <w:r>
                              <w:rPr>
                                <w:b/>
                                <w:sz w:val="24"/>
                                <w:szCs w:val="24"/>
                              </w:rPr>
                              <w:t>FGM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F31AA7" id="Text Box 36" o:spid="_x0000_s1033" type="#_x0000_t202" style="position:absolute;margin-left:-28.95pt;margin-top:8.65pt;width:114.65pt;height:31.8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" fillcolor="window" strokeweight=".5pt">
                <v:textbox>
                  <w:txbxContent>
                    <w:p w:rsidR="0063150C" w:rsidRPr="00D72C1A" w:rsidRDefault="0063150C" w:rsidP="0063150C">
                      <w:pPr>
                        <w:jc w:val="center"/>
                        <w:rPr>
                          <w:b/>
                          <w:sz w:val="24"/>
                          <w:szCs w:val="24"/>
                        </w:rPr>
                      </w:pPr>
                      <w:r>
                        <w:rPr>
                          <w:b/>
                          <w:sz w:val="24"/>
                          <w:szCs w:val="24"/>
                        </w:rPr>
                        <w:t>FGM</w:t>
                      </w:r>
                    </w:p>
                  </w:txbxContent>
                </v:textbox>
              </v:shape>
            </w:pict>
          </mc:Fallback>
        </mc:AlternateContent>
      </w:r>
      <w:r w:rsidR="00D609E4" w:rsidRPr="00DA39F4">
        <w:rPr>
          <w:b/>
          <w:noProof/>
          <w:lang w:eastAsia="en-GB"/>
        </w:rPr>
        <mc:AlternateContent>
          <mc:Choice Requires="wps">
            <w:drawing>
              <wp:anchor distT="0" distB="0" distL="114300" distR="114300" simplePos="0" relativeHeight="251706368" behindDoc="0" locked="0" layoutInCell="1" allowOverlap="1" wp14:anchorId="3FBEEA3E" wp14:editId="1A2D186E">
                <wp:simplePos x="0" y="0"/>
                <wp:positionH relativeFrom="column">
                  <wp:posOffset>2979996</wp:posOffset>
                </wp:positionH>
                <wp:positionV relativeFrom="paragraph">
                  <wp:posOffset>14605</wp:posOffset>
                </wp:positionV>
                <wp:extent cx="1264920" cy="403860"/>
                <wp:effectExtent l="0" t="0" r="11430" b="15240"/>
                <wp:wrapNone/>
                <wp:docPr id="34" name="Text Box 34"/>
                <wp:cNvGraphicFramePr/>
                <a:graphic xmlns:a="http://schemas.openxmlformats.org/drawingml/2006/main">
                  <a:graphicData uri="http://schemas.microsoft.com/office/word/2010/wordprocessingShape">
                    <wps:wsp>
                      <wps:cNvSpPr txBox="1"/>
                      <wps:spPr>
                        <a:xfrm>
                          <a:off x="0" y="0"/>
                          <a:ext cx="1264920" cy="403860"/>
                        </a:xfrm>
                        <a:prstGeom prst="rect">
                          <a:avLst/>
                        </a:prstGeom>
                        <a:solidFill>
                          <a:sysClr val="window" lastClr="FFFFFF"/>
                        </a:solidFill>
                        <a:ln w="6350">
                          <a:solidFill>
                            <a:prstClr val="black"/>
                          </a:solidFill>
                        </a:ln>
                        <a:effectLst/>
                      </wps:spPr>
                      <wps:txbx>
                        <w:txbxContent>
                          <w:p w:rsidR="00D609E4" w:rsidRPr="00D72C1A" w:rsidRDefault="00D609E4" w:rsidP="00D609E4">
                            <w:pPr>
                              <w:jc w:val="center"/>
                              <w:rPr>
                                <w:b/>
                                <w:sz w:val="24"/>
                                <w:szCs w:val="24"/>
                              </w:rPr>
                            </w:pPr>
                            <w:r>
                              <w:rPr>
                                <w:b/>
                                <w:sz w:val="24"/>
                                <w:szCs w:val="24"/>
                              </w:rPr>
                              <w:t>Data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EEA3E" id="Text Box 34" o:spid="_x0000_s1034" type="#_x0000_t202" style="position:absolute;margin-left:234.65pt;margin-top:1.15pt;width:99.6pt;height:31.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" fillcolor="window" strokeweight=".5pt">
                <v:textbox>
                  <w:txbxContent>
                    <w:p w:rsidR="00D609E4" w:rsidRPr="00D72C1A" w:rsidRDefault="00D609E4" w:rsidP="00D609E4">
                      <w:pPr>
                        <w:jc w:val="center"/>
                        <w:rPr>
                          <w:b/>
                          <w:sz w:val="24"/>
                          <w:szCs w:val="24"/>
                        </w:rPr>
                      </w:pPr>
                      <w:r>
                        <w:rPr>
                          <w:b/>
                          <w:sz w:val="24"/>
                          <w:szCs w:val="24"/>
                        </w:rPr>
                        <w:t>Data Protection</w:t>
                      </w:r>
                    </w:p>
                  </w:txbxContent>
                </v:textbox>
              </v:shape>
            </w:pict>
          </mc:Fallback>
        </mc:AlternateContent>
      </w:r>
      <w:r w:rsidR="00794086" w:rsidRPr="00DA39F4">
        <w:rPr>
          <w:b/>
          <w:noProof/>
          <w:lang w:eastAsia="en-GB"/>
        </w:rPr>
        <mc:AlternateContent>
          <mc:Choice Requires="wps">
            <w:drawing>
              <wp:anchor distT="0" distB="0" distL="114300" distR="114300" simplePos="0" relativeHeight="251689984" behindDoc="0" locked="0" layoutInCell="1" allowOverlap="1" wp14:anchorId="4F0EE783" wp14:editId="09D4653C">
                <wp:simplePos x="0" y="0"/>
                <wp:positionH relativeFrom="column">
                  <wp:posOffset>3710305</wp:posOffset>
                </wp:positionH>
                <wp:positionV relativeFrom="paragraph">
                  <wp:posOffset>306070</wp:posOffset>
                </wp:positionV>
                <wp:extent cx="701675" cy="562610"/>
                <wp:effectExtent l="0" t="38100" r="60325" b="27940"/>
                <wp:wrapNone/>
                <wp:docPr id="10" name="Straight Arrow Connector 10"/>
                <wp:cNvGraphicFramePr/>
                <a:graphic xmlns:a="http://schemas.openxmlformats.org/drawingml/2006/main">
                  <a:graphicData uri="http://schemas.microsoft.com/office/word/2010/wordprocessingShape">
                    <wps:wsp>
                      <wps:cNvCnPr/>
                      <wps:spPr>
                        <a:xfrm flipV="1">
                          <a:off x="0" y="0"/>
                          <a:ext cx="701675" cy="562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F9AAF" id="Straight Arrow Connector 10" o:spid="_x0000_s1026" type="#_x0000_t32" style="position:absolute;margin-left:292.15pt;margin-top:24.1pt;width:55.25pt;height:44.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" strokecolor="black [3213]">
                <v:stroke endarrow="open"/>
              </v:shape>
            </w:pict>
          </mc:Fallback>
        </mc:AlternateContent>
      </w:r>
    </w:p>
    <w:p w:rsidR="00FD2D87" w:rsidRPr="00DA39F4" w:rsidRDefault="0063150C" w:rsidP="00FD2D87">
      <w:r w:rsidRPr="00DA39F4">
        <w:rPr>
          <w:b/>
          <w:noProof/>
          <w:lang w:eastAsia="en-GB"/>
        </w:rPr>
        <mc:AlternateContent>
          <mc:Choice Requires="wps">
            <w:drawing>
              <wp:anchor distT="0" distB="0" distL="114300" distR="114300" simplePos="0" relativeHeight="251712512" behindDoc="0" locked="0" layoutInCell="1" allowOverlap="1" wp14:anchorId="343C5DB4" wp14:editId="0AE390FE">
                <wp:simplePos x="0" y="0"/>
                <wp:positionH relativeFrom="column">
                  <wp:posOffset>1083310</wp:posOffset>
                </wp:positionH>
                <wp:positionV relativeFrom="paragraph">
                  <wp:posOffset>194945</wp:posOffset>
                </wp:positionV>
                <wp:extent cx="903605" cy="361950"/>
                <wp:effectExtent l="38100" t="38100" r="29845" b="19050"/>
                <wp:wrapNone/>
                <wp:docPr id="37" name="Straight Arrow Connector 37"/>
                <wp:cNvGraphicFramePr/>
                <a:graphic xmlns:a="http://schemas.openxmlformats.org/drawingml/2006/main">
                  <a:graphicData uri="http://schemas.microsoft.com/office/word/2010/wordprocessingShape">
                    <wps:wsp>
                      <wps:cNvCnPr/>
                      <wps:spPr>
                        <a:xfrm flipH="1" flipV="1">
                          <a:off x="0" y="0"/>
                          <a:ext cx="903605" cy="3619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59DDFB" id="Straight Arrow Connector 37" o:spid="_x0000_s1026" type="#_x0000_t32" style="position:absolute;margin-left:85.3pt;margin-top:15.35pt;width:71.15pt;height:28.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" strokecolor="windowText">
                <v:stroke endarrow="open"/>
              </v:shape>
            </w:pict>
          </mc:Fallback>
        </mc:AlternateContent>
      </w:r>
      <w:r w:rsidRPr="00DA39F4">
        <w:rPr>
          <w:b/>
          <w:noProof/>
          <w:lang w:eastAsia="en-GB"/>
        </w:rPr>
        <mc:AlternateContent>
          <mc:Choice Requires="wps">
            <w:drawing>
              <wp:anchor distT="0" distB="0" distL="114300" distR="114300" simplePos="0" relativeHeight="251681792" behindDoc="0" locked="0" layoutInCell="1" allowOverlap="1" wp14:anchorId="573E2881" wp14:editId="06A4BA9A">
                <wp:simplePos x="0" y="0"/>
                <wp:positionH relativeFrom="column">
                  <wp:posOffset>-434975</wp:posOffset>
                </wp:positionH>
                <wp:positionV relativeFrom="paragraph">
                  <wp:posOffset>272415</wp:posOffset>
                </wp:positionV>
                <wp:extent cx="1456055" cy="403860"/>
                <wp:effectExtent l="0" t="0" r="10795" b="15240"/>
                <wp:wrapNone/>
                <wp:docPr id="18" name="Text Box 18"/>
                <wp:cNvGraphicFramePr/>
                <a:graphic xmlns:a="http://schemas.openxmlformats.org/drawingml/2006/main">
                  <a:graphicData uri="http://schemas.microsoft.com/office/word/2010/wordprocessingShape">
                    <wps:wsp>
                      <wps:cNvSpPr txBox="1"/>
                      <wps:spPr>
                        <a:xfrm>
                          <a:off x="0" y="0"/>
                          <a:ext cx="1456055" cy="403860"/>
                        </a:xfrm>
                        <a:prstGeom prst="rect">
                          <a:avLst/>
                        </a:prstGeom>
                        <a:solidFill>
                          <a:sysClr val="window" lastClr="FFFFFF"/>
                        </a:solidFill>
                        <a:ln w="6350">
                          <a:solidFill>
                            <a:prstClr val="black"/>
                          </a:solidFill>
                        </a:ln>
                        <a:effectLst/>
                      </wps:spPr>
                      <wps:txbx>
                        <w:txbxContent>
                          <w:p w:rsidR="008112CE" w:rsidRPr="00D72C1A" w:rsidRDefault="00D72C1A" w:rsidP="00D72C1A">
                            <w:pPr>
                              <w:jc w:val="center"/>
                              <w:rPr>
                                <w:b/>
                                <w:sz w:val="24"/>
                                <w:szCs w:val="24"/>
                              </w:rPr>
                            </w:pPr>
                            <w:r>
                              <w:rPr>
                                <w:b/>
                                <w:sz w:val="24"/>
                                <w:szCs w:val="24"/>
                              </w:rPr>
                              <w:t>Whistle Blowing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3E2881" id="Text Box 18" o:spid="_x0000_s1035" type="#_x0000_t202" style="position:absolute;margin-left:-34.25pt;margin-top:21.45pt;width:114.65pt;height:3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" fillcolor="window" strokeweight=".5pt">
                <v:textbox>
                  <w:txbxContent>
                    <w:p w:rsidR="008112CE" w:rsidRPr="00D72C1A" w:rsidRDefault="00D72C1A" w:rsidP="00D72C1A">
                      <w:pPr>
                        <w:jc w:val="center"/>
                        <w:rPr>
                          <w:b/>
                          <w:sz w:val="24"/>
                          <w:szCs w:val="24"/>
                        </w:rPr>
                      </w:pPr>
                      <w:r>
                        <w:rPr>
                          <w:b/>
                          <w:sz w:val="24"/>
                          <w:szCs w:val="24"/>
                        </w:rPr>
                        <w:t>Whistle Blowing</w:t>
                      </w:r>
                    </w:p>
                  </w:txbxContent>
                </v:textbox>
              </v:shape>
            </w:pict>
          </mc:Fallback>
        </mc:AlternateContent>
      </w:r>
      <w:r w:rsidRPr="00DA39F4">
        <w:rPr>
          <w:b/>
          <w:noProof/>
          <w:lang w:eastAsia="en-GB"/>
        </w:rPr>
        <mc:AlternateContent>
          <mc:Choice Requires="wps">
            <w:drawing>
              <wp:anchor distT="0" distB="0" distL="114300" distR="114300" simplePos="0" relativeHeight="251688960" behindDoc="0" locked="0" layoutInCell="1" allowOverlap="1" wp14:anchorId="78976256" wp14:editId="62A46684">
                <wp:simplePos x="0" y="0"/>
                <wp:positionH relativeFrom="column">
                  <wp:posOffset>2115820</wp:posOffset>
                </wp:positionH>
                <wp:positionV relativeFrom="paragraph">
                  <wp:posOffset>99060</wp:posOffset>
                </wp:positionV>
                <wp:extent cx="147955" cy="349885"/>
                <wp:effectExtent l="57150" t="38100" r="23495" b="31115"/>
                <wp:wrapNone/>
                <wp:docPr id="6" name="Straight Arrow Connector 6"/>
                <wp:cNvGraphicFramePr/>
                <a:graphic xmlns:a="http://schemas.openxmlformats.org/drawingml/2006/main">
                  <a:graphicData uri="http://schemas.microsoft.com/office/word/2010/wordprocessingShape">
                    <wps:wsp>
                      <wps:cNvCnPr/>
                      <wps:spPr>
                        <a:xfrm flipH="1" flipV="1">
                          <a:off x="0" y="0"/>
                          <a:ext cx="147955" cy="3498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4C202" id="Straight Arrow Connector 6" o:spid="_x0000_s1026" type="#_x0000_t32" style="position:absolute;margin-left:166.6pt;margin-top:7.8pt;width:11.65pt;height:27.5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" strokecolor="black [3213]">
                <v:stroke endarrow="open"/>
              </v:shape>
            </w:pict>
          </mc:Fallback>
        </mc:AlternateContent>
      </w:r>
      <w:r w:rsidR="00D609E4" w:rsidRPr="00DA39F4">
        <w:rPr>
          <w:b/>
          <w:noProof/>
          <w:lang w:eastAsia="en-GB"/>
        </w:rPr>
        <mc:AlternateContent>
          <mc:Choice Requires="wps">
            <w:drawing>
              <wp:anchor distT="0" distB="0" distL="114300" distR="114300" simplePos="0" relativeHeight="251708416" behindDoc="0" locked="0" layoutInCell="1" allowOverlap="1" wp14:anchorId="57FDB7BC" wp14:editId="3B7E82B6">
                <wp:simplePos x="0" y="0"/>
                <wp:positionH relativeFrom="column">
                  <wp:posOffset>3317358</wp:posOffset>
                </wp:positionH>
                <wp:positionV relativeFrom="paragraph">
                  <wp:posOffset>99636</wp:posOffset>
                </wp:positionV>
                <wp:extent cx="116958" cy="318150"/>
                <wp:effectExtent l="0" t="38100" r="54610" b="24765"/>
                <wp:wrapNone/>
                <wp:docPr id="35" name="Straight Arrow Connector 35"/>
                <wp:cNvGraphicFramePr/>
                <a:graphic xmlns:a="http://schemas.openxmlformats.org/drawingml/2006/main">
                  <a:graphicData uri="http://schemas.microsoft.com/office/word/2010/wordprocessingShape">
                    <wps:wsp>
                      <wps:cNvCnPr/>
                      <wps:spPr>
                        <a:xfrm flipV="1">
                          <a:off x="0" y="0"/>
                          <a:ext cx="116958" cy="3181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0F70BA" id="Straight Arrow Connector 35" o:spid="_x0000_s1026" type="#_x0000_t32" style="position:absolute;margin-left:261.2pt;margin-top:7.85pt;width:9.2pt;height:25.0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" strokecolor="windowText">
                <v:stroke endarrow="open"/>
              </v:shape>
            </w:pict>
          </mc:Fallback>
        </mc:AlternateContent>
      </w:r>
    </w:p>
    <w:p w:rsidR="00FD2D87" w:rsidRPr="00DA39F4" w:rsidRDefault="0063150C" w:rsidP="00FD2D87">
      <w:r w:rsidRPr="00DA39F4">
        <w:rPr>
          <w:b/>
          <w:noProof/>
          <w:lang w:eastAsia="en-GB"/>
        </w:rPr>
        <mc:AlternateContent>
          <mc:Choice Requires="wps">
            <w:drawing>
              <wp:anchor distT="0" distB="0" distL="114300" distR="114300" simplePos="0" relativeHeight="251691008" behindDoc="0" locked="0" layoutInCell="1" allowOverlap="1" wp14:anchorId="7F694AAB" wp14:editId="05627810">
                <wp:simplePos x="0" y="0"/>
                <wp:positionH relativeFrom="column">
                  <wp:posOffset>1020445</wp:posOffset>
                </wp:positionH>
                <wp:positionV relativeFrom="paragraph">
                  <wp:posOffset>126365</wp:posOffset>
                </wp:positionV>
                <wp:extent cx="828675" cy="213360"/>
                <wp:effectExtent l="38100" t="57150" r="28575" b="34290"/>
                <wp:wrapNone/>
                <wp:docPr id="22" name="Straight Arrow Connector 22"/>
                <wp:cNvGraphicFramePr/>
                <a:graphic xmlns:a="http://schemas.openxmlformats.org/drawingml/2006/main">
                  <a:graphicData uri="http://schemas.microsoft.com/office/word/2010/wordprocessingShape">
                    <wps:wsp>
                      <wps:cNvCnPr/>
                      <wps:spPr>
                        <a:xfrm flipH="1" flipV="1">
                          <a:off x="0" y="0"/>
                          <a:ext cx="828675"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3785F" id="Straight Arrow Connector 22" o:spid="_x0000_s1026" type="#_x0000_t32" style="position:absolute;margin-left:80.35pt;margin-top:9.95pt;width:65.25pt;height:16.8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" strokecolor="black [3213]">
                <v:stroke endarrow="open"/>
              </v:shape>
            </w:pict>
          </mc:Fallback>
        </mc:AlternateContent>
      </w:r>
      <w:r w:rsidR="00794086" w:rsidRPr="00DA39F4">
        <w:rPr>
          <w:b/>
          <w:noProof/>
          <w:lang w:eastAsia="en-GB"/>
        </w:rPr>
        <mc:AlternateContent>
          <mc:Choice Requires="wps">
            <w:drawing>
              <wp:anchor distT="0" distB="0" distL="114300" distR="114300" simplePos="0" relativeHeight="251667456" behindDoc="0" locked="0" layoutInCell="1" allowOverlap="1" wp14:anchorId="2DA4ADB1" wp14:editId="21A83BC4">
                <wp:simplePos x="0" y="0"/>
                <wp:positionH relativeFrom="column">
                  <wp:posOffset>4518660</wp:posOffset>
                </wp:positionH>
                <wp:positionV relativeFrom="paragraph">
                  <wp:posOffset>52705</wp:posOffset>
                </wp:positionV>
                <wp:extent cx="1402715" cy="520700"/>
                <wp:effectExtent l="0" t="0" r="26035" b="12700"/>
                <wp:wrapNone/>
                <wp:docPr id="11" name="Text Box 11"/>
                <wp:cNvGraphicFramePr/>
                <a:graphic xmlns:a="http://schemas.openxmlformats.org/drawingml/2006/main">
                  <a:graphicData uri="http://schemas.microsoft.com/office/word/2010/wordprocessingShape">
                    <wps:wsp>
                      <wps:cNvSpPr txBox="1"/>
                      <wps:spPr>
                        <a:xfrm>
                          <a:off x="0" y="0"/>
                          <a:ext cx="1402715" cy="520700"/>
                        </a:xfrm>
                        <a:prstGeom prst="rect">
                          <a:avLst/>
                        </a:prstGeom>
                        <a:solidFill>
                          <a:sysClr val="window" lastClr="FFFFFF"/>
                        </a:solidFill>
                        <a:ln w="6350">
                          <a:solidFill>
                            <a:prstClr val="black"/>
                          </a:solidFill>
                        </a:ln>
                        <a:effectLst/>
                      </wps:spPr>
                      <wps:txbx>
                        <w:txbxContent>
                          <w:p w:rsidR="008112CE" w:rsidRPr="00D72C1A" w:rsidRDefault="00D72C1A" w:rsidP="00D72C1A">
                            <w:pPr>
                              <w:jc w:val="center"/>
                              <w:rPr>
                                <w:b/>
                                <w:sz w:val="24"/>
                                <w:szCs w:val="24"/>
                              </w:rPr>
                            </w:pPr>
                            <w:r w:rsidRPr="00D72C1A">
                              <w:rPr>
                                <w:b/>
                                <w:sz w:val="24"/>
                                <w:szCs w:val="24"/>
                              </w:rPr>
                              <w:t>SEN and Looked After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4ADB1" id="Text Box 11" o:spid="_x0000_s1036" type="#_x0000_t202" style="position:absolute;margin-left:355.8pt;margin-top:4.15pt;width:110.4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" fillcolor="window" strokeweight=".5pt">
                <v:textbox>
                  <w:txbxContent>
                    <w:p w:rsidR="008112CE" w:rsidRPr="00D72C1A" w:rsidRDefault="00D72C1A" w:rsidP="00D72C1A">
                      <w:pPr>
                        <w:jc w:val="center"/>
                        <w:rPr>
                          <w:b/>
                          <w:sz w:val="24"/>
                          <w:szCs w:val="24"/>
                        </w:rPr>
                      </w:pPr>
                      <w:r w:rsidRPr="00D72C1A">
                        <w:rPr>
                          <w:b/>
                          <w:sz w:val="24"/>
                          <w:szCs w:val="24"/>
                        </w:rPr>
                        <w:t>SEN and Looked After Children</w:t>
                      </w:r>
                    </w:p>
                  </w:txbxContent>
                </v:textbox>
              </v:shape>
            </w:pict>
          </mc:Fallback>
        </mc:AlternateContent>
      </w:r>
    </w:p>
    <w:p w:rsidR="00FD2D87" w:rsidRPr="00DA39F4" w:rsidRDefault="00FD2D87" w:rsidP="00FD2D87"/>
    <w:p w:rsidR="00FD2D87" w:rsidRPr="00DA39F4" w:rsidRDefault="00FD2D87" w:rsidP="00FD2D87"/>
    <w:p w:rsidR="00FD2D87" w:rsidRPr="00DA39F4" w:rsidRDefault="0063150C" w:rsidP="00FD2D87">
      <w:r w:rsidRPr="00DA39F4">
        <w:rPr>
          <w:b/>
          <w:noProof/>
          <w:lang w:eastAsia="en-GB"/>
        </w:rPr>
        <mc:AlternateContent>
          <mc:Choice Requires="wps">
            <w:drawing>
              <wp:anchor distT="0" distB="0" distL="114300" distR="114300" simplePos="0" relativeHeight="251687936" behindDoc="0" locked="0" layoutInCell="1" allowOverlap="1" wp14:anchorId="4E098739" wp14:editId="5E957850">
                <wp:simplePos x="0" y="0"/>
                <wp:positionH relativeFrom="column">
                  <wp:posOffset>-371475</wp:posOffset>
                </wp:positionH>
                <wp:positionV relativeFrom="paragraph">
                  <wp:posOffset>117475</wp:posOffset>
                </wp:positionV>
                <wp:extent cx="1179830" cy="626745"/>
                <wp:effectExtent l="0" t="0" r="20320" b="20955"/>
                <wp:wrapNone/>
                <wp:docPr id="21" name="Text Box 21"/>
                <wp:cNvGraphicFramePr/>
                <a:graphic xmlns:a="http://schemas.openxmlformats.org/drawingml/2006/main">
                  <a:graphicData uri="http://schemas.microsoft.com/office/word/2010/wordprocessingShape">
                    <wps:wsp>
                      <wps:cNvSpPr txBox="1"/>
                      <wps:spPr>
                        <a:xfrm>
                          <a:off x="0" y="0"/>
                          <a:ext cx="1179830" cy="626745"/>
                        </a:xfrm>
                        <a:prstGeom prst="rect">
                          <a:avLst/>
                        </a:prstGeom>
                        <a:solidFill>
                          <a:sysClr val="window" lastClr="FFFFFF"/>
                        </a:solidFill>
                        <a:ln w="6350">
                          <a:solidFill>
                            <a:prstClr val="black"/>
                          </a:solidFill>
                        </a:ln>
                        <a:effectLst/>
                      </wps:spPr>
                      <wps:txbx>
                        <w:txbxContent>
                          <w:p w:rsidR="008112CE" w:rsidRPr="00D72C1A" w:rsidRDefault="00D72C1A" w:rsidP="00D72C1A">
                            <w:pPr>
                              <w:jc w:val="center"/>
                              <w:rPr>
                                <w:b/>
                                <w:sz w:val="24"/>
                                <w:szCs w:val="24"/>
                              </w:rPr>
                            </w:pPr>
                            <w:proofErr w:type="gramStart"/>
                            <w:r>
                              <w:rPr>
                                <w:b/>
                                <w:sz w:val="24"/>
                                <w:szCs w:val="24"/>
                              </w:rPr>
                              <w:t>Extended  Services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98739" id="Text Box 21" o:spid="_x0000_s1037" type="#_x0000_t202" style="position:absolute;margin-left:-29.25pt;margin-top:9.25pt;width:92.9pt;height:4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" fillcolor="window" strokeweight=".5pt">
                <v:textbox>
                  <w:txbxContent>
                    <w:p w:rsidR="008112CE" w:rsidRPr="00D72C1A" w:rsidRDefault="00D72C1A" w:rsidP="00D72C1A">
                      <w:pPr>
                        <w:jc w:val="center"/>
                        <w:rPr>
                          <w:b/>
                          <w:sz w:val="24"/>
                          <w:szCs w:val="24"/>
                        </w:rPr>
                      </w:pPr>
                      <w:proofErr w:type="gramStart"/>
                      <w:r>
                        <w:rPr>
                          <w:b/>
                          <w:sz w:val="24"/>
                          <w:szCs w:val="24"/>
                        </w:rPr>
                        <w:t>Extended  Services</w:t>
                      </w:r>
                      <w:proofErr w:type="gramEnd"/>
                    </w:p>
                  </w:txbxContent>
                </v:textbox>
              </v:shape>
            </w:pict>
          </mc:Fallback>
        </mc:AlternateContent>
      </w:r>
      <w:r w:rsidR="008F1B02" w:rsidRPr="00DA39F4">
        <w:rPr>
          <w:b/>
          <w:noProof/>
          <w:lang w:eastAsia="en-GB"/>
        </w:rPr>
        <mc:AlternateContent>
          <mc:Choice Requires="wps">
            <w:drawing>
              <wp:anchor distT="0" distB="0" distL="114300" distR="114300" simplePos="0" relativeHeight="251694080" behindDoc="0" locked="0" layoutInCell="1" allowOverlap="1" wp14:anchorId="27357067" wp14:editId="4825E301">
                <wp:simplePos x="0" y="0"/>
                <wp:positionH relativeFrom="column">
                  <wp:posOffset>4656455</wp:posOffset>
                </wp:positionH>
                <wp:positionV relativeFrom="paragraph">
                  <wp:posOffset>50800</wp:posOffset>
                </wp:positionV>
                <wp:extent cx="201930" cy="0"/>
                <wp:effectExtent l="0" t="76200" r="26670" b="114300"/>
                <wp:wrapNone/>
                <wp:docPr id="25" name="Straight Arrow Connector 25"/>
                <wp:cNvGraphicFramePr/>
                <a:graphic xmlns:a="http://schemas.openxmlformats.org/drawingml/2006/main">
                  <a:graphicData uri="http://schemas.microsoft.com/office/word/2010/wordprocessingShape">
                    <wps:wsp>
                      <wps:cNvCnPr/>
                      <wps:spPr>
                        <a:xfrm>
                          <a:off x="0" y="0"/>
                          <a:ext cx="2019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C024DC" id="Straight Arrow Connector 25" o:spid="_x0000_s1026" type="#_x0000_t32" style="position:absolute;margin-left:366.65pt;margin-top:4pt;width:15.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" strokecolor="black [3213]">
                <v:stroke endarrow="open"/>
              </v:shape>
            </w:pict>
          </mc:Fallback>
        </mc:AlternateContent>
      </w:r>
    </w:p>
    <w:p w:rsidR="00FD2D87" w:rsidRPr="00DA39F4" w:rsidRDefault="00FD2D87" w:rsidP="00FD2D87"/>
    <w:p w:rsidR="00FD2D87" w:rsidRPr="00DA39F4" w:rsidRDefault="0063150C" w:rsidP="00FD2D87">
      <w:r w:rsidRPr="00DA39F4">
        <w:rPr>
          <w:b/>
          <w:noProof/>
          <w:lang w:eastAsia="en-GB"/>
        </w:rPr>
        <mc:AlternateContent>
          <mc:Choice Requires="wps">
            <w:drawing>
              <wp:anchor distT="0" distB="0" distL="114300" distR="114300" simplePos="0" relativeHeight="251714560" behindDoc="0" locked="0" layoutInCell="1" allowOverlap="1" wp14:anchorId="7082710E" wp14:editId="5738222B">
                <wp:simplePos x="0" y="0"/>
                <wp:positionH relativeFrom="column">
                  <wp:posOffset>-368935</wp:posOffset>
                </wp:positionH>
                <wp:positionV relativeFrom="paragraph">
                  <wp:posOffset>210185</wp:posOffset>
                </wp:positionV>
                <wp:extent cx="1264285" cy="563245"/>
                <wp:effectExtent l="0" t="0" r="12065" b="27305"/>
                <wp:wrapNone/>
                <wp:docPr id="38" name="Text Box 38"/>
                <wp:cNvGraphicFramePr/>
                <a:graphic xmlns:a="http://schemas.openxmlformats.org/drawingml/2006/main">
                  <a:graphicData uri="http://schemas.microsoft.com/office/word/2010/wordprocessingShape">
                    <wps:wsp>
                      <wps:cNvSpPr txBox="1"/>
                      <wps:spPr>
                        <a:xfrm>
                          <a:off x="0" y="0"/>
                          <a:ext cx="1264285" cy="563245"/>
                        </a:xfrm>
                        <a:prstGeom prst="rect">
                          <a:avLst/>
                        </a:prstGeom>
                        <a:solidFill>
                          <a:sysClr val="window" lastClr="FFFFFF"/>
                        </a:solidFill>
                        <a:ln w="6350">
                          <a:solidFill>
                            <a:prstClr val="black"/>
                          </a:solidFill>
                        </a:ln>
                        <a:effectLst/>
                      </wps:spPr>
                      <wps:txbx>
                        <w:txbxContent>
                          <w:p w:rsidR="0063150C" w:rsidRDefault="0063150C" w:rsidP="0063150C">
                            <w:pPr>
                              <w:spacing w:after="0"/>
                              <w:jc w:val="center"/>
                              <w:rPr>
                                <w:b/>
                                <w:sz w:val="24"/>
                                <w:szCs w:val="24"/>
                              </w:rPr>
                            </w:pPr>
                            <w:r>
                              <w:rPr>
                                <w:b/>
                                <w:sz w:val="24"/>
                                <w:szCs w:val="24"/>
                              </w:rPr>
                              <w:t xml:space="preserve">Prevent </w:t>
                            </w:r>
                          </w:p>
                          <w:p w:rsidR="0063150C" w:rsidRPr="00D72C1A" w:rsidRDefault="0063150C" w:rsidP="0063150C">
                            <w:pPr>
                              <w:spacing w:after="0"/>
                              <w:jc w:val="center"/>
                              <w:rPr>
                                <w:b/>
                                <w:sz w:val="24"/>
                                <w:szCs w:val="24"/>
                              </w:rPr>
                            </w:pPr>
                            <w:r>
                              <w:rPr>
                                <w:b/>
                                <w:sz w:val="24"/>
                                <w:szCs w:val="24"/>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710E" id="Text Box 38" o:spid="_x0000_s1038" type="#_x0000_t202" style="position:absolute;margin-left:-29.05pt;margin-top:16.55pt;width:99.55pt;height:4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" fillcolor="window" strokeweight=".5pt">
                <v:textbox>
                  <w:txbxContent>
                    <w:p w:rsidR="0063150C" w:rsidRDefault="0063150C" w:rsidP="0063150C">
                      <w:pPr>
                        <w:spacing w:after="0"/>
                        <w:jc w:val="center"/>
                        <w:rPr>
                          <w:b/>
                          <w:sz w:val="24"/>
                          <w:szCs w:val="24"/>
                        </w:rPr>
                      </w:pPr>
                      <w:r>
                        <w:rPr>
                          <w:b/>
                          <w:sz w:val="24"/>
                          <w:szCs w:val="24"/>
                        </w:rPr>
                        <w:t xml:space="preserve">Prevent </w:t>
                      </w:r>
                    </w:p>
                    <w:p w:rsidR="0063150C" w:rsidRPr="00D72C1A" w:rsidRDefault="0063150C" w:rsidP="0063150C">
                      <w:pPr>
                        <w:spacing w:after="0"/>
                        <w:jc w:val="center"/>
                        <w:rPr>
                          <w:b/>
                          <w:sz w:val="24"/>
                          <w:szCs w:val="24"/>
                        </w:rPr>
                      </w:pPr>
                      <w:r>
                        <w:rPr>
                          <w:b/>
                          <w:sz w:val="24"/>
                          <w:szCs w:val="24"/>
                        </w:rPr>
                        <w:t>Agenda</w:t>
                      </w:r>
                    </w:p>
                  </w:txbxContent>
                </v:textbox>
              </v:shape>
            </w:pict>
          </mc:Fallback>
        </mc:AlternateContent>
      </w:r>
    </w:p>
    <w:p w:rsidR="00FD2D87" w:rsidRPr="00DA39F4" w:rsidRDefault="0063150C" w:rsidP="00FD2D87">
      <w:r w:rsidRPr="00DA39F4">
        <w:rPr>
          <w:b/>
          <w:noProof/>
          <w:lang w:eastAsia="en-GB"/>
        </w:rPr>
        <mc:AlternateContent>
          <mc:Choice Requires="wps">
            <w:drawing>
              <wp:anchor distT="0" distB="0" distL="114300" distR="114300" simplePos="0" relativeHeight="251716608" behindDoc="0" locked="0" layoutInCell="1" allowOverlap="1" wp14:anchorId="1F839DAB" wp14:editId="17447EFE">
                <wp:simplePos x="0" y="0"/>
                <wp:positionH relativeFrom="column">
                  <wp:posOffset>894582</wp:posOffset>
                </wp:positionH>
                <wp:positionV relativeFrom="paragraph">
                  <wp:posOffset>88619</wp:posOffset>
                </wp:positionV>
                <wp:extent cx="213036" cy="21265"/>
                <wp:effectExtent l="38100" t="76200" r="0" b="93345"/>
                <wp:wrapNone/>
                <wp:docPr id="39" name="Straight Arrow Connector 39"/>
                <wp:cNvGraphicFramePr/>
                <a:graphic xmlns:a="http://schemas.openxmlformats.org/drawingml/2006/main">
                  <a:graphicData uri="http://schemas.microsoft.com/office/word/2010/wordprocessingShape">
                    <wps:wsp>
                      <wps:cNvCnPr/>
                      <wps:spPr>
                        <a:xfrm flipH="1">
                          <a:off x="0" y="0"/>
                          <a:ext cx="213036" cy="2126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4ECC8F9" id="Straight Arrow Connector 39" o:spid="_x0000_s1026" type="#_x0000_t32" style="position:absolute;margin-left:70.45pt;margin-top:7pt;width:16.75pt;height:1.6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" strokecolor="windowText">
                <v:stroke endarrow="open"/>
              </v:shape>
            </w:pict>
          </mc:Fallback>
        </mc:AlternateContent>
      </w:r>
      <w:r w:rsidRPr="00DA39F4">
        <w:rPr>
          <w:b/>
          <w:noProof/>
          <w:lang w:eastAsia="en-GB"/>
        </w:rPr>
        <mc:AlternateContent>
          <mc:Choice Requires="wps">
            <w:drawing>
              <wp:anchor distT="0" distB="0" distL="114300" distR="114300" simplePos="0" relativeHeight="251699200" behindDoc="0" locked="0" layoutInCell="1" allowOverlap="1" wp14:anchorId="39C88FE5" wp14:editId="5E4511D1">
                <wp:simplePos x="0" y="0"/>
                <wp:positionH relativeFrom="column">
                  <wp:posOffset>891540</wp:posOffset>
                </wp:positionH>
                <wp:positionV relativeFrom="paragraph">
                  <wp:posOffset>208915</wp:posOffset>
                </wp:positionV>
                <wp:extent cx="265430" cy="372110"/>
                <wp:effectExtent l="38100" t="0" r="20320" b="66040"/>
                <wp:wrapNone/>
                <wp:docPr id="30" name="Straight Arrow Connector 30"/>
                <wp:cNvGraphicFramePr/>
                <a:graphic xmlns:a="http://schemas.openxmlformats.org/drawingml/2006/main">
                  <a:graphicData uri="http://schemas.microsoft.com/office/word/2010/wordprocessingShape">
                    <wps:wsp>
                      <wps:cNvCnPr/>
                      <wps:spPr>
                        <a:xfrm flipH="1">
                          <a:off x="0" y="0"/>
                          <a:ext cx="265430" cy="3721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FC43D" id="Straight Arrow Connector 30" o:spid="_x0000_s1026" type="#_x0000_t32" style="position:absolute;margin-left:70.2pt;margin-top:16.45pt;width:20.9pt;height:29.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" strokecolor="black [3213]">
                <v:stroke endarrow="open"/>
              </v:shape>
            </w:pict>
          </mc:Fallback>
        </mc:AlternateContent>
      </w:r>
    </w:p>
    <w:p w:rsidR="00FD2D87" w:rsidRPr="00DA39F4" w:rsidRDefault="0063150C" w:rsidP="00FD2D87">
      <w:r w:rsidRPr="00DA39F4">
        <w:rPr>
          <w:b/>
          <w:noProof/>
          <w:lang w:eastAsia="en-GB"/>
        </w:rPr>
        <mc:AlternateContent>
          <mc:Choice Requires="wps">
            <w:drawing>
              <wp:anchor distT="0" distB="0" distL="114300" distR="114300" simplePos="0" relativeHeight="251685888" behindDoc="0" locked="0" layoutInCell="1" allowOverlap="1" wp14:anchorId="1AC95FA9" wp14:editId="3A679CFA">
                <wp:simplePos x="0" y="0"/>
                <wp:positionH relativeFrom="column">
                  <wp:posOffset>-296545</wp:posOffset>
                </wp:positionH>
                <wp:positionV relativeFrom="paragraph">
                  <wp:posOffset>260985</wp:posOffset>
                </wp:positionV>
                <wp:extent cx="1381125" cy="563245"/>
                <wp:effectExtent l="0" t="0" r="28575" b="27305"/>
                <wp:wrapNone/>
                <wp:docPr id="20" name="Text Box 20"/>
                <wp:cNvGraphicFramePr/>
                <a:graphic xmlns:a="http://schemas.openxmlformats.org/drawingml/2006/main">
                  <a:graphicData uri="http://schemas.microsoft.com/office/word/2010/wordprocessingShape">
                    <wps:wsp>
                      <wps:cNvSpPr txBox="1"/>
                      <wps:spPr>
                        <a:xfrm>
                          <a:off x="0" y="0"/>
                          <a:ext cx="1381125" cy="563245"/>
                        </a:xfrm>
                        <a:prstGeom prst="rect">
                          <a:avLst/>
                        </a:prstGeom>
                        <a:solidFill>
                          <a:sysClr val="window" lastClr="FFFFFF"/>
                        </a:solidFill>
                        <a:ln w="6350">
                          <a:solidFill>
                            <a:prstClr val="black"/>
                          </a:solidFill>
                        </a:ln>
                        <a:effectLst/>
                      </wps:spPr>
                      <wps:txbx>
                        <w:txbxContent>
                          <w:p w:rsidR="00D8465C" w:rsidRDefault="00D72C1A" w:rsidP="00D8465C">
                            <w:pPr>
                              <w:spacing w:after="0"/>
                              <w:jc w:val="center"/>
                              <w:rPr>
                                <w:b/>
                                <w:sz w:val="24"/>
                                <w:szCs w:val="24"/>
                              </w:rPr>
                            </w:pPr>
                            <w:r w:rsidRPr="00D72C1A">
                              <w:rPr>
                                <w:b/>
                                <w:sz w:val="24"/>
                                <w:szCs w:val="24"/>
                              </w:rPr>
                              <w:t xml:space="preserve">PHSE &amp; </w:t>
                            </w:r>
                          </w:p>
                          <w:p w:rsidR="008112CE" w:rsidRPr="00D72C1A" w:rsidRDefault="00D72C1A" w:rsidP="00D8465C">
                            <w:pPr>
                              <w:spacing w:after="0"/>
                              <w:jc w:val="center"/>
                              <w:rPr>
                                <w:b/>
                                <w:sz w:val="24"/>
                                <w:szCs w:val="24"/>
                              </w:rPr>
                            </w:pPr>
                            <w:r w:rsidRPr="00D72C1A">
                              <w:rPr>
                                <w:b/>
                                <w:sz w:val="24"/>
                                <w:szCs w:val="24"/>
                              </w:rPr>
                              <w:t>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95FA9" id="Text Box 20" o:spid="_x0000_s1039" type="#_x0000_t202" style="position:absolute;margin-left:-23.35pt;margin-top:20.55pt;width:108.75pt;height:4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" fillcolor="window" strokeweight=".5pt">
                <v:textbox>
                  <w:txbxContent>
                    <w:p w:rsidR="00D8465C" w:rsidRDefault="00D72C1A" w:rsidP="00D8465C">
                      <w:pPr>
                        <w:spacing w:after="0"/>
                        <w:jc w:val="center"/>
                        <w:rPr>
                          <w:b/>
                          <w:sz w:val="24"/>
                          <w:szCs w:val="24"/>
                        </w:rPr>
                      </w:pPr>
                      <w:r w:rsidRPr="00D72C1A">
                        <w:rPr>
                          <w:b/>
                          <w:sz w:val="24"/>
                          <w:szCs w:val="24"/>
                        </w:rPr>
                        <w:t xml:space="preserve">PHSE &amp; </w:t>
                      </w:r>
                    </w:p>
                    <w:p w:rsidR="008112CE" w:rsidRPr="00D72C1A" w:rsidRDefault="00D72C1A" w:rsidP="00D8465C">
                      <w:pPr>
                        <w:spacing w:after="0"/>
                        <w:jc w:val="center"/>
                        <w:rPr>
                          <w:b/>
                          <w:sz w:val="24"/>
                          <w:szCs w:val="24"/>
                        </w:rPr>
                      </w:pPr>
                      <w:r w:rsidRPr="00D72C1A">
                        <w:rPr>
                          <w:b/>
                          <w:sz w:val="24"/>
                          <w:szCs w:val="24"/>
                        </w:rPr>
                        <w:t>Curriculum</w:t>
                      </w:r>
                    </w:p>
                  </w:txbxContent>
                </v:textbox>
              </v:shape>
            </w:pict>
          </mc:Fallback>
        </mc:AlternateContent>
      </w:r>
    </w:p>
    <w:p w:rsidR="00FD2D87" w:rsidRPr="00DA39F4" w:rsidRDefault="00FD2D87" w:rsidP="00FD2D87"/>
    <w:p w:rsidR="00FD2D87" w:rsidRPr="00DA39F4" w:rsidRDefault="00113195" w:rsidP="00FD2D87">
      <w:r w:rsidRPr="00DA39F4">
        <w:rPr>
          <w:b/>
          <w:noProof/>
          <w:lang w:eastAsia="en-GB"/>
        </w:rPr>
        <mc:AlternateContent>
          <mc:Choice Requires="wps">
            <w:drawing>
              <wp:anchor distT="0" distB="0" distL="114300" distR="114300" simplePos="0" relativeHeight="251704320" behindDoc="0" locked="0" layoutInCell="1" allowOverlap="1" wp14:anchorId="33FE00B5" wp14:editId="326DEA15">
                <wp:simplePos x="0" y="0"/>
                <wp:positionH relativeFrom="column">
                  <wp:posOffset>2243470</wp:posOffset>
                </wp:positionH>
                <wp:positionV relativeFrom="paragraph">
                  <wp:posOffset>175659</wp:posOffset>
                </wp:positionV>
                <wp:extent cx="1" cy="191135"/>
                <wp:effectExtent l="95250" t="0" r="57150" b="56515"/>
                <wp:wrapNone/>
                <wp:docPr id="33" name="Straight Arrow Connector 33"/>
                <wp:cNvGraphicFramePr/>
                <a:graphic xmlns:a="http://schemas.openxmlformats.org/drawingml/2006/main">
                  <a:graphicData uri="http://schemas.microsoft.com/office/word/2010/wordprocessingShape">
                    <wps:wsp>
                      <wps:cNvCnPr/>
                      <wps:spPr>
                        <a:xfrm>
                          <a:off x="0" y="0"/>
                          <a:ext cx="1" cy="1911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1D119D64" id="Straight Arrow Connector 33" o:spid="_x0000_s1026" type="#_x0000_t32" style="position:absolute;margin-left:176.65pt;margin-top:13.85pt;width:0;height:15.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" strokecolor="windowText">
                <v:stroke endarrow="open"/>
              </v:shape>
            </w:pict>
          </mc:Fallback>
        </mc:AlternateContent>
      </w:r>
      <w:r w:rsidRPr="00DA39F4">
        <w:rPr>
          <w:b/>
          <w:noProof/>
          <w:lang w:eastAsia="en-GB"/>
        </w:rPr>
        <mc:AlternateContent>
          <mc:Choice Requires="wps">
            <w:drawing>
              <wp:anchor distT="0" distB="0" distL="114300" distR="114300" simplePos="0" relativeHeight="251673600" behindDoc="0" locked="0" layoutInCell="1" allowOverlap="1" wp14:anchorId="3DBA08A9" wp14:editId="24EB1DDA">
                <wp:simplePos x="0" y="0"/>
                <wp:positionH relativeFrom="column">
                  <wp:posOffset>106045</wp:posOffset>
                </wp:positionH>
                <wp:positionV relativeFrom="paragraph">
                  <wp:posOffset>228600</wp:posOffset>
                </wp:positionV>
                <wp:extent cx="1838960" cy="488315"/>
                <wp:effectExtent l="0" t="0" r="27940" b="26035"/>
                <wp:wrapNone/>
                <wp:docPr id="14" name="Text Box 14"/>
                <wp:cNvGraphicFramePr/>
                <a:graphic xmlns:a="http://schemas.openxmlformats.org/drawingml/2006/main">
                  <a:graphicData uri="http://schemas.microsoft.com/office/word/2010/wordprocessingShape">
                    <wps:wsp>
                      <wps:cNvSpPr txBox="1"/>
                      <wps:spPr>
                        <a:xfrm>
                          <a:off x="0" y="0"/>
                          <a:ext cx="1838960" cy="488315"/>
                        </a:xfrm>
                        <a:prstGeom prst="rect">
                          <a:avLst/>
                        </a:prstGeom>
                        <a:solidFill>
                          <a:sysClr val="window" lastClr="FFFFFF"/>
                        </a:solidFill>
                        <a:ln w="6350">
                          <a:solidFill>
                            <a:prstClr val="black"/>
                          </a:solidFill>
                        </a:ln>
                        <a:effectLst/>
                      </wps:spPr>
                      <wps:txbx>
                        <w:txbxContent>
                          <w:p w:rsidR="008112CE" w:rsidRPr="00D72C1A" w:rsidRDefault="00D72C1A" w:rsidP="00D72C1A">
                            <w:pPr>
                              <w:jc w:val="center"/>
                              <w:rPr>
                                <w:b/>
                                <w:sz w:val="24"/>
                                <w:szCs w:val="24"/>
                              </w:rPr>
                            </w:pPr>
                            <w:r w:rsidRPr="00D72C1A">
                              <w:rPr>
                                <w:b/>
                                <w:sz w:val="24"/>
                                <w:szCs w:val="24"/>
                              </w:rPr>
                              <w:t>Attendance, Admissions and Exclusions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08A9" id="Text Box 14" o:spid="_x0000_s1040" type="#_x0000_t202" style="position:absolute;margin-left:8.35pt;margin-top:18pt;width:144.8pt;height:3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" fillcolor="window" strokeweight=".5pt">
                <v:textbox>
                  <w:txbxContent>
                    <w:p w:rsidR="008112CE" w:rsidRPr="00D72C1A" w:rsidRDefault="00D72C1A" w:rsidP="00D72C1A">
                      <w:pPr>
                        <w:jc w:val="center"/>
                        <w:rPr>
                          <w:b/>
                          <w:sz w:val="24"/>
                          <w:szCs w:val="24"/>
                        </w:rPr>
                      </w:pPr>
                      <w:r w:rsidRPr="00D72C1A">
                        <w:rPr>
                          <w:b/>
                          <w:sz w:val="24"/>
                          <w:szCs w:val="24"/>
                        </w:rPr>
                        <w:t>Attendance, Admissions and Exclusions</w:t>
                      </w:r>
                    </w:p>
                  </w:txbxContent>
                </v:textbox>
              </v:shape>
            </w:pict>
          </mc:Fallback>
        </mc:AlternateContent>
      </w:r>
    </w:p>
    <w:p w:rsidR="00FD2D87" w:rsidRPr="00DA39F4" w:rsidRDefault="00E4262F" w:rsidP="00FD2D87">
      <w:r w:rsidRPr="00DA39F4">
        <w:rPr>
          <w:b/>
          <w:noProof/>
          <w:lang w:eastAsia="en-GB"/>
        </w:rPr>
        <mc:AlternateContent>
          <mc:Choice Requires="wps">
            <w:drawing>
              <wp:anchor distT="0" distB="0" distL="114300" distR="114300" simplePos="0" relativeHeight="251702272" behindDoc="0" locked="0" layoutInCell="1" allowOverlap="1" wp14:anchorId="6AE50198" wp14:editId="6E7B1668">
                <wp:simplePos x="0" y="0"/>
                <wp:positionH relativeFrom="column">
                  <wp:posOffset>2094614</wp:posOffset>
                </wp:positionH>
                <wp:positionV relativeFrom="paragraph">
                  <wp:posOffset>43830</wp:posOffset>
                </wp:positionV>
                <wp:extent cx="1647825" cy="350092"/>
                <wp:effectExtent l="0" t="0" r="28575" b="12065"/>
                <wp:wrapNone/>
                <wp:docPr id="32" name="Text Box 32"/>
                <wp:cNvGraphicFramePr/>
                <a:graphic xmlns:a="http://schemas.openxmlformats.org/drawingml/2006/main">
                  <a:graphicData uri="http://schemas.microsoft.com/office/word/2010/wordprocessingShape">
                    <wps:wsp>
                      <wps:cNvSpPr txBox="1"/>
                      <wps:spPr>
                        <a:xfrm>
                          <a:off x="0" y="0"/>
                          <a:ext cx="1647825" cy="350092"/>
                        </a:xfrm>
                        <a:prstGeom prst="rect">
                          <a:avLst/>
                        </a:prstGeom>
                        <a:solidFill>
                          <a:sysClr val="window" lastClr="FFFFFF"/>
                        </a:solidFill>
                        <a:ln w="6350">
                          <a:solidFill>
                            <a:prstClr val="black"/>
                          </a:solidFill>
                        </a:ln>
                        <a:effectLst/>
                      </wps:spPr>
                      <wps:txbx>
                        <w:txbxContent>
                          <w:p w:rsidR="00E4262F" w:rsidRPr="00D72C1A" w:rsidRDefault="00E4262F" w:rsidP="00E4262F">
                            <w:pPr>
                              <w:jc w:val="center"/>
                              <w:rPr>
                                <w:b/>
                                <w:sz w:val="24"/>
                                <w:szCs w:val="24"/>
                              </w:rPr>
                            </w:pPr>
                            <w:r>
                              <w:rPr>
                                <w:b/>
                                <w:sz w:val="24"/>
                                <w:szCs w:val="24"/>
                              </w:rPr>
                              <w:t>Intimate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E50198" id="Text Box 32" o:spid="_x0000_s1041" type="#_x0000_t202" style="position:absolute;margin-left:164.95pt;margin-top:3.45pt;width:129.75pt;height:27.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" fillcolor="window" strokeweight=".5pt">
                <v:textbox>
                  <w:txbxContent>
                    <w:p w:rsidR="00E4262F" w:rsidRPr="00D72C1A" w:rsidRDefault="00E4262F" w:rsidP="00E4262F">
                      <w:pPr>
                        <w:jc w:val="center"/>
                        <w:rPr>
                          <w:b/>
                          <w:sz w:val="24"/>
                          <w:szCs w:val="24"/>
                        </w:rPr>
                      </w:pPr>
                      <w:r>
                        <w:rPr>
                          <w:b/>
                          <w:sz w:val="24"/>
                          <w:szCs w:val="24"/>
                        </w:rPr>
                        <w:t>Intimate Care</w:t>
                      </w:r>
                    </w:p>
                  </w:txbxContent>
                </v:textbox>
              </v:shape>
            </w:pict>
          </mc:Fallback>
        </mc:AlternateContent>
      </w:r>
      <w:r w:rsidRPr="00DA39F4">
        <w:rPr>
          <w:b/>
          <w:noProof/>
          <w:lang w:eastAsia="en-GB"/>
        </w:rPr>
        <mc:AlternateContent>
          <mc:Choice Requires="wps">
            <w:drawing>
              <wp:anchor distT="0" distB="0" distL="114300" distR="114300" simplePos="0" relativeHeight="251669504" behindDoc="0" locked="0" layoutInCell="1" allowOverlap="1" wp14:anchorId="03178D18" wp14:editId="398C8831">
                <wp:simplePos x="0" y="0"/>
                <wp:positionH relativeFrom="column">
                  <wp:posOffset>3893820</wp:posOffset>
                </wp:positionH>
                <wp:positionV relativeFrom="paragraph">
                  <wp:posOffset>-3810</wp:posOffset>
                </wp:positionV>
                <wp:extent cx="1647825" cy="403860"/>
                <wp:effectExtent l="0" t="0" r="28575" b="15240"/>
                <wp:wrapNone/>
                <wp:docPr id="12" name="Text Box 12"/>
                <wp:cNvGraphicFramePr/>
                <a:graphic xmlns:a="http://schemas.openxmlformats.org/drawingml/2006/main">
                  <a:graphicData uri="http://schemas.microsoft.com/office/word/2010/wordprocessingShape">
                    <wps:wsp>
                      <wps:cNvSpPr txBox="1"/>
                      <wps:spPr>
                        <a:xfrm>
                          <a:off x="0" y="0"/>
                          <a:ext cx="1647825" cy="403860"/>
                        </a:xfrm>
                        <a:prstGeom prst="rect">
                          <a:avLst/>
                        </a:prstGeom>
                        <a:solidFill>
                          <a:sysClr val="window" lastClr="FFFFFF"/>
                        </a:solidFill>
                        <a:ln w="6350">
                          <a:solidFill>
                            <a:prstClr val="black"/>
                          </a:solidFill>
                        </a:ln>
                        <a:effectLst/>
                      </wps:spPr>
                      <wps:txbx>
                        <w:txbxContent>
                          <w:p w:rsidR="008112CE" w:rsidRPr="00D72C1A" w:rsidRDefault="00D72C1A" w:rsidP="00D72C1A">
                            <w:pPr>
                              <w:jc w:val="center"/>
                              <w:rPr>
                                <w:b/>
                                <w:sz w:val="24"/>
                                <w:szCs w:val="24"/>
                              </w:rPr>
                            </w:pPr>
                            <w:r w:rsidRPr="00D72C1A">
                              <w:rPr>
                                <w:b/>
                                <w:sz w:val="24"/>
                                <w:szCs w:val="24"/>
                              </w:rPr>
                              <w:t>Anti- bullying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78D18" id="Text Box 12" o:spid="_x0000_s1042" type="#_x0000_t202" style="position:absolute;margin-left:306.6pt;margin-top:-.3pt;width:129.75pt;height:3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" fillcolor="window" strokeweight=".5pt">
                <v:textbox>
                  <w:txbxContent>
                    <w:p w:rsidR="008112CE" w:rsidRPr="00D72C1A" w:rsidRDefault="00D72C1A" w:rsidP="00D72C1A">
                      <w:pPr>
                        <w:jc w:val="center"/>
                        <w:rPr>
                          <w:b/>
                          <w:sz w:val="24"/>
                          <w:szCs w:val="24"/>
                        </w:rPr>
                      </w:pPr>
                      <w:r w:rsidRPr="00D72C1A">
                        <w:rPr>
                          <w:b/>
                          <w:sz w:val="24"/>
                          <w:szCs w:val="24"/>
                        </w:rPr>
                        <w:t>Anti- bullying</w:t>
                      </w:r>
                    </w:p>
                  </w:txbxContent>
                </v:textbox>
              </v:shape>
            </w:pict>
          </mc:Fallback>
        </mc:AlternateContent>
      </w:r>
    </w:p>
    <w:p w:rsidR="009269AD" w:rsidRPr="00DA39F4" w:rsidRDefault="009269AD" w:rsidP="00FD2D87"/>
    <w:p w:rsidR="00DB57FF" w:rsidRPr="00DA39F4" w:rsidRDefault="00DB57FF" w:rsidP="00FD2D87">
      <w:pPr>
        <w:rPr>
          <w:b/>
        </w:rPr>
      </w:pPr>
    </w:p>
    <w:p w:rsidR="00FD2D87" w:rsidRPr="00DA39F4" w:rsidRDefault="00FD2D87" w:rsidP="00FD2D87">
      <w:pPr>
        <w:rPr>
          <w:b/>
        </w:rPr>
      </w:pPr>
      <w:r w:rsidRPr="00DA39F4">
        <w:rPr>
          <w:b/>
        </w:rPr>
        <w:t>4.0 Implementation, Monitoring and Review</w:t>
      </w:r>
    </w:p>
    <w:p w:rsidR="00FD2D87" w:rsidRPr="00DA39F4" w:rsidRDefault="00FD2D87" w:rsidP="00FD2D87">
      <w:r w:rsidRPr="00DA39F4">
        <w:t xml:space="preserve">4.1 The policy will be reviewed annually by the </w:t>
      </w:r>
      <w:r w:rsidR="00604D2D">
        <w:t>Head</w:t>
      </w:r>
      <w:r w:rsidRPr="00DA39F4">
        <w:t xml:space="preserve"> and Governing Body.  It may be reviewed at other times if needed due to changes in legislation, practice or by recommendation from the Salford Safeguarding Team.</w:t>
      </w:r>
    </w:p>
    <w:p w:rsidR="00FD2D87" w:rsidRPr="00DA39F4" w:rsidRDefault="00FD2D87" w:rsidP="00FD2D87">
      <w:r w:rsidRPr="00DA39F4">
        <w:lastRenderedPageBreak/>
        <w:t>4.2 It will be implemented through the school’s induction and training programme, and as part of day to day practice.  Compliance with the policy will be monitored by the Designated Senior Lead and through staff performance measures.</w:t>
      </w:r>
    </w:p>
    <w:p w:rsidR="00A35045" w:rsidRPr="00DA39F4" w:rsidRDefault="00A35045" w:rsidP="00FD2D87"/>
    <w:p w:rsidR="00DB57FF" w:rsidRPr="00DA39F4" w:rsidRDefault="00DB57FF" w:rsidP="00FD2D87"/>
    <w:p w:rsidR="00FD2D87" w:rsidRPr="00DA39F4" w:rsidRDefault="00FD2D87" w:rsidP="00FD2D87">
      <w:pPr>
        <w:rPr>
          <w:b/>
        </w:rPr>
      </w:pPr>
      <w:r w:rsidRPr="00DA39F4">
        <w:rPr>
          <w:b/>
        </w:rPr>
        <w:t>5.0 Statutory Framework and Guidance</w:t>
      </w:r>
    </w:p>
    <w:p w:rsidR="00FD2D87" w:rsidRPr="00DA39F4" w:rsidRDefault="00986632" w:rsidP="00FD2D87">
      <w:r w:rsidRPr="00DA39F4">
        <w:t xml:space="preserve">5.1 </w:t>
      </w:r>
      <w:r w:rsidR="00C44730" w:rsidRPr="00DA39F4">
        <w:t>Our</w:t>
      </w:r>
      <w:r w:rsidRPr="00DA39F4">
        <w:t xml:space="preserve"> school will act in accordance with the following legislation and guidance:</w:t>
      </w:r>
    </w:p>
    <w:p w:rsidR="00986632" w:rsidRPr="00DA39F4" w:rsidRDefault="00986632" w:rsidP="00986632">
      <w:pPr>
        <w:pStyle w:val="ListParagraph"/>
        <w:numPr>
          <w:ilvl w:val="0"/>
          <w:numId w:val="5"/>
        </w:numPr>
      </w:pPr>
      <w:r w:rsidRPr="00DA39F4">
        <w:t>The Children Act 1989</w:t>
      </w:r>
    </w:p>
    <w:p w:rsidR="00986632" w:rsidRPr="00DA39F4" w:rsidRDefault="00986632" w:rsidP="00986632">
      <w:pPr>
        <w:pStyle w:val="ListParagraph"/>
        <w:numPr>
          <w:ilvl w:val="0"/>
          <w:numId w:val="5"/>
        </w:numPr>
      </w:pPr>
      <w:r w:rsidRPr="00DA39F4">
        <w:t>The Children Act 2004</w:t>
      </w:r>
    </w:p>
    <w:p w:rsidR="00986632" w:rsidRPr="00DA39F4" w:rsidRDefault="00986632" w:rsidP="00986632">
      <w:pPr>
        <w:pStyle w:val="ListParagraph"/>
        <w:numPr>
          <w:ilvl w:val="0"/>
          <w:numId w:val="5"/>
        </w:numPr>
      </w:pPr>
      <w:r w:rsidRPr="00DA39F4">
        <w:t>Education Act 2004</w:t>
      </w:r>
    </w:p>
    <w:p w:rsidR="00986632" w:rsidRPr="00DA39F4" w:rsidRDefault="00986632" w:rsidP="00986632">
      <w:pPr>
        <w:pStyle w:val="ListParagraph"/>
        <w:numPr>
          <w:ilvl w:val="0"/>
          <w:numId w:val="5"/>
        </w:numPr>
      </w:pPr>
      <w:r w:rsidRPr="00DA39F4">
        <w:t>Keeping Chil</w:t>
      </w:r>
      <w:r w:rsidR="00C44730" w:rsidRPr="00DA39F4">
        <w:t>dren Safe in Education (</w:t>
      </w:r>
      <w:proofErr w:type="spellStart"/>
      <w:r w:rsidR="00C44730" w:rsidRPr="00DA39F4">
        <w:t>DfE</w:t>
      </w:r>
      <w:proofErr w:type="spellEnd"/>
      <w:r w:rsidR="00C44730" w:rsidRPr="00DA39F4">
        <w:t xml:space="preserve"> 2016</w:t>
      </w:r>
      <w:r w:rsidRPr="00DA39F4">
        <w:t>)</w:t>
      </w:r>
    </w:p>
    <w:p w:rsidR="00986632" w:rsidRPr="00DA39F4" w:rsidRDefault="00986632" w:rsidP="00986632">
      <w:pPr>
        <w:pStyle w:val="ListParagraph"/>
        <w:numPr>
          <w:ilvl w:val="0"/>
          <w:numId w:val="5"/>
        </w:numPr>
      </w:pPr>
      <w:r w:rsidRPr="00DA39F4">
        <w:t>Keeping children safe in Education: information for all school and college staff (</w:t>
      </w:r>
      <w:proofErr w:type="spellStart"/>
      <w:r w:rsidRPr="00DA39F4">
        <w:t>DfE</w:t>
      </w:r>
      <w:proofErr w:type="spellEnd"/>
      <w:r w:rsidRPr="00DA39F4">
        <w:t xml:space="preserve"> 2014)</w:t>
      </w:r>
      <w:r w:rsidR="00DB57FF" w:rsidRPr="00DA39F4">
        <w:t>. See Appendix 1 attached to the policy.</w:t>
      </w:r>
    </w:p>
    <w:p w:rsidR="00986632" w:rsidRPr="00DA39F4" w:rsidRDefault="00986632" w:rsidP="00986632">
      <w:pPr>
        <w:pStyle w:val="ListParagraph"/>
        <w:numPr>
          <w:ilvl w:val="0"/>
          <w:numId w:val="5"/>
        </w:numPr>
      </w:pPr>
      <w:r w:rsidRPr="00DA39F4">
        <w:t>Working Together to Safeguard Children (</w:t>
      </w:r>
      <w:r w:rsidR="00C44730" w:rsidRPr="00DA39F4">
        <w:t>HMG 2015)</w:t>
      </w:r>
    </w:p>
    <w:p w:rsidR="00986632" w:rsidRPr="00DA39F4" w:rsidRDefault="00986632" w:rsidP="00986632">
      <w:pPr>
        <w:pStyle w:val="ListParagraph"/>
        <w:numPr>
          <w:ilvl w:val="0"/>
          <w:numId w:val="5"/>
        </w:numPr>
      </w:pPr>
      <w:r w:rsidRPr="00DA39F4">
        <w:t>The Education (pupil information) Regulations (England) 2005</w:t>
      </w:r>
      <w:r w:rsidR="00C44730" w:rsidRPr="00DA39F4">
        <w:t>)</w:t>
      </w:r>
    </w:p>
    <w:p w:rsidR="0063150C" w:rsidRPr="00DA39F4" w:rsidRDefault="0063150C" w:rsidP="00986632">
      <w:pPr>
        <w:pStyle w:val="ListParagraph"/>
        <w:numPr>
          <w:ilvl w:val="0"/>
          <w:numId w:val="5"/>
        </w:numPr>
      </w:pPr>
      <w:r w:rsidRPr="00DA39F4">
        <w:t>The Prevent Agenda (</w:t>
      </w:r>
      <w:proofErr w:type="spellStart"/>
      <w:r w:rsidRPr="00DA39F4">
        <w:t>DfE</w:t>
      </w:r>
      <w:proofErr w:type="spellEnd"/>
      <w:r w:rsidRPr="00DA39F4">
        <w:t xml:space="preserve"> June 2015) </w:t>
      </w:r>
    </w:p>
    <w:p w:rsidR="0063150C" w:rsidRPr="00DA39F4" w:rsidRDefault="0063150C" w:rsidP="00986632">
      <w:pPr>
        <w:pStyle w:val="ListParagraph"/>
        <w:numPr>
          <w:ilvl w:val="0"/>
          <w:numId w:val="5"/>
        </w:numPr>
      </w:pPr>
      <w:r w:rsidRPr="00DA39F4">
        <w:t>Mandatory Reporting of Female Genital Mutilation (Home Office October 2015)</w:t>
      </w:r>
    </w:p>
    <w:p w:rsidR="00C44730" w:rsidRPr="00DA39F4" w:rsidRDefault="00C44730" w:rsidP="00986632">
      <w:pPr>
        <w:pStyle w:val="ListParagraph"/>
        <w:numPr>
          <w:ilvl w:val="0"/>
          <w:numId w:val="5"/>
        </w:numPr>
      </w:pPr>
      <w:r w:rsidRPr="00DA39F4">
        <w:t>Information sharing advice for safeguarding practitioners (HMG 2015)</w:t>
      </w:r>
    </w:p>
    <w:p w:rsidR="00C44730" w:rsidRPr="00DA39F4" w:rsidRDefault="00C44730" w:rsidP="00986632">
      <w:pPr>
        <w:pStyle w:val="ListParagraph"/>
        <w:numPr>
          <w:ilvl w:val="0"/>
          <w:numId w:val="5"/>
        </w:numPr>
      </w:pPr>
      <w:r w:rsidRPr="00DA39F4">
        <w:t>Sexual Offences Act 2003</w:t>
      </w:r>
    </w:p>
    <w:p w:rsidR="00C44730" w:rsidRPr="00DA39F4" w:rsidRDefault="00C44730" w:rsidP="00986632">
      <w:pPr>
        <w:pStyle w:val="ListParagraph"/>
        <w:numPr>
          <w:ilvl w:val="0"/>
          <w:numId w:val="5"/>
        </w:numPr>
      </w:pPr>
      <w:r w:rsidRPr="00DA39F4">
        <w:t>Counter Terrorism and Security Act (HMG 2015)</w:t>
      </w:r>
    </w:p>
    <w:p w:rsidR="00C44730" w:rsidRPr="00DA39F4" w:rsidRDefault="00C44730" w:rsidP="00986632">
      <w:pPr>
        <w:pStyle w:val="ListParagraph"/>
        <w:numPr>
          <w:ilvl w:val="0"/>
          <w:numId w:val="5"/>
        </w:numPr>
      </w:pPr>
      <w:r w:rsidRPr="00DA39F4">
        <w:t>Serious Crime Act 2015)</w:t>
      </w:r>
    </w:p>
    <w:p w:rsidR="00C44730" w:rsidRPr="00DA39F4" w:rsidRDefault="00C44730" w:rsidP="00986632">
      <w:pPr>
        <w:pStyle w:val="ListParagraph"/>
        <w:numPr>
          <w:ilvl w:val="0"/>
          <w:numId w:val="5"/>
        </w:numPr>
      </w:pPr>
      <w:r w:rsidRPr="00DA39F4">
        <w:t>Data Protection Act 1998</w:t>
      </w:r>
    </w:p>
    <w:p w:rsidR="00986632" w:rsidRPr="00DA39F4" w:rsidRDefault="00A35045" w:rsidP="00A35045">
      <w:pPr>
        <w:ind w:firstLine="360"/>
      </w:pPr>
      <w:r w:rsidRPr="00DA39F4">
        <w:t>(</w:t>
      </w:r>
      <w:r w:rsidR="00986632" w:rsidRPr="00DA39F4">
        <w:t xml:space="preserve">Each of these documents can be found in the </w:t>
      </w:r>
      <w:r w:rsidR="00604D2D">
        <w:t>Head’s</w:t>
      </w:r>
      <w:r w:rsidR="00986632" w:rsidRPr="00DA39F4">
        <w:t xml:space="preserve"> office.</w:t>
      </w:r>
      <w:r w:rsidRPr="00DA39F4">
        <w:t>)</w:t>
      </w:r>
    </w:p>
    <w:p w:rsidR="00986632" w:rsidRPr="00DA39F4" w:rsidRDefault="00986632" w:rsidP="00986632">
      <w:r w:rsidRPr="00DA39F4">
        <w:t xml:space="preserve">5.2 As new legislation and guidance is brought to the schools attention, whether from the </w:t>
      </w:r>
      <w:proofErr w:type="spellStart"/>
      <w:r w:rsidRPr="00DA39F4">
        <w:t>DfE</w:t>
      </w:r>
      <w:proofErr w:type="spellEnd"/>
      <w:r w:rsidRPr="00DA39F4">
        <w:t>, Government or from Salford Safeguarding Team, the school will ensure that copies are added to the folder and the relevant policy / policies are updated.</w:t>
      </w:r>
    </w:p>
    <w:p w:rsidR="00986632" w:rsidRPr="00DA39F4" w:rsidRDefault="00986632" w:rsidP="00986632">
      <w:r w:rsidRPr="00DA39F4">
        <w:t xml:space="preserve">5.3 </w:t>
      </w:r>
      <w:proofErr w:type="spellStart"/>
      <w:r w:rsidRPr="00DA39F4">
        <w:t>Branwood</w:t>
      </w:r>
      <w:proofErr w:type="spellEnd"/>
      <w:r w:rsidRPr="00DA39F4">
        <w:t xml:space="preserve"> has procedures in place for protecting children and responding to situations</w:t>
      </w:r>
      <w:r w:rsidR="00A35045" w:rsidRPr="00DA39F4">
        <w:t xml:space="preserve"> in which we believe that a child has been or is at risk of abuse – these procedures also cover circumstances in which a member of staff is accused of, or suspected of, abuse.</w:t>
      </w:r>
    </w:p>
    <w:p w:rsidR="00FD2D87" w:rsidRPr="00DA39F4" w:rsidRDefault="00A35045" w:rsidP="00FD2D87">
      <w:r w:rsidRPr="00DA39F4">
        <w:t xml:space="preserve">5.6 Keeping </w:t>
      </w:r>
      <w:r w:rsidR="00C44730" w:rsidRPr="00DA39F4">
        <w:t>Children Safe in Education</w:t>
      </w:r>
      <w:r w:rsidRPr="00DA39F4">
        <w:t xml:space="preserve"> places the following responsibilities on ALL schools:</w:t>
      </w:r>
    </w:p>
    <w:p w:rsidR="00A35045" w:rsidRPr="00DA39F4" w:rsidRDefault="00A35045" w:rsidP="00A35045">
      <w:pPr>
        <w:pStyle w:val="ListParagraph"/>
        <w:numPr>
          <w:ilvl w:val="0"/>
          <w:numId w:val="6"/>
        </w:numPr>
      </w:pPr>
      <w:r w:rsidRPr="00DA39F4">
        <w:t>Schools should be aware of and follow established procedures</w:t>
      </w:r>
    </w:p>
    <w:p w:rsidR="00A35045" w:rsidRPr="00DA39F4" w:rsidRDefault="00A35045" w:rsidP="00A35045">
      <w:pPr>
        <w:pStyle w:val="ListParagraph"/>
        <w:numPr>
          <w:ilvl w:val="0"/>
          <w:numId w:val="6"/>
        </w:numPr>
      </w:pPr>
      <w:r w:rsidRPr="00DA39F4">
        <w:t>Staff should be alert to signs of abuse and know to whom they should report any concerns or suspicions</w:t>
      </w:r>
    </w:p>
    <w:p w:rsidR="00A35045" w:rsidRPr="00DA39F4" w:rsidRDefault="00A35045" w:rsidP="00A35045">
      <w:pPr>
        <w:pStyle w:val="ListParagraph"/>
        <w:numPr>
          <w:ilvl w:val="0"/>
          <w:numId w:val="6"/>
        </w:numPr>
      </w:pPr>
      <w:r w:rsidRPr="00DA39F4">
        <w:t>Schools should have procedures (of which all staff should be aware) for handling suspected cases of abuse of pupils, including procedures to be followed if a member of staff is accused of abuse, or suspected of abuse</w:t>
      </w:r>
    </w:p>
    <w:p w:rsidR="00A35045" w:rsidRPr="00DA39F4" w:rsidRDefault="00A35045" w:rsidP="00A35045">
      <w:pPr>
        <w:pStyle w:val="ListParagraph"/>
        <w:numPr>
          <w:ilvl w:val="0"/>
          <w:numId w:val="6"/>
        </w:numPr>
      </w:pPr>
      <w:r w:rsidRPr="00DA39F4">
        <w:t>A Designated Senior Lead should have responsibility for co-ordinating action within the school and liaising with other agencies</w:t>
      </w:r>
    </w:p>
    <w:p w:rsidR="00A35045" w:rsidRPr="00DA39F4" w:rsidRDefault="00A35045" w:rsidP="00A35045">
      <w:pPr>
        <w:pStyle w:val="ListParagraph"/>
        <w:numPr>
          <w:ilvl w:val="0"/>
          <w:numId w:val="6"/>
        </w:numPr>
      </w:pPr>
      <w:r w:rsidRPr="00DA39F4">
        <w:lastRenderedPageBreak/>
        <w:t>Staff with the Designated Safeguarding Lead should undergo updated child prot</w:t>
      </w:r>
      <w:r w:rsidR="00C3409B" w:rsidRPr="00DA39F4">
        <w:t>ection training every two years (Appendix 1 – Staff list of training – not to be attached publicly due to Data Protection)</w:t>
      </w:r>
    </w:p>
    <w:p w:rsidR="00A35045" w:rsidRPr="00DA39F4" w:rsidRDefault="00A35045" w:rsidP="00A35045">
      <w:pPr>
        <w:pStyle w:val="ListParagraph"/>
        <w:numPr>
          <w:ilvl w:val="0"/>
          <w:numId w:val="6"/>
        </w:numPr>
      </w:pPr>
      <w:r w:rsidRPr="00DA39F4">
        <w:t>The Governing body and Trustees should ensure there is an effective child protection policy in place together with a staff behaviour policy (Code of Conduct).  Both being provided to ALL staff – including temporary staff and volunteers.</w:t>
      </w:r>
    </w:p>
    <w:p w:rsidR="00A35045" w:rsidRPr="00DA39F4" w:rsidRDefault="00A35045" w:rsidP="00A35045">
      <w:pPr>
        <w:pStyle w:val="ListParagraph"/>
        <w:numPr>
          <w:ilvl w:val="0"/>
          <w:numId w:val="6"/>
        </w:numPr>
      </w:pPr>
      <w:r w:rsidRPr="00DA39F4">
        <w:t>The child protection policy should describe procedures which are in accordance with government guidance and refer to locally agreed inter-agency procedures (Salford Bridge)</w:t>
      </w:r>
      <w:r w:rsidR="00CF4A55" w:rsidRPr="00DA39F4">
        <w:t>, be updated annually, and be available publicly either by the school website or other means.</w:t>
      </w:r>
    </w:p>
    <w:p w:rsidR="00DB57FF" w:rsidRPr="00DA39F4" w:rsidRDefault="00DB57FF" w:rsidP="00DB57FF"/>
    <w:p w:rsidR="00CF4A55" w:rsidRPr="00DA39F4" w:rsidRDefault="00CF4A55" w:rsidP="00CF4A55">
      <w:pPr>
        <w:rPr>
          <w:b/>
        </w:rPr>
      </w:pPr>
      <w:r w:rsidRPr="00DA39F4">
        <w:rPr>
          <w:b/>
        </w:rPr>
        <w:t>6.0 The Designated Safeguarding Lead</w:t>
      </w:r>
    </w:p>
    <w:p w:rsidR="00CF4A55" w:rsidRPr="00DA39F4" w:rsidRDefault="00CF4A55" w:rsidP="00CF4A55">
      <w:pPr>
        <w:rPr>
          <w:b/>
        </w:rPr>
      </w:pPr>
      <w:r w:rsidRPr="00DA39F4">
        <w:rPr>
          <w:b/>
        </w:rPr>
        <w:t xml:space="preserve">6.1 The Designated Safeguarding Lead for Child Protection at </w:t>
      </w:r>
      <w:proofErr w:type="spellStart"/>
      <w:r w:rsidRPr="00DA39F4">
        <w:rPr>
          <w:b/>
        </w:rPr>
        <w:t>Branwood</w:t>
      </w:r>
      <w:proofErr w:type="spellEnd"/>
      <w:r w:rsidRPr="00DA39F4">
        <w:rPr>
          <w:b/>
        </w:rPr>
        <w:t xml:space="preserve"> Preparatory School is…</w:t>
      </w:r>
    </w:p>
    <w:p w:rsidR="00CF4A55" w:rsidRPr="00DA39F4" w:rsidRDefault="00604D2D" w:rsidP="00CF4A55">
      <w:pPr>
        <w:jc w:val="center"/>
        <w:rPr>
          <w:b/>
        </w:rPr>
      </w:pPr>
      <w:r>
        <w:rPr>
          <w:b/>
        </w:rPr>
        <w:t xml:space="preserve">Mr Andrew </w:t>
      </w:r>
      <w:proofErr w:type="spellStart"/>
      <w:r>
        <w:rPr>
          <w:b/>
        </w:rPr>
        <w:t>Whittell</w:t>
      </w:r>
      <w:proofErr w:type="spellEnd"/>
      <w:r>
        <w:rPr>
          <w:b/>
        </w:rPr>
        <w:t>, Headmaster</w:t>
      </w:r>
    </w:p>
    <w:p w:rsidR="00CF4A55" w:rsidRPr="00DA39F4" w:rsidRDefault="00CF4A55" w:rsidP="00CF4A55">
      <w:pPr>
        <w:rPr>
          <w:b/>
        </w:rPr>
      </w:pPr>
      <w:r w:rsidRPr="00DA39F4">
        <w:rPr>
          <w:b/>
        </w:rPr>
        <w:t xml:space="preserve">In the absence or unavailability of Mrs Follett, the Deputy Designated Safeguarding Lead for Child Protection at </w:t>
      </w:r>
      <w:proofErr w:type="spellStart"/>
      <w:r w:rsidRPr="00DA39F4">
        <w:rPr>
          <w:b/>
        </w:rPr>
        <w:t>Branwood</w:t>
      </w:r>
      <w:proofErr w:type="spellEnd"/>
      <w:r w:rsidRPr="00DA39F4">
        <w:rPr>
          <w:b/>
        </w:rPr>
        <w:t xml:space="preserve"> Preparatory School is…</w:t>
      </w:r>
    </w:p>
    <w:p w:rsidR="00CF4A55" w:rsidRPr="00DA39F4" w:rsidRDefault="00F820B4" w:rsidP="00CF4A55">
      <w:pPr>
        <w:jc w:val="center"/>
        <w:rPr>
          <w:b/>
        </w:rPr>
      </w:pPr>
      <w:r w:rsidRPr="00DA39F4">
        <w:rPr>
          <w:b/>
        </w:rPr>
        <w:t>Mrs J. Walker</w:t>
      </w:r>
      <w:r w:rsidR="00604D2D">
        <w:rPr>
          <w:b/>
        </w:rPr>
        <w:t>, Deputy Headmistress</w:t>
      </w:r>
    </w:p>
    <w:p w:rsidR="00CF4A55" w:rsidRPr="00DA39F4" w:rsidRDefault="00CF4A55" w:rsidP="00CF4A55">
      <w:r w:rsidRPr="00DA39F4">
        <w:t>6.2 The broad areas of responsibility for the Designated Safeguarding Lead are:</w:t>
      </w:r>
    </w:p>
    <w:p w:rsidR="00CF4A55" w:rsidRPr="00DA39F4" w:rsidRDefault="00CF4A55" w:rsidP="00CF4A55">
      <w:pPr>
        <w:pStyle w:val="ListParagraph"/>
      </w:pPr>
      <w:r w:rsidRPr="00DA39F4">
        <w:t>Managing Referrals</w:t>
      </w:r>
    </w:p>
    <w:p w:rsidR="00CF4A55" w:rsidRPr="00DA39F4" w:rsidRDefault="00CF4A55" w:rsidP="00CF4A55">
      <w:pPr>
        <w:pStyle w:val="ListParagraph"/>
        <w:numPr>
          <w:ilvl w:val="0"/>
          <w:numId w:val="8"/>
        </w:numPr>
      </w:pPr>
      <w:r w:rsidRPr="00DA39F4">
        <w:t>Refer all cases of suspected abuse to the local authority children’s social care</w:t>
      </w:r>
    </w:p>
    <w:p w:rsidR="00CF4A55" w:rsidRPr="00DA39F4" w:rsidRDefault="00CF4A55" w:rsidP="00CF4A55">
      <w:pPr>
        <w:pStyle w:val="ListParagraph"/>
        <w:numPr>
          <w:ilvl w:val="0"/>
          <w:numId w:val="8"/>
        </w:numPr>
      </w:pPr>
      <w:r w:rsidRPr="00DA39F4">
        <w:t>Police (cases where a crime may have been committed)</w:t>
      </w:r>
    </w:p>
    <w:p w:rsidR="00CF4A55" w:rsidRPr="00DA39F4" w:rsidRDefault="00CF4A55" w:rsidP="00CF4A55">
      <w:pPr>
        <w:pStyle w:val="ListParagraph"/>
        <w:numPr>
          <w:ilvl w:val="0"/>
          <w:numId w:val="8"/>
        </w:numPr>
      </w:pPr>
      <w:r w:rsidRPr="00DA39F4">
        <w:t>Liaise with the Chair of Governors and Trustees to inform them of issues, especially ongoing cases and those involving police investigations</w:t>
      </w:r>
    </w:p>
    <w:p w:rsidR="00CF4A55" w:rsidRPr="00DA39F4" w:rsidRDefault="00CF4A55" w:rsidP="00CF4A55">
      <w:pPr>
        <w:pStyle w:val="ListParagraph"/>
        <w:numPr>
          <w:ilvl w:val="0"/>
          <w:numId w:val="8"/>
        </w:numPr>
      </w:pPr>
      <w:r w:rsidRPr="00DA39F4">
        <w:t xml:space="preserve">Act as a source of </w:t>
      </w:r>
      <w:r w:rsidR="00C44730" w:rsidRPr="00DA39F4">
        <w:t xml:space="preserve">advice and </w:t>
      </w:r>
      <w:r w:rsidRPr="00DA39F4">
        <w:t>support, advice and expertise to staff on matters of safety and safeguarding and deciding whether to make a referral by liaising with the relevant agencies.</w:t>
      </w:r>
    </w:p>
    <w:p w:rsidR="00C44730" w:rsidRPr="00DA39F4" w:rsidRDefault="00C44730" w:rsidP="00CF4A55">
      <w:pPr>
        <w:pStyle w:val="ListParagraph"/>
        <w:numPr>
          <w:ilvl w:val="0"/>
          <w:numId w:val="8"/>
        </w:numPr>
      </w:pPr>
      <w:r w:rsidRPr="00DA39F4">
        <w:t>Ensure that everyone in school (including temporary staff, volunteers and contractors) are aware of the procedures and that they are followed at all times.</w:t>
      </w:r>
    </w:p>
    <w:p w:rsidR="003344BA" w:rsidRPr="00DA39F4" w:rsidRDefault="003344BA" w:rsidP="00CF4A55">
      <w:pPr>
        <w:pStyle w:val="ListParagraph"/>
        <w:numPr>
          <w:ilvl w:val="0"/>
          <w:numId w:val="8"/>
        </w:numPr>
      </w:pPr>
      <w:r w:rsidRPr="00DA39F4">
        <w:t>Ensure that there is evidence to show all staff and governors have read and understood Part One of Keeping Children Safe in Education 2016.</w:t>
      </w:r>
    </w:p>
    <w:p w:rsidR="003344BA" w:rsidRPr="00DA39F4" w:rsidRDefault="003344BA" w:rsidP="00CF4A55">
      <w:pPr>
        <w:pStyle w:val="ListParagraph"/>
        <w:numPr>
          <w:ilvl w:val="0"/>
          <w:numId w:val="8"/>
        </w:numPr>
      </w:pPr>
      <w:r w:rsidRPr="00DA39F4">
        <w:t>Ensure that all staff receive regular training and updates on children protection and safeguarding as required, at least annually.</w:t>
      </w:r>
    </w:p>
    <w:p w:rsidR="003344BA" w:rsidRPr="00DA39F4" w:rsidRDefault="003344BA" w:rsidP="00CF4A55">
      <w:pPr>
        <w:pStyle w:val="ListParagraph"/>
        <w:numPr>
          <w:ilvl w:val="0"/>
          <w:numId w:val="8"/>
        </w:numPr>
      </w:pPr>
      <w:r w:rsidRPr="00DA39F4">
        <w:t>Ensure that temporary staff and volunteers are made aware of the school’s arrangements for safeguarding children at the start of work.</w:t>
      </w:r>
    </w:p>
    <w:p w:rsidR="003344BA" w:rsidRPr="00DA39F4" w:rsidRDefault="003344BA" w:rsidP="00CF4A55">
      <w:pPr>
        <w:pStyle w:val="ListParagraph"/>
        <w:numPr>
          <w:ilvl w:val="0"/>
          <w:numId w:val="8"/>
        </w:numPr>
      </w:pPr>
      <w:r w:rsidRPr="00DA39F4">
        <w:t>Develop and maintain effective procedures to work with social care, the police, health services and other services to promote the welfare of children and protect them from harm.</w:t>
      </w:r>
    </w:p>
    <w:p w:rsidR="00CF4A55" w:rsidRPr="00DA39F4" w:rsidRDefault="00CF4A55" w:rsidP="00CF4A55">
      <w:pPr>
        <w:pStyle w:val="ListParagraph"/>
        <w:ind w:left="1440"/>
      </w:pPr>
    </w:p>
    <w:p w:rsidR="00CF4A55" w:rsidRPr="00DA39F4" w:rsidRDefault="00CF4A55" w:rsidP="00CF4A55">
      <w:pPr>
        <w:pStyle w:val="ListParagraph"/>
        <w:ind w:left="1440"/>
        <w:rPr>
          <w:b/>
        </w:rPr>
      </w:pPr>
      <w:r w:rsidRPr="00DA39F4">
        <w:rPr>
          <w:b/>
        </w:rPr>
        <w:t xml:space="preserve">Salford </w:t>
      </w:r>
      <w:r w:rsidR="00F820B4" w:rsidRPr="00DA39F4">
        <w:rPr>
          <w:b/>
        </w:rPr>
        <w:t>–</w:t>
      </w:r>
      <w:r w:rsidRPr="00DA39F4">
        <w:rPr>
          <w:b/>
        </w:rPr>
        <w:t xml:space="preserve"> </w:t>
      </w:r>
      <w:r w:rsidR="00F820B4" w:rsidRPr="00DA39F4">
        <w:rPr>
          <w:b/>
        </w:rPr>
        <w:t>The Bridge Partnership</w:t>
      </w:r>
      <w:r w:rsidRPr="00DA39F4">
        <w:rPr>
          <w:b/>
        </w:rPr>
        <w:t xml:space="preserve"> –</w:t>
      </w:r>
    </w:p>
    <w:p w:rsidR="00CF4A55" w:rsidRPr="00DA39F4" w:rsidRDefault="00CF4A55" w:rsidP="00CF4A55">
      <w:pPr>
        <w:pStyle w:val="ListParagraph"/>
        <w:ind w:left="1440"/>
        <w:rPr>
          <w:b/>
        </w:rPr>
      </w:pPr>
      <w:r w:rsidRPr="00DA39F4">
        <w:rPr>
          <w:b/>
        </w:rPr>
        <w:t>All reports or enquires concerning the welfare or safety of a child</w:t>
      </w:r>
    </w:p>
    <w:p w:rsidR="00CF4A55" w:rsidRPr="00DA39F4" w:rsidRDefault="00C44730" w:rsidP="00C44730">
      <w:pPr>
        <w:ind w:left="1440"/>
        <w:rPr>
          <w:b/>
        </w:rPr>
      </w:pPr>
      <w:r w:rsidRPr="00DA39F4">
        <w:rPr>
          <w:b/>
        </w:rPr>
        <w:lastRenderedPageBreak/>
        <w:t xml:space="preserve">0161 </w:t>
      </w:r>
      <w:r w:rsidR="003776A3" w:rsidRPr="00DA39F4">
        <w:rPr>
          <w:b/>
        </w:rPr>
        <w:t>603</w:t>
      </w:r>
      <w:r w:rsidR="00CF4A55" w:rsidRPr="00DA39F4">
        <w:rPr>
          <w:b/>
        </w:rPr>
        <w:t xml:space="preserve"> 4500 or </w:t>
      </w:r>
      <w:hyperlink r:id="rId8" w:history="1">
        <w:r w:rsidR="00CF4A55" w:rsidRPr="00DA39F4">
          <w:rPr>
            <w:rStyle w:val="Hyperlink"/>
            <w:b/>
          </w:rPr>
          <w:t>worriedaboutachild@salford.gov.uk</w:t>
        </w:r>
      </w:hyperlink>
      <w:r w:rsidR="00CF4A55" w:rsidRPr="00DA39F4">
        <w:rPr>
          <w:b/>
        </w:rPr>
        <w:t xml:space="preserve"> </w:t>
      </w:r>
    </w:p>
    <w:p w:rsidR="00CF4A55" w:rsidRPr="00DA39F4" w:rsidRDefault="00CF4A55" w:rsidP="00CF4A55">
      <w:pPr>
        <w:pStyle w:val="ListParagraph"/>
        <w:ind w:left="1440"/>
        <w:rPr>
          <w:b/>
        </w:rPr>
      </w:pPr>
    </w:p>
    <w:p w:rsidR="003776A3" w:rsidRPr="00DA39F4" w:rsidRDefault="00CF4A55" w:rsidP="003776A3">
      <w:pPr>
        <w:pStyle w:val="ListParagraph"/>
        <w:ind w:left="1440"/>
        <w:rPr>
          <w:b/>
        </w:rPr>
      </w:pPr>
      <w:r w:rsidRPr="00DA39F4">
        <w:rPr>
          <w:b/>
        </w:rPr>
        <w:t xml:space="preserve">If </w:t>
      </w:r>
      <w:r w:rsidR="00DB57FF" w:rsidRPr="00DA39F4">
        <w:rPr>
          <w:b/>
        </w:rPr>
        <w:t xml:space="preserve">there is a </w:t>
      </w:r>
      <w:r w:rsidRPr="00DA39F4">
        <w:rPr>
          <w:b/>
        </w:rPr>
        <w:t xml:space="preserve">need to inform Salford Children’s </w:t>
      </w:r>
      <w:r w:rsidR="00DB57FF" w:rsidRPr="00DA39F4">
        <w:rPr>
          <w:b/>
        </w:rPr>
        <w:t>Social</w:t>
      </w:r>
      <w:r w:rsidRPr="00DA39F4">
        <w:rPr>
          <w:b/>
        </w:rPr>
        <w:t xml:space="preserve"> Care of a family that has transferred to Salford, contact the Safeguarding Chil</w:t>
      </w:r>
      <w:r w:rsidR="003776A3" w:rsidRPr="00DA39F4">
        <w:rPr>
          <w:b/>
        </w:rPr>
        <w:t>dren and Quality Assurance Unit</w:t>
      </w:r>
    </w:p>
    <w:p w:rsidR="00CF4A55" w:rsidRPr="00DA39F4" w:rsidRDefault="003776A3" w:rsidP="003776A3">
      <w:pPr>
        <w:pStyle w:val="ListParagraph"/>
        <w:ind w:left="1440"/>
        <w:rPr>
          <w:b/>
        </w:rPr>
      </w:pPr>
      <w:r w:rsidRPr="00DA39F4">
        <w:rPr>
          <w:b/>
        </w:rPr>
        <w:t>0161</w:t>
      </w:r>
      <w:r w:rsidR="00CF4A55" w:rsidRPr="00DA39F4">
        <w:rPr>
          <w:b/>
        </w:rPr>
        <w:t xml:space="preserve"> </w:t>
      </w:r>
      <w:r w:rsidRPr="00DA39F4">
        <w:rPr>
          <w:b/>
        </w:rPr>
        <w:t xml:space="preserve">603 </w:t>
      </w:r>
      <w:r w:rsidR="00CF4A55" w:rsidRPr="00DA39F4">
        <w:rPr>
          <w:b/>
        </w:rPr>
        <w:t xml:space="preserve">4350 or </w:t>
      </w:r>
      <w:hyperlink r:id="rId9" w:history="1">
        <w:r w:rsidR="00CF4A55" w:rsidRPr="00DA39F4">
          <w:rPr>
            <w:rStyle w:val="Hyperlink"/>
            <w:b/>
          </w:rPr>
          <w:t>cpru@salford.gov.uk</w:t>
        </w:r>
      </w:hyperlink>
    </w:p>
    <w:p w:rsidR="00CF4A55" w:rsidRPr="00DA39F4" w:rsidRDefault="00CF4A55" w:rsidP="00DB57FF"/>
    <w:p w:rsidR="00DB57FF" w:rsidRPr="00DA39F4" w:rsidRDefault="00DB57FF" w:rsidP="00DB57FF">
      <w:pPr>
        <w:spacing w:after="0"/>
        <w:ind w:left="720"/>
      </w:pPr>
      <w:r w:rsidRPr="00DA39F4">
        <w:t>Training - The Designated Safeguarding Lead will receive appropriate training carried out every two years in order to</w:t>
      </w:r>
    </w:p>
    <w:p w:rsidR="00DB57FF" w:rsidRPr="00DA39F4" w:rsidRDefault="00DB57FF" w:rsidP="00275C47">
      <w:pPr>
        <w:pStyle w:val="ListParagraph"/>
        <w:numPr>
          <w:ilvl w:val="0"/>
          <w:numId w:val="15"/>
        </w:numPr>
        <w:spacing w:after="0"/>
      </w:pPr>
      <w:r w:rsidRPr="00DA39F4">
        <w:t xml:space="preserve">Understand the assessment process for providing early help and intervention, for example, through locally agreed </w:t>
      </w:r>
      <w:r w:rsidR="00275C47" w:rsidRPr="00DA39F4">
        <w:t>(Salford) common and shared assessment processes</w:t>
      </w:r>
    </w:p>
    <w:p w:rsidR="00275C47" w:rsidRPr="00DA39F4" w:rsidRDefault="00275C47" w:rsidP="00275C47">
      <w:pPr>
        <w:pStyle w:val="ListParagraph"/>
        <w:numPr>
          <w:ilvl w:val="0"/>
          <w:numId w:val="15"/>
        </w:numPr>
        <w:spacing w:after="0"/>
      </w:pPr>
      <w:r w:rsidRPr="00DA39F4">
        <w:t>Ensure each member of staff has access to and understands the school’s child protection policy and procedures</w:t>
      </w:r>
    </w:p>
    <w:p w:rsidR="00275C47" w:rsidRPr="00DA39F4" w:rsidRDefault="00275C47" w:rsidP="00275C47">
      <w:pPr>
        <w:pStyle w:val="ListParagraph"/>
        <w:numPr>
          <w:ilvl w:val="0"/>
          <w:numId w:val="15"/>
        </w:numPr>
        <w:spacing w:after="0"/>
      </w:pPr>
      <w:r w:rsidRPr="00DA39F4">
        <w:t>Be alert to the specific needs of children in need, those with special educational needs and young careers</w:t>
      </w:r>
    </w:p>
    <w:p w:rsidR="00275C47" w:rsidRPr="00DA39F4" w:rsidRDefault="00275C47" w:rsidP="00275C47">
      <w:pPr>
        <w:pStyle w:val="ListParagraph"/>
        <w:numPr>
          <w:ilvl w:val="0"/>
          <w:numId w:val="15"/>
        </w:numPr>
        <w:spacing w:after="0"/>
      </w:pPr>
      <w:r w:rsidRPr="00DA39F4">
        <w:t>Be able to keep detailed, accurate, secure written records of concerns and referrals</w:t>
      </w:r>
    </w:p>
    <w:p w:rsidR="00275C47" w:rsidRPr="00DA39F4" w:rsidRDefault="00275C47" w:rsidP="00275C47">
      <w:pPr>
        <w:pStyle w:val="ListParagraph"/>
        <w:numPr>
          <w:ilvl w:val="0"/>
          <w:numId w:val="15"/>
        </w:numPr>
        <w:spacing w:after="0"/>
      </w:pPr>
      <w:r w:rsidRPr="00DA39F4">
        <w:t>Obtain access to resources and attend any relevant or refresher training courses</w:t>
      </w:r>
    </w:p>
    <w:p w:rsidR="00275C47" w:rsidRPr="00DA39F4" w:rsidRDefault="00275C47" w:rsidP="00275C47">
      <w:pPr>
        <w:pStyle w:val="ListParagraph"/>
        <w:numPr>
          <w:ilvl w:val="0"/>
          <w:numId w:val="15"/>
        </w:numPr>
        <w:spacing w:after="0"/>
      </w:pPr>
      <w:r w:rsidRPr="00DA39F4">
        <w:t>Encourage a culture of listening to children and taking account of their wishes and feelings, among staff, in any measures the school may put in place to protect them</w:t>
      </w:r>
    </w:p>
    <w:p w:rsidR="00275C47" w:rsidRPr="00DA39F4" w:rsidRDefault="00275C47" w:rsidP="00275C47">
      <w:pPr>
        <w:pStyle w:val="ListParagraph"/>
        <w:numPr>
          <w:ilvl w:val="0"/>
          <w:numId w:val="15"/>
        </w:numPr>
        <w:spacing w:after="0"/>
      </w:pPr>
      <w:r w:rsidRPr="00DA39F4">
        <w:t>Understand the assessment process for providing early help and intervention, for example, through locally agreed (Salford) common and shared assessment processes</w:t>
      </w:r>
    </w:p>
    <w:p w:rsidR="00275C47" w:rsidRPr="00DA39F4" w:rsidRDefault="00275C47" w:rsidP="003776A3">
      <w:pPr>
        <w:spacing w:after="0"/>
      </w:pPr>
    </w:p>
    <w:p w:rsidR="003776A3" w:rsidRPr="00DA39F4" w:rsidRDefault="003776A3" w:rsidP="003776A3">
      <w:pPr>
        <w:spacing w:after="0"/>
        <w:ind w:left="720"/>
      </w:pPr>
      <w:r w:rsidRPr="00DA39F4">
        <w:t>Raising Awareness</w:t>
      </w:r>
    </w:p>
    <w:p w:rsidR="003776A3" w:rsidRPr="00DA39F4" w:rsidRDefault="003776A3" w:rsidP="003776A3">
      <w:pPr>
        <w:pStyle w:val="ListParagraph"/>
        <w:numPr>
          <w:ilvl w:val="0"/>
          <w:numId w:val="16"/>
        </w:numPr>
        <w:spacing w:after="0"/>
      </w:pPr>
      <w:r w:rsidRPr="00DA39F4">
        <w:t>The Designated Safeguarding Lead should ensure the school policies are known and used appropriately</w:t>
      </w:r>
    </w:p>
    <w:p w:rsidR="003776A3" w:rsidRPr="00DA39F4" w:rsidRDefault="003776A3" w:rsidP="003776A3">
      <w:pPr>
        <w:pStyle w:val="ListParagraph"/>
        <w:numPr>
          <w:ilvl w:val="0"/>
          <w:numId w:val="16"/>
        </w:numPr>
        <w:spacing w:after="0"/>
      </w:pPr>
      <w:r w:rsidRPr="00DA39F4">
        <w:t>Ensure the school’s child protection policy is reviewed annually and the procedures and implementation are updated and reviewed regularly, and work with the Trustees and Governing Body in doing this</w:t>
      </w:r>
    </w:p>
    <w:p w:rsidR="003776A3" w:rsidRPr="00DA39F4" w:rsidRDefault="003776A3" w:rsidP="003776A3">
      <w:pPr>
        <w:pStyle w:val="ListParagraph"/>
        <w:numPr>
          <w:ilvl w:val="0"/>
          <w:numId w:val="16"/>
        </w:numPr>
        <w:spacing w:after="0"/>
      </w:pPr>
      <w:r w:rsidRPr="00DA39F4">
        <w:t>Ensure that the child protection policy is available publicly and parents are aware of the fact that referrals about suspected abuse or neglect may be made and the role of the school in this</w:t>
      </w:r>
    </w:p>
    <w:p w:rsidR="003776A3" w:rsidRPr="00DA39F4" w:rsidRDefault="003776A3" w:rsidP="003776A3">
      <w:pPr>
        <w:pStyle w:val="ListParagraph"/>
        <w:numPr>
          <w:ilvl w:val="0"/>
          <w:numId w:val="16"/>
        </w:numPr>
        <w:spacing w:after="0"/>
      </w:pPr>
      <w:r w:rsidRPr="00DA39F4">
        <w:t>Link with Salford Safeguarding Team to make sure staff are aware of training opportunities and the latest local policies on safeguarding</w:t>
      </w:r>
    </w:p>
    <w:p w:rsidR="003776A3" w:rsidRPr="00DA39F4" w:rsidRDefault="003776A3" w:rsidP="003776A3">
      <w:pPr>
        <w:pStyle w:val="ListParagraph"/>
        <w:numPr>
          <w:ilvl w:val="0"/>
          <w:numId w:val="16"/>
        </w:numPr>
        <w:spacing w:after="0"/>
      </w:pPr>
      <w:r w:rsidRPr="00DA39F4">
        <w:t>Where children leave the school ensure their child protection file is copied for any new school as soon as possible but transferred separately, and securely, from the main pupil file.</w:t>
      </w:r>
    </w:p>
    <w:p w:rsidR="003776A3" w:rsidRPr="00DA39F4" w:rsidRDefault="003776A3" w:rsidP="003776A3">
      <w:pPr>
        <w:spacing w:after="0"/>
      </w:pPr>
    </w:p>
    <w:p w:rsidR="003776A3" w:rsidRPr="00DA39F4" w:rsidRDefault="003776A3" w:rsidP="003776A3">
      <w:pPr>
        <w:spacing w:after="0"/>
        <w:rPr>
          <w:b/>
        </w:rPr>
      </w:pPr>
      <w:r w:rsidRPr="00DA39F4">
        <w:rPr>
          <w:b/>
        </w:rPr>
        <w:t>7.0 The Governing Body</w:t>
      </w:r>
    </w:p>
    <w:p w:rsidR="003776A3" w:rsidRPr="00DA39F4" w:rsidRDefault="003776A3" w:rsidP="003776A3">
      <w:pPr>
        <w:spacing w:after="0"/>
      </w:pPr>
    </w:p>
    <w:p w:rsidR="008F1B02" w:rsidRPr="00DA39F4" w:rsidRDefault="003776A3" w:rsidP="003776A3">
      <w:pPr>
        <w:spacing w:after="0"/>
      </w:pPr>
      <w:r w:rsidRPr="00DA39F4">
        <w:t xml:space="preserve">7.1 </w:t>
      </w:r>
      <w:proofErr w:type="spellStart"/>
      <w:r w:rsidRPr="00DA39F4">
        <w:t>Branwood</w:t>
      </w:r>
      <w:proofErr w:type="spellEnd"/>
      <w:r w:rsidRPr="00DA39F4">
        <w:t xml:space="preserve"> School is aware that the Trustees and </w:t>
      </w:r>
      <w:proofErr w:type="gramStart"/>
      <w:r w:rsidRPr="00DA39F4">
        <w:t>Governing</w:t>
      </w:r>
      <w:proofErr w:type="gramEnd"/>
      <w:r w:rsidRPr="00DA39F4">
        <w:t xml:space="preserve"> body must ensure that they comply with their duties under legislation.  They must also have regard to this guidance </w:t>
      </w:r>
      <w:r w:rsidR="008F1B02" w:rsidRPr="00DA39F4">
        <w:t xml:space="preserve">to ensure that the policies, procedures and training at </w:t>
      </w:r>
      <w:proofErr w:type="spellStart"/>
      <w:r w:rsidR="008F1B02" w:rsidRPr="00DA39F4">
        <w:t>Branwood</w:t>
      </w:r>
      <w:proofErr w:type="spellEnd"/>
      <w:r w:rsidR="008F1B02" w:rsidRPr="00DA39F4">
        <w:t xml:space="preserve"> is effective and complies with the law at all times.</w:t>
      </w:r>
    </w:p>
    <w:p w:rsidR="008F1B02" w:rsidRPr="00DA39F4" w:rsidRDefault="008F1B02" w:rsidP="003776A3">
      <w:pPr>
        <w:spacing w:after="0"/>
      </w:pPr>
    </w:p>
    <w:p w:rsidR="008F1B02" w:rsidRPr="00DA39F4" w:rsidRDefault="008F1B02" w:rsidP="003776A3">
      <w:pPr>
        <w:spacing w:after="0"/>
      </w:pPr>
      <w:r w:rsidRPr="00DA39F4">
        <w:t>7.2 The nominated Governor for child protection is</w:t>
      </w:r>
    </w:p>
    <w:p w:rsidR="00C3409B" w:rsidRPr="00DA39F4" w:rsidRDefault="00C3409B" w:rsidP="003776A3">
      <w:pPr>
        <w:spacing w:after="0"/>
      </w:pPr>
    </w:p>
    <w:p w:rsidR="00C3409B" w:rsidRPr="00DA39F4" w:rsidRDefault="00C3409B" w:rsidP="00C3409B">
      <w:pPr>
        <w:spacing w:after="0"/>
        <w:jc w:val="center"/>
        <w:rPr>
          <w:b/>
        </w:rPr>
      </w:pPr>
      <w:r w:rsidRPr="00DA39F4">
        <w:rPr>
          <w:b/>
        </w:rPr>
        <w:t>Mrs Joanne Wilcox</w:t>
      </w:r>
    </w:p>
    <w:p w:rsidR="00C3409B" w:rsidRPr="00DA39F4" w:rsidRDefault="00C3409B" w:rsidP="00C3409B">
      <w:pPr>
        <w:spacing w:after="0"/>
        <w:jc w:val="center"/>
        <w:rPr>
          <w:b/>
        </w:rPr>
      </w:pPr>
      <w:r w:rsidRPr="00DA39F4">
        <w:rPr>
          <w:b/>
        </w:rPr>
        <w:t>Chair of Governors / Trustee</w:t>
      </w:r>
    </w:p>
    <w:p w:rsidR="00C3409B" w:rsidRPr="00DA39F4" w:rsidRDefault="00C3409B" w:rsidP="00C3409B">
      <w:pPr>
        <w:spacing w:after="0"/>
        <w:jc w:val="center"/>
        <w:rPr>
          <w:b/>
        </w:rPr>
      </w:pPr>
    </w:p>
    <w:p w:rsidR="00C3409B" w:rsidRPr="00DA39F4" w:rsidRDefault="00C3409B" w:rsidP="00C3409B">
      <w:pPr>
        <w:pStyle w:val="ListParagraph"/>
        <w:numPr>
          <w:ilvl w:val="1"/>
          <w:numId w:val="20"/>
        </w:numPr>
        <w:spacing w:after="0"/>
        <w:jc w:val="both"/>
      </w:pPr>
      <w:r w:rsidRPr="00DA39F4">
        <w:t>In particular she will ensure that the Governing Body and Trustees know what responsibilities are placed upon them, including</w:t>
      </w:r>
    </w:p>
    <w:p w:rsidR="00DA39F4" w:rsidRPr="00DA39F4" w:rsidRDefault="00DA39F4" w:rsidP="00DA39F4">
      <w:pPr>
        <w:spacing w:after="0"/>
        <w:jc w:val="both"/>
      </w:pPr>
    </w:p>
    <w:p w:rsidR="00C3409B" w:rsidRPr="00DA39F4" w:rsidRDefault="00C3409B" w:rsidP="00C3409B">
      <w:pPr>
        <w:pStyle w:val="ListParagraph"/>
        <w:numPr>
          <w:ilvl w:val="0"/>
          <w:numId w:val="21"/>
        </w:numPr>
        <w:spacing w:after="0"/>
        <w:jc w:val="both"/>
      </w:pPr>
      <w:r w:rsidRPr="00DA39F4">
        <w:t>Their contribution to inter-agency working, which includes providing co-ordinated support and assistance where and when needed to meet the needs of identified children</w:t>
      </w:r>
    </w:p>
    <w:p w:rsidR="00C3409B" w:rsidRPr="00DA39F4" w:rsidRDefault="00C3409B" w:rsidP="00C3409B">
      <w:pPr>
        <w:pStyle w:val="ListParagraph"/>
        <w:numPr>
          <w:ilvl w:val="0"/>
          <w:numId w:val="21"/>
        </w:numPr>
        <w:spacing w:after="0"/>
        <w:jc w:val="both"/>
      </w:pPr>
      <w:r w:rsidRPr="00DA39F4">
        <w:t>Ensuring that the child protection policy is in place and is effective, while also doing the same for other policies which are identified in point 3.0 within this policy</w:t>
      </w:r>
    </w:p>
    <w:p w:rsidR="00C3409B" w:rsidRPr="00DA39F4" w:rsidRDefault="00C3409B" w:rsidP="00C3409B">
      <w:pPr>
        <w:pStyle w:val="ListParagraph"/>
        <w:numPr>
          <w:ilvl w:val="0"/>
          <w:numId w:val="21"/>
        </w:numPr>
        <w:spacing w:after="0"/>
        <w:jc w:val="both"/>
      </w:pPr>
      <w:r w:rsidRPr="00DA39F4">
        <w:t>Appoint a Designated Safeguarding Lead who will have child protection training every two years</w:t>
      </w:r>
    </w:p>
    <w:p w:rsidR="00C3409B" w:rsidRPr="00DA39F4" w:rsidRDefault="00C3409B" w:rsidP="00C3409B">
      <w:pPr>
        <w:pStyle w:val="ListParagraph"/>
        <w:numPr>
          <w:ilvl w:val="0"/>
          <w:numId w:val="21"/>
        </w:numPr>
        <w:spacing w:after="0"/>
        <w:jc w:val="both"/>
      </w:pPr>
      <w:r w:rsidRPr="00DA39F4">
        <w:t xml:space="preserve">Prioritise the welfare of children at </w:t>
      </w:r>
      <w:proofErr w:type="spellStart"/>
      <w:r w:rsidRPr="00DA39F4">
        <w:t>Branwood</w:t>
      </w:r>
      <w:proofErr w:type="spellEnd"/>
      <w:r w:rsidRPr="00DA39F4">
        <w:t xml:space="preserve"> and create a culture where staff feel confident to challenge the senior management team over any safeguarding concerns is needed</w:t>
      </w:r>
    </w:p>
    <w:p w:rsidR="00DA39F4" w:rsidRPr="00DA39F4" w:rsidRDefault="00DA39F4" w:rsidP="00C3409B">
      <w:pPr>
        <w:pStyle w:val="ListParagraph"/>
        <w:numPr>
          <w:ilvl w:val="0"/>
          <w:numId w:val="21"/>
        </w:numPr>
        <w:spacing w:after="0"/>
        <w:jc w:val="both"/>
      </w:pPr>
      <w:r w:rsidRPr="00DA39F4">
        <w:t>Recruits staff and volunteers in line with safer recruitment processes</w:t>
      </w:r>
    </w:p>
    <w:p w:rsidR="00C3409B" w:rsidRPr="00DA39F4" w:rsidRDefault="00C3409B" w:rsidP="00C3409B">
      <w:pPr>
        <w:pStyle w:val="ListParagraph"/>
        <w:numPr>
          <w:ilvl w:val="0"/>
          <w:numId w:val="21"/>
        </w:numPr>
        <w:spacing w:after="0"/>
        <w:jc w:val="both"/>
      </w:pPr>
      <w:r w:rsidRPr="00DA39F4">
        <w:t>Make sure that the children are taught about how to keep themselves safe through the curriculum (Appendix 2 – Summary of practice within the whole school)</w:t>
      </w:r>
    </w:p>
    <w:p w:rsidR="00DA39F4" w:rsidRPr="00DA39F4" w:rsidRDefault="00DA39F4" w:rsidP="00C3409B">
      <w:pPr>
        <w:pStyle w:val="ListParagraph"/>
        <w:numPr>
          <w:ilvl w:val="0"/>
          <w:numId w:val="21"/>
        </w:numPr>
        <w:spacing w:after="0"/>
        <w:jc w:val="both"/>
      </w:pPr>
      <w:r w:rsidRPr="00DA39F4">
        <w:t xml:space="preserve">Provides, with the </w:t>
      </w:r>
      <w:r w:rsidR="00604D2D">
        <w:t>Head</w:t>
      </w:r>
      <w:r w:rsidRPr="00DA39F4">
        <w:t>, regular quality assurance reports to the Governing board in relation to policy, procedure and practice.</w:t>
      </w:r>
    </w:p>
    <w:p w:rsidR="008F1B02" w:rsidRPr="00DA39F4" w:rsidRDefault="008F1B02" w:rsidP="00C3409B">
      <w:pPr>
        <w:spacing w:after="0"/>
      </w:pPr>
    </w:p>
    <w:p w:rsidR="00C3409B" w:rsidRPr="00DA39F4" w:rsidRDefault="00426F59" w:rsidP="00C3409B">
      <w:pPr>
        <w:spacing w:after="0"/>
        <w:rPr>
          <w:b/>
        </w:rPr>
      </w:pPr>
      <w:r w:rsidRPr="00DA39F4">
        <w:rPr>
          <w:b/>
        </w:rPr>
        <w:t>8.0 School Procedures – Staff Responsibilities</w:t>
      </w:r>
    </w:p>
    <w:p w:rsidR="00426F59" w:rsidRPr="00DA39F4" w:rsidRDefault="00426F59" w:rsidP="00C3409B">
      <w:pPr>
        <w:spacing w:after="0"/>
      </w:pPr>
    </w:p>
    <w:p w:rsidR="00426F59" w:rsidRPr="00DA39F4" w:rsidRDefault="00426F59" w:rsidP="00C3409B">
      <w:pPr>
        <w:spacing w:after="0"/>
      </w:pPr>
      <w:r w:rsidRPr="00DA39F4">
        <w:t>8.1 If ANY member of staff</w:t>
      </w:r>
      <w:r w:rsidR="006A644A" w:rsidRPr="00DA39F4">
        <w:t>, volunteer or visitor</w:t>
      </w:r>
      <w:r w:rsidRPr="00DA39F4">
        <w:t xml:space="preserve"> is concerned about a child they MUST inform the Designated Senior Lead or the Deputy as the same day.</w:t>
      </w:r>
    </w:p>
    <w:p w:rsidR="00426F59" w:rsidRPr="00DA39F4" w:rsidRDefault="00426F59" w:rsidP="00C3409B">
      <w:pPr>
        <w:spacing w:after="0"/>
      </w:pPr>
    </w:p>
    <w:p w:rsidR="00426F59" w:rsidRPr="00DA39F4" w:rsidRDefault="00426F59" w:rsidP="00C3409B">
      <w:pPr>
        <w:spacing w:after="0"/>
      </w:pPr>
      <w:r w:rsidRPr="00DA39F4">
        <w:t xml:space="preserve">8.2 The member of staff must record the information regarding the concerns the same day on the Cause for Concern sheet (Appendix 3).  These can be found in the staff room on display, in the </w:t>
      </w:r>
      <w:r w:rsidR="00604D2D">
        <w:t>Head’s</w:t>
      </w:r>
      <w:r w:rsidRPr="00DA39F4">
        <w:t xml:space="preserve"> office and on the school network.  The recording must be a clear, precise, factual account of the observations or information.</w:t>
      </w:r>
    </w:p>
    <w:p w:rsidR="00426F59" w:rsidRPr="00DA39F4" w:rsidRDefault="00426F59" w:rsidP="00C3409B">
      <w:pPr>
        <w:spacing w:after="0"/>
      </w:pPr>
    </w:p>
    <w:p w:rsidR="00426F59" w:rsidRPr="00DA39F4" w:rsidRDefault="00426F59" w:rsidP="00C3409B">
      <w:pPr>
        <w:spacing w:after="0"/>
      </w:pPr>
      <w:r w:rsidRPr="00DA39F4">
        <w:t>8.3 The Designated S</w:t>
      </w:r>
      <w:r w:rsidR="00210889" w:rsidRPr="00DA39F4">
        <w:t xml:space="preserve">afeguarding </w:t>
      </w:r>
      <w:r w:rsidRPr="00DA39F4">
        <w:t xml:space="preserve">Lead (or Deputy) will decide whether the concerns should be referred to the </w:t>
      </w:r>
      <w:r w:rsidRPr="00DA39F4">
        <w:rPr>
          <w:b/>
        </w:rPr>
        <w:t xml:space="preserve">Salford </w:t>
      </w:r>
      <w:r w:rsidR="00F820B4" w:rsidRPr="00DA39F4">
        <w:rPr>
          <w:b/>
        </w:rPr>
        <w:t>–</w:t>
      </w:r>
      <w:r w:rsidRPr="00DA39F4">
        <w:rPr>
          <w:b/>
        </w:rPr>
        <w:t xml:space="preserve"> </w:t>
      </w:r>
      <w:r w:rsidR="00F820B4" w:rsidRPr="00DA39F4">
        <w:rPr>
          <w:b/>
        </w:rPr>
        <w:t>The Bridge Partnership</w:t>
      </w:r>
      <w:r w:rsidRPr="00DA39F4">
        <w:rPr>
          <w:b/>
        </w:rPr>
        <w:t xml:space="preserve">). </w:t>
      </w:r>
      <w:r w:rsidRPr="00DA39F4">
        <w:t xml:space="preserve">If it is decided to make a referral this will be discussed with the parents, unless to do so would place the child, or other children, at further risk of harm.  In some cases the Designated </w:t>
      </w:r>
      <w:r w:rsidR="00210889" w:rsidRPr="00DA39F4">
        <w:t>Safeguarding</w:t>
      </w:r>
      <w:r w:rsidRPr="00DA39F4">
        <w:t xml:space="preserve"> Lead (or Deputy) will ring and have an informal chat with </w:t>
      </w:r>
      <w:r w:rsidRPr="00DA39F4">
        <w:rPr>
          <w:b/>
        </w:rPr>
        <w:t xml:space="preserve">Salford </w:t>
      </w:r>
      <w:r w:rsidR="00F820B4" w:rsidRPr="00DA39F4">
        <w:rPr>
          <w:b/>
        </w:rPr>
        <w:t>–</w:t>
      </w:r>
      <w:r w:rsidRPr="00DA39F4">
        <w:rPr>
          <w:b/>
        </w:rPr>
        <w:t xml:space="preserve"> </w:t>
      </w:r>
      <w:r w:rsidR="00F820B4" w:rsidRPr="00DA39F4">
        <w:rPr>
          <w:b/>
        </w:rPr>
        <w:t>The Bridge Partnership</w:t>
      </w:r>
      <w:r w:rsidRPr="00DA39F4">
        <w:rPr>
          <w:b/>
        </w:rPr>
        <w:t xml:space="preserve"> </w:t>
      </w:r>
      <w:r w:rsidRPr="00DA39F4">
        <w:t>to discuss the concerns and then make it formal afterwards if needed.</w:t>
      </w:r>
    </w:p>
    <w:p w:rsidR="00426F59" w:rsidRPr="00DA39F4" w:rsidRDefault="00426F59" w:rsidP="00C3409B">
      <w:pPr>
        <w:spacing w:after="0"/>
      </w:pPr>
    </w:p>
    <w:p w:rsidR="00426F59" w:rsidRPr="00DA39F4" w:rsidRDefault="00426F59" w:rsidP="00C3409B">
      <w:pPr>
        <w:spacing w:after="0"/>
      </w:pPr>
      <w:r w:rsidRPr="00DA39F4">
        <w:t>8.4 Particular attention will be paid to the attendance and development of any child about whom the school has concerns, or who has been identified as being the subject of a child protection plan and</w:t>
      </w:r>
      <w:r w:rsidR="00210889" w:rsidRPr="00DA39F4">
        <w:t xml:space="preserve"> a written record will be kept </w:t>
      </w:r>
      <w:r w:rsidRPr="00DA39F4">
        <w:t xml:space="preserve">on the Cause for Concern sheet (Appendix 3).  </w:t>
      </w:r>
    </w:p>
    <w:p w:rsidR="00210889" w:rsidRPr="00DA39F4" w:rsidRDefault="00210889" w:rsidP="00C3409B">
      <w:pPr>
        <w:spacing w:after="0"/>
      </w:pPr>
    </w:p>
    <w:p w:rsidR="00210889" w:rsidRPr="00DA39F4" w:rsidRDefault="00210889" w:rsidP="00C3409B">
      <w:pPr>
        <w:spacing w:after="0"/>
      </w:pPr>
      <w:r w:rsidRPr="00DA39F4">
        <w:lastRenderedPageBreak/>
        <w:t>8.5 If a pupil who is / or has been the subject of a child protection plan changes school, the Designated Safeguarding Lead will inform the Social Worker responsible for the case and ensure the transfer of information/ records to the new school is done in a secure manner (delivered by hand and signed for or posted through recorded post which will also be signed for)</w:t>
      </w:r>
    </w:p>
    <w:p w:rsidR="00210889" w:rsidRPr="00DA39F4" w:rsidRDefault="00210889" w:rsidP="00C3409B">
      <w:pPr>
        <w:spacing w:after="0"/>
      </w:pPr>
    </w:p>
    <w:p w:rsidR="00210889" w:rsidRPr="00DA39F4" w:rsidRDefault="00210889" w:rsidP="00C3409B">
      <w:pPr>
        <w:spacing w:after="0"/>
      </w:pPr>
      <w:r w:rsidRPr="00DA39F4">
        <w:t xml:space="preserve">8.6 The Designate Safeguarding Lead is responsible for making sure that the Senior Management Team, Governors and Trustees are aware of any safeguarding information and trends in behaviour and issues that may affect pupil welfare.  This is </w:t>
      </w:r>
      <w:r w:rsidR="007F4EB6" w:rsidRPr="00DA39F4">
        <w:t>a standard agenda item at the Governors and Trustees Meetings.</w:t>
      </w:r>
    </w:p>
    <w:p w:rsidR="007F4EB6" w:rsidRPr="00DA39F4" w:rsidRDefault="007F4EB6" w:rsidP="00C3409B">
      <w:pPr>
        <w:spacing w:after="0"/>
      </w:pPr>
    </w:p>
    <w:p w:rsidR="007F4EB6" w:rsidRPr="00DA39F4" w:rsidRDefault="007F4EB6" w:rsidP="00C3409B">
      <w:pPr>
        <w:spacing w:after="0"/>
      </w:pPr>
      <w:r w:rsidRPr="00DA39F4">
        <w:t xml:space="preserve">8.7 Members of staff at </w:t>
      </w:r>
      <w:proofErr w:type="spellStart"/>
      <w:r w:rsidRPr="00DA39F4">
        <w:t>Branwood</w:t>
      </w:r>
      <w:proofErr w:type="spellEnd"/>
      <w:r w:rsidRPr="00DA39F4">
        <w:t xml:space="preserve"> have a duty to refer safeguarding concerns to the Designated Safeguarding Lead for child protection.  However if,</w:t>
      </w:r>
    </w:p>
    <w:p w:rsidR="007F4EB6" w:rsidRPr="00DA39F4" w:rsidRDefault="007F4EB6" w:rsidP="007F4EB6">
      <w:pPr>
        <w:pStyle w:val="ListParagraph"/>
        <w:numPr>
          <w:ilvl w:val="0"/>
          <w:numId w:val="22"/>
        </w:numPr>
        <w:spacing w:after="0"/>
      </w:pPr>
      <w:r w:rsidRPr="00DA39F4">
        <w:t xml:space="preserve">Concerns are not taken seriously </w:t>
      </w:r>
    </w:p>
    <w:p w:rsidR="007F4EB6" w:rsidRPr="00DA39F4" w:rsidRDefault="007F4EB6" w:rsidP="007F4EB6">
      <w:pPr>
        <w:pStyle w:val="ListParagraph"/>
        <w:numPr>
          <w:ilvl w:val="0"/>
          <w:numId w:val="22"/>
        </w:numPr>
        <w:spacing w:after="0"/>
      </w:pPr>
      <w:r w:rsidRPr="00DA39F4">
        <w:t>Action to safeguard the child is not taken by the Senior Management Team</w:t>
      </w:r>
    </w:p>
    <w:p w:rsidR="007F4EB6" w:rsidRPr="00DA39F4" w:rsidRDefault="007F4EB6" w:rsidP="007F4EB6">
      <w:pPr>
        <w:pStyle w:val="ListParagraph"/>
        <w:numPr>
          <w:ilvl w:val="0"/>
          <w:numId w:val="22"/>
        </w:numPr>
        <w:spacing w:after="0"/>
      </w:pPr>
      <w:r w:rsidRPr="00DA39F4">
        <w:t>The child is considered to be at continuing risk of harm</w:t>
      </w:r>
    </w:p>
    <w:p w:rsidR="007F4EB6" w:rsidRPr="00DA39F4" w:rsidRDefault="007F4EB6" w:rsidP="007F4EB6">
      <w:pPr>
        <w:spacing w:after="0"/>
        <w:ind w:left="360"/>
      </w:pPr>
    </w:p>
    <w:p w:rsidR="007F4EB6" w:rsidRPr="00DA39F4" w:rsidRDefault="007F4EB6" w:rsidP="007F4EB6">
      <w:pPr>
        <w:spacing w:after="0"/>
        <w:ind w:firstLine="360"/>
        <w:rPr>
          <w:b/>
        </w:rPr>
      </w:pPr>
      <w:r w:rsidRPr="00DA39F4">
        <w:t xml:space="preserve">, then staff should speak to </w:t>
      </w:r>
      <w:r w:rsidRPr="00DA39F4">
        <w:rPr>
          <w:b/>
        </w:rPr>
        <w:t>Mrs Joanne Wilcox, Chair of Governors / Trustee.</w:t>
      </w:r>
    </w:p>
    <w:p w:rsidR="007F4EB6" w:rsidRPr="00DA39F4" w:rsidRDefault="007F4EB6" w:rsidP="007F4EB6">
      <w:pPr>
        <w:spacing w:after="0"/>
        <w:rPr>
          <w:b/>
        </w:rPr>
      </w:pPr>
    </w:p>
    <w:p w:rsidR="007F4EB6" w:rsidRPr="00DA39F4" w:rsidRDefault="007F4EB6" w:rsidP="007F4EB6">
      <w:pPr>
        <w:spacing w:after="0"/>
      </w:pPr>
      <w:r w:rsidRPr="00DA39F4">
        <w:t xml:space="preserve">8.8 If, at any point, there is a risk of immediate serious harm to a child a referral should be made immediately to </w:t>
      </w:r>
    </w:p>
    <w:p w:rsidR="007F4EB6" w:rsidRPr="00DA39F4" w:rsidRDefault="007F4EB6" w:rsidP="007F4EB6">
      <w:pPr>
        <w:spacing w:after="0"/>
      </w:pPr>
    </w:p>
    <w:p w:rsidR="007F4EB6" w:rsidRPr="00DA39F4" w:rsidRDefault="007F4EB6" w:rsidP="007F4EB6">
      <w:pPr>
        <w:pStyle w:val="ListParagraph"/>
        <w:ind w:left="1440"/>
        <w:rPr>
          <w:b/>
        </w:rPr>
      </w:pPr>
      <w:r w:rsidRPr="00DA39F4">
        <w:rPr>
          <w:b/>
        </w:rPr>
        <w:t xml:space="preserve">Salford </w:t>
      </w:r>
      <w:r w:rsidR="00F820B4" w:rsidRPr="00DA39F4">
        <w:rPr>
          <w:b/>
        </w:rPr>
        <w:t>–</w:t>
      </w:r>
      <w:r w:rsidRPr="00DA39F4">
        <w:rPr>
          <w:b/>
        </w:rPr>
        <w:t xml:space="preserve"> </w:t>
      </w:r>
      <w:r w:rsidR="00F820B4" w:rsidRPr="00DA39F4">
        <w:rPr>
          <w:b/>
        </w:rPr>
        <w:t>The Bridge Partnership</w:t>
      </w:r>
      <w:r w:rsidRPr="00DA39F4">
        <w:rPr>
          <w:b/>
        </w:rPr>
        <w:t xml:space="preserve"> –</w:t>
      </w:r>
    </w:p>
    <w:p w:rsidR="007F4EB6" w:rsidRPr="00DA39F4" w:rsidRDefault="007F4EB6" w:rsidP="007F4EB6">
      <w:pPr>
        <w:pStyle w:val="ListParagraph"/>
        <w:ind w:left="1440"/>
        <w:rPr>
          <w:b/>
        </w:rPr>
      </w:pPr>
      <w:r w:rsidRPr="00DA39F4">
        <w:rPr>
          <w:b/>
        </w:rPr>
        <w:t>All reports or enquires concerning the welfare or safety of a child</w:t>
      </w:r>
    </w:p>
    <w:p w:rsidR="007F4EB6" w:rsidRPr="00DA39F4" w:rsidRDefault="007F4EB6" w:rsidP="007F4EB6">
      <w:pPr>
        <w:ind w:left="1440"/>
        <w:rPr>
          <w:rStyle w:val="Hyperlink"/>
          <w:b/>
        </w:rPr>
      </w:pPr>
      <w:r w:rsidRPr="00DA39F4">
        <w:rPr>
          <w:b/>
        </w:rPr>
        <w:t xml:space="preserve">0161603 4500 or </w:t>
      </w:r>
      <w:hyperlink r:id="rId10" w:history="1">
        <w:r w:rsidRPr="00DA39F4">
          <w:rPr>
            <w:rStyle w:val="Hyperlink"/>
            <w:b/>
          </w:rPr>
          <w:t>worriedaboutachild@salford.gov.uk</w:t>
        </w:r>
      </w:hyperlink>
    </w:p>
    <w:p w:rsidR="00DA39F4" w:rsidRPr="00DA39F4" w:rsidRDefault="00DA39F4" w:rsidP="007F4EB6">
      <w:pPr>
        <w:ind w:left="1440"/>
        <w:rPr>
          <w:rStyle w:val="Hyperlink"/>
          <w:b/>
        </w:rPr>
      </w:pPr>
    </w:p>
    <w:p w:rsidR="00DA39F4" w:rsidRPr="00DA39F4" w:rsidRDefault="00DA39F4" w:rsidP="00DA39F4">
      <w:pPr>
        <w:jc w:val="center"/>
        <w:rPr>
          <w:rFonts w:cs="Arial"/>
          <w:b/>
        </w:rPr>
      </w:pPr>
      <w:r w:rsidRPr="00DA39F4">
        <w:rPr>
          <w:rFonts w:cs="Arial"/>
          <w:b/>
        </w:rPr>
        <w:t xml:space="preserve">GMP Public Protection Investigation Unit (PPIU) – for referrals/consultation about crime-related safeguarding concerns – </w:t>
      </w:r>
      <w:proofErr w:type="spellStart"/>
      <w:r w:rsidRPr="00DA39F4">
        <w:rPr>
          <w:rFonts w:cs="Arial"/>
          <w:b/>
        </w:rPr>
        <w:t>tel</w:t>
      </w:r>
      <w:proofErr w:type="spellEnd"/>
      <w:r w:rsidRPr="00DA39F4">
        <w:rPr>
          <w:rFonts w:cs="Arial"/>
          <w:b/>
        </w:rPr>
        <w:t xml:space="preserve">: 0161 856 5171 or e mail </w:t>
      </w:r>
      <w:hyperlink r:id="rId11" w:tooltip="parklane.ppiu@gmp.police.uk" w:history="1">
        <w:r w:rsidRPr="00DA39F4">
          <w:rPr>
            <w:rStyle w:val="Hyperlink"/>
            <w:rFonts w:cs="Arial"/>
            <w:b/>
          </w:rPr>
          <w:t>parklane.ppiu@gmp.police.uk</w:t>
        </w:r>
      </w:hyperlink>
    </w:p>
    <w:p w:rsidR="00DA39F4" w:rsidRPr="00DA39F4" w:rsidRDefault="00DA39F4" w:rsidP="007F4EB6">
      <w:pPr>
        <w:ind w:left="1440"/>
        <w:rPr>
          <w:rStyle w:val="Hyperlink"/>
          <w:b/>
        </w:rPr>
      </w:pPr>
    </w:p>
    <w:p w:rsidR="007F4EB6" w:rsidRPr="00DA39F4" w:rsidRDefault="007F4EB6" w:rsidP="007F4EB6">
      <w:pPr>
        <w:jc w:val="center"/>
        <w:rPr>
          <w:b/>
        </w:rPr>
      </w:pPr>
      <w:r w:rsidRPr="00DA39F4">
        <w:rPr>
          <w:b/>
        </w:rPr>
        <w:t>Anyone can make a referral!</w:t>
      </w:r>
    </w:p>
    <w:p w:rsidR="007F4EB6" w:rsidRPr="00DA39F4" w:rsidRDefault="007F4EB6" w:rsidP="007F4EB6">
      <w:r w:rsidRPr="00DA39F4">
        <w:t xml:space="preserve">8.9 If the child’s situation does not appear to be improving the staff member with concerns should press for re-consideration.  </w:t>
      </w:r>
    </w:p>
    <w:p w:rsidR="007F4EB6" w:rsidRPr="00DA39F4" w:rsidRDefault="007F4EB6" w:rsidP="007F4EB6">
      <w:r w:rsidRPr="00DA39F4">
        <w:t xml:space="preserve">8.10 If the concerns raised by staff are against another child not at </w:t>
      </w:r>
      <w:proofErr w:type="spellStart"/>
      <w:r w:rsidRPr="00DA39F4">
        <w:t>Branwood</w:t>
      </w:r>
      <w:proofErr w:type="spellEnd"/>
      <w:r w:rsidRPr="00DA39F4">
        <w:t xml:space="preserve"> the Designated Safeguarding Lead should contact</w:t>
      </w:r>
    </w:p>
    <w:p w:rsidR="007F4EB6" w:rsidRPr="00DA39F4" w:rsidRDefault="007F4EB6" w:rsidP="007F4EB6">
      <w:pPr>
        <w:pStyle w:val="ListParagraph"/>
        <w:ind w:left="1440"/>
        <w:rPr>
          <w:b/>
        </w:rPr>
      </w:pPr>
      <w:r w:rsidRPr="00DA39F4">
        <w:rPr>
          <w:b/>
        </w:rPr>
        <w:t xml:space="preserve">Salford - </w:t>
      </w:r>
      <w:r w:rsidR="00F820B4" w:rsidRPr="00DA39F4">
        <w:rPr>
          <w:b/>
        </w:rPr>
        <w:t xml:space="preserve">The Bridge Partnership </w:t>
      </w:r>
      <w:r w:rsidRPr="00DA39F4">
        <w:rPr>
          <w:b/>
        </w:rPr>
        <w:t>–</w:t>
      </w:r>
    </w:p>
    <w:p w:rsidR="007F4EB6" w:rsidRPr="00DA39F4" w:rsidRDefault="007F4EB6" w:rsidP="007F4EB6">
      <w:pPr>
        <w:pStyle w:val="ListParagraph"/>
        <w:ind w:left="1440"/>
        <w:rPr>
          <w:b/>
        </w:rPr>
      </w:pPr>
      <w:r w:rsidRPr="00DA39F4">
        <w:rPr>
          <w:b/>
        </w:rPr>
        <w:t>All reports or enquires concerning the welfare or safety of a child</w:t>
      </w:r>
    </w:p>
    <w:p w:rsidR="007F4EB6" w:rsidRPr="00DA39F4" w:rsidRDefault="007F4EB6" w:rsidP="007F4EB6">
      <w:pPr>
        <w:ind w:left="1440"/>
        <w:rPr>
          <w:rStyle w:val="Hyperlink"/>
          <w:b/>
        </w:rPr>
      </w:pPr>
      <w:r w:rsidRPr="00DA39F4">
        <w:rPr>
          <w:b/>
        </w:rPr>
        <w:t xml:space="preserve">0161603 4500 or </w:t>
      </w:r>
      <w:hyperlink r:id="rId12" w:history="1">
        <w:r w:rsidRPr="00DA39F4">
          <w:rPr>
            <w:rStyle w:val="Hyperlink"/>
            <w:b/>
          </w:rPr>
          <w:t>worriedaboutachild@salford.gov.uk</w:t>
        </w:r>
      </w:hyperlink>
    </w:p>
    <w:p w:rsidR="007F4EB6" w:rsidRPr="00DA39F4" w:rsidRDefault="007F4EB6" w:rsidP="007F4EB6"/>
    <w:p w:rsidR="007F4EB6" w:rsidRPr="00DA39F4" w:rsidRDefault="007F4EB6" w:rsidP="007F4EB6">
      <w:pPr>
        <w:rPr>
          <w:b/>
        </w:rPr>
      </w:pPr>
      <w:r w:rsidRPr="00DA39F4">
        <w:rPr>
          <w:b/>
        </w:rPr>
        <w:t xml:space="preserve">9.0 When to be </w:t>
      </w:r>
      <w:proofErr w:type="gramStart"/>
      <w:r w:rsidRPr="00DA39F4">
        <w:rPr>
          <w:b/>
        </w:rPr>
        <w:t>Concerned</w:t>
      </w:r>
      <w:proofErr w:type="gramEnd"/>
    </w:p>
    <w:p w:rsidR="007F4EB6" w:rsidRPr="00DA39F4" w:rsidRDefault="007F4EB6" w:rsidP="007F4EB6">
      <w:r w:rsidRPr="00DA39F4">
        <w:lastRenderedPageBreak/>
        <w:t>9.1 All staff and volunteers should be aware that the main categories of abuse are</w:t>
      </w:r>
    </w:p>
    <w:p w:rsidR="007F4EB6" w:rsidRPr="00DA39F4" w:rsidRDefault="007F4EB6" w:rsidP="007F4EB6">
      <w:pPr>
        <w:pStyle w:val="ListParagraph"/>
        <w:numPr>
          <w:ilvl w:val="0"/>
          <w:numId w:val="24"/>
        </w:numPr>
      </w:pPr>
      <w:r w:rsidRPr="00DA39F4">
        <w:t>Physical abuse</w:t>
      </w:r>
    </w:p>
    <w:p w:rsidR="007F4EB6" w:rsidRPr="00DA39F4" w:rsidRDefault="007F4EB6" w:rsidP="007F4EB6">
      <w:pPr>
        <w:pStyle w:val="ListParagraph"/>
        <w:numPr>
          <w:ilvl w:val="0"/>
          <w:numId w:val="24"/>
        </w:numPr>
      </w:pPr>
      <w:r w:rsidRPr="00DA39F4">
        <w:t>Emotional abuse</w:t>
      </w:r>
    </w:p>
    <w:p w:rsidR="007F4EB6" w:rsidRPr="00DA39F4" w:rsidRDefault="007F4EB6" w:rsidP="007F4EB6">
      <w:pPr>
        <w:pStyle w:val="ListParagraph"/>
        <w:numPr>
          <w:ilvl w:val="0"/>
          <w:numId w:val="24"/>
        </w:numPr>
      </w:pPr>
      <w:r w:rsidRPr="00DA39F4">
        <w:t>Sexual abuse</w:t>
      </w:r>
    </w:p>
    <w:p w:rsidR="007F4EB6" w:rsidRPr="00DA39F4" w:rsidRDefault="007F4EB6" w:rsidP="007F4EB6">
      <w:pPr>
        <w:pStyle w:val="ListParagraph"/>
        <w:numPr>
          <w:ilvl w:val="0"/>
          <w:numId w:val="24"/>
        </w:numPr>
      </w:pPr>
      <w:r w:rsidRPr="00DA39F4">
        <w:t>Neglect</w:t>
      </w:r>
    </w:p>
    <w:p w:rsidR="007F4EB6" w:rsidRPr="00DA39F4" w:rsidRDefault="007F4EB6" w:rsidP="007F4EB6">
      <w:r w:rsidRPr="00DA39F4">
        <w:t>9.2 All staff and volunteers should be concerned about a child if they present with indicators of possible si</w:t>
      </w:r>
      <w:r w:rsidR="0063150C" w:rsidRPr="00DA39F4">
        <w:t xml:space="preserve">gnificant </w:t>
      </w:r>
      <w:proofErr w:type="gramStart"/>
      <w:r w:rsidR="0063150C" w:rsidRPr="00DA39F4">
        <w:t>harm  (</w:t>
      </w:r>
      <w:proofErr w:type="gramEnd"/>
      <w:r w:rsidR="0063150C" w:rsidRPr="00DA39F4">
        <w:t>see Appendix 4) or concerned about FGM (see Appendix 5)</w:t>
      </w:r>
    </w:p>
    <w:p w:rsidR="007F4EB6" w:rsidRPr="00DA39F4" w:rsidRDefault="00E4262F" w:rsidP="007F4EB6">
      <w:r w:rsidRPr="00DA39F4">
        <w:t>9.3 Generally, in an abusive relationship the child may</w:t>
      </w:r>
    </w:p>
    <w:p w:rsidR="00E4262F" w:rsidRPr="00DA39F4" w:rsidRDefault="00E4262F" w:rsidP="00E4262F">
      <w:pPr>
        <w:pStyle w:val="ListParagraph"/>
        <w:numPr>
          <w:ilvl w:val="0"/>
          <w:numId w:val="25"/>
        </w:numPr>
      </w:pPr>
      <w:r w:rsidRPr="00DA39F4">
        <w:t>Appear frightened of the parent(s) or household members when outside the home environment</w:t>
      </w:r>
    </w:p>
    <w:p w:rsidR="00E4262F" w:rsidRPr="00DA39F4" w:rsidRDefault="00E4262F" w:rsidP="00E4262F">
      <w:pPr>
        <w:pStyle w:val="ListParagraph"/>
        <w:numPr>
          <w:ilvl w:val="0"/>
          <w:numId w:val="25"/>
        </w:numPr>
      </w:pPr>
      <w:r w:rsidRPr="00DA39F4">
        <w:t>Act in a way that is inappropriate to their age and development (full accounts of this MUST be recorded)</w:t>
      </w:r>
    </w:p>
    <w:p w:rsidR="00E4262F" w:rsidRPr="00DA39F4" w:rsidRDefault="00E4262F" w:rsidP="00E4262F">
      <w:pPr>
        <w:pStyle w:val="ListParagraph"/>
        <w:numPr>
          <w:ilvl w:val="0"/>
          <w:numId w:val="25"/>
        </w:numPr>
      </w:pPr>
      <w:r w:rsidRPr="00DA39F4">
        <w:t>Display insufficient sense of ‘boundaries’, lack of stranger awareness</w:t>
      </w:r>
    </w:p>
    <w:p w:rsidR="00E4262F" w:rsidRPr="00DA39F4" w:rsidRDefault="00E4262F" w:rsidP="00E4262F">
      <w:pPr>
        <w:pStyle w:val="ListParagraph"/>
        <w:numPr>
          <w:ilvl w:val="0"/>
          <w:numId w:val="25"/>
        </w:numPr>
      </w:pPr>
      <w:r w:rsidRPr="00DA39F4">
        <w:t>Appear wary of adults and display inappropriate behaviour</w:t>
      </w:r>
    </w:p>
    <w:p w:rsidR="006A644A" w:rsidRPr="00DA39F4" w:rsidRDefault="006A644A" w:rsidP="009F325F">
      <w:r w:rsidRPr="00DA39F4">
        <w:t xml:space="preserve">9.4 </w:t>
      </w:r>
      <w:r w:rsidRPr="00DA39F4">
        <w:rPr>
          <w:u w:val="single"/>
        </w:rPr>
        <w:t>Peer on Peer Abuse</w:t>
      </w:r>
      <w:r w:rsidRPr="00DA39F4">
        <w:t xml:space="preserve"> – Our school may be the only stable, secure and safe element in the lives of children at risk of, or who have suffered harm. Our school recognises that some children may abuse their peers and any incidents of peer on peer abuse will be managed in the same was as any other child protection concern and will follow the same procedures.</w:t>
      </w:r>
    </w:p>
    <w:p w:rsidR="006A644A" w:rsidRPr="00DA39F4" w:rsidRDefault="006A644A" w:rsidP="009F325F">
      <w:r w:rsidRPr="00DA39F4">
        <w:t>Peer on peer abuse can manifest itself in many ways. This may include bulling (including cyber bullying), on-line abuse, gender-based abuse, sexting or sexually harmful behaviour. We do not tolerate any harmful behaviour in school and will take swift action to intervene where this occurs. We use lessons and assemblies to help children to understand, in an age-appropriate way, what abuse is and we encourage them to tell a trusted adult if someone is behaving in a way that can be prevalent when dealing with peer on peer abuse.</w:t>
      </w:r>
    </w:p>
    <w:p w:rsidR="006A644A" w:rsidRPr="00DA39F4" w:rsidRDefault="006A644A" w:rsidP="009F325F">
      <w:r w:rsidRPr="00DA39F4">
        <w:t xml:space="preserve">All members of our staff would follow the Anti-Bullying Policy and report to the </w:t>
      </w:r>
      <w:r w:rsidR="00604D2D">
        <w:t>Head</w:t>
      </w:r>
      <w:r w:rsidRPr="00DA39F4">
        <w:t>.</w:t>
      </w:r>
    </w:p>
    <w:p w:rsidR="00DA39F4" w:rsidRPr="00DA39F4" w:rsidRDefault="006A644A" w:rsidP="009F325F">
      <w:pPr>
        <w:pStyle w:val="NormalWeb"/>
        <w:shd w:val="clear" w:color="auto" w:fill="FFFFFF"/>
        <w:spacing w:after="0"/>
        <w:rPr>
          <w:rFonts w:asciiTheme="minorHAnsi" w:eastAsia="Times New Roman" w:hAnsiTheme="minorHAnsi"/>
          <w:color w:val="000000"/>
          <w:sz w:val="22"/>
          <w:szCs w:val="22"/>
          <w:lang w:eastAsia="en-GB"/>
        </w:rPr>
      </w:pPr>
      <w:r w:rsidRPr="00DA39F4">
        <w:rPr>
          <w:rFonts w:asciiTheme="minorHAnsi" w:hAnsiTheme="minorHAnsi"/>
          <w:sz w:val="22"/>
          <w:szCs w:val="22"/>
        </w:rPr>
        <w:t xml:space="preserve">9.5 </w:t>
      </w:r>
      <w:r w:rsidR="00DA39F4" w:rsidRPr="00DA39F4">
        <w:rPr>
          <w:rFonts w:asciiTheme="minorHAnsi" w:eastAsia="Times New Roman" w:hAnsiTheme="minorHAnsi"/>
          <w:color w:val="000000"/>
          <w:sz w:val="22"/>
          <w:szCs w:val="22"/>
          <w:u w:val="single"/>
          <w:lang w:eastAsia="en-GB"/>
        </w:rPr>
        <w:t>Children with special educational needs and disabilities</w:t>
      </w:r>
    </w:p>
    <w:p w:rsidR="00DA39F4" w:rsidRPr="00DA39F4" w:rsidRDefault="00DA39F4" w:rsidP="009F325F">
      <w:pPr>
        <w:shd w:val="clear" w:color="auto" w:fill="FFFFFF"/>
        <w:spacing w:after="0"/>
        <w:rPr>
          <w:rFonts w:eastAsia="Times New Roman" w:cs="Times New Roman"/>
          <w:color w:val="000000"/>
          <w:lang w:eastAsia="en-GB"/>
        </w:rPr>
      </w:pPr>
      <w:r w:rsidRPr="00DA39F4">
        <w:rPr>
          <w:rFonts w:eastAsia="Times New Roman" w:cs="Times New Roman"/>
          <w:color w:val="000000"/>
          <w:lang w:eastAsia="en-GB"/>
        </w:rPr>
        <w:t>Our school understands that children with special educational needs (SEN) and disabilities can face additional safeguarding challenges. Additional barriers can exist when recognising abuse and neglect in this group of children. This can include:</w:t>
      </w:r>
    </w:p>
    <w:p w:rsidR="00DA39F4" w:rsidRPr="00DA39F4" w:rsidRDefault="00DA39F4" w:rsidP="009F325F">
      <w:pPr>
        <w:shd w:val="clear" w:color="auto" w:fill="FFFFFF"/>
        <w:spacing w:after="0"/>
        <w:rPr>
          <w:rFonts w:eastAsia="Times New Roman" w:cs="Times New Roman"/>
          <w:color w:val="000000"/>
          <w:lang w:eastAsia="en-GB"/>
        </w:rPr>
      </w:pPr>
    </w:p>
    <w:p w:rsidR="00DA39F4" w:rsidRPr="00DA39F4" w:rsidRDefault="00DA39F4" w:rsidP="009F325F">
      <w:pPr>
        <w:numPr>
          <w:ilvl w:val="0"/>
          <w:numId w:val="36"/>
        </w:numPr>
        <w:shd w:val="clear" w:color="auto" w:fill="FFFFFF"/>
        <w:spacing w:before="100" w:beforeAutospacing="1" w:after="100" w:afterAutospacing="1"/>
        <w:rPr>
          <w:rFonts w:eastAsia="Times New Roman" w:cs="Segoe UI"/>
          <w:color w:val="212121"/>
          <w:lang w:eastAsia="en-GB"/>
        </w:rPr>
      </w:pPr>
      <w:r w:rsidRPr="00DA39F4">
        <w:rPr>
          <w:rFonts w:eastAsia="Times New Roman" w:cs="Segoe UI"/>
          <w:color w:val="212121"/>
          <w:lang w:eastAsia="en-GB"/>
        </w:rPr>
        <w:t>assumptions that indicators of possible abuse such as behaviour, mood and injury relate to the child's disability without further exploration;</w:t>
      </w:r>
    </w:p>
    <w:p w:rsidR="00DA39F4" w:rsidRPr="00DA39F4" w:rsidRDefault="00DA39F4" w:rsidP="009F325F">
      <w:pPr>
        <w:numPr>
          <w:ilvl w:val="0"/>
          <w:numId w:val="36"/>
        </w:numPr>
        <w:shd w:val="clear" w:color="auto" w:fill="FFFFFF"/>
        <w:spacing w:before="100" w:beforeAutospacing="1" w:after="100" w:afterAutospacing="1"/>
        <w:rPr>
          <w:rFonts w:eastAsia="Times New Roman" w:cs="Segoe UI"/>
          <w:color w:val="212121"/>
          <w:lang w:eastAsia="en-GB"/>
        </w:rPr>
      </w:pPr>
      <w:r w:rsidRPr="00DA39F4">
        <w:rPr>
          <w:rFonts w:eastAsia="Times New Roman" w:cs="Segoe UI"/>
          <w:color w:val="212121"/>
          <w:lang w:eastAsia="en-GB"/>
        </w:rPr>
        <w:t>children with SEN and disabilities can be disproportionally impacted by things like bullying - without outwardly showing any signs;</w:t>
      </w:r>
    </w:p>
    <w:p w:rsidR="00DA39F4" w:rsidRPr="00DA39F4" w:rsidRDefault="00DA39F4" w:rsidP="009F325F">
      <w:pPr>
        <w:numPr>
          <w:ilvl w:val="0"/>
          <w:numId w:val="36"/>
        </w:numPr>
        <w:shd w:val="clear" w:color="auto" w:fill="FFFFFF"/>
        <w:spacing w:before="100" w:beforeAutospacing="1" w:after="100" w:afterAutospacing="1"/>
        <w:rPr>
          <w:rFonts w:eastAsia="Times New Roman" w:cs="Segoe UI"/>
          <w:color w:val="212121"/>
          <w:lang w:eastAsia="en-GB"/>
        </w:rPr>
      </w:pPr>
      <w:proofErr w:type="gramStart"/>
      <w:r w:rsidRPr="00DA39F4">
        <w:rPr>
          <w:rFonts w:eastAsia="Times New Roman" w:cs="Segoe UI"/>
          <w:color w:val="212121"/>
          <w:lang w:eastAsia="en-GB"/>
        </w:rPr>
        <w:t>communication</w:t>
      </w:r>
      <w:proofErr w:type="gramEnd"/>
      <w:r w:rsidRPr="00DA39F4">
        <w:rPr>
          <w:rFonts w:eastAsia="Times New Roman" w:cs="Segoe UI"/>
          <w:color w:val="212121"/>
          <w:lang w:eastAsia="en-GB"/>
        </w:rPr>
        <w:t xml:space="preserve"> barriers and difficulties in overcoming these barriers. </w:t>
      </w:r>
    </w:p>
    <w:p w:rsidR="00DA39F4" w:rsidRPr="00DA39F4" w:rsidRDefault="00DA39F4" w:rsidP="009F325F">
      <w:pPr>
        <w:shd w:val="clear" w:color="auto" w:fill="FFFFFF"/>
        <w:spacing w:after="0"/>
        <w:rPr>
          <w:rFonts w:eastAsia="Times New Roman" w:cs="Segoe UI"/>
          <w:color w:val="212121"/>
          <w:lang w:eastAsia="en-GB"/>
        </w:rPr>
      </w:pP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u w:val="single"/>
          <w:lang w:eastAsia="en-GB"/>
        </w:rPr>
        <w:t>9.6 Children missing from education</w:t>
      </w: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lang w:eastAsia="en-GB"/>
        </w:rPr>
        <w:lastRenderedPageBreak/>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 Parents should always inform us of the reason for any absence. Where contact is not made, a referral may be made to another appropriate agency (Missing Education and Child Employment Service, Social Care or Police). </w:t>
      </w:r>
    </w:p>
    <w:p w:rsidR="00DA39F4" w:rsidRPr="00DA39F4" w:rsidRDefault="00DA39F4" w:rsidP="009F325F">
      <w:pPr>
        <w:shd w:val="clear" w:color="auto" w:fill="FFFFFF"/>
        <w:spacing w:after="0"/>
        <w:rPr>
          <w:rFonts w:eastAsia="Times New Roman" w:cs="Segoe UI"/>
          <w:color w:val="212121"/>
          <w:lang w:eastAsia="en-GB"/>
        </w:rPr>
      </w:pP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lang w:eastAsia="en-GB"/>
        </w:rPr>
        <w:t>Our school must inform the local authority of any pupil who fails to attend school regularly, or has been absent without school permission for a continuous period of 10 days or more. </w:t>
      </w:r>
    </w:p>
    <w:p w:rsidR="00DA39F4" w:rsidRPr="00DA39F4" w:rsidRDefault="00DA39F4" w:rsidP="009F325F">
      <w:pPr>
        <w:shd w:val="clear" w:color="auto" w:fill="FFFFFF"/>
        <w:spacing w:after="0"/>
        <w:rPr>
          <w:rFonts w:eastAsia="Times New Roman" w:cs="Segoe UI"/>
          <w:color w:val="212121"/>
          <w:lang w:eastAsia="en-GB"/>
        </w:rPr>
      </w:pP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u w:val="single"/>
          <w:lang w:eastAsia="en-GB"/>
        </w:rPr>
        <w:t>9.7 Child Sexual Exploitation (CSE)</w:t>
      </w: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lang w:eastAsia="en-GB"/>
        </w:rPr>
        <w:t>CSE is a form of abuse where children are sexually exploited for money, power or status. 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is the named CSE Lead in school on these issues and will work with other agencies as appropriate. </w:t>
      </w:r>
    </w:p>
    <w:p w:rsidR="00DA39F4" w:rsidRPr="00DA39F4" w:rsidRDefault="00DA39F4" w:rsidP="009F325F">
      <w:pPr>
        <w:shd w:val="clear" w:color="auto" w:fill="FFFFFF"/>
        <w:spacing w:after="0"/>
        <w:rPr>
          <w:rFonts w:eastAsia="Times New Roman" w:cs="Segoe UI"/>
          <w:color w:val="212121"/>
          <w:lang w:eastAsia="en-GB"/>
        </w:rPr>
      </w:pP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u w:val="single"/>
          <w:lang w:eastAsia="en-GB"/>
        </w:rPr>
        <w:t>9.8 Female Genital Mutilation (FGM)</w:t>
      </w: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lang w:eastAsia="en-GB"/>
        </w:rPr>
        <w:t>FGM comprises all procedures involving partial or total removal of the external female genitalia or other injury to female genital organs. It is illegal in the UK and a form of child abuse. </w:t>
      </w:r>
    </w:p>
    <w:p w:rsidR="00DA39F4" w:rsidRPr="00DA39F4" w:rsidRDefault="00DA39F4" w:rsidP="009F325F">
      <w:pPr>
        <w:shd w:val="clear" w:color="auto" w:fill="FFFFFF"/>
        <w:spacing w:after="0"/>
        <w:rPr>
          <w:rFonts w:eastAsia="Times New Roman" w:cs="Segoe UI"/>
          <w:color w:val="212121"/>
          <w:lang w:eastAsia="en-GB"/>
        </w:rPr>
      </w:pP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lang w:eastAsia="en-GB"/>
        </w:rPr>
        <w:t>As of October 2015, the Serious Crime Act 2015 (Home Office, 2015) introduced a duty on teachers (and other professionals) to notify the police of known cases of female genital mutilation where it appears to have been carried out on a girl under the age of 18. Our school will operate in accordance with the statutory requirements relating to this issue, and in line with existing local safeguarding procedures. </w:t>
      </w:r>
    </w:p>
    <w:p w:rsidR="00DA39F4" w:rsidRPr="00DA39F4" w:rsidRDefault="00DA39F4" w:rsidP="009F325F">
      <w:pPr>
        <w:shd w:val="clear" w:color="auto" w:fill="FFFFFF"/>
        <w:spacing w:after="0"/>
        <w:rPr>
          <w:rFonts w:eastAsia="Times New Roman" w:cs="Segoe UI"/>
          <w:color w:val="212121"/>
          <w:lang w:eastAsia="en-GB"/>
        </w:rPr>
      </w:pP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u w:val="single"/>
          <w:lang w:eastAsia="en-GB"/>
        </w:rPr>
        <w:t>9.9 Forced marriage</w:t>
      </w: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lang w:eastAsia="en-GB"/>
        </w:rPr>
        <w:t>A forced marriage is one entered into without the full consent of one or both parties. It is where violence, threats or other forms of coercion is used and is a crime. Our staff understand how to report concerns where this may be an issue. </w:t>
      </w:r>
    </w:p>
    <w:p w:rsidR="00DA39F4" w:rsidRPr="00DA39F4" w:rsidRDefault="00DA39F4" w:rsidP="009F325F">
      <w:pPr>
        <w:shd w:val="clear" w:color="auto" w:fill="FFFFFF"/>
        <w:spacing w:after="0"/>
        <w:rPr>
          <w:rFonts w:eastAsia="Times New Roman" w:cs="Segoe UI"/>
          <w:color w:val="212121"/>
          <w:lang w:eastAsia="en-GB"/>
        </w:rPr>
      </w:pP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u w:val="single"/>
          <w:lang w:eastAsia="en-GB"/>
        </w:rPr>
        <w:t>9.10Prevention of radicalisation</w:t>
      </w: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lang w:eastAsia="en-GB"/>
        </w:rPr>
        <w:t>As of July 2015, the Counter-Terrorism and Security Act (HMG, 2015) placed a new duty on schools and other education providers. Under section 26 of the ACT, schools are required, in the exercise of their functions, to have "due regard to the need to prevent people from being drawn into terrorism". This duty is known as the Prevent duty. </w:t>
      </w:r>
    </w:p>
    <w:p w:rsidR="00DA39F4" w:rsidRPr="00DA39F4" w:rsidRDefault="00DA39F4" w:rsidP="009F325F">
      <w:pPr>
        <w:shd w:val="clear" w:color="auto" w:fill="FFFFFF"/>
        <w:spacing w:after="0"/>
        <w:rPr>
          <w:rFonts w:eastAsia="Times New Roman" w:cs="Segoe UI"/>
          <w:color w:val="212121"/>
          <w:lang w:eastAsia="en-GB"/>
        </w:rPr>
      </w:pP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lang w:eastAsia="en-GB"/>
        </w:rPr>
        <w:t>It requires schools to:</w:t>
      </w:r>
    </w:p>
    <w:p w:rsidR="00DA39F4" w:rsidRPr="00DA39F4" w:rsidRDefault="00DA39F4" w:rsidP="009F325F">
      <w:pPr>
        <w:numPr>
          <w:ilvl w:val="0"/>
          <w:numId w:val="37"/>
        </w:numPr>
        <w:shd w:val="clear" w:color="auto" w:fill="FFFFFF"/>
        <w:spacing w:before="100" w:beforeAutospacing="1" w:after="100" w:afterAutospacing="1"/>
        <w:rPr>
          <w:rFonts w:eastAsia="Times New Roman" w:cs="Segoe UI"/>
          <w:color w:val="212121"/>
          <w:lang w:eastAsia="en-GB"/>
        </w:rPr>
      </w:pPr>
      <w:r w:rsidRPr="00DA39F4">
        <w:rPr>
          <w:rFonts w:eastAsia="Times New Roman" w:cs="Segoe UI"/>
          <w:color w:val="212121"/>
          <w:lang w:eastAsia="en-GB"/>
        </w:rPr>
        <w:t>teach a broad and balanced curriculum which promotes spiritual, moral, cultural, mental and physical development of pupils and prepares them for the opportunities, responsibilities and experiences of lime and must promote cohesion</w:t>
      </w:r>
    </w:p>
    <w:p w:rsidR="00DA39F4" w:rsidRPr="00DA39F4" w:rsidRDefault="00DA39F4" w:rsidP="009F325F">
      <w:pPr>
        <w:numPr>
          <w:ilvl w:val="0"/>
          <w:numId w:val="37"/>
        </w:numPr>
        <w:shd w:val="clear" w:color="auto" w:fill="FFFFFF"/>
        <w:spacing w:before="100" w:beforeAutospacing="1" w:after="100" w:afterAutospacing="1"/>
        <w:rPr>
          <w:rFonts w:eastAsia="Times New Roman" w:cs="Segoe UI"/>
          <w:color w:val="212121"/>
          <w:lang w:eastAsia="en-GB"/>
        </w:rPr>
      </w:pPr>
      <w:r w:rsidRPr="00DA39F4">
        <w:rPr>
          <w:rFonts w:eastAsia="Times New Roman" w:cs="Segoe UI"/>
          <w:color w:val="212121"/>
          <w:lang w:eastAsia="en-GB"/>
        </w:rPr>
        <w:lastRenderedPageBreak/>
        <w:t>be safe spaces in which children/young people can understand and discuss sensitive topics, including terrorism and the extremist ideas that are part of terrorist ideology, and learn how to challenge these ideas</w:t>
      </w:r>
    </w:p>
    <w:p w:rsidR="00DA39F4" w:rsidRPr="00DA39F4" w:rsidRDefault="00DA39F4" w:rsidP="009F325F">
      <w:pPr>
        <w:numPr>
          <w:ilvl w:val="0"/>
          <w:numId w:val="37"/>
        </w:numPr>
        <w:shd w:val="clear" w:color="auto" w:fill="FFFFFF"/>
        <w:spacing w:before="100" w:beforeAutospacing="1" w:after="100" w:afterAutospacing="1"/>
        <w:rPr>
          <w:rFonts w:eastAsia="Times New Roman" w:cs="Segoe UI"/>
          <w:color w:val="212121"/>
          <w:lang w:eastAsia="en-GB"/>
        </w:rPr>
      </w:pPr>
      <w:r w:rsidRPr="00DA39F4">
        <w:rPr>
          <w:rFonts w:eastAsia="Times New Roman" w:cs="Segoe UI"/>
          <w:color w:val="212121"/>
          <w:lang w:eastAsia="en-GB"/>
        </w:rPr>
        <w:t>be mindful of their existing duties to forbid political indoctrination and secure a balanced presentation of political issues</w:t>
      </w:r>
    </w:p>
    <w:p w:rsidR="00DA39F4" w:rsidRPr="00DA39F4" w:rsidRDefault="00DA39F4" w:rsidP="009F325F">
      <w:pPr>
        <w:shd w:val="clear" w:color="auto" w:fill="FFFFFF"/>
        <w:spacing w:after="0"/>
        <w:rPr>
          <w:rFonts w:eastAsia="Times New Roman" w:cs="Segoe UI"/>
          <w:color w:val="212121"/>
          <w:lang w:eastAsia="en-GB"/>
        </w:rPr>
      </w:pPr>
    </w:p>
    <w:p w:rsidR="00DA39F4" w:rsidRPr="00DA39F4" w:rsidRDefault="00DA39F4" w:rsidP="009F325F">
      <w:pPr>
        <w:shd w:val="clear" w:color="auto" w:fill="FFFFFF"/>
        <w:spacing w:after="0"/>
        <w:rPr>
          <w:rFonts w:eastAsia="Times New Roman" w:cs="Segoe UI"/>
          <w:color w:val="212121"/>
          <w:lang w:eastAsia="en-GB"/>
        </w:rPr>
      </w:pPr>
      <w:r w:rsidRPr="00DA39F4">
        <w:rPr>
          <w:rFonts w:eastAsia="Times New Roman" w:cs="Segoe UI"/>
          <w:color w:val="212121"/>
          <w:lang w:eastAsia="en-GB"/>
        </w:rPr>
        <w:t xml:space="preserve">CHANNEL is a national programme which focuses on providing support at an early stage to people identified as vulnerable to being </w:t>
      </w:r>
      <w:r w:rsidR="00293AA2">
        <w:rPr>
          <w:rFonts w:eastAsia="Times New Roman" w:cs="Segoe UI"/>
          <w:color w:val="212121"/>
          <w:lang w:eastAsia="en-GB"/>
        </w:rPr>
        <w:t xml:space="preserve">drawn into terrorism. Our staff </w:t>
      </w:r>
      <w:r w:rsidRPr="00DA39F4">
        <w:rPr>
          <w:rFonts w:eastAsia="Times New Roman" w:cs="Segoe UI"/>
          <w:color w:val="212121"/>
          <w:lang w:eastAsia="en-GB"/>
        </w:rPr>
        <w:t>understand how to identify those who may benefit from this support and how to make a referral.  </w:t>
      </w:r>
    </w:p>
    <w:p w:rsidR="006A644A" w:rsidRPr="00DA39F4" w:rsidRDefault="006A644A" w:rsidP="009F325F"/>
    <w:p w:rsidR="00293AA2" w:rsidRPr="00293AA2" w:rsidRDefault="00DA39F4" w:rsidP="009F325F">
      <w:pPr>
        <w:pStyle w:val="NormalWeb"/>
        <w:shd w:val="clear" w:color="auto" w:fill="FFFFFF"/>
        <w:spacing w:after="0"/>
        <w:rPr>
          <w:rFonts w:ascii="Calibri" w:eastAsia="Times New Roman" w:hAnsi="Calibri"/>
          <w:color w:val="000000"/>
          <w:sz w:val="22"/>
          <w:szCs w:val="22"/>
          <w:lang w:eastAsia="en-GB"/>
        </w:rPr>
      </w:pPr>
      <w:r w:rsidRPr="00293AA2">
        <w:rPr>
          <w:rFonts w:asciiTheme="minorHAnsi" w:hAnsiTheme="minorHAnsi"/>
          <w:sz w:val="22"/>
          <w:szCs w:val="22"/>
        </w:rPr>
        <w:t>9.11</w:t>
      </w:r>
      <w:r w:rsidR="00293AA2" w:rsidRPr="00293AA2">
        <w:rPr>
          <w:rFonts w:ascii="Calibri" w:eastAsia="Times New Roman" w:hAnsi="Calibri"/>
          <w:color w:val="000000"/>
          <w:sz w:val="22"/>
          <w:szCs w:val="22"/>
          <w:lang w:eastAsia="en-GB"/>
        </w:rPr>
        <w:t xml:space="preserve"> We are committed to actively promoting the fundamental British values of democracy, the rule of law, individual liberty and mutual respect and tolerance of those with different faiths and beliefs. Through the implementation of our school Statement of Core Values, the pupils are encouraged to develop and demonstrate skills and attitudes that will allow them to participate fully in and contribute positively to life in modern Britain. </w:t>
      </w:r>
    </w:p>
    <w:p w:rsidR="00293AA2" w:rsidRPr="00293AA2" w:rsidRDefault="00293AA2" w:rsidP="009F325F">
      <w:pPr>
        <w:shd w:val="clear" w:color="auto" w:fill="FFFFFF"/>
        <w:spacing w:after="0"/>
        <w:rPr>
          <w:rFonts w:ascii="Calibri" w:eastAsia="Times New Roman" w:hAnsi="Calibri" w:cs="Times New Roman"/>
          <w:color w:val="000000"/>
          <w:lang w:eastAsia="en-GB"/>
        </w:rPr>
      </w:pPr>
    </w:p>
    <w:p w:rsidR="00293AA2" w:rsidRPr="00293AA2" w:rsidRDefault="00293AA2" w:rsidP="009F325F">
      <w:pPr>
        <w:shd w:val="clear" w:color="auto" w:fill="FFFFFF"/>
        <w:spacing w:after="0"/>
        <w:rPr>
          <w:rFonts w:ascii="Calibri" w:eastAsia="Times New Roman" w:hAnsi="Calibri" w:cs="Times New Roman"/>
          <w:color w:val="000000"/>
          <w:lang w:eastAsia="en-GB"/>
        </w:rPr>
      </w:pPr>
      <w:r w:rsidRPr="00293AA2">
        <w:rPr>
          <w:rFonts w:ascii="Calibri" w:eastAsia="Times New Roman" w:hAnsi="Calibri" w:cs="Times New Roman"/>
          <w:color w:val="000000"/>
          <w:lang w:eastAsia="en-GB"/>
        </w:rPr>
        <w:t xml:space="preserve">There is a current threat from terrorism in the UK and this can include the exploitation of vulnerable young people, aiming to involve them in terrorism or to be active in supporting terrorism. All staff have due regard to the need to prevent people from being drawn into terrorism and draw upon the Prevent Duty Guidance, </w:t>
      </w:r>
      <w:proofErr w:type="spellStart"/>
      <w:r w:rsidRPr="00293AA2">
        <w:rPr>
          <w:rFonts w:ascii="Calibri" w:eastAsia="Times New Roman" w:hAnsi="Calibri" w:cs="Times New Roman"/>
          <w:color w:val="000000"/>
          <w:lang w:eastAsia="en-GB"/>
        </w:rPr>
        <w:t>DfE</w:t>
      </w:r>
      <w:proofErr w:type="spellEnd"/>
      <w:r w:rsidRPr="00293AA2">
        <w:rPr>
          <w:rFonts w:ascii="Calibri" w:eastAsia="Times New Roman" w:hAnsi="Calibri" w:cs="Times New Roman"/>
          <w:color w:val="000000"/>
          <w:lang w:eastAsia="en-GB"/>
        </w:rPr>
        <w:t xml:space="preserve"> Guidance "Keeping </w:t>
      </w:r>
      <w:proofErr w:type="spellStart"/>
      <w:r w:rsidRPr="00293AA2">
        <w:rPr>
          <w:rFonts w:ascii="Calibri" w:eastAsia="Times New Roman" w:hAnsi="Calibri" w:cs="Times New Roman"/>
          <w:color w:val="000000"/>
          <w:lang w:eastAsia="en-GB"/>
        </w:rPr>
        <w:t>CHildren</w:t>
      </w:r>
      <w:proofErr w:type="spellEnd"/>
      <w:r w:rsidRPr="00293AA2">
        <w:rPr>
          <w:rFonts w:ascii="Calibri" w:eastAsia="Times New Roman" w:hAnsi="Calibri" w:cs="Times New Roman"/>
          <w:color w:val="000000"/>
          <w:lang w:eastAsia="en-GB"/>
        </w:rPr>
        <w:t xml:space="preserve"> Sage in Education, 2016", and specifically DCSF Resources "Learning Together to be Safe", "Prevent: Resources Guide", "Tackling Extremism in the UK", and </w:t>
      </w:r>
      <w:proofErr w:type="spellStart"/>
      <w:r w:rsidRPr="00293AA2">
        <w:rPr>
          <w:rFonts w:ascii="Calibri" w:eastAsia="Times New Roman" w:hAnsi="Calibri" w:cs="Times New Roman"/>
          <w:color w:val="000000"/>
          <w:lang w:eastAsia="en-GB"/>
        </w:rPr>
        <w:t>DfE's</w:t>
      </w:r>
      <w:proofErr w:type="spellEnd"/>
      <w:r w:rsidRPr="00293AA2">
        <w:rPr>
          <w:rFonts w:ascii="Calibri" w:eastAsia="Times New Roman" w:hAnsi="Calibri" w:cs="Times New Roman"/>
          <w:color w:val="000000"/>
          <w:lang w:eastAsia="en-GB"/>
        </w:rPr>
        <w:t xml:space="preserve"> "Teaching Approaches that help Build Resilience to Extremism among Young People". </w:t>
      </w:r>
    </w:p>
    <w:p w:rsidR="00293AA2" w:rsidRPr="00293AA2" w:rsidRDefault="00293AA2" w:rsidP="009F325F">
      <w:pPr>
        <w:shd w:val="clear" w:color="auto" w:fill="FFFFFF"/>
        <w:spacing w:after="0"/>
        <w:rPr>
          <w:rFonts w:ascii="Calibri" w:eastAsia="Times New Roman" w:hAnsi="Calibri" w:cs="Times New Roman"/>
          <w:color w:val="000000"/>
          <w:lang w:eastAsia="en-GB"/>
        </w:rPr>
      </w:pPr>
    </w:p>
    <w:p w:rsidR="00293AA2" w:rsidRPr="00293AA2" w:rsidRDefault="00293AA2" w:rsidP="009F325F">
      <w:pPr>
        <w:shd w:val="clear" w:color="auto" w:fill="FFFFFF"/>
        <w:spacing w:after="0"/>
        <w:rPr>
          <w:rFonts w:ascii="Calibri" w:eastAsia="Times New Roman" w:hAnsi="Calibri" w:cs="Times New Roman"/>
          <w:color w:val="000000"/>
          <w:lang w:eastAsia="en-GB"/>
        </w:rPr>
      </w:pPr>
      <w:r w:rsidRPr="00293AA2">
        <w:rPr>
          <w:rFonts w:ascii="Calibri" w:eastAsia="Times New Roman" w:hAnsi="Calibri" w:cs="Times New Roman"/>
          <w:color w:val="000000"/>
          <w:lang w:eastAsia="en-GB"/>
        </w:rPr>
        <w:t>When operating this policy, we will use the following accepted Governmental definition of extremism, which is:</w:t>
      </w:r>
    </w:p>
    <w:p w:rsidR="00293AA2" w:rsidRPr="00293AA2" w:rsidRDefault="00293AA2" w:rsidP="009F325F">
      <w:pPr>
        <w:shd w:val="clear" w:color="auto" w:fill="FFFFFF"/>
        <w:spacing w:after="0"/>
        <w:rPr>
          <w:rFonts w:ascii="Calibri" w:eastAsia="Times New Roman" w:hAnsi="Calibri" w:cs="Times New Roman"/>
          <w:color w:val="000000"/>
          <w:lang w:eastAsia="en-GB"/>
        </w:rPr>
      </w:pPr>
    </w:p>
    <w:p w:rsidR="00293AA2" w:rsidRPr="00293AA2" w:rsidRDefault="00293AA2" w:rsidP="009F325F">
      <w:pPr>
        <w:shd w:val="clear" w:color="auto" w:fill="FFFFFF"/>
        <w:spacing w:after="0"/>
        <w:rPr>
          <w:rFonts w:ascii="Calibri" w:eastAsia="Times New Roman" w:hAnsi="Calibri" w:cs="Times New Roman"/>
          <w:color w:val="000000"/>
          <w:lang w:eastAsia="en-GB"/>
        </w:rPr>
      </w:pPr>
      <w:r w:rsidRPr="00293AA2">
        <w:rPr>
          <w:rFonts w:ascii="Calibri" w:eastAsia="Times New Roman" w:hAnsi="Calibri" w:cs="Times New Roman"/>
          <w:color w:val="000000"/>
          <w:lang w:eastAsia="en-GB"/>
        </w:rPr>
        <w:t>"</w:t>
      </w:r>
      <w:r w:rsidRPr="00293AA2">
        <w:rPr>
          <w:rFonts w:ascii="Calibri" w:eastAsia="Times New Roman" w:hAnsi="Calibri" w:cs="Times New Roman"/>
          <w:i/>
          <w:iCs/>
          <w:color w:val="000000"/>
          <w:lang w:eastAsia="en-GB"/>
        </w:rPr>
        <w:t>Vocal or active opposition to fundamental British values, including democracy, the rule of law, individual liberty and mutual respect and tolerance of different faiths and beliefs; and/or calls for the death of members in our armed forces, whether in this country or overseas."</w:t>
      </w:r>
    </w:p>
    <w:p w:rsidR="00293AA2" w:rsidRPr="00293AA2" w:rsidRDefault="00293AA2" w:rsidP="009F325F">
      <w:pPr>
        <w:shd w:val="clear" w:color="auto" w:fill="FFFFFF"/>
        <w:spacing w:after="0"/>
        <w:rPr>
          <w:rFonts w:ascii="Calibri" w:eastAsia="Times New Roman" w:hAnsi="Calibri" w:cs="Times New Roman"/>
          <w:color w:val="000000"/>
          <w:lang w:eastAsia="en-GB"/>
        </w:rPr>
      </w:pPr>
    </w:p>
    <w:p w:rsidR="00293AA2" w:rsidRPr="00293AA2" w:rsidRDefault="00293AA2" w:rsidP="009F325F">
      <w:pPr>
        <w:shd w:val="clear" w:color="auto" w:fill="FFFFFF"/>
        <w:spacing w:after="0"/>
        <w:rPr>
          <w:rFonts w:ascii="Calibri" w:eastAsia="Times New Roman" w:hAnsi="Calibri" w:cs="Times New Roman"/>
          <w:color w:val="000000"/>
          <w:lang w:eastAsia="en-GB"/>
        </w:rPr>
      </w:pPr>
      <w:r w:rsidRPr="00293AA2">
        <w:rPr>
          <w:rFonts w:ascii="Calibri" w:eastAsia="Times New Roman" w:hAnsi="Calibri" w:cs="Times New Roman"/>
          <w:color w:val="000000"/>
          <w:lang w:eastAsia="en-GB"/>
        </w:rPr>
        <w:t>Staff will have training that gives them knowledge and confidence to identify children at risk of being drawn into terrorism, and to challenge extremist ideologies. Being drawn into terrorism includes not just violent but non-violent extremism, which can create an atmosphere conducive to terrorism and can popularise views which terrorists can exploit.  </w:t>
      </w:r>
    </w:p>
    <w:p w:rsidR="00293AA2" w:rsidRPr="00293AA2" w:rsidRDefault="00293AA2" w:rsidP="009F325F">
      <w:pPr>
        <w:shd w:val="clear" w:color="auto" w:fill="FFFFFF"/>
        <w:spacing w:after="0"/>
        <w:rPr>
          <w:rFonts w:ascii="Calibri" w:eastAsia="Times New Roman" w:hAnsi="Calibri" w:cs="Times New Roman"/>
          <w:color w:val="000000"/>
          <w:lang w:eastAsia="en-GB"/>
        </w:rPr>
      </w:pPr>
    </w:p>
    <w:p w:rsidR="00293AA2" w:rsidRPr="00293AA2" w:rsidRDefault="00293AA2" w:rsidP="009F325F">
      <w:pPr>
        <w:shd w:val="clear" w:color="auto" w:fill="FFFFFF"/>
        <w:spacing w:after="0"/>
        <w:rPr>
          <w:rFonts w:ascii="Calibri" w:eastAsia="Times New Roman" w:hAnsi="Calibri" w:cs="Times New Roman"/>
          <w:color w:val="000000"/>
          <w:lang w:eastAsia="en-GB"/>
        </w:rPr>
      </w:pPr>
      <w:r w:rsidRPr="00293AA2">
        <w:rPr>
          <w:rFonts w:ascii="Calibri" w:eastAsia="Times New Roman" w:hAnsi="Calibri" w:cs="Times New Roman"/>
          <w:color w:val="000000"/>
          <w:lang w:eastAsia="en-GB"/>
        </w:rPr>
        <w:t>All staff seek to protect children and young people against the messages of all violent extremism including but not restricted to those linked to Islam ideology, far right/Neo-Nazi/white supremacist ideology etc. Concerns should be referred to the Designated Safeguarding Lead/Child Protection Person who has local contact details for Prevent and Channel referrals. They will also consider whether circumstances require the police to be contacted. Fur</w:t>
      </w:r>
      <w:r>
        <w:rPr>
          <w:rFonts w:ascii="Calibri" w:eastAsia="Times New Roman" w:hAnsi="Calibri" w:cs="Times New Roman"/>
          <w:color w:val="000000"/>
          <w:lang w:eastAsia="en-GB"/>
        </w:rPr>
        <w:t>ther information can be found at</w:t>
      </w:r>
      <w:r w:rsidRPr="00293AA2">
        <w:rPr>
          <w:rFonts w:ascii="Calibri" w:eastAsia="Times New Roman" w:hAnsi="Calibri" w:cs="Times New Roman"/>
          <w:color w:val="000000"/>
          <w:lang w:eastAsia="en-GB"/>
        </w:rPr>
        <w:t> </w:t>
      </w:r>
      <w:hyperlink r:id="rId13" w:tgtFrame="_blank" w:history="1">
        <w:r w:rsidRPr="00293AA2">
          <w:rPr>
            <w:rFonts w:ascii="Calibri" w:eastAsia="Times New Roman" w:hAnsi="Calibri" w:cs="Times New Roman"/>
            <w:color w:val="0000FF"/>
            <w:u w:val="single"/>
            <w:lang w:eastAsia="en-GB"/>
          </w:rPr>
          <w:t>http://www.partnersinsalford.org/asg-extremism.htm</w:t>
        </w:r>
      </w:hyperlink>
    </w:p>
    <w:p w:rsidR="00DA39F4" w:rsidRPr="00293AA2" w:rsidRDefault="00DA39F4" w:rsidP="009F325F"/>
    <w:p w:rsidR="00E4262F" w:rsidRPr="00DA39F4" w:rsidRDefault="00E4262F" w:rsidP="00E4262F"/>
    <w:p w:rsidR="00E4262F" w:rsidRPr="00DA39F4" w:rsidRDefault="00E4262F" w:rsidP="00E4262F">
      <w:pPr>
        <w:rPr>
          <w:b/>
        </w:rPr>
      </w:pPr>
      <w:r w:rsidRPr="00DA39F4">
        <w:rPr>
          <w:b/>
        </w:rPr>
        <w:t>10.0 Dealing with a Disclosure</w:t>
      </w:r>
    </w:p>
    <w:p w:rsidR="00116E7D" w:rsidRPr="00DA39F4" w:rsidRDefault="00093D91" w:rsidP="00E4262F">
      <w:pPr>
        <w:spacing w:after="0"/>
      </w:pPr>
      <w:r w:rsidRPr="00DA39F4">
        <w:t xml:space="preserve">10.0 </w:t>
      </w:r>
      <w:r w:rsidR="00116E7D" w:rsidRPr="00DA39F4">
        <w:t>All action is taken in accordance with the following guidelines</w:t>
      </w:r>
    </w:p>
    <w:p w:rsidR="00116E7D" w:rsidRPr="00DA39F4" w:rsidRDefault="00116E7D" w:rsidP="00E4262F">
      <w:pPr>
        <w:spacing w:after="0"/>
      </w:pPr>
    </w:p>
    <w:p w:rsidR="00116E7D" w:rsidRPr="00DA39F4" w:rsidRDefault="00116E7D" w:rsidP="00116E7D">
      <w:pPr>
        <w:pStyle w:val="ListParagraph"/>
        <w:numPr>
          <w:ilvl w:val="0"/>
          <w:numId w:val="35"/>
        </w:numPr>
        <w:spacing w:after="0"/>
      </w:pPr>
      <w:r w:rsidRPr="00DA39F4">
        <w:t>Keeping Children Safe in Education 2016</w:t>
      </w:r>
    </w:p>
    <w:p w:rsidR="00116E7D" w:rsidRPr="00DA39F4" w:rsidRDefault="00116E7D" w:rsidP="00116E7D">
      <w:pPr>
        <w:pStyle w:val="ListParagraph"/>
        <w:numPr>
          <w:ilvl w:val="0"/>
          <w:numId w:val="35"/>
        </w:numPr>
        <w:spacing w:after="0"/>
      </w:pPr>
      <w:r w:rsidRPr="00DA39F4">
        <w:t xml:space="preserve">Working Together to Safeguard Children </w:t>
      </w:r>
      <w:proofErr w:type="spellStart"/>
      <w:r w:rsidRPr="00DA39F4">
        <w:t>Dfe</w:t>
      </w:r>
      <w:proofErr w:type="spellEnd"/>
      <w:r w:rsidRPr="00DA39F4">
        <w:t xml:space="preserve"> 2015</w:t>
      </w:r>
    </w:p>
    <w:p w:rsidR="00116E7D" w:rsidRPr="00DA39F4" w:rsidRDefault="00116E7D" w:rsidP="00116E7D">
      <w:pPr>
        <w:pStyle w:val="ListParagraph"/>
        <w:numPr>
          <w:ilvl w:val="0"/>
          <w:numId w:val="35"/>
        </w:numPr>
        <w:spacing w:after="0"/>
      </w:pPr>
      <w:r w:rsidRPr="00DA39F4">
        <w:t>PREVENT Duty, Counter Terrorism  and Security Act 2015</w:t>
      </w:r>
    </w:p>
    <w:p w:rsidR="00116E7D" w:rsidRPr="00DA39F4" w:rsidRDefault="00116E7D" w:rsidP="00E4262F">
      <w:pPr>
        <w:spacing w:after="0"/>
      </w:pPr>
    </w:p>
    <w:p w:rsidR="007F4EB6" w:rsidRPr="00DA39F4" w:rsidRDefault="00093D91" w:rsidP="00E4262F">
      <w:pPr>
        <w:spacing w:after="0"/>
      </w:pPr>
      <w:r w:rsidRPr="00DA39F4">
        <w:t>If a child discloses that they have or are being abused in some way, the member of staff / volunteer must</w:t>
      </w:r>
    </w:p>
    <w:p w:rsidR="00093D91" w:rsidRPr="00DA39F4" w:rsidRDefault="00093D91" w:rsidP="00E4262F">
      <w:pPr>
        <w:spacing w:after="0"/>
      </w:pPr>
    </w:p>
    <w:p w:rsidR="00093D91" w:rsidRPr="00DA39F4" w:rsidRDefault="00093D91" w:rsidP="00093D91">
      <w:pPr>
        <w:pStyle w:val="ListParagraph"/>
        <w:numPr>
          <w:ilvl w:val="0"/>
          <w:numId w:val="26"/>
        </w:numPr>
        <w:spacing w:after="0"/>
      </w:pPr>
      <w:r w:rsidRPr="00DA39F4">
        <w:t>Listen to what is being said without displaying shock or disbelief</w:t>
      </w:r>
    </w:p>
    <w:p w:rsidR="00093D91" w:rsidRPr="00DA39F4" w:rsidRDefault="00093D91" w:rsidP="00093D91">
      <w:pPr>
        <w:pStyle w:val="ListParagraph"/>
        <w:numPr>
          <w:ilvl w:val="0"/>
          <w:numId w:val="26"/>
        </w:numPr>
        <w:spacing w:after="0"/>
      </w:pPr>
      <w:r w:rsidRPr="00DA39F4">
        <w:t>Accept what is being said</w:t>
      </w:r>
    </w:p>
    <w:p w:rsidR="00093D91" w:rsidRPr="00DA39F4" w:rsidRDefault="00093D91" w:rsidP="00093D91">
      <w:pPr>
        <w:pStyle w:val="ListParagraph"/>
        <w:numPr>
          <w:ilvl w:val="0"/>
          <w:numId w:val="26"/>
        </w:numPr>
        <w:spacing w:after="0"/>
      </w:pPr>
      <w:r w:rsidRPr="00DA39F4">
        <w:t>Allow the child to talk freely</w:t>
      </w:r>
    </w:p>
    <w:p w:rsidR="00093D91" w:rsidRPr="00DA39F4" w:rsidRDefault="00093D91" w:rsidP="00093D91">
      <w:pPr>
        <w:pStyle w:val="ListParagraph"/>
        <w:numPr>
          <w:ilvl w:val="0"/>
          <w:numId w:val="26"/>
        </w:numPr>
        <w:spacing w:after="0"/>
      </w:pPr>
      <w:r w:rsidRPr="00DA39F4">
        <w:t>Reassure the child, but not make promises which it might not be possible to keep</w:t>
      </w:r>
    </w:p>
    <w:p w:rsidR="00093D91" w:rsidRPr="00DA39F4" w:rsidRDefault="00093D91" w:rsidP="00093D91">
      <w:pPr>
        <w:pStyle w:val="ListParagraph"/>
        <w:numPr>
          <w:ilvl w:val="0"/>
          <w:numId w:val="26"/>
        </w:numPr>
        <w:spacing w:after="0"/>
      </w:pPr>
      <w:r w:rsidRPr="00DA39F4">
        <w:t>Not promise confidentiality – it might be necessary to refer it on</w:t>
      </w:r>
    </w:p>
    <w:p w:rsidR="00093D91" w:rsidRPr="00DA39F4" w:rsidRDefault="00093D91" w:rsidP="00093D91">
      <w:pPr>
        <w:pStyle w:val="ListParagraph"/>
        <w:numPr>
          <w:ilvl w:val="0"/>
          <w:numId w:val="26"/>
        </w:numPr>
        <w:spacing w:after="0"/>
      </w:pPr>
      <w:r w:rsidRPr="00DA39F4">
        <w:t>Reassure them that what has happened is not their fault</w:t>
      </w:r>
    </w:p>
    <w:p w:rsidR="00093D91" w:rsidRPr="00DA39F4" w:rsidRDefault="00093D91" w:rsidP="00093D91">
      <w:pPr>
        <w:pStyle w:val="ListParagraph"/>
        <w:numPr>
          <w:ilvl w:val="0"/>
          <w:numId w:val="26"/>
        </w:numPr>
        <w:spacing w:after="0"/>
      </w:pPr>
      <w:r w:rsidRPr="00DA39F4">
        <w:t>Stress that it was the right thing to tell someone</w:t>
      </w:r>
    </w:p>
    <w:p w:rsidR="00093D91" w:rsidRPr="00DA39F4" w:rsidRDefault="00093D91" w:rsidP="00093D91">
      <w:pPr>
        <w:pStyle w:val="ListParagraph"/>
        <w:numPr>
          <w:ilvl w:val="0"/>
          <w:numId w:val="26"/>
        </w:numPr>
        <w:spacing w:after="0"/>
      </w:pPr>
      <w:r w:rsidRPr="00DA39F4">
        <w:t>Listen, only asking questions when necessary to clarify a point</w:t>
      </w:r>
    </w:p>
    <w:p w:rsidR="00093D91" w:rsidRPr="00DA39F4" w:rsidRDefault="00093D91" w:rsidP="00093D91">
      <w:pPr>
        <w:pStyle w:val="ListParagraph"/>
        <w:numPr>
          <w:ilvl w:val="0"/>
          <w:numId w:val="26"/>
        </w:numPr>
        <w:spacing w:after="0"/>
      </w:pPr>
      <w:r w:rsidRPr="00DA39F4">
        <w:t>Not criticise the alleged perpetrator</w:t>
      </w:r>
    </w:p>
    <w:p w:rsidR="00093D91" w:rsidRPr="00DA39F4" w:rsidRDefault="00093D91" w:rsidP="00093D91">
      <w:pPr>
        <w:pStyle w:val="ListParagraph"/>
        <w:numPr>
          <w:ilvl w:val="0"/>
          <w:numId w:val="26"/>
        </w:numPr>
        <w:spacing w:after="0"/>
      </w:pPr>
      <w:r w:rsidRPr="00DA39F4">
        <w:t>Explain what has to be done next and who is to be told</w:t>
      </w:r>
    </w:p>
    <w:p w:rsidR="00093D91" w:rsidRPr="00DA39F4" w:rsidRDefault="00093D91" w:rsidP="00093D91">
      <w:pPr>
        <w:pStyle w:val="ListParagraph"/>
        <w:numPr>
          <w:ilvl w:val="0"/>
          <w:numId w:val="26"/>
        </w:numPr>
        <w:spacing w:after="0"/>
      </w:pPr>
      <w:r w:rsidRPr="00DA39F4">
        <w:t>Make a written record (see Appendix 3)</w:t>
      </w:r>
    </w:p>
    <w:p w:rsidR="00093D91" w:rsidRPr="00DA39F4" w:rsidRDefault="00093D91" w:rsidP="00093D91">
      <w:pPr>
        <w:pStyle w:val="ListParagraph"/>
        <w:numPr>
          <w:ilvl w:val="0"/>
          <w:numId w:val="26"/>
        </w:numPr>
        <w:spacing w:after="0"/>
      </w:pPr>
      <w:r w:rsidRPr="00DA39F4">
        <w:t>Pass information to the Designated Safeguarding Lead the same day.</w:t>
      </w:r>
    </w:p>
    <w:p w:rsidR="00093D91" w:rsidRPr="00DA39F4" w:rsidRDefault="00093D91" w:rsidP="00093D91">
      <w:pPr>
        <w:spacing w:after="0"/>
      </w:pPr>
    </w:p>
    <w:p w:rsidR="00093D91" w:rsidRPr="00DA39F4" w:rsidRDefault="00093D91" w:rsidP="00093D91">
      <w:pPr>
        <w:spacing w:after="0"/>
        <w:rPr>
          <w:b/>
        </w:rPr>
      </w:pPr>
      <w:r w:rsidRPr="00DA39F4">
        <w:rPr>
          <w:b/>
        </w:rPr>
        <w:t>11.0 Support</w:t>
      </w:r>
    </w:p>
    <w:p w:rsidR="00093D91" w:rsidRPr="00DA39F4" w:rsidRDefault="00093D91" w:rsidP="00093D91">
      <w:pPr>
        <w:spacing w:after="0"/>
        <w:rPr>
          <w:b/>
        </w:rPr>
      </w:pPr>
    </w:p>
    <w:p w:rsidR="00093D91" w:rsidRDefault="00093D91" w:rsidP="00093D91">
      <w:pPr>
        <w:spacing w:after="0"/>
      </w:pPr>
      <w:r w:rsidRPr="00DA39F4">
        <w:t xml:space="preserve">11.1 </w:t>
      </w:r>
      <w:proofErr w:type="spellStart"/>
      <w:r w:rsidRPr="00DA39F4">
        <w:t>Branwood</w:t>
      </w:r>
      <w:proofErr w:type="spellEnd"/>
      <w:r w:rsidRPr="00DA39F4">
        <w:t xml:space="preserve"> Senior Management Team realise that dealing with a disclosure from a child, and safeguarding issues, can be stressful.  The member of staff / volunteer, therefore, should consider seeking support for themselves and discuss the impact upon themselves or the need for support with the Designated Safeguarding Lead.</w:t>
      </w:r>
    </w:p>
    <w:p w:rsidR="009F325F" w:rsidRDefault="009F325F" w:rsidP="00093D91">
      <w:pPr>
        <w:spacing w:after="0"/>
      </w:pPr>
    </w:p>
    <w:p w:rsidR="009F325F" w:rsidRDefault="009F325F" w:rsidP="00093D91">
      <w:pPr>
        <w:spacing w:after="0"/>
      </w:pPr>
    </w:p>
    <w:p w:rsidR="009F325F" w:rsidRPr="00DA39F4" w:rsidRDefault="009F325F" w:rsidP="00093D91">
      <w:pPr>
        <w:spacing w:after="0"/>
      </w:pPr>
    </w:p>
    <w:p w:rsidR="00093D91" w:rsidRPr="00DA39F4" w:rsidRDefault="00093D91" w:rsidP="00093D91">
      <w:pPr>
        <w:spacing w:after="0"/>
      </w:pPr>
    </w:p>
    <w:p w:rsidR="00093D91" w:rsidRPr="00DA39F4" w:rsidRDefault="00093D91" w:rsidP="00093D91">
      <w:pPr>
        <w:spacing w:after="0"/>
        <w:rPr>
          <w:b/>
        </w:rPr>
      </w:pPr>
      <w:r w:rsidRPr="00DA39F4">
        <w:rPr>
          <w:b/>
        </w:rPr>
        <w:t>12.0 Confidentiality</w:t>
      </w:r>
    </w:p>
    <w:p w:rsidR="00093D91" w:rsidRPr="00DA39F4" w:rsidRDefault="00093D91" w:rsidP="00093D91">
      <w:pPr>
        <w:spacing w:after="0"/>
        <w:rPr>
          <w:b/>
        </w:rPr>
      </w:pPr>
    </w:p>
    <w:p w:rsidR="00093D91" w:rsidRPr="00DA39F4" w:rsidRDefault="00093D91" w:rsidP="00093D91">
      <w:pPr>
        <w:spacing w:after="0"/>
      </w:pPr>
      <w:r w:rsidRPr="00DA39F4">
        <w:t>12.1 Safeguarding children raises issues of confidentiality that must be clearly understood by all staff, volunteers, governors and trustees.</w:t>
      </w:r>
    </w:p>
    <w:p w:rsidR="00093D91" w:rsidRPr="00DA39F4" w:rsidRDefault="00093D91" w:rsidP="00093D91">
      <w:pPr>
        <w:spacing w:after="0"/>
      </w:pPr>
    </w:p>
    <w:p w:rsidR="00093D91" w:rsidRPr="00DA39F4" w:rsidRDefault="00093D91" w:rsidP="00093D91">
      <w:pPr>
        <w:spacing w:after="0"/>
      </w:pPr>
      <w:r w:rsidRPr="00DA39F4">
        <w:t xml:space="preserve">12.2 All staff at </w:t>
      </w:r>
      <w:proofErr w:type="spellStart"/>
      <w:r w:rsidRPr="00DA39F4">
        <w:t>Branwood</w:t>
      </w:r>
      <w:proofErr w:type="spellEnd"/>
      <w:r w:rsidRPr="00DA39F4">
        <w:t xml:space="preserve"> have a responsibility to share relevant information about the protection of children with other professionals.</w:t>
      </w:r>
    </w:p>
    <w:p w:rsidR="00093D91" w:rsidRPr="00DA39F4" w:rsidRDefault="00093D91" w:rsidP="00093D91">
      <w:pPr>
        <w:spacing w:after="0"/>
      </w:pPr>
    </w:p>
    <w:p w:rsidR="00093D91" w:rsidRPr="00DA39F4" w:rsidRDefault="00093D91" w:rsidP="00093D91">
      <w:pPr>
        <w:spacing w:after="0"/>
      </w:pPr>
      <w:r w:rsidRPr="00DA39F4">
        <w:lastRenderedPageBreak/>
        <w:t>12.3 If a child confides in a member of staff and requests that the information is kept secret, it is important that the member of staff tell the child in an age appropriate manner that they cannot promise complete confidentiality – instead they must explain that they may need to pass the information to other people to help to keep them or other children safe.</w:t>
      </w:r>
    </w:p>
    <w:p w:rsidR="00113195" w:rsidRPr="00DA39F4" w:rsidRDefault="00113195" w:rsidP="00093D91">
      <w:pPr>
        <w:spacing w:after="0"/>
      </w:pPr>
    </w:p>
    <w:p w:rsidR="00113195" w:rsidRPr="00DA39F4" w:rsidRDefault="00113195" w:rsidP="00093D91">
      <w:pPr>
        <w:spacing w:after="0"/>
      </w:pPr>
      <w:r w:rsidRPr="00DA39F4">
        <w:t>12.4 Staff and volunteers who receive information about a child and their families in the course of their work should share that information only within appropriate professional contexts.</w:t>
      </w:r>
    </w:p>
    <w:p w:rsidR="00113195" w:rsidRPr="00DA39F4" w:rsidRDefault="00113195" w:rsidP="00093D91">
      <w:pPr>
        <w:spacing w:after="0"/>
      </w:pPr>
    </w:p>
    <w:p w:rsidR="00113195" w:rsidRPr="00DA39F4" w:rsidRDefault="00113195" w:rsidP="00093D91">
      <w:pPr>
        <w:spacing w:after="0"/>
        <w:rPr>
          <w:b/>
        </w:rPr>
      </w:pPr>
      <w:r w:rsidRPr="00DA39F4">
        <w:rPr>
          <w:b/>
        </w:rPr>
        <w:t>13.0 Communication with Parents</w:t>
      </w:r>
    </w:p>
    <w:p w:rsidR="00113195" w:rsidRPr="00DA39F4" w:rsidRDefault="00113195" w:rsidP="00093D91">
      <w:pPr>
        <w:spacing w:after="0"/>
      </w:pPr>
    </w:p>
    <w:p w:rsidR="00113195" w:rsidRPr="00DA39F4" w:rsidRDefault="00113195" w:rsidP="00093D91">
      <w:pPr>
        <w:spacing w:after="0"/>
      </w:pPr>
      <w:r w:rsidRPr="00DA39F4">
        <w:t xml:space="preserve">13.1 </w:t>
      </w:r>
      <w:proofErr w:type="spellStart"/>
      <w:r w:rsidRPr="00DA39F4">
        <w:t>Branwood</w:t>
      </w:r>
      <w:proofErr w:type="spellEnd"/>
      <w:r w:rsidRPr="00DA39F4">
        <w:t xml:space="preserve"> will ensure the child protection policy is available publicly by the school website and make it available on paper upon request.</w:t>
      </w:r>
    </w:p>
    <w:p w:rsidR="00113195" w:rsidRPr="00DA39F4" w:rsidRDefault="00113195" w:rsidP="00093D91">
      <w:pPr>
        <w:spacing w:after="0"/>
      </w:pPr>
    </w:p>
    <w:p w:rsidR="00113195" w:rsidRPr="00DA39F4" w:rsidRDefault="00113195" w:rsidP="00093D91">
      <w:pPr>
        <w:spacing w:after="0"/>
      </w:pPr>
      <w:r w:rsidRPr="00DA39F4">
        <w:t>13.2 Parents will be informed prior to a referral, unless it is considered to do so might place the child at increased risk of significant harm.</w:t>
      </w:r>
    </w:p>
    <w:p w:rsidR="00113195" w:rsidRPr="00DA39F4" w:rsidRDefault="00113195" w:rsidP="00093D91">
      <w:pPr>
        <w:spacing w:after="0"/>
      </w:pPr>
    </w:p>
    <w:p w:rsidR="00113195" w:rsidRPr="00DA39F4" w:rsidRDefault="00113195" w:rsidP="00093D91">
      <w:pPr>
        <w:spacing w:after="0"/>
        <w:rPr>
          <w:b/>
        </w:rPr>
      </w:pPr>
      <w:r w:rsidRPr="00DA39F4">
        <w:rPr>
          <w:b/>
        </w:rPr>
        <w:t>14.0 Record Keeping</w:t>
      </w:r>
    </w:p>
    <w:p w:rsidR="00113195" w:rsidRPr="00DA39F4" w:rsidRDefault="00113195" w:rsidP="00093D91">
      <w:pPr>
        <w:spacing w:after="0"/>
      </w:pPr>
      <w:r w:rsidRPr="00DA39F4">
        <w:t xml:space="preserve"> </w:t>
      </w:r>
    </w:p>
    <w:p w:rsidR="00113195" w:rsidRPr="00DA39F4" w:rsidRDefault="00113195" w:rsidP="00093D91">
      <w:pPr>
        <w:spacing w:after="0"/>
      </w:pPr>
      <w:r w:rsidRPr="00DA39F4">
        <w:t>14.1 When a child has made a disclosure, the member of staff / volunteer should</w:t>
      </w:r>
    </w:p>
    <w:p w:rsidR="00113195" w:rsidRPr="00DA39F4" w:rsidRDefault="00113195" w:rsidP="00113195">
      <w:pPr>
        <w:pStyle w:val="ListParagraph"/>
        <w:numPr>
          <w:ilvl w:val="0"/>
          <w:numId w:val="27"/>
        </w:numPr>
        <w:spacing w:after="0"/>
      </w:pPr>
      <w:r w:rsidRPr="00DA39F4">
        <w:t>Record, as soon as possible after the conversation, on the same day.</w:t>
      </w:r>
    </w:p>
    <w:p w:rsidR="007F6554" w:rsidRPr="00DA39F4" w:rsidRDefault="007F6554" w:rsidP="00113195">
      <w:pPr>
        <w:pStyle w:val="ListParagraph"/>
        <w:numPr>
          <w:ilvl w:val="0"/>
          <w:numId w:val="27"/>
        </w:numPr>
        <w:spacing w:after="0"/>
      </w:pPr>
      <w:r w:rsidRPr="00DA39F4">
        <w:t xml:space="preserve">Use the </w:t>
      </w:r>
      <w:proofErr w:type="spellStart"/>
      <w:r w:rsidRPr="00DA39F4">
        <w:t>‘Cause</w:t>
      </w:r>
      <w:proofErr w:type="spellEnd"/>
      <w:r w:rsidRPr="00DA39F4">
        <w:t xml:space="preserve"> for Concern’ form (Appendix 3)</w:t>
      </w:r>
    </w:p>
    <w:p w:rsidR="007F6554" w:rsidRPr="00DA39F4" w:rsidRDefault="007F6554" w:rsidP="00113195">
      <w:pPr>
        <w:pStyle w:val="ListParagraph"/>
        <w:numPr>
          <w:ilvl w:val="0"/>
          <w:numId w:val="27"/>
        </w:numPr>
        <w:spacing w:after="0"/>
      </w:pPr>
      <w:r w:rsidRPr="00DA39F4">
        <w:t>Do not destroy the original notes in case they are ever needed in court</w:t>
      </w:r>
    </w:p>
    <w:p w:rsidR="007F6554" w:rsidRPr="00DA39F4" w:rsidRDefault="007F6554" w:rsidP="00113195">
      <w:pPr>
        <w:pStyle w:val="ListParagraph"/>
        <w:numPr>
          <w:ilvl w:val="0"/>
          <w:numId w:val="27"/>
        </w:numPr>
        <w:spacing w:after="0"/>
      </w:pPr>
      <w:r w:rsidRPr="00DA39F4">
        <w:t>Record the date, time and any noticeable non-verbal behaviour and words the child uses</w:t>
      </w:r>
    </w:p>
    <w:p w:rsidR="007F6554" w:rsidRPr="00DA39F4" w:rsidRDefault="007F6554" w:rsidP="00113195">
      <w:pPr>
        <w:pStyle w:val="ListParagraph"/>
        <w:numPr>
          <w:ilvl w:val="0"/>
          <w:numId w:val="27"/>
        </w:numPr>
        <w:spacing w:after="0"/>
      </w:pPr>
      <w:r w:rsidRPr="00DA39F4">
        <w:t>If necessary, draw a diagram to indicate the position of any injuries</w:t>
      </w:r>
    </w:p>
    <w:p w:rsidR="007F6554" w:rsidRPr="00DA39F4" w:rsidRDefault="007F6554" w:rsidP="00113195">
      <w:pPr>
        <w:pStyle w:val="ListParagraph"/>
        <w:numPr>
          <w:ilvl w:val="0"/>
          <w:numId w:val="27"/>
        </w:numPr>
        <w:spacing w:after="0"/>
      </w:pPr>
      <w:r w:rsidRPr="00DA39F4">
        <w:t>Record any statements and observations rather than interpretations or assumptions.</w:t>
      </w:r>
    </w:p>
    <w:p w:rsidR="007F6554" w:rsidRPr="00DA39F4" w:rsidRDefault="007F6554" w:rsidP="007F6554">
      <w:pPr>
        <w:spacing w:after="0"/>
      </w:pPr>
    </w:p>
    <w:p w:rsidR="007F6554" w:rsidRPr="00DA39F4" w:rsidRDefault="007F6554" w:rsidP="007F6554">
      <w:pPr>
        <w:spacing w:after="0"/>
      </w:pPr>
      <w:r w:rsidRPr="00DA39F4">
        <w:t>14.2 All records need to be given to the Designated Safeguarding Lead promptly.  Not copies are to be taken by the member of staff or volunteer.  No completed forms a</w:t>
      </w:r>
      <w:r w:rsidR="009F325F">
        <w:t xml:space="preserve">re to be left on a desk </w:t>
      </w:r>
      <w:r w:rsidRPr="00DA39F4">
        <w:t>for anyone else to read.</w:t>
      </w:r>
    </w:p>
    <w:p w:rsidR="007F6554" w:rsidRPr="00DA39F4" w:rsidRDefault="007F6554" w:rsidP="007F6554">
      <w:pPr>
        <w:spacing w:after="0"/>
      </w:pPr>
    </w:p>
    <w:p w:rsidR="007F6554" w:rsidRPr="00DA39F4" w:rsidRDefault="007F6554" w:rsidP="007F6554">
      <w:pPr>
        <w:spacing w:after="0"/>
      </w:pPr>
      <w:r w:rsidRPr="00DA39F4">
        <w:t>14.3 All records are to be filed appropriately and kept in a secure locked cupboard (Filing Cabinet in the Bursars Office)</w:t>
      </w:r>
    </w:p>
    <w:p w:rsidR="00116E7D" w:rsidRPr="00DA39F4" w:rsidRDefault="00116E7D" w:rsidP="007F6554">
      <w:pPr>
        <w:spacing w:after="0"/>
      </w:pPr>
    </w:p>
    <w:p w:rsidR="00116E7D" w:rsidRPr="00DA39F4" w:rsidRDefault="00116E7D" w:rsidP="007F6554">
      <w:pPr>
        <w:spacing w:after="0"/>
      </w:pPr>
      <w:r w:rsidRPr="00DA39F4">
        <w:t xml:space="preserve">14.4 Where a pupil transfers from our school to another, their child protection records will be forwarded to the new educational setting. These will be marked as ‘Confidential’ and for the attention of the receiving school’s designated safeguarding lead, with a return address on the envelope so it can be returned to us if it goes astray. Ideally, where the school is close enough we would do a face-to-face meeting. </w:t>
      </w:r>
    </w:p>
    <w:p w:rsidR="00116E7D" w:rsidRPr="00DA39F4" w:rsidRDefault="00116E7D" w:rsidP="007F6554">
      <w:pPr>
        <w:spacing w:after="0"/>
      </w:pPr>
    </w:p>
    <w:p w:rsidR="00116E7D" w:rsidRPr="00DA39F4" w:rsidRDefault="00116E7D" w:rsidP="007F6554">
      <w:pPr>
        <w:spacing w:after="0"/>
      </w:pPr>
      <w:r w:rsidRPr="00DA39F4">
        <w:t>Where a pupils joins our school, we will request any records, including children protection, from the previous educational establishment.</w:t>
      </w:r>
    </w:p>
    <w:p w:rsidR="007F6554" w:rsidRPr="00DA39F4" w:rsidRDefault="007F6554" w:rsidP="007F6554">
      <w:pPr>
        <w:spacing w:after="0"/>
      </w:pPr>
    </w:p>
    <w:p w:rsidR="007F6554" w:rsidRPr="00DA39F4" w:rsidRDefault="007F6554" w:rsidP="007F6554">
      <w:pPr>
        <w:spacing w:after="0"/>
        <w:rPr>
          <w:b/>
        </w:rPr>
      </w:pPr>
      <w:r w:rsidRPr="00DA39F4">
        <w:rPr>
          <w:b/>
        </w:rPr>
        <w:t>15.0 Allegations involving school staff / volunteers</w:t>
      </w:r>
    </w:p>
    <w:p w:rsidR="007F6554" w:rsidRPr="00DA39F4" w:rsidRDefault="007F6554" w:rsidP="007F6554">
      <w:pPr>
        <w:spacing w:after="0"/>
      </w:pPr>
    </w:p>
    <w:p w:rsidR="007F6554" w:rsidRPr="00DA39F4" w:rsidRDefault="00313D5D" w:rsidP="007F6554">
      <w:pPr>
        <w:spacing w:after="0"/>
      </w:pPr>
      <w:r w:rsidRPr="00DA39F4">
        <w:t>11.1 An allegation is any information which indicates that a member of staff / volunteer may have</w:t>
      </w:r>
    </w:p>
    <w:p w:rsidR="00313D5D" w:rsidRPr="00DA39F4" w:rsidRDefault="00313D5D" w:rsidP="00313D5D">
      <w:pPr>
        <w:pStyle w:val="ListParagraph"/>
        <w:numPr>
          <w:ilvl w:val="0"/>
          <w:numId w:val="28"/>
        </w:numPr>
        <w:spacing w:after="0"/>
      </w:pPr>
      <w:r w:rsidRPr="00DA39F4">
        <w:lastRenderedPageBreak/>
        <w:t>Behaved in a way that has, or may have harmed a child</w:t>
      </w:r>
    </w:p>
    <w:p w:rsidR="00313D5D" w:rsidRPr="00DA39F4" w:rsidRDefault="00313D5D" w:rsidP="00313D5D">
      <w:pPr>
        <w:pStyle w:val="ListParagraph"/>
        <w:numPr>
          <w:ilvl w:val="0"/>
          <w:numId w:val="28"/>
        </w:numPr>
        <w:spacing w:after="0"/>
      </w:pPr>
      <w:r w:rsidRPr="00DA39F4">
        <w:t>Possibly committed a criminal offence against / related to a child</w:t>
      </w:r>
    </w:p>
    <w:p w:rsidR="00313D5D" w:rsidRPr="00DA39F4" w:rsidRDefault="00313D5D" w:rsidP="00313D5D">
      <w:pPr>
        <w:pStyle w:val="ListParagraph"/>
        <w:numPr>
          <w:ilvl w:val="0"/>
          <w:numId w:val="28"/>
        </w:numPr>
        <w:spacing w:after="0"/>
      </w:pPr>
      <w:r w:rsidRPr="00DA39F4">
        <w:t>Behaved towards a child or children in a way which indicates they would pose a risk of harm if they work regularly or closely with children</w:t>
      </w:r>
    </w:p>
    <w:p w:rsidR="00313D5D" w:rsidRPr="00DA39F4" w:rsidRDefault="00313D5D" w:rsidP="00313D5D">
      <w:pPr>
        <w:spacing w:after="0"/>
      </w:pPr>
    </w:p>
    <w:p w:rsidR="00313D5D" w:rsidRPr="00DA39F4" w:rsidRDefault="00313D5D" w:rsidP="00313D5D">
      <w:pPr>
        <w:spacing w:after="0"/>
      </w:pPr>
      <w:r w:rsidRPr="00DA39F4">
        <w:t>11.2</w:t>
      </w:r>
      <w:r w:rsidR="00546B7D" w:rsidRPr="00DA39F4">
        <w:t xml:space="preserve"> </w:t>
      </w:r>
      <w:r w:rsidR="008F564F" w:rsidRPr="00DA39F4">
        <w:t>This applies to any child the member of staff or volunteer has contact within their personal, professional or community life.</w:t>
      </w:r>
    </w:p>
    <w:p w:rsidR="008F564F" w:rsidRPr="00DA39F4" w:rsidRDefault="008F564F" w:rsidP="00313D5D">
      <w:pPr>
        <w:spacing w:after="0"/>
      </w:pPr>
    </w:p>
    <w:p w:rsidR="008F564F" w:rsidRPr="00DA39F4" w:rsidRDefault="008F564F" w:rsidP="00313D5D">
      <w:pPr>
        <w:spacing w:after="0"/>
      </w:pPr>
      <w:r w:rsidRPr="00DA39F4">
        <w:t xml:space="preserve">11.3 To reduce the risk of allegations, all staff should be aware of safer working practice and should be familiar with the guidance contained in the Staff Handbook.  </w:t>
      </w:r>
    </w:p>
    <w:p w:rsidR="008F564F" w:rsidRPr="00DA39F4" w:rsidRDefault="008F564F" w:rsidP="00313D5D">
      <w:pPr>
        <w:spacing w:after="0"/>
      </w:pPr>
    </w:p>
    <w:p w:rsidR="008F564F" w:rsidRPr="00DA39F4" w:rsidRDefault="008F564F" w:rsidP="00313D5D">
      <w:pPr>
        <w:spacing w:after="0"/>
      </w:pPr>
      <w:r w:rsidRPr="00DA39F4">
        <w:t>11.4 The person to whom an allegation is first reported should take the matter seriously and keep an open mind.  They should not investigate or ask any leading questions if seeking clarification as it is important not to make any assumption.  As with children, confidentiality should not be promised and the person should be advised that the concern will be shared on a need to know basis only.</w:t>
      </w:r>
    </w:p>
    <w:p w:rsidR="008F564F" w:rsidRPr="00DA39F4" w:rsidRDefault="008F564F" w:rsidP="00313D5D">
      <w:pPr>
        <w:spacing w:after="0"/>
      </w:pPr>
    </w:p>
    <w:p w:rsidR="008F564F" w:rsidRPr="00DA39F4" w:rsidRDefault="008F564F" w:rsidP="00313D5D">
      <w:pPr>
        <w:spacing w:after="0"/>
      </w:pPr>
      <w:r w:rsidRPr="00DA39F4">
        <w:t>11.5 Actions to be taken are,</w:t>
      </w:r>
    </w:p>
    <w:p w:rsidR="008F564F" w:rsidRPr="00DA39F4" w:rsidRDefault="008F564F" w:rsidP="008F564F">
      <w:pPr>
        <w:pStyle w:val="ListParagraph"/>
        <w:numPr>
          <w:ilvl w:val="0"/>
          <w:numId w:val="29"/>
        </w:numPr>
        <w:spacing w:after="0"/>
      </w:pPr>
      <w:r w:rsidRPr="00DA39F4">
        <w:t>Make an immediate written record of the allegation using the informant’s words</w:t>
      </w:r>
    </w:p>
    <w:p w:rsidR="008F564F" w:rsidRPr="00DA39F4" w:rsidRDefault="008F564F" w:rsidP="008F564F">
      <w:pPr>
        <w:pStyle w:val="ListParagraph"/>
        <w:numPr>
          <w:ilvl w:val="0"/>
          <w:numId w:val="29"/>
        </w:numPr>
        <w:spacing w:after="0"/>
      </w:pPr>
      <w:r w:rsidRPr="00DA39F4">
        <w:t>Include the time, date and place where the alleged incident took place, brief details of what happened, what was said and who was present</w:t>
      </w:r>
    </w:p>
    <w:p w:rsidR="008F564F" w:rsidRPr="00DA39F4" w:rsidRDefault="008F564F" w:rsidP="008F564F">
      <w:pPr>
        <w:pStyle w:val="ListParagraph"/>
        <w:numPr>
          <w:ilvl w:val="0"/>
          <w:numId w:val="29"/>
        </w:numPr>
        <w:spacing w:after="0"/>
      </w:pPr>
      <w:r w:rsidRPr="00DA39F4">
        <w:t xml:space="preserve">It must be signed, dated and immediately passed on to the </w:t>
      </w:r>
      <w:r w:rsidR="00604D2D">
        <w:t>Head</w:t>
      </w:r>
      <w:r w:rsidRPr="00DA39F4">
        <w:t xml:space="preserve"> </w:t>
      </w:r>
    </w:p>
    <w:p w:rsidR="008F564F" w:rsidRPr="00DA39F4" w:rsidRDefault="008F564F" w:rsidP="008F564F">
      <w:pPr>
        <w:spacing w:after="0"/>
      </w:pPr>
    </w:p>
    <w:p w:rsidR="008F564F" w:rsidRPr="00DA39F4" w:rsidRDefault="00604D2D" w:rsidP="008F564F">
      <w:pPr>
        <w:spacing w:after="0"/>
      </w:pPr>
      <w:r>
        <w:t>11.6 If concerns are about the Head</w:t>
      </w:r>
      <w:r w:rsidR="008F564F" w:rsidRPr="00DA39F4">
        <w:t>, then the Chair of Governors should be contacted immediately</w:t>
      </w:r>
      <w:r w:rsidR="00F820B4" w:rsidRPr="00DA39F4">
        <w:t xml:space="preserve"> and LADO</w:t>
      </w:r>
      <w:r w:rsidR="008F564F" w:rsidRPr="00DA39F4">
        <w:t>.</w:t>
      </w:r>
    </w:p>
    <w:p w:rsidR="008F564F" w:rsidRPr="00DA39F4" w:rsidRDefault="008F564F" w:rsidP="008F564F">
      <w:pPr>
        <w:spacing w:after="0"/>
        <w:ind w:firstLine="360"/>
        <w:jc w:val="center"/>
        <w:rPr>
          <w:b/>
        </w:rPr>
      </w:pPr>
      <w:r w:rsidRPr="00DA39F4">
        <w:rPr>
          <w:b/>
        </w:rPr>
        <w:t>Mrs Joanne Wilcox, Chair of Governors / Trustee.</w:t>
      </w:r>
    </w:p>
    <w:p w:rsidR="00F820B4" w:rsidRPr="00DA39F4" w:rsidRDefault="00F820B4" w:rsidP="008F564F">
      <w:pPr>
        <w:spacing w:after="0"/>
        <w:ind w:firstLine="360"/>
        <w:jc w:val="center"/>
        <w:rPr>
          <w:b/>
        </w:rPr>
      </w:pPr>
      <w:r w:rsidRPr="00DA39F4">
        <w:rPr>
          <w:rFonts w:cs="Arial"/>
          <w:b/>
          <w:color w:val="000000"/>
        </w:rPr>
        <w:t>Local Authority Designated Officer (LADO) for Salford</w:t>
      </w:r>
      <w:r w:rsidR="009F325F">
        <w:rPr>
          <w:rFonts w:cs="Arial"/>
          <w:b/>
          <w:color w:val="000000"/>
        </w:rPr>
        <w:t>, Patsy Malloy,</w:t>
      </w:r>
      <w:r w:rsidRPr="00DA39F4">
        <w:rPr>
          <w:rFonts w:cs="Arial"/>
          <w:b/>
          <w:color w:val="000000"/>
        </w:rPr>
        <w:t xml:space="preserve"> on 0161 603 4350</w:t>
      </w:r>
      <w:r w:rsidR="00DA39F4" w:rsidRPr="00DA39F4">
        <w:rPr>
          <w:rFonts w:cs="Arial"/>
          <w:b/>
          <w:color w:val="000000"/>
        </w:rPr>
        <w:t xml:space="preserve"> / 445</w:t>
      </w:r>
    </w:p>
    <w:p w:rsidR="008F564F" w:rsidRPr="00DA39F4" w:rsidRDefault="008F564F" w:rsidP="008F564F">
      <w:pPr>
        <w:spacing w:after="0"/>
        <w:rPr>
          <w:b/>
        </w:rPr>
      </w:pPr>
    </w:p>
    <w:p w:rsidR="008F564F" w:rsidRPr="00DA39F4" w:rsidRDefault="008F564F" w:rsidP="008F564F">
      <w:pPr>
        <w:spacing w:after="0"/>
      </w:pPr>
      <w:r w:rsidRPr="00DA39F4">
        <w:t>11.7 In the absence of the Chair of Governors, the Chair of Trustees should be contacted.</w:t>
      </w:r>
    </w:p>
    <w:p w:rsidR="008F564F" w:rsidRPr="00DA39F4" w:rsidRDefault="008F564F" w:rsidP="008F564F">
      <w:pPr>
        <w:spacing w:after="0"/>
        <w:jc w:val="center"/>
      </w:pPr>
    </w:p>
    <w:p w:rsidR="008F564F" w:rsidRPr="00DA39F4" w:rsidRDefault="008F564F" w:rsidP="008F564F">
      <w:pPr>
        <w:spacing w:after="0"/>
        <w:jc w:val="center"/>
        <w:rPr>
          <w:b/>
        </w:rPr>
      </w:pPr>
      <w:r w:rsidRPr="00DA39F4">
        <w:rPr>
          <w:b/>
        </w:rPr>
        <w:t xml:space="preserve">Mr Terry </w:t>
      </w:r>
      <w:proofErr w:type="spellStart"/>
      <w:r w:rsidRPr="00DA39F4">
        <w:rPr>
          <w:b/>
        </w:rPr>
        <w:t>Cramant</w:t>
      </w:r>
      <w:proofErr w:type="spellEnd"/>
      <w:r w:rsidRPr="00DA39F4">
        <w:rPr>
          <w:b/>
        </w:rPr>
        <w:t>, Chair of Trustees</w:t>
      </w:r>
    </w:p>
    <w:p w:rsidR="008F564F" w:rsidRPr="00DA39F4" w:rsidRDefault="008F564F" w:rsidP="008F564F">
      <w:pPr>
        <w:spacing w:after="0"/>
        <w:rPr>
          <w:b/>
        </w:rPr>
      </w:pPr>
    </w:p>
    <w:p w:rsidR="008F564F" w:rsidRPr="00DA39F4" w:rsidRDefault="008F564F" w:rsidP="008F564F">
      <w:pPr>
        <w:spacing w:after="0"/>
      </w:pPr>
      <w:r w:rsidRPr="00DA39F4">
        <w:t>11.8 The recipient of an allegation must NOT unilaterally determine its validity, and failure to report it in accordance with procedures is a potential disciplinary matter.</w:t>
      </w:r>
    </w:p>
    <w:p w:rsidR="008F564F" w:rsidRPr="00DA39F4" w:rsidRDefault="008F564F" w:rsidP="008F564F">
      <w:pPr>
        <w:spacing w:after="0"/>
      </w:pPr>
    </w:p>
    <w:p w:rsidR="00B3760C" w:rsidRDefault="008F564F" w:rsidP="008F564F">
      <w:pPr>
        <w:rPr>
          <w:rFonts w:cs="Arial"/>
          <w:color w:val="000000"/>
        </w:rPr>
      </w:pPr>
      <w:r w:rsidRPr="00DA39F4">
        <w:t xml:space="preserve">11.9 The </w:t>
      </w:r>
      <w:r w:rsidR="00604D2D">
        <w:t>Head</w:t>
      </w:r>
      <w:r w:rsidRPr="00DA39F4">
        <w:t xml:space="preserve"> will not investigate the allegation themselves, or take written and detailed statements, but will assess the concern and inform the Chair of Governors and Trustees to see whether it is necessary to contact </w:t>
      </w:r>
      <w:r w:rsidRPr="00DA39F4">
        <w:rPr>
          <w:b/>
        </w:rPr>
        <w:t xml:space="preserve">Salford - </w:t>
      </w:r>
      <w:r w:rsidR="00F820B4" w:rsidRPr="00DA39F4">
        <w:rPr>
          <w:rFonts w:cs="Arial"/>
          <w:color w:val="000000"/>
        </w:rPr>
        <w:t>Local Authority Designated Officer (LAD</w:t>
      </w:r>
      <w:r w:rsidR="00B3760C">
        <w:rPr>
          <w:rFonts w:cs="Arial"/>
          <w:color w:val="000000"/>
        </w:rPr>
        <w:t>O) for Salford</w:t>
      </w:r>
      <w:r w:rsidR="009F325F">
        <w:rPr>
          <w:rFonts w:cs="Arial"/>
          <w:color w:val="000000"/>
        </w:rPr>
        <w:t>, Patsy Malloy,</w:t>
      </w:r>
      <w:r w:rsidR="00B3760C">
        <w:rPr>
          <w:rFonts w:cs="Arial"/>
          <w:color w:val="000000"/>
        </w:rPr>
        <w:t xml:space="preserve"> on </w:t>
      </w:r>
    </w:p>
    <w:p w:rsidR="008F564F" w:rsidRPr="00B3760C" w:rsidRDefault="00B3760C" w:rsidP="00B3760C">
      <w:pPr>
        <w:jc w:val="center"/>
        <w:rPr>
          <w:b/>
        </w:rPr>
      </w:pPr>
      <w:r w:rsidRPr="00B3760C">
        <w:rPr>
          <w:rFonts w:cs="Arial"/>
          <w:b/>
          <w:color w:val="000000"/>
        </w:rPr>
        <w:t>0161 603 4350</w:t>
      </w:r>
    </w:p>
    <w:p w:rsidR="006872BE" w:rsidRPr="00DA39F4" w:rsidRDefault="008F564F" w:rsidP="00F820B4">
      <w:pPr>
        <w:ind w:left="1440"/>
        <w:jc w:val="both"/>
        <w:rPr>
          <w:rStyle w:val="Hyperlink"/>
          <w:b/>
        </w:rPr>
      </w:pPr>
      <w:r w:rsidRPr="00DA39F4">
        <w:rPr>
          <w:b/>
        </w:rPr>
        <w:t xml:space="preserve">0161603 4500 or </w:t>
      </w:r>
      <w:hyperlink r:id="rId14" w:history="1">
        <w:r w:rsidRPr="00DA39F4">
          <w:rPr>
            <w:rStyle w:val="Hyperlink"/>
            <w:b/>
          </w:rPr>
          <w:t>worriedaboutachild@salford.gov.uk</w:t>
        </w:r>
      </w:hyperlink>
    </w:p>
    <w:p w:rsidR="00116E7D" w:rsidRPr="00DA39F4" w:rsidRDefault="00116E7D" w:rsidP="00116E7D">
      <w:pPr>
        <w:jc w:val="both"/>
      </w:pPr>
      <w:r w:rsidRPr="00DA39F4">
        <w:t>11.10 All staff members are made aware of the boundaries of appropriate behaviour and conduct. These matters form part of staff induction and are outlined in the Employee Handbook.</w:t>
      </w:r>
    </w:p>
    <w:p w:rsidR="00116E7D" w:rsidRPr="00DA39F4" w:rsidRDefault="00116E7D" w:rsidP="00116E7D">
      <w:pPr>
        <w:jc w:val="both"/>
      </w:pPr>
      <w:r w:rsidRPr="00DA39F4">
        <w:lastRenderedPageBreak/>
        <w:t>11.11 The school works in accordance with statutory guidance and the Salford procedures in respect of allegations against an a</w:t>
      </w:r>
      <w:r w:rsidR="00B3760C">
        <w:t>d</w:t>
      </w:r>
      <w:r w:rsidRPr="00DA39F4">
        <w:t>ult working with children (in a paid or voluntary capacity).</w:t>
      </w:r>
    </w:p>
    <w:p w:rsidR="003344BA" w:rsidRPr="00DA39F4" w:rsidRDefault="003344BA" w:rsidP="00116E7D">
      <w:pPr>
        <w:jc w:val="both"/>
        <w:rPr>
          <w:b/>
        </w:rPr>
      </w:pPr>
      <w:r w:rsidRPr="00DA39F4">
        <w:rPr>
          <w:b/>
        </w:rPr>
        <w:t>12.0 Whistleblowing</w:t>
      </w:r>
    </w:p>
    <w:p w:rsidR="003344BA" w:rsidRPr="00B3760C" w:rsidRDefault="003344BA" w:rsidP="00116E7D">
      <w:pPr>
        <w:jc w:val="both"/>
      </w:pPr>
      <w:r w:rsidRPr="00B3760C">
        <w:t>12.1 Whistleblowing is ‘making a disclosure in the public interest’ and occurs when a worker (or wider member of the community) raises a concern about danger or illegality that affects others, for example in the school or members of the public.</w:t>
      </w:r>
    </w:p>
    <w:p w:rsidR="003344BA" w:rsidRPr="00B3760C" w:rsidRDefault="003344BA" w:rsidP="00116E7D">
      <w:pPr>
        <w:jc w:val="both"/>
      </w:pPr>
      <w:r w:rsidRPr="00B3760C">
        <w:t>12.2 All staff are made aware of the duty to raise concerns about the attitude or actions of staff in line with the schools Whistleblowing Policy.</w:t>
      </w:r>
    </w:p>
    <w:p w:rsidR="003344BA" w:rsidRPr="00B3760C" w:rsidRDefault="003344BA" w:rsidP="00116E7D">
      <w:pPr>
        <w:jc w:val="both"/>
        <w:rPr>
          <w:color w:val="0000FF" w:themeColor="hyperlink"/>
          <w:u w:val="single"/>
        </w:rPr>
      </w:pPr>
      <w:r w:rsidRPr="00B3760C">
        <w:t xml:space="preserve">12.3 We want everyone to feel able to report any child protection / safeguarding concerns. </w:t>
      </w:r>
    </w:p>
    <w:p w:rsidR="006872BE" w:rsidRPr="00DA39F4" w:rsidRDefault="006872BE" w:rsidP="008F564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701"/>
        <w:gridCol w:w="4456"/>
      </w:tblGrid>
      <w:tr w:rsidR="006872BE" w:rsidRPr="00DA39F4" w:rsidTr="00604D2D">
        <w:tc>
          <w:tcPr>
            <w:tcW w:w="1242" w:type="dxa"/>
            <w:tcBorders>
              <w:top w:val="single" w:sz="4" w:space="0" w:color="auto"/>
              <w:left w:val="single" w:sz="4" w:space="0" w:color="auto"/>
              <w:bottom w:val="single" w:sz="4" w:space="0" w:color="auto"/>
              <w:right w:val="single" w:sz="4" w:space="0" w:color="auto"/>
            </w:tcBorders>
            <w:hideMark/>
          </w:tcPr>
          <w:p w:rsidR="006872BE" w:rsidRPr="00DA39F4" w:rsidRDefault="006872BE" w:rsidP="00E94FED">
            <w:pPr>
              <w:pStyle w:val="Title"/>
              <w:pBdr>
                <w:bottom w:val="none" w:sz="0" w:space="0" w:color="auto"/>
              </w:pBdr>
              <w:jc w:val="center"/>
              <w:rPr>
                <w:rFonts w:asciiTheme="minorHAnsi" w:hAnsiTheme="minorHAnsi"/>
                <w:b/>
                <w:color w:val="auto"/>
                <w:sz w:val="22"/>
                <w:szCs w:val="22"/>
              </w:rPr>
            </w:pPr>
            <w:r w:rsidRPr="00DA39F4">
              <w:rPr>
                <w:rFonts w:asciiTheme="minorHAnsi" w:hAnsiTheme="minorHAnsi"/>
                <w:b/>
                <w:color w:val="auto"/>
                <w:sz w:val="22"/>
                <w:szCs w:val="22"/>
              </w:rPr>
              <w:t>Version</w:t>
            </w:r>
          </w:p>
        </w:tc>
        <w:tc>
          <w:tcPr>
            <w:tcW w:w="1843" w:type="dxa"/>
            <w:tcBorders>
              <w:top w:val="single" w:sz="4" w:space="0" w:color="auto"/>
              <w:left w:val="single" w:sz="4" w:space="0" w:color="auto"/>
              <w:bottom w:val="single" w:sz="4" w:space="0" w:color="auto"/>
              <w:right w:val="single" w:sz="4" w:space="0" w:color="auto"/>
            </w:tcBorders>
            <w:hideMark/>
          </w:tcPr>
          <w:p w:rsidR="006872BE" w:rsidRPr="00DA39F4" w:rsidRDefault="006872BE" w:rsidP="00E94FED">
            <w:pPr>
              <w:pStyle w:val="Title"/>
              <w:pBdr>
                <w:bottom w:val="none" w:sz="0" w:space="0" w:color="auto"/>
              </w:pBdr>
              <w:jc w:val="center"/>
              <w:rPr>
                <w:rFonts w:asciiTheme="minorHAnsi" w:hAnsiTheme="minorHAnsi"/>
                <w:b/>
                <w:color w:val="auto"/>
                <w:sz w:val="22"/>
                <w:szCs w:val="22"/>
              </w:rPr>
            </w:pPr>
            <w:r w:rsidRPr="00DA39F4">
              <w:rPr>
                <w:rFonts w:asciiTheme="minorHAnsi" w:hAnsiTheme="minorHAnsi"/>
                <w:b/>
                <w:color w:val="auto"/>
                <w:sz w:val="22"/>
                <w:szCs w:val="22"/>
              </w:rPr>
              <w:t>Date of Review</w:t>
            </w:r>
          </w:p>
        </w:tc>
        <w:tc>
          <w:tcPr>
            <w:tcW w:w="1701" w:type="dxa"/>
            <w:tcBorders>
              <w:top w:val="single" w:sz="4" w:space="0" w:color="auto"/>
              <w:left w:val="single" w:sz="4" w:space="0" w:color="auto"/>
              <w:bottom w:val="single" w:sz="4" w:space="0" w:color="auto"/>
              <w:right w:val="single" w:sz="4" w:space="0" w:color="auto"/>
            </w:tcBorders>
            <w:hideMark/>
          </w:tcPr>
          <w:p w:rsidR="006872BE" w:rsidRPr="00DA39F4" w:rsidRDefault="006872BE" w:rsidP="00E94FED">
            <w:pPr>
              <w:pStyle w:val="Title"/>
              <w:pBdr>
                <w:bottom w:val="none" w:sz="0" w:space="0" w:color="auto"/>
              </w:pBdr>
              <w:jc w:val="center"/>
              <w:rPr>
                <w:rFonts w:asciiTheme="minorHAnsi" w:hAnsiTheme="minorHAnsi"/>
                <w:b/>
                <w:color w:val="auto"/>
                <w:sz w:val="22"/>
                <w:szCs w:val="22"/>
              </w:rPr>
            </w:pPr>
            <w:r w:rsidRPr="00DA39F4">
              <w:rPr>
                <w:rFonts w:asciiTheme="minorHAnsi" w:hAnsiTheme="minorHAnsi"/>
                <w:b/>
                <w:color w:val="auto"/>
                <w:sz w:val="22"/>
                <w:szCs w:val="22"/>
              </w:rPr>
              <w:t>Reviewer</w:t>
            </w:r>
          </w:p>
        </w:tc>
        <w:tc>
          <w:tcPr>
            <w:tcW w:w="4456" w:type="dxa"/>
            <w:tcBorders>
              <w:top w:val="single" w:sz="4" w:space="0" w:color="auto"/>
              <w:left w:val="single" w:sz="4" w:space="0" w:color="auto"/>
              <w:bottom w:val="single" w:sz="4" w:space="0" w:color="auto"/>
              <w:right w:val="single" w:sz="4" w:space="0" w:color="auto"/>
            </w:tcBorders>
            <w:hideMark/>
          </w:tcPr>
          <w:p w:rsidR="006872BE" w:rsidRPr="00DA39F4" w:rsidRDefault="006872BE" w:rsidP="00E94FED">
            <w:pPr>
              <w:pStyle w:val="Title"/>
              <w:pBdr>
                <w:bottom w:val="none" w:sz="0" w:space="0" w:color="auto"/>
              </w:pBdr>
              <w:jc w:val="center"/>
              <w:rPr>
                <w:rFonts w:asciiTheme="minorHAnsi" w:hAnsiTheme="minorHAnsi"/>
                <w:b/>
                <w:color w:val="auto"/>
                <w:sz w:val="22"/>
                <w:szCs w:val="22"/>
              </w:rPr>
            </w:pPr>
            <w:r w:rsidRPr="00DA39F4">
              <w:rPr>
                <w:rFonts w:asciiTheme="minorHAnsi" w:hAnsiTheme="minorHAnsi"/>
                <w:b/>
                <w:color w:val="auto"/>
                <w:sz w:val="22"/>
                <w:szCs w:val="22"/>
              </w:rPr>
              <w:t>Changes made</w:t>
            </w:r>
          </w:p>
        </w:tc>
      </w:tr>
      <w:tr w:rsidR="006872BE" w:rsidRPr="00DA39F4" w:rsidTr="00604D2D">
        <w:trPr>
          <w:trHeight w:val="1064"/>
        </w:trPr>
        <w:tc>
          <w:tcPr>
            <w:tcW w:w="1242" w:type="dxa"/>
            <w:tcBorders>
              <w:top w:val="single" w:sz="4" w:space="0" w:color="auto"/>
              <w:left w:val="single" w:sz="4" w:space="0" w:color="auto"/>
              <w:bottom w:val="single" w:sz="4" w:space="0" w:color="auto"/>
              <w:right w:val="single" w:sz="4" w:space="0" w:color="auto"/>
            </w:tcBorders>
            <w:hideMark/>
          </w:tcPr>
          <w:p w:rsidR="006872BE" w:rsidRPr="00DA39F4" w:rsidRDefault="006872BE" w:rsidP="00E94FED">
            <w:pPr>
              <w:pStyle w:val="Title"/>
              <w:pBdr>
                <w:bottom w:val="none" w:sz="0" w:space="0" w:color="auto"/>
              </w:pBdr>
              <w:jc w:val="center"/>
              <w:rPr>
                <w:rFonts w:asciiTheme="minorHAnsi" w:hAnsiTheme="minorHAnsi"/>
                <w:color w:val="auto"/>
                <w:sz w:val="22"/>
                <w:szCs w:val="22"/>
              </w:rPr>
            </w:pPr>
            <w:r w:rsidRPr="00DA39F4">
              <w:rPr>
                <w:rFonts w:asciiTheme="minorHAnsi" w:hAnsiTheme="minorHAnsi"/>
                <w:color w:val="auto"/>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6872BE" w:rsidRPr="00DA39F4" w:rsidRDefault="006872BE" w:rsidP="00E94FED">
            <w:pPr>
              <w:pStyle w:val="Title"/>
              <w:pBdr>
                <w:bottom w:val="none" w:sz="0" w:space="0" w:color="auto"/>
              </w:pBdr>
              <w:jc w:val="center"/>
              <w:rPr>
                <w:rFonts w:asciiTheme="minorHAnsi" w:hAnsiTheme="minorHAnsi"/>
                <w:color w:val="auto"/>
                <w:sz w:val="22"/>
                <w:szCs w:val="22"/>
              </w:rPr>
            </w:pPr>
            <w:r w:rsidRPr="00DA39F4">
              <w:rPr>
                <w:rFonts w:asciiTheme="minorHAnsi" w:hAnsiTheme="minorHAnsi"/>
                <w:color w:val="auto"/>
                <w:sz w:val="22"/>
                <w:szCs w:val="22"/>
              </w:rPr>
              <w:t>January 2015</w:t>
            </w:r>
          </w:p>
        </w:tc>
        <w:tc>
          <w:tcPr>
            <w:tcW w:w="1701" w:type="dxa"/>
            <w:tcBorders>
              <w:top w:val="single" w:sz="4" w:space="0" w:color="auto"/>
              <w:left w:val="single" w:sz="4" w:space="0" w:color="auto"/>
              <w:bottom w:val="single" w:sz="4" w:space="0" w:color="auto"/>
              <w:right w:val="single" w:sz="4" w:space="0" w:color="auto"/>
            </w:tcBorders>
            <w:hideMark/>
          </w:tcPr>
          <w:p w:rsidR="006872BE" w:rsidRPr="00DA39F4" w:rsidRDefault="006872BE" w:rsidP="00E94FED">
            <w:pPr>
              <w:pStyle w:val="Title"/>
              <w:pBdr>
                <w:bottom w:val="none" w:sz="0" w:space="0" w:color="auto"/>
              </w:pBdr>
              <w:jc w:val="center"/>
              <w:rPr>
                <w:rFonts w:asciiTheme="minorHAnsi" w:hAnsiTheme="minorHAnsi"/>
                <w:i/>
                <w:color w:val="auto"/>
                <w:sz w:val="22"/>
                <w:szCs w:val="22"/>
              </w:rPr>
            </w:pPr>
            <w:r w:rsidRPr="00DA39F4">
              <w:rPr>
                <w:rFonts w:asciiTheme="minorHAnsi" w:hAnsiTheme="minorHAnsi"/>
                <w:i/>
                <w:color w:val="auto"/>
                <w:sz w:val="22"/>
                <w:szCs w:val="22"/>
              </w:rPr>
              <w:t>Mrs Follett</w:t>
            </w:r>
          </w:p>
        </w:tc>
        <w:tc>
          <w:tcPr>
            <w:tcW w:w="4456" w:type="dxa"/>
            <w:tcBorders>
              <w:top w:val="single" w:sz="4" w:space="0" w:color="auto"/>
              <w:left w:val="single" w:sz="4" w:space="0" w:color="auto"/>
              <w:bottom w:val="single" w:sz="4" w:space="0" w:color="auto"/>
              <w:right w:val="single" w:sz="4" w:space="0" w:color="auto"/>
            </w:tcBorders>
            <w:hideMark/>
          </w:tcPr>
          <w:p w:rsidR="006872BE" w:rsidRPr="00604D2D" w:rsidRDefault="006872BE" w:rsidP="00604D2D">
            <w:pPr>
              <w:pStyle w:val="Title"/>
              <w:pBdr>
                <w:bottom w:val="none" w:sz="0" w:space="0" w:color="auto"/>
              </w:pBdr>
              <w:rPr>
                <w:rFonts w:asciiTheme="minorHAnsi" w:hAnsiTheme="minorHAnsi"/>
                <w:color w:val="auto"/>
                <w:sz w:val="22"/>
                <w:szCs w:val="22"/>
              </w:rPr>
            </w:pPr>
            <w:r w:rsidRPr="00DA39F4">
              <w:rPr>
                <w:rFonts w:asciiTheme="minorHAnsi" w:hAnsiTheme="minorHAnsi"/>
                <w:color w:val="auto"/>
                <w:sz w:val="22"/>
                <w:szCs w:val="22"/>
              </w:rPr>
              <w:t>Change to the lay out of the policy.</w:t>
            </w:r>
          </w:p>
          <w:p w:rsidR="006872BE" w:rsidRPr="00DA39F4" w:rsidRDefault="006872BE" w:rsidP="00604D2D">
            <w:pPr>
              <w:pStyle w:val="Title"/>
              <w:pBdr>
                <w:bottom w:val="none" w:sz="0" w:space="0" w:color="auto"/>
              </w:pBdr>
              <w:spacing w:after="0"/>
              <w:rPr>
                <w:rFonts w:asciiTheme="minorHAnsi" w:hAnsiTheme="minorHAnsi"/>
                <w:color w:val="auto"/>
                <w:sz w:val="22"/>
                <w:szCs w:val="22"/>
              </w:rPr>
            </w:pPr>
            <w:r w:rsidRPr="00DA39F4">
              <w:rPr>
                <w:rFonts w:asciiTheme="minorHAnsi" w:hAnsiTheme="minorHAnsi"/>
                <w:color w:val="auto"/>
                <w:sz w:val="22"/>
                <w:szCs w:val="22"/>
              </w:rPr>
              <w:t>Changes to the policy in line with new legislation and guidance from the Salford Safeguarding Team.</w:t>
            </w:r>
          </w:p>
        </w:tc>
      </w:tr>
      <w:tr w:rsidR="006872BE" w:rsidRPr="00DA39F4" w:rsidTr="00604D2D">
        <w:tc>
          <w:tcPr>
            <w:tcW w:w="1242" w:type="dxa"/>
            <w:tcBorders>
              <w:top w:val="single" w:sz="4" w:space="0" w:color="auto"/>
              <w:left w:val="single" w:sz="4" w:space="0" w:color="auto"/>
              <w:bottom w:val="single" w:sz="4" w:space="0" w:color="auto"/>
              <w:right w:val="single" w:sz="4" w:space="0" w:color="auto"/>
            </w:tcBorders>
          </w:tcPr>
          <w:p w:rsidR="006872BE" w:rsidRPr="00DA39F4" w:rsidRDefault="0063150C" w:rsidP="00E94FED">
            <w:pPr>
              <w:pStyle w:val="Title"/>
              <w:pBdr>
                <w:bottom w:val="none" w:sz="0" w:space="0" w:color="auto"/>
              </w:pBdr>
              <w:jc w:val="center"/>
              <w:rPr>
                <w:rFonts w:asciiTheme="minorHAnsi" w:hAnsiTheme="minorHAnsi"/>
                <w:color w:val="auto"/>
                <w:sz w:val="22"/>
                <w:szCs w:val="22"/>
              </w:rPr>
            </w:pPr>
            <w:r w:rsidRPr="00DA39F4">
              <w:rPr>
                <w:rFonts w:asciiTheme="minorHAnsi" w:hAnsiTheme="minorHAnsi"/>
                <w:color w:val="auto"/>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6872BE" w:rsidRPr="00DA39F4" w:rsidRDefault="0063150C" w:rsidP="00E94FED">
            <w:pPr>
              <w:pStyle w:val="Title"/>
              <w:pBdr>
                <w:bottom w:val="none" w:sz="0" w:space="0" w:color="auto"/>
              </w:pBdr>
              <w:jc w:val="center"/>
              <w:rPr>
                <w:rFonts w:asciiTheme="minorHAnsi" w:hAnsiTheme="minorHAnsi"/>
                <w:color w:val="auto"/>
                <w:sz w:val="22"/>
                <w:szCs w:val="22"/>
              </w:rPr>
            </w:pPr>
            <w:r w:rsidRPr="00DA39F4">
              <w:rPr>
                <w:rFonts w:asciiTheme="minorHAnsi" w:hAnsiTheme="minorHAnsi"/>
                <w:color w:val="auto"/>
                <w:sz w:val="22"/>
                <w:szCs w:val="22"/>
              </w:rPr>
              <w:t>October 2015</w:t>
            </w:r>
          </w:p>
        </w:tc>
        <w:tc>
          <w:tcPr>
            <w:tcW w:w="1701" w:type="dxa"/>
            <w:tcBorders>
              <w:top w:val="single" w:sz="4" w:space="0" w:color="auto"/>
              <w:left w:val="single" w:sz="4" w:space="0" w:color="auto"/>
              <w:bottom w:val="single" w:sz="4" w:space="0" w:color="auto"/>
              <w:right w:val="single" w:sz="4" w:space="0" w:color="auto"/>
            </w:tcBorders>
          </w:tcPr>
          <w:p w:rsidR="006872BE" w:rsidRPr="00DA39F4" w:rsidRDefault="0063150C" w:rsidP="00E94FED">
            <w:pPr>
              <w:pStyle w:val="Title"/>
              <w:pBdr>
                <w:bottom w:val="none" w:sz="0" w:space="0" w:color="auto"/>
              </w:pBdr>
              <w:jc w:val="center"/>
              <w:rPr>
                <w:rFonts w:asciiTheme="minorHAnsi" w:hAnsiTheme="minorHAnsi"/>
                <w:i/>
                <w:color w:val="auto"/>
                <w:sz w:val="22"/>
                <w:szCs w:val="22"/>
              </w:rPr>
            </w:pPr>
            <w:r w:rsidRPr="00DA39F4">
              <w:rPr>
                <w:rFonts w:asciiTheme="minorHAnsi" w:hAnsiTheme="minorHAnsi"/>
                <w:i/>
                <w:color w:val="auto"/>
                <w:sz w:val="22"/>
                <w:szCs w:val="22"/>
              </w:rPr>
              <w:t>Mrs Follett</w:t>
            </w:r>
          </w:p>
        </w:tc>
        <w:tc>
          <w:tcPr>
            <w:tcW w:w="4456" w:type="dxa"/>
            <w:tcBorders>
              <w:top w:val="single" w:sz="4" w:space="0" w:color="auto"/>
              <w:left w:val="single" w:sz="4" w:space="0" w:color="auto"/>
              <w:bottom w:val="single" w:sz="4" w:space="0" w:color="auto"/>
              <w:right w:val="single" w:sz="4" w:space="0" w:color="auto"/>
            </w:tcBorders>
          </w:tcPr>
          <w:p w:rsidR="006872BE" w:rsidRPr="00DA39F4" w:rsidRDefault="0063150C" w:rsidP="00604D2D">
            <w:pPr>
              <w:pStyle w:val="Title"/>
              <w:pBdr>
                <w:bottom w:val="none" w:sz="0" w:space="0" w:color="auto"/>
              </w:pBdr>
              <w:spacing w:after="0"/>
              <w:rPr>
                <w:rFonts w:asciiTheme="minorHAnsi" w:hAnsiTheme="minorHAnsi"/>
                <w:color w:val="auto"/>
                <w:sz w:val="22"/>
                <w:szCs w:val="22"/>
              </w:rPr>
            </w:pPr>
            <w:r w:rsidRPr="00DA39F4">
              <w:rPr>
                <w:rFonts w:asciiTheme="minorHAnsi" w:hAnsiTheme="minorHAnsi"/>
                <w:color w:val="auto"/>
                <w:sz w:val="22"/>
                <w:szCs w:val="22"/>
              </w:rPr>
              <w:t>Change to add in mandatory information about The Prevent Agenda and Female Genital Mutilation</w:t>
            </w:r>
          </w:p>
        </w:tc>
      </w:tr>
      <w:tr w:rsidR="00F820B4" w:rsidRPr="00DA39F4" w:rsidTr="00604D2D">
        <w:tc>
          <w:tcPr>
            <w:tcW w:w="1242" w:type="dxa"/>
            <w:tcBorders>
              <w:top w:val="single" w:sz="4" w:space="0" w:color="auto"/>
              <w:left w:val="single" w:sz="4" w:space="0" w:color="auto"/>
              <w:bottom w:val="single" w:sz="4" w:space="0" w:color="auto"/>
              <w:right w:val="single" w:sz="4" w:space="0" w:color="auto"/>
            </w:tcBorders>
          </w:tcPr>
          <w:p w:rsidR="00F820B4" w:rsidRPr="00DA39F4" w:rsidRDefault="00F820B4" w:rsidP="00E94FED">
            <w:pPr>
              <w:pStyle w:val="Title"/>
              <w:pBdr>
                <w:bottom w:val="none" w:sz="0" w:space="0" w:color="auto"/>
              </w:pBdr>
              <w:jc w:val="center"/>
              <w:rPr>
                <w:rFonts w:asciiTheme="minorHAnsi" w:hAnsiTheme="minorHAnsi"/>
                <w:color w:val="auto"/>
                <w:sz w:val="22"/>
                <w:szCs w:val="22"/>
              </w:rPr>
            </w:pPr>
            <w:r w:rsidRPr="00DA39F4">
              <w:rPr>
                <w:rFonts w:asciiTheme="minorHAnsi" w:hAnsiTheme="minorHAnsi"/>
                <w:color w:val="auto"/>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F820B4" w:rsidRPr="00DA39F4" w:rsidRDefault="00F820B4" w:rsidP="00E94FED">
            <w:pPr>
              <w:pStyle w:val="Title"/>
              <w:pBdr>
                <w:bottom w:val="none" w:sz="0" w:space="0" w:color="auto"/>
              </w:pBdr>
              <w:jc w:val="center"/>
              <w:rPr>
                <w:rFonts w:asciiTheme="minorHAnsi" w:hAnsiTheme="minorHAnsi"/>
                <w:color w:val="auto"/>
                <w:sz w:val="22"/>
                <w:szCs w:val="22"/>
              </w:rPr>
            </w:pPr>
            <w:r w:rsidRPr="00DA39F4">
              <w:rPr>
                <w:rFonts w:asciiTheme="minorHAnsi" w:hAnsiTheme="minorHAnsi"/>
                <w:color w:val="auto"/>
                <w:sz w:val="22"/>
                <w:szCs w:val="22"/>
              </w:rPr>
              <w:t>January 2016</w:t>
            </w:r>
          </w:p>
        </w:tc>
        <w:tc>
          <w:tcPr>
            <w:tcW w:w="1701" w:type="dxa"/>
            <w:tcBorders>
              <w:top w:val="single" w:sz="4" w:space="0" w:color="auto"/>
              <w:left w:val="single" w:sz="4" w:space="0" w:color="auto"/>
              <w:bottom w:val="single" w:sz="4" w:space="0" w:color="auto"/>
              <w:right w:val="single" w:sz="4" w:space="0" w:color="auto"/>
            </w:tcBorders>
          </w:tcPr>
          <w:p w:rsidR="00F820B4" w:rsidRPr="00DA39F4" w:rsidRDefault="00F820B4" w:rsidP="00E94FED">
            <w:pPr>
              <w:pStyle w:val="Title"/>
              <w:pBdr>
                <w:bottom w:val="none" w:sz="0" w:space="0" w:color="auto"/>
              </w:pBdr>
              <w:jc w:val="center"/>
              <w:rPr>
                <w:rFonts w:asciiTheme="minorHAnsi" w:hAnsiTheme="minorHAnsi"/>
                <w:i/>
                <w:color w:val="auto"/>
                <w:sz w:val="22"/>
                <w:szCs w:val="22"/>
              </w:rPr>
            </w:pPr>
            <w:r w:rsidRPr="00DA39F4">
              <w:rPr>
                <w:rFonts w:asciiTheme="minorHAnsi" w:hAnsiTheme="minorHAnsi"/>
                <w:i/>
                <w:color w:val="auto"/>
                <w:sz w:val="22"/>
                <w:szCs w:val="22"/>
              </w:rPr>
              <w:t>Mrs Follett</w:t>
            </w:r>
          </w:p>
        </w:tc>
        <w:tc>
          <w:tcPr>
            <w:tcW w:w="4456" w:type="dxa"/>
            <w:tcBorders>
              <w:top w:val="single" w:sz="4" w:space="0" w:color="auto"/>
              <w:left w:val="single" w:sz="4" w:space="0" w:color="auto"/>
              <w:bottom w:val="single" w:sz="4" w:space="0" w:color="auto"/>
              <w:right w:val="single" w:sz="4" w:space="0" w:color="auto"/>
            </w:tcBorders>
          </w:tcPr>
          <w:p w:rsidR="00F820B4" w:rsidRPr="00DA39F4" w:rsidRDefault="00F820B4" w:rsidP="00604D2D">
            <w:pPr>
              <w:pStyle w:val="Title"/>
              <w:pBdr>
                <w:bottom w:val="none" w:sz="0" w:space="0" w:color="auto"/>
              </w:pBdr>
              <w:spacing w:after="0"/>
              <w:rPr>
                <w:rFonts w:asciiTheme="minorHAnsi" w:hAnsiTheme="minorHAnsi"/>
                <w:color w:val="auto"/>
                <w:sz w:val="22"/>
                <w:szCs w:val="22"/>
              </w:rPr>
            </w:pPr>
            <w:r w:rsidRPr="00DA39F4">
              <w:rPr>
                <w:rFonts w:asciiTheme="minorHAnsi" w:hAnsiTheme="minorHAnsi"/>
                <w:color w:val="auto"/>
                <w:sz w:val="22"/>
                <w:szCs w:val="22"/>
              </w:rPr>
              <w:t>Change of Deputy Designated Lead</w:t>
            </w:r>
          </w:p>
        </w:tc>
      </w:tr>
      <w:tr w:rsidR="00F820B4" w:rsidRPr="00DA39F4" w:rsidTr="00604D2D">
        <w:tc>
          <w:tcPr>
            <w:tcW w:w="1242" w:type="dxa"/>
            <w:tcBorders>
              <w:top w:val="single" w:sz="4" w:space="0" w:color="auto"/>
              <w:left w:val="single" w:sz="4" w:space="0" w:color="auto"/>
              <w:bottom w:val="single" w:sz="4" w:space="0" w:color="auto"/>
              <w:right w:val="single" w:sz="4" w:space="0" w:color="auto"/>
            </w:tcBorders>
          </w:tcPr>
          <w:p w:rsidR="00F820B4" w:rsidRPr="00DA39F4" w:rsidRDefault="00F820B4" w:rsidP="00E94FED">
            <w:pPr>
              <w:pStyle w:val="Title"/>
              <w:pBdr>
                <w:bottom w:val="none" w:sz="0" w:space="0" w:color="auto"/>
              </w:pBdr>
              <w:jc w:val="center"/>
              <w:rPr>
                <w:rFonts w:asciiTheme="minorHAnsi" w:hAnsiTheme="minorHAnsi"/>
                <w:color w:val="auto"/>
                <w:sz w:val="22"/>
                <w:szCs w:val="22"/>
              </w:rPr>
            </w:pPr>
            <w:r w:rsidRPr="00DA39F4">
              <w:rPr>
                <w:rFonts w:asciiTheme="minorHAnsi" w:hAnsiTheme="minorHAnsi"/>
                <w:color w:val="auto"/>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F820B4" w:rsidRPr="00DA39F4" w:rsidRDefault="00F820B4" w:rsidP="00E94FED">
            <w:pPr>
              <w:pStyle w:val="Title"/>
              <w:pBdr>
                <w:bottom w:val="none" w:sz="0" w:space="0" w:color="auto"/>
              </w:pBdr>
              <w:jc w:val="center"/>
              <w:rPr>
                <w:rFonts w:asciiTheme="minorHAnsi" w:hAnsiTheme="minorHAnsi"/>
                <w:color w:val="auto"/>
                <w:sz w:val="22"/>
                <w:szCs w:val="22"/>
              </w:rPr>
            </w:pPr>
            <w:r w:rsidRPr="00DA39F4">
              <w:rPr>
                <w:rFonts w:asciiTheme="minorHAnsi" w:hAnsiTheme="minorHAnsi"/>
                <w:color w:val="auto"/>
                <w:sz w:val="22"/>
                <w:szCs w:val="22"/>
              </w:rPr>
              <w:t>January 2017</w:t>
            </w:r>
          </w:p>
        </w:tc>
        <w:tc>
          <w:tcPr>
            <w:tcW w:w="1701" w:type="dxa"/>
            <w:tcBorders>
              <w:top w:val="single" w:sz="4" w:space="0" w:color="auto"/>
              <w:left w:val="single" w:sz="4" w:space="0" w:color="auto"/>
              <w:bottom w:val="single" w:sz="4" w:space="0" w:color="auto"/>
              <w:right w:val="single" w:sz="4" w:space="0" w:color="auto"/>
            </w:tcBorders>
          </w:tcPr>
          <w:p w:rsidR="00F820B4" w:rsidRPr="00DA39F4" w:rsidRDefault="00F820B4" w:rsidP="00E94FED">
            <w:pPr>
              <w:pStyle w:val="Title"/>
              <w:pBdr>
                <w:bottom w:val="none" w:sz="0" w:space="0" w:color="auto"/>
              </w:pBdr>
              <w:jc w:val="center"/>
              <w:rPr>
                <w:rFonts w:asciiTheme="minorHAnsi" w:hAnsiTheme="minorHAnsi"/>
                <w:i/>
                <w:color w:val="auto"/>
                <w:sz w:val="22"/>
                <w:szCs w:val="22"/>
              </w:rPr>
            </w:pPr>
            <w:r w:rsidRPr="00DA39F4">
              <w:rPr>
                <w:rFonts w:asciiTheme="minorHAnsi" w:hAnsiTheme="minorHAnsi"/>
                <w:i/>
                <w:color w:val="auto"/>
                <w:sz w:val="22"/>
                <w:szCs w:val="22"/>
              </w:rPr>
              <w:t>Mrs Follett</w:t>
            </w:r>
          </w:p>
        </w:tc>
        <w:tc>
          <w:tcPr>
            <w:tcW w:w="4456" w:type="dxa"/>
            <w:tcBorders>
              <w:top w:val="single" w:sz="4" w:space="0" w:color="auto"/>
              <w:left w:val="single" w:sz="4" w:space="0" w:color="auto"/>
              <w:bottom w:val="single" w:sz="4" w:space="0" w:color="auto"/>
              <w:right w:val="single" w:sz="4" w:space="0" w:color="auto"/>
            </w:tcBorders>
          </w:tcPr>
          <w:p w:rsidR="00F820B4" w:rsidRPr="00DA39F4" w:rsidRDefault="00F820B4" w:rsidP="00604D2D">
            <w:pPr>
              <w:pStyle w:val="Title"/>
              <w:pBdr>
                <w:bottom w:val="none" w:sz="0" w:space="0" w:color="auto"/>
              </w:pBdr>
              <w:spacing w:after="0"/>
              <w:rPr>
                <w:rFonts w:asciiTheme="minorHAnsi" w:hAnsiTheme="minorHAnsi"/>
                <w:color w:val="auto"/>
                <w:sz w:val="22"/>
                <w:szCs w:val="22"/>
              </w:rPr>
            </w:pPr>
            <w:r w:rsidRPr="00DA39F4">
              <w:rPr>
                <w:rFonts w:asciiTheme="minorHAnsi" w:hAnsiTheme="minorHAnsi"/>
                <w:color w:val="auto"/>
                <w:sz w:val="22"/>
                <w:szCs w:val="22"/>
              </w:rPr>
              <w:t>Addition of LADO contact (11.6)</w:t>
            </w:r>
          </w:p>
        </w:tc>
      </w:tr>
      <w:tr w:rsidR="00DA39F4" w:rsidRPr="00DA39F4" w:rsidTr="00604D2D">
        <w:tc>
          <w:tcPr>
            <w:tcW w:w="1242" w:type="dxa"/>
            <w:tcBorders>
              <w:top w:val="single" w:sz="4" w:space="0" w:color="auto"/>
              <w:left w:val="single" w:sz="4" w:space="0" w:color="auto"/>
              <w:bottom w:val="single" w:sz="4" w:space="0" w:color="auto"/>
              <w:right w:val="single" w:sz="4" w:space="0" w:color="auto"/>
            </w:tcBorders>
          </w:tcPr>
          <w:p w:rsidR="00DA39F4" w:rsidRPr="00DA39F4" w:rsidRDefault="00DA39F4" w:rsidP="00E94FED">
            <w:pPr>
              <w:pStyle w:val="Title"/>
              <w:pBdr>
                <w:bottom w:val="none" w:sz="0" w:space="0" w:color="auto"/>
              </w:pBdr>
              <w:jc w:val="center"/>
              <w:rPr>
                <w:rFonts w:asciiTheme="minorHAnsi" w:hAnsiTheme="minorHAnsi"/>
                <w:color w:val="auto"/>
                <w:sz w:val="22"/>
                <w:szCs w:val="22"/>
              </w:rPr>
            </w:pPr>
            <w:r>
              <w:rPr>
                <w:rFonts w:asciiTheme="minorHAnsi" w:hAnsiTheme="minorHAnsi"/>
                <w:color w:val="auto"/>
                <w:sz w:val="22"/>
                <w:szCs w:val="22"/>
              </w:rPr>
              <w:t>6</w:t>
            </w:r>
          </w:p>
        </w:tc>
        <w:tc>
          <w:tcPr>
            <w:tcW w:w="1843" w:type="dxa"/>
            <w:tcBorders>
              <w:top w:val="single" w:sz="4" w:space="0" w:color="auto"/>
              <w:left w:val="single" w:sz="4" w:space="0" w:color="auto"/>
              <w:bottom w:val="single" w:sz="4" w:space="0" w:color="auto"/>
              <w:right w:val="single" w:sz="4" w:space="0" w:color="auto"/>
            </w:tcBorders>
          </w:tcPr>
          <w:p w:rsidR="00DA39F4" w:rsidRPr="00DA39F4" w:rsidRDefault="00DA39F4" w:rsidP="00E94FED">
            <w:pPr>
              <w:pStyle w:val="Title"/>
              <w:pBdr>
                <w:bottom w:val="none" w:sz="0" w:space="0" w:color="auto"/>
              </w:pBdr>
              <w:jc w:val="center"/>
              <w:rPr>
                <w:rFonts w:asciiTheme="minorHAnsi" w:hAnsiTheme="minorHAnsi"/>
                <w:color w:val="auto"/>
                <w:sz w:val="22"/>
                <w:szCs w:val="22"/>
              </w:rPr>
            </w:pPr>
            <w:r>
              <w:rPr>
                <w:rFonts w:asciiTheme="minorHAnsi" w:hAnsiTheme="minorHAnsi"/>
                <w:color w:val="auto"/>
                <w:sz w:val="22"/>
                <w:szCs w:val="22"/>
              </w:rPr>
              <w:t>May 2017</w:t>
            </w:r>
          </w:p>
        </w:tc>
        <w:tc>
          <w:tcPr>
            <w:tcW w:w="1701" w:type="dxa"/>
            <w:tcBorders>
              <w:top w:val="single" w:sz="4" w:space="0" w:color="auto"/>
              <w:left w:val="single" w:sz="4" w:space="0" w:color="auto"/>
              <w:bottom w:val="single" w:sz="4" w:space="0" w:color="auto"/>
              <w:right w:val="single" w:sz="4" w:space="0" w:color="auto"/>
            </w:tcBorders>
          </w:tcPr>
          <w:p w:rsidR="00DA39F4" w:rsidRPr="00DA39F4" w:rsidRDefault="00DA39F4" w:rsidP="00E94FED">
            <w:pPr>
              <w:pStyle w:val="Title"/>
              <w:pBdr>
                <w:bottom w:val="none" w:sz="0" w:space="0" w:color="auto"/>
              </w:pBdr>
              <w:jc w:val="center"/>
              <w:rPr>
                <w:rFonts w:asciiTheme="minorHAnsi" w:hAnsiTheme="minorHAnsi"/>
                <w:i/>
                <w:color w:val="auto"/>
                <w:sz w:val="22"/>
                <w:szCs w:val="22"/>
              </w:rPr>
            </w:pPr>
            <w:r>
              <w:rPr>
                <w:rFonts w:asciiTheme="minorHAnsi" w:hAnsiTheme="minorHAnsi"/>
                <w:i/>
                <w:color w:val="auto"/>
                <w:sz w:val="22"/>
                <w:szCs w:val="22"/>
              </w:rPr>
              <w:t>Mrs Follett</w:t>
            </w:r>
          </w:p>
        </w:tc>
        <w:tc>
          <w:tcPr>
            <w:tcW w:w="4456" w:type="dxa"/>
            <w:tcBorders>
              <w:top w:val="single" w:sz="4" w:space="0" w:color="auto"/>
              <w:left w:val="single" w:sz="4" w:space="0" w:color="auto"/>
              <w:bottom w:val="single" w:sz="4" w:space="0" w:color="auto"/>
              <w:right w:val="single" w:sz="4" w:space="0" w:color="auto"/>
            </w:tcBorders>
          </w:tcPr>
          <w:p w:rsidR="00DA39F4" w:rsidRDefault="00DA39F4" w:rsidP="00604D2D">
            <w:pPr>
              <w:pStyle w:val="Title"/>
              <w:pBdr>
                <w:bottom w:val="none" w:sz="0" w:space="0" w:color="auto"/>
              </w:pBdr>
              <w:spacing w:after="0"/>
              <w:rPr>
                <w:rFonts w:asciiTheme="minorHAnsi" w:hAnsiTheme="minorHAnsi"/>
                <w:color w:val="auto"/>
                <w:sz w:val="22"/>
                <w:szCs w:val="22"/>
              </w:rPr>
            </w:pPr>
            <w:r>
              <w:rPr>
                <w:rFonts w:asciiTheme="minorHAnsi" w:hAnsiTheme="minorHAnsi"/>
                <w:color w:val="auto"/>
                <w:sz w:val="22"/>
                <w:szCs w:val="22"/>
              </w:rPr>
              <w:t>Addition of up-to-date legislation / guidance</w:t>
            </w:r>
          </w:p>
          <w:p w:rsidR="00DA39F4" w:rsidRPr="00DA39F4" w:rsidRDefault="00DA39F4" w:rsidP="00604D2D">
            <w:pPr>
              <w:spacing w:after="0"/>
              <w:rPr>
                <w:lang w:eastAsia="en-GB"/>
              </w:rPr>
            </w:pPr>
            <w:r>
              <w:rPr>
                <w:lang w:eastAsia="en-GB"/>
              </w:rPr>
              <w:t xml:space="preserve">Peer on Peer Abuse, SEN links, </w:t>
            </w:r>
            <w:r w:rsidR="00B3760C">
              <w:rPr>
                <w:lang w:eastAsia="en-GB"/>
              </w:rPr>
              <w:t>Radicalism, staff behaviour</w:t>
            </w:r>
          </w:p>
        </w:tc>
      </w:tr>
      <w:tr w:rsidR="00E94FED" w:rsidTr="00604D2D">
        <w:tblPrEx>
          <w:tblLook w:val="0000" w:firstRow="0" w:lastRow="0" w:firstColumn="0" w:lastColumn="0" w:noHBand="0" w:noVBand="0"/>
        </w:tblPrEx>
        <w:trPr>
          <w:trHeight w:val="870"/>
        </w:trPr>
        <w:tc>
          <w:tcPr>
            <w:tcW w:w="1242" w:type="dxa"/>
          </w:tcPr>
          <w:p w:rsidR="00E94FED" w:rsidRDefault="00E94FED" w:rsidP="00E94FED">
            <w:pPr>
              <w:spacing w:after="0"/>
              <w:ind w:left="108"/>
              <w:jc w:val="center"/>
            </w:pPr>
            <w:r>
              <w:t>7</w:t>
            </w:r>
          </w:p>
          <w:p w:rsidR="00E94FED" w:rsidRDefault="00E94FED" w:rsidP="00E94FED">
            <w:pPr>
              <w:spacing w:after="0"/>
              <w:ind w:left="108"/>
            </w:pPr>
          </w:p>
          <w:p w:rsidR="00E94FED" w:rsidRDefault="00E94FED" w:rsidP="00E94FED">
            <w:pPr>
              <w:spacing w:after="0"/>
              <w:ind w:left="108"/>
            </w:pPr>
            <w:r>
              <w:br w:type="page"/>
            </w:r>
          </w:p>
        </w:tc>
        <w:tc>
          <w:tcPr>
            <w:tcW w:w="1843" w:type="dxa"/>
          </w:tcPr>
          <w:p w:rsidR="00E94FED" w:rsidRDefault="00E94FED" w:rsidP="00E94FED">
            <w:pPr>
              <w:jc w:val="center"/>
            </w:pPr>
            <w:r>
              <w:t>May 2018</w:t>
            </w:r>
          </w:p>
          <w:p w:rsidR="00E94FED" w:rsidRDefault="00E94FED" w:rsidP="00E94FED">
            <w:pPr>
              <w:spacing w:after="0"/>
              <w:ind w:left="108"/>
            </w:pPr>
          </w:p>
        </w:tc>
        <w:tc>
          <w:tcPr>
            <w:tcW w:w="1701" w:type="dxa"/>
          </w:tcPr>
          <w:p w:rsidR="00E94FED" w:rsidRDefault="00E94FED" w:rsidP="00E94FED">
            <w:pPr>
              <w:jc w:val="center"/>
            </w:pPr>
            <w:r>
              <w:t xml:space="preserve">Mr </w:t>
            </w:r>
            <w:proofErr w:type="spellStart"/>
            <w:r>
              <w:t>Whittell</w:t>
            </w:r>
            <w:proofErr w:type="spellEnd"/>
          </w:p>
          <w:p w:rsidR="00E94FED" w:rsidRDefault="00E94FED" w:rsidP="00E94FED">
            <w:pPr>
              <w:spacing w:after="0"/>
              <w:ind w:left="108"/>
            </w:pPr>
          </w:p>
        </w:tc>
        <w:tc>
          <w:tcPr>
            <w:tcW w:w="4456" w:type="dxa"/>
          </w:tcPr>
          <w:p w:rsidR="00E94FED" w:rsidRDefault="00E94FED" w:rsidP="00604D2D">
            <w:pPr>
              <w:spacing w:after="0"/>
            </w:pPr>
            <w:r>
              <w:t>Addition to SP to date legislation</w:t>
            </w:r>
          </w:p>
          <w:p w:rsidR="00604D2D" w:rsidRDefault="00604D2D" w:rsidP="00604D2D">
            <w:pPr>
              <w:spacing w:after="0"/>
            </w:pPr>
            <w:r>
              <w:t xml:space="preserve">Headmistress changed to Head. </w:t>
            </w:r>
          </w:p>
          <w:p w:rsidR="00E94FED" w:rsidRDefault="00604D2D" w:rsidP="00604D2D">
            <w:pPr>
              <w:spacing w:after="0"/>
            </w:pPr>
            <w:r>
              <w:t xml:space="preserve">DSL &amp; DDSL names updated. </w:t>
            </w:r>
          </w:p>
        </w:tc>
      </w:tr>
      <w:tr w:rsidR="00E94FED" w:rsidTr="00604D2D">
        <w:tblPrEx>
          <w:tblLook w:val="0000" w:firstRow="0" w:lastRow="0" w:firstColumn="0" w:lastColumn="0" w:noHBand="0" w:noVBand="0"/>
        </w:tblPrEx>
        <w:trPr>
          <w:trHeight w:val="855"/>
        </w:trPr>
        <w:tc>
          <w:tcPr>
            <w:tcW w:w="1242" w:type="dxa"/>
          </w:tcPr>
          <w:p w:rsidR="00E94FED" w:rsidRDefault="00E94FED" w:rsidP="008935A7">
            <w:pPr>
              <w:spacing w:after="0"/>
              <w:ind w:left="108"/>
              <w:jc w:val="center"/>
            </w:pPr>
          </w:p>
        </w:tc>
        <w:tc>
          <w:tcPr>
            <w:tcW w:w="1843" w:type="dxa"/>
          </w:tcPr>
          <w:p w:rsidR="00E94FED" w:rsidRDefault="00E94FED" w:rsidP="00E94FED">
            <w:pPr>
              <w:spacing w:after="0"/>
              <w:ind w:left="108"/>
              <w:jc w:val="center"/>
            </w:pPr>
          </w:p>
        </w:tc>
        <w:tc>
          <w:tcPr>
            <w:tcW w:w="1701" w:type="dxa"/>
          </w:tcPr>
          <w:p w:rsidR="00E94FED" w:rsidRDefault="00E94FED" w:rsidP="00E94FED">
            <w:pPr>
              <w:spacing w:after="0"/>
              <w:ind w:left="108"/>
              <w:jc w:val="center"/>
            </w:pPr>
          </w:p>
        </w:tc>
        <w:tc>
          <w:tcPr>
            <w:tcW w:w="4456" w:type="dxa"/>
          </w:tcPr>
          <w:p w:rsidR="00E94FED" w:rsidRDefault="00E94FED" w:rsidP="00E94FED">
            <w:pPr>
              <w:spacing w:after="0"/>
              <w:ind w:left="108"/>
            </w:pPr>
          </w:p>
        </w:tc>
      </w:tr>
    </w:tbl>
    <w:p w:rsidR="00E94FED" w:rsidRDefault="00E94FED" w:rsidP="008F564F">
      <w:pPr>
        <w:spacing w:after="0"/>
        <w:rPr>
          <w:b/>
          <w:sz w:val="28"/>
          <w:szCs w:val="28"/>
        </w:rPr>
      </w:pPr>
    </w:p>
    <w:p w:rsidR="00E94FED" w:rsidRDefault="00E94FED" w:rsidP="008F564F">
      <w:pPr>
        <w:spacing w:after="0"/>
        <w:rPr>
          <w:b/>
          <w:sz w:val="28"/>
          <w:szCs w:val="28"/>
        </w:rPr>
      </w:pPr>
    </w:p>
    <w:p w:rsidR="00E94FED" w:rsidRDefault="00E94FED" w:rsidP="008F564F">
      <w:pPr>
        <w:spacing w:after="0"/>
        <w:rPr>
          <w:b/>
          <w:sz w:val="28"/>
          <w:szCs w:val="28"/>
        </w:rPr>
      </w:pPr>
    </w:p>
    <w:p w:rsidR="00E94FED" w:rsidRDefault="00E94FED" w:rsidP="008F564F">
      <w:pPr>
        <w:spacing w:after="0"/>
        <w:rPr>
          <w:b/>
          <w:sz w:val="28"/>
          <w:szCs w:val="28"/>
        </w:rPr>
      </w:pPr>
    </w:p>
    <w:p w:rsidR="00E94FED" w:rsidRDefault="00E94FED" w:rsidP="008F564F">
      <w:pPr>
        <w:spacing w:after="0"/>
        <w:rPr>
          <w:b/>
          <w:sz w:val="28"/>
          <w:szCs w:val="28"/>
        </w:rPr>
      </w:pPr>
    </w:p>
    <w:p w:rsidR="00E94FED" w:rsidRDefault="00E94FED" w:rsidP="008F564F">
      <w:pPr>
        <w:spacing w:after="0"/>
        <w:rPr>
          <w:b/>
          <w:sz w:val="28"/>
          <w:szCs w:val="28"/>
        </w:rPr>
      </w:pPr>
    </w:p>
    <w:p w:rsidR="00E94FED" w:rsidRDefault="00E94FED" w:rsidP="008F564F">
      <w:pPr>
        <w:spacing w:after="0"/>
        <w:rPr>
          <w:b/>
          <w:sz w:val="28"/>
          <w:szCs w:val="28"/>
        </w:rPr>
      </w:pPr>
    </w:p>
    <w:p w:rsidR="00E94FED" w:rsidRDefault="00E94FED" w:rsidP="008F564F">
      <w:pPr>
        <w:spacing w:after="0"/>
        <w:rPr>
          <w:b/>
          <w:sz w:val="28"/>
          <w:szCs w:val="28"/>
        </w:rPr>
      </w:pPr>
    </w:p>
    <w:p w:rsidR="00E94FED" w:rsidRDefault="00E94FED" w:rsidP="008F564F">
      <w:pPr>
        <w:spacing w:after="0"/>
        <w:rPr>
          <w:b/>
          <w:sz w:val="28"/>
          <w:szCs w:val="28"/>
        </w:rPr>
      </w:pPr>
    </w:p>
    <w:p w:rsidR="00E94FED" w:rsidRDefault="00E94FED" w:rsidP="008F564F">
      <w:pPr>
        <w:spacing w:after="0"/>
        <w:rPr>
          <w:b/>
          <w:sz w:val="28"/>
          <w:szCs w:val="28"/>
        </w:rPr>
      </w:pPr>
    </w:p>
    <w:p w:rsidR="00E94FED" w:rsidRDefault="00E94FED" w:rsidP="008F564F">
      <w:pPr>
        <w:spacing w:after="0"/>
        <w:rPr>
          <w:b/>
          <w:sz w:val="28"/>
          <w:szCs w:val="28"/>
        </w:rPr>
      </w:pPr>
    </w:p>
    <w:p w:rsidR="00E94FED" w:rsidRDefault="00E94FED" w:rsidP="008F564F">
      <w:pPr>
        <w:spacing w:after="0"/>
        <w:rPr>
          <w:b/>
          <w:sz w:val="28"/>
          <w:szCs w:val="28"/>
        </w:rPr>
      </w:pPr>
    </w:p>
    <w:p w:rsidR="00284A0F" w:rsidRDefault="00284A0F" w:rsidP="008F564F">
      <w:pPr>
        <w:spacing w:after="0"/>
        <w:rPr>
          <w:b/>
          <w:sz w:val="28"/>
          <w:szCs w:val="28"/>
        </w:rPr>
      </w:pPr>
      <w:r w:rsidRPr="00284A0F">
        <w:rPr>
          <w:b/>
          <w:sz w:val="28"/>
          <w:szCs w:val="28"/>
        </w:rPr>
        <w:t>Appendix 4</w:t>
      </w:r>
    </w:p>
    <w:p w:rsidR="00284A0F" w:rsidRDefault="00284A0F" w:rsidP="008F564F">
      <w:pPr>
        <w:spacing w:after="0"/>
        <w:rPr>
          <w:b/>
          <w:sz w:val="28"/>
          <w:szCs w:val="28"/>
        </w:rPr>
      </w:pPr>
    </w:p>
    <w:p w:rsidR="00284A0F" w:rsidRPr="00284A0F" w:rsidRDefault="00284A0F" w:rsidP="00284A0F">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bookmarkStart w:id="0" w:name="_3indicators"/>
      <w:bookmarkEnd w:id="0"/>
      <w:r w:rsidRPr="00284A0F">
        <w:rPr>
          <w:rFonts w:ascii="Arial" w:eastAsia="Times New Roman" w:hAnsi="Arial" w:cs="Arial"/>
          <w:b/>
          <w:bCs/>
          <w:color w:val="50575B"/>
          <w:sz w:val="23"/>
          <w:szCs w:val="23"/>
          <w:lang w:eastAsia="en-GB"/>
        </w:rPr>
        <w:t>Indicators of Significant Harm</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containing indicators of significant harm section"/>
      </w:tblPr>
      <w:tblGrid>
        <w:gridCol w:w="262"/>
        <w:gridCol w:w="8455"/>
      </w:tblGrid>
      <w:tr w:rsidR="00284A0F" w:rsidRPr="00284A0F" w:rsidTr="00284A0F">
        <w:trPr>
          <w:tblCellSpacing w:w="0" w:type="dxa"/>
        </w:trPr>
        <w:tc>
          <w:tcPr>
            <w:tcW w:w="150" w:type="pct"/>
            <w:hideMark/>
          </w:tcPr>
          <w:p w:rsidR="00284A0F" w:rsidRPr="00284A0F" w:rsidRDefault="00284A0F" w:rsidP="00284A0F">
            <w:pPr>
              <w:spacing w:after="0" w:line="336" w:lineRule="auto"/>
              <w:jc w:val="right"/>
              <w:rPr>
                <w:rFonts w:ascii="Arial" w:eastAsia="Times New Roman" w:hAnsi="Arial" w:cs="Arial"/>
                <w:color w:val="5A5B5B"/>
                <w:sz w:val="18"/>
                <w:szCs w:val="18"/>
                <w:lang w:eastAsia="en-GB"/>
              </w:rPr>
            </w:pPr>
          </w:p>
        </w:tc>
        <w:tc>
          <w:tcPr>
            <w:tcW w:w="0" w:type="auto"/>
            <w:hideMark/>
          </w:tcPr>
          <w:p w:rsidR="00284A0F" w:rsidRPr="00284A0F" w:rsidRDefault="00284A0F" w:rsidP="00284A0F">
            <w:pPr>
              <w:spacing w:after="0" w:line="336" w:lineRule="auto"/>
              <w:ind w:left="360"/>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The following guidance is intended to help all professionals who come into contact with children. It should not be used as a comprehensive guide, nor does the presence of one or more factors prove that a child has been abused, but it may however indicate that further enquiries should be made.</w:t>
            </w:r>
          </w:p>
        </w:tc>
      </w:tr>
      <w:tr w:rsidR="00284A0F" w:rsidRPr="00284A0F" w:rsidTr="00284A0F">
        <w:trPr>
          <w:tblCellSpacing w:w="0" w:type="dxa"/>
        </w:trPr>
        <w:tc>
          <w:tcPr>
            <w:tcW w:w="150" w:type="pct"/>
            <w:hideMark/>
          </w:tcPr>
          <w:p w:rsidR="00284A0F" w:rsidRPr="00284A0F" w:rsidRDefault="00284A0F" w:rsidP="00284A0F">
            <w:pPr>
              <w:spacing w:after="0" w:line="336" w:lineRule="auto"/>
              <w:jc w:val="right"/>
              <w:rPr>
                <w:rFonts w:ascii="Arial" w:eastAsia="Times New Roman" w:hAnsi="Arial" w:cs="Arial"/>
                <w:color w:val="5A5B5B"/>
                <w:sz w:val="18"/>
                <w:szCs w:val="18"/>
                <w:lang w:eastAsia="en-GB"/>
              </w:rPr>
            </w:pPr>
          </w:p>
        </w:tc>
        <w:tc>
          <w:tcPr>
            <w:tcW w:w="0" w:type="auto"/>
            <w:hideMark/>
          </w:tcPr>
          <w:p w:rsidR="00284A0F" w:rsidRPr="00284A0F" w:rsidRDefault="00284A0F" w:rsidP="00284A0F">
            <w:pPr>
              <w:spacing w:after="0" w:line="336" w:lineRule="auto"/>
              <w:ind w:left="447" w:hanging="305"/>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 xml:space="preserve">    </w:t>
            </w:r>
            <w:r w:rsidRPr="00284A0F">
              <w:rPr>
                <w:rFonts w:ascii="Arial" w:eastAsia="Times New Roman" w:hAnsi="Arial" w:cs="Arial"/>
                <w:color w:val="5A5B5B"/>
                <w:sz w:val="24"/>
                <w:szCs w:val="24"/>
                <w:lang w:eastAsia="en-GB"/>
              </w:rPr>
              <w:t xml:space="preserve">The following factors should be taken into account when assessing risks </w:t>
            </w:r>
            <w:r>
              <w:rPr>
                <w:rFonts w:ascii="Arial" w:eastAsia="Times New Roman" w:hAnsi="Arial" w:cs="Arial"/>
                <w:color w:val="5A5B5B"/>
                <w:sz w:val="24"/>
                <w:szCs w:val="24"/>
                <w:lang w:eastAsia="en-GB"/>
              </w:rPr>
              <w:t xml:space="preserve">    </w:t>
            </w:r>
            <w:r w:rsidRPr="00284A0F">
              <w:rPr>
                <w:rFonts w:ascii="Arial" w:eastAsia="Times New Roman" w:hAnsi="Arial" w:cs="Arial"/>
                <w:color w:val="5A5B5B"/>
                <w:sz w:val="24"/>
                <w:szCs w:val="24"/>
                <w:lang w:eastAsia="en-GB"/>
              </w:rPr>
              <w:t>to a child. This is not an exhaustive list.</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An unexplained delay in seeking treatment that is obviously needed;</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An unawareness or denial of any injury, pain or loss of function;</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Incompatible explanations offered or several different explanations given for a child’s illness or injury;</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A child reacting in a way that is inappropriate to his/her age or development;</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Reluctance to give information or failure to mention previous known injuries;</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Frequent attendances at Accident and Emergency Departments or use of different doctors and Accident and Emergency Departments;</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Frequent presentation of minor injuries (which if ignored could lead to a more serious injury);</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Unrealistic expectations/constant complaints about the child;</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Alcohol misuse or other substance misuse;</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A parents request to remove a child from home or indication of difficulties in coping with the child;</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Domestic violence;</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Parental mental ill health;</w:t>
            </w:r>
          </w:p>
          <w:p w:rsidR="00284A0F" w:rsidRPr="00284A0F" w:rsidRDefault="00284A0F" w:rsidP="00284A0F">
            <w:pPr>
              <w:pStyle w:val="ListParagraph"/>
              <w:numPr>
                <w:ilvl w:val="0"/>
                <w:numId w:val="33"/>
              </w:numPr>
              <w:spacing w:before="192" w:after="192" w:line="336" w:lineRule="auto"/>
              <w:rPr>
                <w:rFonts w:ascii="Arial" w:eastAsia="Times New Roman" w:hAnsi="Arial" w:cs="Arial"/>
                <w:color w:val="5A5B5B"/>
                <w:sz w:val="24"/>
                <w:szCs w:val="24"/>
                <w:lang w:eastAsia="en-GB"/>
              </w:rPr>
            </w:pPr>
            <w:r w:rsidRPr="00284A0F">
              <w:rPr>
                <w:rFonts w:ascii="Arial" w:eastAsia="Times New Roman" w:hAnsi="Arial" w:cs="Arial"/>
                <w:color w:val="5A5B5B"/>
                <w:sz w:val="24"/>
                <w:szCs w:val="24"/>
                <w:lang w:eastAsia="en-GB"/>
              </w:rPr>
              <w:t xml:space="preserve">The age of the child and the pressures of caring for a number of children in one household. </w:t>
            </w:r>
            <w:bookmarkStart w:id="1" w:name="_GoBack"/>
            <w:bookmarkEnd w:id="1"/>
          </w:p>
        </w:tc>
      </w:tr>
      <w:tr w:rsidR="00284A0F" w:rsidRPr="00284A0F" w:rsidTr="00284A0F">
        <w:trPr>
          <w:tblCellSpacing w:w="0" w:type="dxa"/>
        </w:trPr>
        <w:tc>
          <w:tcPr>
            <w:tcW w:w="150" w:type="pct"/>
          </w:tcPr>
          <w:p w:rsidR="00284A0F" w:rsidRPr="00284A0F" w:rsidRDefault="00284A0F" w:rsidP="00284A0F">
            <w:pPr>
              <w:spacing w:after="0" w:line="336" w:lineRule="auto"/>
              <w:jc w:val="right"/>
              <w:rPr>
                <w:rFonts w:ascii="Arial" w:eastAsia="Times New Roman" w:hAnsi="Arial" w:cs="Arial"/>
                <w:color w:val="5A5B5B"/>
                <w:sz w:val="18"/>
                <w:szCs w:val="18"/>
                <w:lang w:eastAsia="en-GB"/>
              </w:rPr>
            </w:pPr>
          </w:p>
        </w:tc>
        <w:tc>
          <w:tcPr>
            <w:tcW w:w="0" w:type="auto"/>
          </w:tcPr>
          <w:p w:rsidR="00284A0F" w:rsidRPr="00284A0F" w:rsidRDefault="00284A0F" w:rsidP="00284A0F">
            <w:pPr>
              <w:spacing w:after="0" w:line="336" w:lineRule="auto"/>
              <w:rPr>
                <w:rFonts w:ascii="Arial" w:eastAsia="Times New Roman" w:hAnsi="Arial" w:cs="Arial"/>
                <w:color w:val="5A5B5B"/>
                <w:sz w:val="18"/>
                <w:szCs w:val="18"/>
                <w:lang w:eastAsia="en-GB"/>
              </w:rPr>
            </w:pPr>
          </w:p>
        </w:tc>
      </w:tr>
    </w:tbl>
    <w:p w:rsidR="00284A0F" w:rsidRPr="00113195" w:rsidRDefault="00284A0F" w:rsidP="00604D2D">
      <w:pPr>
        <w:spacing w:after="0"/>
      </w:pPr>
    </w:p>
    <w:sectPr w:rsidR="00284A0F" w:rsidRPr="00113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B1C"/>
    <w:multiLevelType w:val="hybridMultilevel"/>
    <w:tmpl w:val="E72C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49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C01FA"/>
    <w:multiLevelType w:val="hybridMultilevel"/>
    <w:tmpl w:val="10FE6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105937"/>
    <w:multiLevelType w:val="multilevel"/>
    <w:tmpl w:val="C9D8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37D00"/>
    <w:multiLevelType w:val="hybridMultilevel"/>
    <w:tmpl w:val="5F9EA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AD734E"/>
    <w:multiLevelType w:val="hybridMultilevel"/>
    <w:tmpl w:val="D786C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44113C"/>
    <w:multiLevelType w:val="hybridMultilevel"/>
    <w:tmpl w:val="B4DC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77145"/>
    <w:multiLevelType w:val="hybridMultilevel"/>
    <w:tmpl w:val="44C8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D7629"/>
    <w:multiLevelType w:val="hybridMultilevel"/>
    <w:tmpl w:val="6A9E876C"/>
    <w:lvl w:ilvl="0" w:tplc="18A6DEA0">
      <w:start w:val="161"/>
      <w:numFmt w:val="decimalZero"/>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E37337F"/>
    <w:multiLevelType w:val="hybridMultilevel"/>
    <w:tmpl w:val="B8BC9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B84524"/>
    <w:multiLevelType w:val="hybridMultilevel"/>
    <w:tmpl w:val="634A9D2C"/>
    <w:lvl w:ilvl="0" w:tplc="F210E944">
      <w:start w:val="161"/>
      <w:numFmt w:val="decimalZero"/>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8FB2A4E"/>
    <w:multiLevelType w:val="hybridMultilevel"/>
    <w:tmpl w:val="3818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44437"/>
    <w:multiLevelType w:val="hybridMultilevel"/>
    <w:tmpl w:val="59D6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A7BCB"/>
    <w:multiLevelType w:val="hybridMultilevel"/>
    <w:tmpl w:val="D4AE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63CAB"/>
    <w:multiLevelType w:val="hybridMultilevel"/>
    <w:tmpl w:val="42DEC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183DA2"/>
    <w:multiLevelType w:val="multilevel"/>
    <w:tmpl w:val="5518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721D1"/>
    <w:multiLevelType w:val="hybridMultilevel"/>
    <w:tmpl w:val="FC420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C2576"/>
    <w:multiLevelType w:val="hybridMultilevel"/>
    <w:tmpl w:val="A68A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44AFE"/>
    <w:multiLevelType w:val="hybridMultilevel"/>
    <w:tmpl w:val="5820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E0CB6"/>
    <w:multiLevelType w:val="multilevel"/>
    <w:tmpl w:val="A79CB6C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72C781C"/>
    <w:multiLevelType w:val="hybridMultilevel"/>
    <w:tmpl w:val="B2FE3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92C3D7C"/>
    <w:multiLevelType w:val="hybridMultilevel"/>
    <w:tmpl w:val="0AB2B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E563E6"/>
    <w:multiLevelType w:val="hybridMultilevel"/>
    <w:tmpl w:val="77C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312E5"/>
    <w:multiLevelType w:val="hybridMultilevel"/>
    <w:tmpl w:val="3FA401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BED4C72"/>
    <w:multiLevelType w:val="hybridMultilevel"/>
    <w:tmpl w:val="EABA75F6"/>
    <w:lvl w:ilvl="0" w:tplc="7B06F4B8">
      <w:start w:val="161"/>
      <w:numFmt w:val="decimalZero"/>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D6E7E62"/>
    <w:multiLevelType w:val="hybridMultilevel"/>
    <w:tmpl w:val="7818A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8A2041"/>
    <w:multiLevelType w:val="multilevel"/>
    <w:tmpl w:val="195E884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2F05227"/>
    <w:multiLevelType w:val="multilevel"/>
    <w:tmpl w:val="CC4C29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320186F"/>
    <w:multiLevelType w:val="hybridMultilevel"/>
    <w:tmpl w:val="070C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B2EEF"/>
    <w:multiLevelType w:val="hybridMultilevel"/>
    <w:tmpl w:val="89F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D351C"/>
    <w:multiLevelType w:val="hybridMultilevel"/>
    <w:tmpl w:val="768C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85C1A"/>
    <w:multiLevelType w:val="hybridMultilevel"/>
    <w:tmpl w:val="69B22FB6"/>
    <w:lvl w:ilvl="0" w:tplc="18A6DEA0">
      <w:start w:val="161"/>
      <w:numFmt w:val="decimalZero"/>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DCB5FC5"/>
    <w:multiLevelType w:val="multilevel"/>
    <w:tmpl w:val="8898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914BD0"/>
    <w:multiLevelType w:val="hybridMultilevel"/>
    <w:tmpl w:val="63923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076D98"/>
    <w:multiLevelType w:val="hybridMultilevel"/>
    <w:tmpl w:val="50D6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B358B"/>
    <w:multiLevelType w:val="hybridMultilevel"/>
    <w:tmpl w:val="8F3086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5D0042C"/>
    <w:multiLevelType w:val="hybridMultilevel"/>
    <w:tmpl w:val="8466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3"/>
  </w:num>
  <w:num w:numId="4">
    <w:abstractNumId w:val="19"/>
  </w:num>
  <w:num w:numId="5">
    <w:abstractNumId w:val="34"/>
  </w:num>
  <w:num w:numId="6">
    <w:abstractNumId w:val="11"/>
  </w:num>
  <w:num w:numId="7">
    <w:abstractNumId w:val="36"/>
  </w:num>
  <w:num w:numId="8">
    <w:abstractNumId w:val="9"/>
  </w:num>
  <w:num w:numId="9">
    <w:abstractNumId w:val="2"/>
  </w:num>
  <w:num w:numId="10">
    <w:abstractNumId w:val="23"/>
  </w:num>
  <w:num w:numId="11">
    <w:abstractNumId w:val="35"/>
  </w:num>
  <w:num w:numId="12">
    <w:abstractNumId w:val="14"/>
  </w:num>
  <w:num w:numId="13">
    <w:abstractNumId w:val="10"/>
  </w:num>
  <w:num w:numId="14">
    <w:abstractNumId w:val="4"/>
  </w:num>
  <w:num w:numId="15">
    <w:abstractNumId w:val="21"/>
  </w:num>
  <w:num w:numId="16">
    <w:abstractNumId w:val="25"/>
  </w:num>
  <w:num w:numId="17">
    <w:abstractNumId w:val="24"/>
  </w:num>
  <w:num w:numId="18">
    <w:abstractNumId w:val="8"/>
  </w:num>
  <w:num w:numId="19">
    <w:abstractNumId w:val="18"/>
  </w:num>
  <w:num w:numId="20">
    <w:abstractNumId w:val="26"/>
  </w:num>
  <w:num w:numId="21">
    <w:abstractNumId w:val="20"/>
  </w:num>
  <w:num w:numId="22">
    <w:abstractNumId w:val="29"/>
  </w:num>
  <w:num w:numId="23">
    <w:abstractNumId w:val="31"/>
  </w:num>
  <w:num w:numId="24">
    <w:abstractNumId w:val="7"/>
  </w:num>
  <w:num w:numId="25">
    <w:abstractNumId w:val="22"/>
  </w:num>
  <w:num w:numId="26">
    <w:abstractNumId w:val="0"/>
  </w:num>
  <w:num w:numId="27">
    <w:abstractNumId w:val="30"/>
  </w:num>
  <w:num w:numId="28">
    <w:abstractNumId w:val="28"/>
  </w:num>
  <w:num w:numId="29">
    <w:abstractNumId w:val="12"/>
  </w:num>
  <w:num w:numId="30">
    <w:abstractNumId w:val="3"/>
  </w:num>
  <w:num w:numId="31">
    <w:abstractNumId w:val="16"/>
  </w:num>
  <w:num w:numId="32">
    <w:abstractNumId w:val="33"/>
  </w:num>
  <w:num w:numId="33">
    <w:abstractNumId w:val="5"/>
  </w:num>
  <w:num w:numId="34">
    <w:abstractNumId w:val="6"/>
  </w:num>
  <w:num w:numId="35">
    <w:abstractNumId w:val="17"/>
  </w:num>
  <w:num w:numId="36">
    <w:abstractNumId w:val="3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1C"/>
    <w:rsid w:val="00093D91"/>
    <w:rsid w:val="000A2254"/>
    <w:rsid w:val="00113195"/>
    <w:rsid w:val="00116E7D"/>
    <w:rsid w:val="001B10C1"/>
    <w:rsid w:val="00210889"/>
    <w:rsid w:val="00275C47"/>
    <w:rsid w:val="00284A0F"/>
    <w:rsid w:val="00293AA2"/>
    <w:rsid w:val="002C2635"/>
    <w:rsid w:val="00313D5D"/>
    <w:rsid w:val="003344BA"/>
    <w:rsid w:val="003776A3"/>
    <w:rsid w:val="00426F59"/>
    <w:rsid w:val="00546B7D"/>
    <w:rsid w:val="00560499"/>
    <w:rsid w:val="00580016"/>
    <w:rsid w:val="005C0A1C"/>
    <w:rsid w:val="005F3070"/>
    <w:rsid w:val="00604D2D"/>
    <w:rsid w:val="0063150C"/>
    <w:rsid w:val="006872BE"/>
    <w:rsid w:val="006A644A"/>
    <w:rsid w:val="00794086"/>
    <w:rsid w:val="007F4EB6"/>
    <w:rsid w:val="007F6554"/>
    <w:rsid w:val="008112CE"/>
    <w:rsid w:val="008245EB"/>
    <w:rsid w:val="008935A7"/>
    <w:rsid w:val="008F1B02"/>
    <w:rsid w:val="008F564F"/>
    <w:rsid w:val="009269AD"/>
    <w:rsid w:val="009554AD"/>
    <w:rsid w:val="00986632"/>
    <w:rsid w:val="009F325F"/>
    <w:rsid w:val="00A35045"/>
    <w:rsid w:val="00B3760C"/>
    <w:rsid w:val="00C3409B"/>
    <w:rsid w:val="00C44730"/>
    <w:rsid w:val="00C6189E"/>
    <w:rsid w:val="00CF4A55"/>
    <w:rsid w:val="00D609E4"/>
    <w:rsid w:val="00D72C1A"/>
    <w:rsid w:val="00D8465C"/>
    <w:rsid w:val="00DA39F4"/>
    <w:rsid w:val="00DB57FF"/>
    <w:rsid w:val="00E01F90"/>
    <w:rsid w:val="00E4262F"/>
    <w:rsid w:val="00E94FED"/>
    <w:rsid w:val="00F820B4"/>
    <w:rsid w:val="00F83E9F"/>
    <w:rsid w:val="00FD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81529-7111-4FDD-A3C5-280963F3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1C"/>
    <w:rPr>
      <w:rFonts w:ascii="Tahoma" w:hAnsi="Tahoma" w:cs="Tahoma"/>
      <w:sz w:val="16"/>
      <w:szCs w:val="16"/>
    </w:rPr>
  </w:style>
  <w:style w:type="paragraph" w:styleId="ListParagraph">
    <w:name w:val="List Paragraph"/>
    <w:basedOn w:val="Normal"/>
    <w:uiPriority w:val="34"/>
    <w:qFormat/>
    <w:rsid w:val="009269AD"/>
    <w:pPr>
      <w:ind w:left="720"/>
      <w:contextualSpacing/>
    </w:pPr>
  </w:style>
  <w:style w:type="character" w:styleId="Hyperlink">
    <w:name w:val="Hyperlink"/>
    <w:basedOn w:val="DefaultParagraphFont"/>
    <w:uiPriority w:val="99"/>
    <w:unhideWhenUsed/>
    <w:rsid w:val="00CF4A55"/>
    <w:rPr>
      <w:color w:val="0000FF" w:themeColor="hyperlink"/>
      <w:u w:val="single"/>
    </w:rPr>
  </w:style>
  <w:style w:type="paragraph" w:styleId="Title">
    <w:name w:val="Title"/>
    <w:basedOn w:val="Normal"/>
    <w:next w:val="Normal"/>
    <w:link w:val="TitleChar"/>
    <w:uiPriority w:val="10"/>
    <w:qFormat/>
    <w:rsid w:val="006872BE"/>
    <w:pPr>
      <w:pBdr>
        <w:bottom w:val="single" w:sz="8" w:space="1" w:color="FFCC00"/>
      </w:pBdr>
      <w:spacing w:after="300" w:line="240" w:lineRule="auto"/>
      <w:contextualSpacing/>
    </w:pPr>
    <w:rPr>
      <w:rFonts w:ascii="Trajan Pro" w:eastAsia="Times New Roman" w:hAnsi="Trajan Pro" w:cs="Times New Roman"/>
      <w:color w:val="40001C"/>
      <w:spacing w:val="5"/>
      <w:kern w:val="28"/>
      <w:sz w:val="52"/>
      <w:szCs w:val="52"/>
      <w:lang w:eastAsia="en-GB"/>
    </w:rPr>
  </w:style>
  <w:style w:type="character" w:customStyle="1" w:styleId="TitleChar">
    <w:name w:val="Title Char"/>
    <w:basedOn w:val="DefaultParagraphFont"/>
    <w:link w:val="Title"/>
    <w:uiPriority w:val="10"/>
    <w:rsid w:val="006872BE"/>
    <w:rPr>
      <w:rFonts w:ascii="Trajan Pro" w:eastAsia="Times New Roman" w:hAnsi="Trajan Pro" w:cs="Times New Roman"/>
      <w:color w:val="40001C"/>
      <w:spacing w:val="5"/>
      <w:kern w:val="28"/>
      <w:sz w:val="52"/>
      <w:szCs w:val="52"/>
      <w:lang w:eastAsia="en-GB"/>
    </w:rPr>
  </w:style>
  <w:style w:type="paragraph" w:styleId="NormalWeb">
    <w:name w:val="Normal (Web)"/>
    <w:basedOn w:val="Normal"/>
    <w:uiPriority w:val="99"/>
    <w:semiHidden/>
    <w:unhideWhenUsed/>
    <w:rsid w:val="00DA39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4250">
      <w:bodyDiv w:val="1"/>
      <w:marLeft w:val="0"/>
      <w:marRight w:val="0"/>
      <w:marTop w:val="0"/>
      <w:marBottom w:val="0"/>
      <w:divBdr>
        <w:top w:val="none" w:sz="0" w:space="0" w:color="auto"/>
        <w:left w:val="none" w:sz="0" w:space="0" w:color="auto"/>
        <w:bottom w:val="none" w:sz="0" w:space="0" w:color="auto"/>
        <w:right w:val="none" w:sz="0" w:space="0" w:color="auto"/>
      </w:divBdr>
      <w:divsChild>
        <w:div w:id="257833898">
          <w:marLeft w:val="0"/>
          <w:marRight w:val="0"/>
          <w:marTop w:val="75"/>
          <w:marBottom w:val="0"/>
          <w:divBdr>
            <w:top w:val="none" w:sz="0" w:space="0" w:color="auto"/>
            <w:left w:val="none" w:sz="0" w:space="0" w:color="auto"/>
            <w:bottom w:val="none" w:sz="0" w:space="0" w:color="auto"/>
            <w:right w:val="none" w:sz="0" w:space="0" w:color="auto"/>
          </w:divBdr>
          <w:divsChild>
            <w:div w:id="630943015">
              <w:marLeft w:val="0"/>
              <w:marRight w:val="0"/>
              <w:marTop w:val="0"/>
              <w:marBottom w:val="0"/>
              <w:divBdr>
                <w:top w:val="single" w:sz="6" w:space="8" w:color="CCCCCC"/>
                <w:left w:val="single" w:sz="6" w:space="11" w:color="CCCCCC"/>
                <w:bottom w:val="single" w:sz="18" w:space="19" w:color="999999"/>
                <w:right w:val="single" w:sz="18" w:space="8" w:color="999999"/>
              </w:divBdr>
              <w:divsChild>
                <w:div w:id="495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365">
      <w:bodyDiv w:val="1"/>
      <w:marLeft w:val="0"/>
      <w:marRight w:val="0"/>
      <w:marTop w:val="0"/>
      <w:marBottom w:val="0"/>
      <w:divBdr>
        <w:top w:val="none" w:sz="0" w:space="0" w:color="auto"/>
        <w:left w:val="none" w:sz="0" w:space="0" w:color="auto"/>
        <w:bottom w:val="none" w:sz="0" w:space="0" w:color="auto"/>
        <w:right w:val="none" w:sz="0" w:space="0" w:color="auto"/>
      </w:divBdr>
    </w:div>
    <w:div w:id="1051153221">
      <w:bodyDiv w:val="1"/>
      <w:marLeft w:val="0"/>
      <w:marRight w:val="0"/>
      <w:marTop w:val="0"/>
      <w:marBottom w:val="0"/>
      <w:divBdr>
        <w:top w:val="none" w:sz="0" w:space="0" w:color="auto"/>
        <w:left w:val="none" w:sz="0" w:space="0" w:color="auto"/>
        <w:bottom w:val="none" w:sz="0" w:space="0" w:color="auto"/>
        <w:right w:val="none" w:sz="0" w:space="0" w:color="auto"/>
      </w:divBdr>
    </w:div>
    <w:div w:id="1416978299">
      <w:bodyDiv w:val="1"/>
      <w:marLeft w:val="0"/>
      <w:marRight w:val="0"/>
      <w:marTop w:val="0"/>
      <w:marBottom w:val="0"/>
      <w:divBdr>
        <w:top w:val="none" w:sz="0" w:space="0" w:color="auto"/>
        <w:left w:val="none" w:sz="0" w:space="0" w:color="auto"/>
        <w:bottom w:val="none" w:sz="0" w:space="0" w:color="auto"/>
        <w:right w:val="none" w:sz="0" w:space="0" w:color="auto"/>
      </w:divBdr>
    </w:div>
    <w:div w:id="1480419591">
      <w:bodyDiv w:val="1"/>
      <w:marLeft w:val="0"/>
      <w:marRight w:val="0"/>
      <w:marTop w:val="0"/>
      <w:marBottom w:val="0"/>
      <w:divBdr>
        <w:top w:val="none" w:sz="0" w:space="0" w:color="auto"/>
        <w:left w:val="none" w:sz="0" w:space="0" w:color="auto"/>
        <w:bottom w:val="none" w:sz="0" w:space="0" w:color="auto"/>
        <w:right w:val="none" w:sz="0" w:space="0" w:color="auto"/>
      </w:divBdr>
      <w:divsChild>
        <w:div w:id="2101370794">
          <w:marLeft w:val="0"/>
          <w:marRight w:val="0"/>
          <w:marTop w:val="0"/>
          <w:marBottom w:val="0"/>
          <w:divBdr>
            <w:top w:val="none" w:sz="0" w:space="0" w:color="auto"/>
            <w:left w:val="none" w:sz="0" w:space="0" w:color="auto"/>
            <w:bottom w:val="none" w:sz="0" w:space="0" w:color="auto"/>
            <w:right w:val="none" w:sz="0" w:space="0" w:color="auto"/>
          </w:divBdr>
        </w:div>
        <w:div w:id="514853034">
          <w:marLeft w:val="0"/>
          <w:marRight w:val="0"/>
          <w:marTop w:val="0"/>
          <w:marBottom w:val="0"/>
          <w:divBdr>
            <w:top w:val="none" w:sz="0" w:space="0" w:color="auto"/>
            <w:left w:val="none" w:sz="0" w:space="0" w:color="auto"/>
            <w:bottom w:val="none" w:sz="0" w:space="0" w:color="auto"/>
            <w:right w:val="none" w:sz="0" w:space="0" w:color="auto"/>
          </w:divBdr>
        </w:div>
        <w:div w:id="1997412323">
          <w:marLeft w:val="0"/>
          <w:marRight w:val="0"/>
          <w:marTop w:val="0"/>
          <w:marBottom w:val="0"/>
          <w:divBdr>
            <w:top w:val="none" w:sz="0" w:space="0" w:color="auto"/>
            <w:left w:val="none" w:sz="0" w:space="0" w:color="auto"/>
            <w:bottom w:val="none" w:sz="0" w:space="0" w:color="auto"/>
            <w:right w:val="none" w:sz="0" w:space="0" w:color="auto"/>
          </w:divBdr>
        </w:div>
        <w:div w:id="1682581667">
          <w:marLeft w:val="0"/>
          <w:marRight w:val="0"/>
          <w:marTop w:val="0"/>
          <w:marBottom w:val="0"/>
          <w:divBdr>
            <w:top w:val="none" w:sz="0" w:space="0" w:color="auto"/>
            <w:left w:val="none" w:sz="0" w:space="0" w:color="auto"/>
            <w:bottom w:val="none" w:sz="0" w:space="0" w:color="auto"/>
            <w:right w:val="none" w:sz="0" w:space="0" w:color="auto"/>
          </w:divBdr>
        </w:div>
        <w:div w:id="250314176">
          <w:marLeft w:val="0"/>
          <w:marRight w:val="0"/>
          <w:marTop w:val="0"/>
          <w:marBottom w:val="0"/>
          <w:divBdr>
            <w:top w:val="none" w:sz="0" w:space="0" w:color="auto"/>
            <w:left w:val="none" w:sz="0" w:space="0" w:color="auto"/>
            <w:bottom w:val="none" w:sz="0" w:space="0" w:color="auto"/>
            <w:right w:val="none" w:sz="0" w:space="0" w:color="auto"/>
          </w:divBdr>
        </w:div>
        <w:div w:id="1799032043">
          <w:marLeft w:val="0"/>
          <w:marRight w:val="0"/>
          <w:marTop w:val="0"/>
          <w:marBottom w:val="0"/>
          <w:divBdr>
            <w:top w:val="none" w:sz="0" w:space="0" w:color="auto"/>
            <w:left w:val="none" w:sz="0" w:space="0" w:color="auto"/>
            <w:bottom w:val="none" w:sz="0" w:space="0" w:color="auto"/>
            <w:right w:val="none" w:sz="0" w:space="0" w:color="auto"/>
          </w:divBdr>
        </w:div>
        <w:div w:id="374236019">
          <w:marLeft w:val="0"/>
          <w:marRight w:val="0"/>
          <w:marTop w:val="0"/>
          <w:marBottom w:val="0"/>
          <w:divBdr>
            <w:top w:val="none" w:sz="0" w:space="0" w:color="auto"/>
            <w:left w:val="none" w:sz="0" w:space="0" w:color="auto"/>
            <w:bottom w:val="none" w:sz="0" w:space="0" w:color="auto"/>
            <w:right w:val="none" w:sz="0" w:space="0" w:color="auto"/>
          </w:divBdr>
        </w:div>
        <w:div w:id="1457143153">
          <w:marLeft w:val="0"/>
          <w:marRight w:val="0"/>
          <w:marTop w:val="0"/>
          <w:marBottom w:val="0"/>
          <w:divBdr>
            <w:top w:val="none" w:sz="0" w:space="0" w:color="auto"/>
            <w:left w:val="none" w:sz="0" w:space="0" w:color="auto"/>
            <w:bottom w:val="none" w:sz="0" w:space="0" w:color="auto"/>
            <w:right w:val="none" w:sz="0" w:space="0" w:color="auto"/>
          </w:divBdr>
        </w:div>
        <w:div w:id="1012029722">
          <w:marLeft w:val="0"/>
          <w:marRight w:val="0"/>
          <w:marTop w:val="0"/>
          <w:marBottom w:val="0"/>
          <w:divBdr>
            <w:top w:val="none" w:sz="0" w:space="0" w:color="auto"/>
            <w:left w:val="none" w:sz="0" w:space="0" w:color="auto"/>
            <w:bottom w:val="none" w:sz="0" w:space="0" w:color="auto"/>
            <w:right w:val="none" w:sz="0" w:space="0" w:color="auto"/>
          </w:divBdr>
        </w:div>
        <w:div w:id="1725525031">
          <w:marLeft w:val="0"/>
          <w:marRight w:val="0"/>
          <w:marTop w:val="0"/>
          <w:marBottom w:val="0"/>
          <w:divBdr>
            <w:top w:val="none" w:sz="0" w:space="0" w:color="auto"/>
            <w:left w:val="none" w:sz="0" w:space="0" w:color="auto"/>
            <w:bottom w:val="none" w:sz="0" w:space="0" w:color="auto"/>
            <w:right w:val="none" w:sz="0" w:space="0" w:color="auto"/>
          </w:divBdr>
        </w:div>
        <w:div w:id="1236278031">
          <w:marLeft w:val="0"/>
          <w:marRight w:val="0"/>
          <w:marTop w:val="0"/>
          <w:marBottom w:val="0"/>
          <w:divBdr>
            <w:top w:val="none" w:sz="0" w:space="0" w:color="auto"/>
            <w:left w:val="none" w:sz="0" w:space="0" w:color="auto"/>
            <w:bottom w:val="none" w:sz="0" w:space="0" w:color="auto"/>
            <w:right w:val="none" w:sz="0" w:space="0" w:color="auto"/>
          </w:divBdr>
        </w:div>
        <w:div w:id="407306255">
          <w:marLeft w:val="0"/>
          <w:marRight w:val="0"/>
          <w:marTop w:val="0"/>
          <w:marBottom w:val="0"/>
          <w:divBdr>
            <w:top w:val="none" w:sz="0" w:space="0" w:color="auto"/>
            <w:left w:val="none" w:sz="0" w:space="0" w:color="auto"/>
            <w:bottom w:val="none" w:sz="0" w:space="0" w:color="auto"/>
            <w:right w:val="none" w:sz="0" w:space="0" w:color="auto"/>
          </w:divBdr>
        </w:div>
        <w:div w:id="1348828048">
          <w:marLeft w:val="0"/>
          <w:marRight w:val="0"/>
          <w:marTop w:val="0"/>
          <w:marBottom w:val="0"/>
          <w:divBdr>
            <w:top w:val="none" w:sz="0" w:space="0" w:color="auto"/>
            <w:left w:val="none" w:sz="0" w:space="0" w:color="auto"/>
            <w:bottom w:val="none" w:sz="0" w:space="0" w:color="auto"/>
            <w:right w:val="none" w:sz="0" w:space="0" w:color="auto"/>
          </w:divBdr>
        </w:div>
        <w:div w:id="1632203554">
          <w:marLeft w:val="0"/>
          <w:marRight w:val="0"/>
          <w:marTop w:val="0"/>
          <w:marBottom w:val="0"/>
          <w:divBdr>
            <w:top w:val="none" w:sz="0" w:space="0" w:color="auto"/>
            <w:left w:val="none" w:sz="0" w:space="0" w:color="auto"/>
            <w:bottom w:val="none" w:sz="0" w:space="0" w:color="auto"/>
            <w:right w:val="none" w:sz="0" w:space="0" w:color="auto"/>
          </w:divBdr>
        </w:div>
        <w:div w:id="2071806864">
          <w:marLeft w:val="0"/>
          <w:marRight w:val="0"/>
          <w:marTop w:val="0"/>
          <w:marBottom w:val="0"/>
          <w:divBdr>
            <w:top w:val="none" w:sz="0" w:space="0" w:color="auto"/>
            <w:left w:val="none" w:sz="0" w:space="0" w:color="auto"/>
            <w:bottom w:val="none" w:sz="0" w:space="0" w:color="auto"/>
            <w:right w:val="none" w:sz="0" w:space="0" w:color="auto"/>
          </w:divBdr>
        </w:div>
        <w:div w:id="182520158">
          <w:marLeft w:val="0"/>
          <w:marRight w:val="0"/>
          <w:marTop w:val="0"/>
          <w:marBottom w:val="0"/>
          <w:divBdr>
            <w:top w:val="none" w:sz="0" w:space="0" w:color="auto"/>
            <w:left w:val="none" w:sz="0" w:space="0" w:color="auto"/>
            <w:bottom w:val="none" w:sz="0" w:space="0" w:color="auto"/>
            <w:right w:val="none" w:sz="0" w:space="0" w:color="auto"/>
          </w:divBdr>
        </w:div>
        <w:div w:id="1942103696">
          <w:marLeft w:val="0"/>
          <w:marRight w:val="0"/>
          <w:marTop w:val="0"/>
          <w:marBottom w:val="0"/>
          <w:divBdr>
            <w:top w:val="none" w:sz="0" w:space="0" w:color="auto"/>
            <w:left w:val="none" w:sz="0" w:space="0" w:color="auto"/>
            <w:bottom w:val="none" w:sz="0" w:space="0" w:color="auto"/>
            <w:right w:val="none" w:sz="0" w:space="0" w:color="auto"/>
          </w:divBdr>
        </w:div>
        <w:div w:id="1690566888">
          <w:marLeft w:val="0"/>
          <w:marRight w:val="0"/>
          <w:marTop w:val="0"/>
          <w:marBottom w:val="0"/>
          <w:divBdr>
            <w:top w:val="none" w:sz="0" w:space="0" w:color="auto"/>
            <w:left w:val="none" w:sz="0" w:space="0" w:color="auto"/>
            <w:bottom w:val="none" w:sz="0" w:space="0" w:color="auto"/>
            <w:right w:val="none" w:sz="0" w:space="0" w:color="auto"/>
          </w:divBdr>
        </w:div>
        <w:div w:id="1552037722">
          <w:marLeft w:val="0"/>
          <w:marRight w:val="0"/>
          <w:marTop w:val="0"/>
          <w:marBottom w:val="0"/>
          <w:divBdr>
            <w:top w:val="none" w:sz="0" w:space="0" w:color="auto"/>
            <w:left w:val="none" w:sz="0" w:space="0" w:color="auto"/>
            <w:bottom w:val="none" w:sz="0" w:space="0" w:color="auto"/>
            <w:right w:val="none" w:sz="0" w:space="0" w:color="auto"/>
          </w:divBdr>
        </w:div>
        <w:div w:id="230652300">
          <w:marLeft w:val="0"/>
          <w:marRight w:val="0"/>
          <w:marTop w:val="0"/>
          <w:marBottom w:val="0"/>
          <w:divBdr>
            <w:top w:val="none" w:sz="0" w:space="0" w:color="auto"/>
            <w:left w:val="none" w:sz="0" w:space="0" w:color="auto"/>
            <w:bottom w:val="none" w:sz="0" w:space="0" w:color="auto"/>
            <w:right w:val="none" w:sz="0" w:space="0" w:color="auto"/>
          </w:divBdr>
        </w:div>
        <w:div w:id="174658363">
          <w:marLeft w:val="0"/>
          <w:marRight w:val="0"/>
          <w:marTop w:val="0"/>
          <w:marBottom w:val="0"/>
          <w:divBdr>
            <w:top w:val="none" w:sz="0" w:space="0" w:color="auto"/>
            <w:left w:val="none" w:sz="0" w:space="0" w:color="auto"/>
            <w:bottom w:val="none" w:sz="0" w:space="0" w:color="auto"/>
            <w:right w:val="none" w:sz="0" w:space="0" w:color="auto"/>
          </w:divBdr>
        </w:div>
        <w:div w:id="507670301">
          <w:marLeft w:val="0"/>
          <w:marRight w:val="0"/>
          <w:marTop w:val="0"/>
          <w:marBottom w:val="0"/>
          <w:divBdr>
            <w:top w:val="none" w:sz="0" w:space="0" w:color="auto"/>
            <w:left w:val="none" w:sz="0" w:space="0" w:color="auto"/>
            <w:bottom w:val="none" w:sz="0" w:space="0" w:color="auto"/>
            <w:right w:val="none" w:sz="0" w:space="0" w:color="auto"/>
          </w:divBdr>
          <w:divsChild>
            <w:div w:id="8223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riedaboutachild@salford.gov.uk" TargetMode="External"/><Relationship Id="rId13" Type="http://schemas.openxmlformats.org/officeDocument/2006/relationships/hyperlink" Target="http://www.partnersinsalford.org/asg-extremism.ht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worriedaboutachild@sal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arklane.ppiu@gmp.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orriedaboutachild@salford.gov.uk" TargetMode="External"/><Relationship Id="rId4" Type="http://schemas.openxmlformats.org/officeDocument/2006/relationships/settings" Target="settings.xml"/><Relationship Id="rId9" Type="http://schemas.openxmlformats.org/officeDocument/2006/relationships/hyperlink" Target="mailto:cpru@salford.gov.uk" TargetMode="External"/><Relationship Id="rId14" Type="http://schemas.openxmlformats.org/officeDocument/2006/relationships/hyperlink" Target="mailto:worriedaboutachild@sa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820C-F51E-4E1D-8546-33AFA22D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4872</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resources</dc:creator>
  <cp:lastModifiedBy>Gemma Best</cp:lastModifiedBy>
  <cp:revision>6</cp:revision>
  <cp:lastPrinted>2017-06-13T13:45:00Z</cp:lastPrinted>
  <dcterms:created xsi:type="dcterms:W3CDTF">2017-06-13T15:16:00Z</dcterms:created>
  <dcterms:modified xsi:type="dcterms:W3CDTF">2018-05-04T08:36:00Z</dcterms:modified>
</cp:coreProperties>
</file>