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1290" w:rsidRPr="003D3B8A" w:rsidRDefault="003D3B8A" w:rsidP="00E7445A">
      <w:pPr>
        <w:ind w:left="2160" w:firstLine="720"/>
        <w:rPr>
          <w:rFonts w:ascii="Arial" w:hAnsi="Arial" w:cs="Arial"/>
        </w:rPr>
      </w:pPr>
      <w:r w:rsidRPr="003D3B8A">
        <w:rPr>
          <w:rFonts w:ascii="Arial" w:hAnsi="Arial" w:cs="Arial"/>
          <w:noProof/>
          <w:lang w:eastAsia="en-GB"/>
        </w:rPr>
        <w:drawing>
          <wp:anchor distT="0" distB="0" distL="114300" distR="114300" simplePos="0" relativeHeight="251622400" behindDoc="0" locked="0" layoutInCell="1" allowOverlap="1" wp14:anchorId="1FFA8465" wp14:editId="5751B399">
            <wp:simplePos x="0" y="0"/>
            <wp:positionH relativeFrom="column">
              <wp:posOffset>209550</wp:posOffset>
            </wp:positionH>
            <wp:positionV relativeFrom="paragraph">
              <wp:posOffset>2540</wp:posOffset>
            </wp:positionV>
            <wp:extent cx="1066800" cy="1066800"/>
            <wp:effectExtent l="0" t="0" r="0" b="0"/>
            <wp:wrapThrough wrapText="bothSides">
              <wp:wrapPolygon edited="0">
                <wp:start x="0" y="0"/>
                <wp:lineTo x="0" y="21214"/>
                <wp:lineTo x="21214" y="21214"/>
                <wp:lineTo x="2121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0053E1" w:rsidRPr="003D3B8A">
        <w:rPr>
          <w:rFonts w:ascii="Arial" w:hAnsi="Arial" w:cs="Arial"/>
          <w:noProof/>
          <w:lang w:eastAsia="en-GB"/>
        </w:rPr>
        <w:drawing>
          <wp:anchor distT="0" distB="0" distL="114300" distR="114300" simplePos="0" relativeHeight="251615232" behindDoc="1" locked="0" layoutInCell="1" allowOverlap="1" wp14:editId="7463D81F">
            <wp:simplePos x="0" y="0"/>
            <wp:positionH relativeFrom="page">
              <wp:posOffset>4124325</wp:posOffset>
            </wp:positionH>
            <wp:positionV relativeFrom="page">
              <wp:posOffset>706120</wp:posOffset>
            </wp:positionV>
            <wp:extent cx="2738755" cy="755650"/>
            <wp:effectExtent l="0" t="0" r="444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8755" cy="755650"/>
                    </a:xfrm>
                    <a:prstGeom prst="rect">
                      <a:avLst/>
                    </a:prstGeom>
                    <a:noFill/>
                  </pic:spPr>
                </pic:pic>
              </a:graphicData>
            </a:graphic>
            <wp14:sizeRelH relativeFrom="page">
              <wp14:pctWidth>0</wp14:pctWidth>
            </wp14:sizeRelH>
            <wp14:sizeRelV relativeFrom="page">
              <wp14:pctHeight>0</wp14:pctHeight>
            </wp14:sizeRelV>
          </wp:anchor>
        </w:drawing>
      </w:r>
    </w:p>
    <w:p w:rsidR="00FA4CA0" w:rsidRPr="003D3B8A" w:rsidRDefault="00FA4CA0" w:rsidP="00FA4CA0">
      <w:pPr>
        <w:pStyle w:val="NoSpacing"/>
        <w:rPr>
          <w:rFonts w:ascii="Arial" w:hAnsi="Arial" w:cs="Arial"/>
        </w:rPr>
      </w:pPr>
    </w:p>
    <w:p w:rsidR="00CA55D0" w:rsidRPr="003D3B8A" w:rsidRDefault="00CA55D0" w:rsidP="00FA4CA0">
      <w:pPr>
        <w:pStyle w:val="NoSpacing"/>
        <w:rPr>
          <w:rFonts w:ascii="Arial" w:hAnsi="Arial" w:cs="Arial"/>
        </w:rPr>
      </w:pPr>
    </w:p>
    <w:p w:rsidR="000053E1" w:rsidRPr="003D3B8A" w:rsidRDefault="000053E1" w:rsidP="00FA4CA0">
      <w:pPr>
        <w:pStyle w:val="NoSpacing"/>
        <w:jc w:val="center"/>
        <w:rPr>
          <w:rFonts w:ascii="Arial" w:hAnsi="Arial" w:cs="Arial"/>
          <w:b/>
          <w:sz w:val="40"/>
          <w:szCs w:val="40"/>
        </w:rPr>
      </w:pPr>
    </w:p>
    <w:p w:rsidR="000053E1" w:rsidRPr="003D3B8A" w:rsidRDefault="000053E1" w:rsidP="00FA4CA0">
      <w:pPr>
        <w:pStyle w:val="NoSpacing"/>
        <w:jc w:val="center"/>
        <w:rPr>
          <w:rFonts w:ascii="Arial" w:hAnsi="Arial" w:cs="Arial"/>
          <w:b/>
          <w:sz w:val="40"/>
          <w:szCs w:val="40"/>
        </w:rPr>
      </w:pPr>
    </w:p>
    <w:p w:rsidR="000053E1" w:rsidRPr="003D3B8A" w:rsidRDefault="000053E1" w:rsidP="00FA4CA0">
      <w:pPr>
        <w:pStyle w:val="NoSpacing"/>
        <w:jc w:val="center"/>
        <w:rPr>
          <w:rFonts w:ascii="Arial" w:hAnsi="Arial" w:cs="Arial"/>
          <w:b/>
          <w:sz w:val="40"/>
          <w:szCs w:val="40"/>
        </w:rPr>
      </w:pPr>
    </w:p>
    <w:p w:rsidR="000053E1" w:rsidRPr="003D3B8A" w:rsidRDefault="000053E1" w:rsidP="00FA4CA0">
      <w:pPr>
        <w:pStyle w:val="NoSpacing"/>
        <w:jc w:val="center"/>
        <w:rPr>
          <w:rFonts w:ascii="Arial" w:hAnsi="Arial" w:cs="Arial"/>
          <w:b/>
          <w:sz w:val="48"/>
          <w:szCs w:val="40"/>
        </w:rPr>
      </w:pPr>
    </w:p>
    <w:p w:rsidR="000053E1" w:rsidRPr="003D3B8A" w:rsidRDefault="000053E1" w:rsidP="00FA4CA0">
      <w:pPr>
        <w:pStyle w:val="NoSpacing"/>
        <w:jc w:val="center"/>
        <w:rPr>
          <w:rFonts w:ascii="Arial" w:hAnsi="Arial" w:cs="Arial"/>
          <w:b/>
          <w:sz w:val="56"/>
          <w:szCs w:val="40"/>
        </w:rPr>
      </w:pPr>
      <w:r w:rsidRPr="003D3B8A">
        <w:rPr>
          <w:rFonts w:ascii="Arial" w:hAnsi="Arial" w:cs="Arial"/>
          <w:b/>
          <w:sz w:val="56"/>
          <w:szCs w:val="40"/>
        </w:rPr>
        <w:t>Staplegrove Church School</w:t>
      </w:r>
    </w:p>
    <w:p w:rsidR="000053E1" w:rsidRPr="003D3B8A" w:rsidRDefault="000053E1" w:rsidP="00FA4CA0">
      <w:pPr>
        <w:pStyle w:val="NoSpacing"/>
        <w:jc w:val="center"/>
        <w:rPr>
          <w:rFonts w:ascii="Arial" w:hAnsi="Arial" w:cs="Arial"/>
          <w:b/>
          <w:sz w:val="56"/>
          <w:szCs w:val="40"/>
        </w:rPr>
      </w:pPr>
    </w:p>
    <w:p w:rsidR="00FA4CA0" w:rsidRPr="003D3B8A" w:rsidRDefault="000053E1" w:rsidP="00F26747">
      <w:pPr>
        <w:pStyle w:val="NoSpacing"/>
        <w:jc w:val="center"/>
        <w:rPr>
          <w:rFonts w:ascii="Arial" w:hAnsi="Arial" w:cs="Arial"/>
          <w:b/>
          <w:sz w:val="56"/>
          <w:szCs w:val="40"/>
        </w:rPr>
      </w:pPr>
      <w:r w:rsidRPr="003D3B8A">
        <w:rPr>
          <w:rFonts w:ascii="Arial" w:hAnsi="Arial" w:cs="Arial"/>
          <w:b/>
          <w:sz w:val="56"/>
          <w:szCs w:val="40"/>
        </w:rPr>
        <w:t>Headteacher Recruitment Pack</w:t>
      </w:r>
    </w:p>
    <w:p w:rsidR="00FA4CA0" w:rsidRPr="003D3B8A" w:rsidRDefault="00FA4CA0" w:rsidP="00FA4CA0">
      <w:pPr>
        <w:pStyle w:val="NoSpacing"/>
        <w:jc w:val="center"/>
        <w:rPr>
          <w:rFonts w:ascii="Arial" w:hAnsi="Arial" w:cs="Arial"/>
          <w:b/>
          <w:sz w:val="32"/>
          <w:szCs w:val="32"/>
        </w:rPr>
      </w:pPr>
    </w:p>
    <w:p w:rsidR="00FA4CA0" w:rsidRPr="003D3B8A" w:rsidRDefault="00FA4CA0" w:rsidP="00FA4CA0">
      <w:pPr>
        <w:pStyle w:val="NoSpacing"/>
        <w:jc w:val="center"/>
        <w:rPr>
          <w:rFonts w:ascii="Arial" w:hAnsi="Arial" w:cs="Arial"/>
          <w:b/>
          <w:sz w:val="32"/>
          <w:szCs w:val="32"/>
        </w:rPr>
      </w:pPr>
    </w:p>
    <w:p w:rsidR="00FA4CA0" w:rsidRPr="003D3B8A" w:rsidRDefault="00FA4CA0" w:rsidP="00FA4CA0">
      <w:pPr>
        <w:pStyle w:val="NoSpacing"/>
        <w:jc w:val="center"/>
        <w:rPr>
          <w:rFonts w:ascii="Arial" w:hAnsi="Arial" w:cs="Arial"/>
          <w:b/>
          <w:sz w:val="32"/>
          <w:szCs w:val="32"/>
        </w:rPr>
      </w:pPr>
    </w:p>
    <w:p w:rsidR="00FA4CA0" w:rsidRPr="003D3B8A" w:rsidRDefault="00FA4CA0" w:rsidP="00FA4CA0">
      <w:pPr>
        <w:pStyle w:val="NoSpacing"/>
        <w:jc w:val="center"/>
        <w:rPr>
          <w:rFonts w:ascii="Arial" w:hAnsi="Arial" w:cs="Arial"/>
          <w:b/>
          <w:sz w:val="32"/>
          <w:szCs w:val="32"/>
        </w:rPr>
      </w:pPr>
    </w:p>
    <w:p w:rsidR="00FA4CA0" w:rsidRPr="003D3B8A" w:rsidRDefault="00103A03" w:rsidP="00FA4CA0">
      <w:pPr>
        <w:pStyle w:val="NoSpacing"/>
        <w:jc w:val="center"/>
        <w:rPr>
          <w:rFonts w:ascii="Arial" w:hAnsi="Arial" w:cs="Arial"/>
          <w:b/>
          <w:sz w:val="32"/>
          <w:szCs w:val="32"/>
        </w:rPr>
      </w:pPr>
      <w:r w:rsidRPr="003D3B8A">
        <w:rPr>
          <w:rFonts w:ascii="Arial" w:hAnsi="Arial" w:cs="Arial"/>
          <w:b/>
          <w:noProof/>
          <w:sz w:val="32"/>
          <w:szCs w:val="32"/>
          <w:lang w:eastAsia="en-GB"/>
        </w:rPr>
        <w:drawing>
          <wp:inline distT="0" distB="0" distL="0" distR="0" wp14:editId="35671632">
            <wp:extent cx="5210175" cy="3232843"/>
            <wp:effectExtent l="19050" t="19050" r="9525" b="24765"/>
            <wp:docPr id="2" name="Picture 2" descr="C:\Users\reynolds_a\AppData\Local\Temp\BZ9R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ynolds_a\AppData\Local\Temp\BZ9R1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5306" cy="3236027"/>
                    </a:xfrm>
                    <a:prstGeom prst="rect">
                      <a:avLst/>
                    </a:prstGeom>
                    <a:noFill/>
                    <a:ln>
                      <a:solidFill>
                        <a:schemeClr val="tx1"/>
                      </a:solidFill>
                    </a:ln>
                  </pic:spPr>
                </pic:pic>
              </a:graphicData>
            </a:graphic>
          </wp:inline>
        </w:drawing>
      </w:r>
    </w:p>
    <w:p w:rsidR="00FA4CA0" w:rsidRPr="003D3B8A" w:rsidRDefault="00FA4CA0" w:rsidP="00FA4CA0">
      <w:pPr>
        <w:pStyle w:val="NoSpacing"/>
        <w:jc w:val="center"/>
        <w:rPr>
          <w:rFonts w:ascii="Arial" w:hAnsi="Arial" w:cs="Arial"/>
          <w:b/>
          <w:sz w:val="32"/>
          <w:szCs w:val="32"/>
        </w:rPr>
      </w:pPr>
    </w:p>
    <w:p w:rsidR="00F42C2D" w:rsidRPr="003D3B8A" w:rsidRDefault="00B26578" w:rsidP="00B26578">
      <w:pPr>
        <w:pStyle w:val="NoSpacing"/>
        <w:jc w:val="center"/>
        <w:rPr>
          <w:rFonts w:ascii="Arial" w:hAnsi="Arial" w:cs="Arial"/>
          <w:b/>
          <w:szCs w:val="20"/>
        </w:rPr>
      </w:pPr>
      <w:r w:rsidRPr="003D3B8A">
        <w:rPr>
          <w:rFonts w:ascii="Arial" w:hAnsi="Arial" w:cs="Arial"/>
          <w:b/>
          <w:color w:val="C0504D" w:themeColor="accent2"/>
          <w:sz w:val="28"/>
          <w:szCs w:val="28"/>
        </w:rPr>
        <w:t>“Life in all its fullness”</w:t>
      </w:r>
      <w:r w:rsidRPr="003D3B8A">
        <w:rPr>
          <w:rFonts w:ascii="Arial" w:hAnsi="Arial" w:cs="Arial"/>
          <w:b/>
          <w:sz w:val="22"/>
        </w:rPr>
        <w:t xml:space="preserve"> </w:t>
      </w:r>
      <w:r w:rsidRPr="003D3B8A">
        <w:rPr>
          <w:rFonts w:ascii="Arial" w:hAnsi="Arial" w:cs="Arial"/>
          <w:b/>
          <w:szCs w:val="20"/>
        </w:rPr>
        <w:t>John 10:10</w:t>
      </w:r>
    </w:p>
    <w:p w:rsidR="003D3B8A" w:rsidRPr="003D3B8A" w:rsidRDefault="003D3B8A" w:rsidP="00F42C2D">
      <w:pPr>
        <w:pStyle w:val="NoSpacing"/>
        <w:jc w:val="center"/>
        <w:rPr>
          <w:rFonts w:ascii="Arial" w:hAnsi="Arial" w:cs="Arial"/>
          <w:b/>
          <w:sz w:val="28"/>
          <w:szCs w:val="28"/>
        </w:rPr>
      </w:pPr>
    </w:p>
    <w:p w:rsidR="003D3B8A" w:rsidRPr="003D3B8A" w:rsidRDefault="003D3B8A"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D64341" w:rsidRDefault="00D64341" w:rsidP="00F42C2D">
      <w:pPr>
        <w:pStyle w:val="NoSpacing"/>
        <w:jc w:val="center"/>
        <w:rPr>
          <w:rFonts w:ascii="Arial" w:hAnsi="Arial" w:cs="Arial"/>
          <w:b/>
          <w:sz w:val="28"/>
          <w:szCs w:val="28"/>
        </w:rPr>
      </w:pPr>
    </w:p>
    <w:p w:rsidR="00383830" w:rsidRDefault="00383830" w:rsidP="00F42C2D">
      <w:pPr>
        <w:pStyle w:val="NoSpacing"/>
        <w:jc w:val="center"/>
        <w:rPr>
          <w:rFonts w:ascii="Arial" w:hAnsi="Arial" w:cs="Arial"/>
          <w:b/>
          <w:sz w:val="28"/>
          <w:szCs w:val="28"/>
        </w:rPr>
      </w:pPr>
    </w:p>
    <w:p w:rsidR="00D64341" w:rsidRDefault="00D64341" w:rsidP="00F42C2D">
      <w:pPr>
        <w:pStyle w:val="NoSpacing"/>
        <w:jc w:val="center"/>
        <w:rPr>
          <w:rFonts w:ascii="Arial" w:hAnsi="Arial" w:cs="Arial"/>
          <w:b/>
          <w:sz w:val="28"/>
          <w:szCs w:val="28"/>
        </w:rPr>
      </w:pPr>
    </w:p>
    <w:p w:rsidR="00D64341" w:rsidRPr="003D3B8A" w:rsidRDefault="00D64341"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3D3B8A" w:rsidRPr="003D3B8A" w:rsidRDefault="003D3B8A" w:rsidP="00F42C2D">
      <w:pPr>
        <w:pStyle w:val="NoSpacing"/>
        <w:jc w:val="center"/>
        <w:rPr>
          <w:rFonts w:ascii="Arial" w:hAnsi="Arial" w:cs="Arial"/>
          <w:b/>
          <w:sz w:val="28"/>
          <w:szCs w:val="28"/>
        </w:rPr>
      </w:pPr>
    </w:p>
    <w:p w:rsidR="00383830" w:rsidRDefault="00383830" w:rsidP="003D3B8A">
      <w:pPr>
        <w:spacing w:line="0" w:lineRule="atLeast"/>
        <w:ind w:left="120"/>
        <w:rPr>
          <w:rFonts w:ascii="Arial" w:eastAsia="Arial" w:hAnsi="Arial"/>
          <w:b/>
          <w:sz w:val="28"/>
        </w:rPr>
      </w:pPr>
    </w:p>
    <w:p w:rsidR="003D3B8A" w:rsidRPr="00383830" w:rsidRDefault="003D3B8A" w:rsidP="003D3B8A">
      <w:pPr>
        <w:spacing w:line="0" w:lineRule="atLeast"/>
        <w:ind w:left="120"/>
        <w:rPr>
          <w:rFonts w:ascii="Arial" w:eastAsia="Arial" w:hAnsi="Arial"/>
          <w:b/>
          <w:sz w:val="28"/>
        </w:rPr>
      </w:pPr>
      <w:r w:rsidRPr="00383830">
        <w:rPr>
          <w:rFonts w:ascii="Arial" w:eastAsia="Arial" w:hAnsi="Arial"/>
          <w:b/>
          <w:sz w:val="28"/>
        </w:rPr>
        <w:t>Contents</w:t>
      </w:r>
    </w:p>
    <w:p w:rsidR="003D3B8A" w:rsidRDefault="003D3B8A" w:rsidP="003D3B8A">
      <w:pPr>
        <w:spacing w:line="243" w:lineRule="exact"/>
        <w:rPr>
          <w:rFonts w:ascii="Times New Roman" w:eastAsia="Times New Roman" w:hAnsi="Times New Roman"/>
        </w:rPr>
      </w:pPr>
    </w:p>
    <w:tbl>
      <w:tblPr>
        <w:tblW w:w="9072" w:type="dxa"/>
        <w:tblInd w:w="10" w:type="dxa"/>
        <w:tblLayout w:type="fixed"/>
        <w:tblCellMar>
          <w:left w:w="0" w:type="dxa"/>
          <w:right w:w="0" w:type="dxa"/>
        </w:tblCellMar>
        <w:tblLook w:val="0000" w:firstRow="0" w:lastRow="0" w:firstColumn="0" w:lastColumn="0" w:noHBand="0" w:noVBand="0"/>
      </w:tblPr>
      <w:tblGrid>
        <w:gridCol w:w="5670"/>
        <w:gridCol w:w="3402"/>
      </w:tblGrid>
      <w:tr w:rsidR="003D3B8A" w:rsidTr="003D3B8A">
        <w:trPr>
          <w:trHeight w:val="463"/>
        </w:trPr>
        <w:tc>
          <w:tcPr>
            <w:tcW w:w="5670" w:type="dxa"/>
            <w:tcBorders>
              <w:top w:val="single" w:sz="8" w:space="0" w:color="auto"/>
              <w:left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Arial" w:eastAsia="Arial" w:hAnsi="Arial"/>
                <w:b/>
                <w:sz w:val="22"/>
              </w:rPr>
            </w:pPr>
            <w:r w:rsidRPr="003D3B8A">
              <w:rPr>
                <w:rFonts w:ascii="Arial" w:eastAsia="Arial" w:hAnsi="Arial"/>
                <w:b/>
                <w:sz w:val="22"/>
              </w:rPr>
              <w:t>Letter from Chair of Governors</w:t>
            </w:r>
          </w:p>
        </w:tc>
        <w:tc>
          <w:tcPr>
            <w:tcW w:w="3402" w:type="dxa"/>
            <w:tcBorders>
              <w:top w:val="single" w:sz="8" w:space="0" w:color="auto"/>
              <w:right w:val="single" w:sz="8" w:space="0" w:color="auto"/>
            </w:tcBorders>
            <w:shd w:val="clear" w:color="auto" w:fill="auto"/>
            <w:vAlign w:val="bottom"/>
          </w:tcPr>
          <w:p w:rsidR="003D3B8A" w:rsidRPr="00846F9C" w:rsidRDefault="00846F9C" w:rsidP="00846F9C">
            <w:pPr>
              <w:spacing w:before="120" w:after="120"/>
              <w:jc w:val="center"/>
              <w:rPr>
                <w:rFonts w:ascii="Arial" w:eastAsia="Arial" w:hAnsi="Arial"/>
                <w:b/>
                <w:sz w:val="22"/>
              </w:rPr>
            </w:pPr>
            <w:r>
              <w:rPr>
                <w:rFonts w:ascii="Arial" w:eastAsia="Arial" w:hAnsi="Arial"/>
                <w:b/>
                <w:sz w:val="22"/>
              </w:rPr>
              <w:t>3</w:t>
            </w:r>
          </w:p>
        </w:tc>
      </w:tr>
      <w:tr w:rsidR="003D3B8A" w:rsidTr="003D3B8A">
        <w:trPr>
          <w:trHeight w:val="238"/>
        </w:trPr>
        <w:tc>
          <w:tcPr>
            <w:tcW w:w="5670" w:type="dxa"/>
            <w:tcBorders>
              <w:left w:val="single" w:sz="8" w:space="0" w:color="auto"/>
              <w:bottom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Times New Roman" w:eastAsia="Times New Roman" w:hAnsi="Times New Roman"/>
                <w:sz w:val="22"/>
              </w:rPr>
            </w:pPr>
          </w:p>
        </w:tc>
        <w:tc>
          <w:tcPr>
            <w:tcW w:w="3402" w:type="dxa"/>
            <w:tcBorders>
              <w:bottom w:val="single" w:sz="8" w:space="0" w:color="auto"/>
              <w:right w:val="single" w:sz="8" w:space="0" w:color="auto"/>
            </w:tcBorders>
            <w:shd w:val="clear" w:color="auto" w:fill="auto"/>
            <w:vAlign w:val="bottom"/>
          </w:tcPr>
          <w:p w:rsidR="003D3B8A" w:rsidRPr="00846F9C" w:rsidRDefault="003D3B8A" w:rsidP="00846F9C">
            <w:pPr>
              <w:spacing w:before="120" w:after="120"/>
              <w:jc w:val="center"/>
              <w:rPr>
                <w:rFonts w:ascii="Times New Roman" w:eastAsia="Times New Roman" w:hAnsi="Times New Roman"/>
                <w:sz w:val="22"/>
              </w:rPr>
            </w:pPr>
          </w:p>
        </w:tc>
      </w:tr>
      <w:tr w:rsidR="00846F9C" w:rsidTr="00AF5152">
        <w:trPr>
          <w:trHeight w:val="442"/>
        </w:trPr>
        <w:tc>
          <w:tcPr>
            <w:tcW w:w="5670" w:type="dxa"/>
            <w:tcBorders>
              <w:left w:val="single" w:sz="8" w:space="0" w:color="auto"/>
              <w:right w:val="single" w:sz="8" w:space="0" w:color="auto"/>
            </w:tcBorders>
            <w:shd w:val="clear" w:color="auto" w:fill="auto"/>
            <w:vAlign w:val="bottom"/>
          </w:tcPr>
          <w:p w:rsidR="00846F9C" w:rsidRPr="003D3B8A" w:rsidRDefault="00846F9C" w:rsidP="00AF5152">
            <w:pPr>
              <w:spacing w:before="120" w:after="120"/>
              <w:ind w:left="567"/>
              <w:rPr>
                <w:rFonts w:ascii="Arial" w:eastAsia="Arial" w:hAnsi="Arial"/>
                <w:b/>
                <w:sz w:val="22"/>
              </w:rPr>
            </w:pPr>
            <w:r>
              <w:rPr>
                <w:rFonts w:ascii="Arial" w:eastAsia="Arial" w:hAnsi="Arial"/>
                <w:b/>
                <w:sz w:val="22"/>
              </w:rPr>
              <w:t>Application for Headship</w:t>
            </w:r>
          </w:p>
        </w:tc>
        <w:tc>
          <w:tcPr>
            <w:tcW w:w="3402" w:type="dxa"/>
            <w:tcBorders>
              <w:right w:val="single" w:sz="8" w:space="0" w:color="auto"/>
            </w:tcBorders>
            <w:shd w:val="clear" w:color="auto" w:fill="auto"/>
            <w:vAlign w:val="bottom"/>
          </w:tcPr>
          <w:p w:rsidR="00846F9C" w:rsidRPr="00846F9C" w:rsidRDefault="00846F9C" w:rsidP="00AF5152">
            <w:pPr>
              <w:spacing w:before="120" w:after="120"/>
              <w:jc w:val="center"/>
              <w:rPr>
                <w:rFonts w:ascii="Arial" w:eastAsia="Arial" w:hAnsi="Arial"/>
                <w:b/>
                <w:sz w:val="22"/>
              </w:rPr>
            </w:pPr>
            <w:r>
              <w:rPr>
                <w:rFonts w:ascii="Arial" w:eastAsia="Arial" w:hAnsi="Arial"/>
                <w:b/>
                <w:sz w:val="22"/>
              </w:rPr>
              <w:t>3</w:t>
            </w:r>
          </w:p>
        </w:tc>
      </w:tr>
      <w:tr w:rsidR="00846F9C" w:rsidTr="00AF5152">
        <w:trPr>
          <w:trHeight w:val="236"/>
        </w:trPr>
        <w:tc>
          <w:tcPr>
            <w:tcW w:w="5670" w:type="dxa"/>
            <w:tcBorders>
              <w:left w:val="single" w:sz="8" w:space="0" w:color="auto"/>
              <w:bottom w:val="single" w:sz="8" w:space="0" w:color="auto"/>
              <w:right w:val="single" w:sz="8" w:space="0" w:color="auto"/>
            </w:tcBorders>
            <w:shd w:val="clear" w:color="auto" w:fill="auto"/>
            <w:vAlign w:val="bottom"/>
          </w:tcPr>
          <w:p w:rsidR="00846F9C" w:rsidRPr="003D3B8A" w:rsidRDefault="00846F9C" w:rsidP="00AF5152">
            <w:pPr>
              <w:spacing w:before="120" w:after="120"/>
              <w:ind w:left="567"/>
              <w:rPr>
                <w:rFonts w:ascii="Times New Roman" w:eastAsia="Times New Roman" w:hAnsi="Times New Roman"/>
                <w:sz w:val="22"/>
              </w:rPr>
            </w:pPr>
          </w:p>
        </w:tc>
        <w:tc>
          <w:tcPr>
            <w:tcW w:w="3402" w:type="dxa"/>
            <w:tcBorders>
              <w:bottom w:val="single" w:sz="8" w:space="0" w:color="auto"/>
              <w:right w:val="single" w:sz="8" w:space="0" w:color="auto"/>
            </w:tcBorders>
            <w:shd w:val="clear" w:color="auto" w:fill="auto"/>
            <w:vAlign w:val="bottom"/>
          </w:tcPr>
          <w:p w:rsidR="00846F9C" w:rsidRPr="00846F9C" w:rsidRDefault="00846F9C" w:rsidP="00AF5152">
            <w:pPr>
              <w:spacing w:before="120" w:after="120"/>
              <w:jc w:val="center"/>
              <w:rPr>
                <w:rFonts w:ascii="Times New Roman" w:eastAsia="Times New Roman" w:hAnsi="Times New Roman"/>
                <w:sz w:val="22"/>
              </w:rPr>
            </w:pPr>
          </w:p>
        </w:tc>
      </w:tr>
      <w:tr w:rsidR="003D3B8A" w:rsidTr="003D3B8A">
        <w:trPr>
          <w:trHeight w:val="442"/>
        </w:trPr>
        <w:tc>
          <w:tcPr>
            <w:tcW w:w="5670" w:type="dxa"/>
            <w:tcBorders>
              <w:left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Arial" w:eastAsia="Arial" w:hAnsi="Arial"/>
                <w:b/>
                <w:sz w:val="22"/>
              </w:rPr>
            </w:pPr>
            <w:r w:rsidRPr="003D3B8A">
              <w:rPr>
                <w:rFonts w:ascii="Arial" w:eastAsia="Arial" w:hAnsi="Arial"/>
                <w:b/>
                <w:sz w:val="22"/>
              </w:rPr>
              <w:t>About the Bath &amp; Wells Multi Academy Trust</w:t>
            </w:r>
          </w:p>
        </w:tc>
        <w:tc>
          <w:tcPr>
            <w:tcW w:w="3402" w:type="dxa"/>
            <w:tcBorders>
              <w:right w:val="single" w:sz="8" w:space="0" w:color="auto"/>
            </w:tcBorders>
            <w:shd w:val="clear" w:color="auto" w:fill="auto"/>
            <w:vAlign w:val="bottom"/>
          </w:tcPr>
          <w:p w:rsidR="003D3B8A" w:rsidRPr="00846F9C" w:rsidRDefault="00846F9C" w:rsidP="00846F9C">
            <w:pPr>
              <w:spacing w:before="120" w:after="120"/>
              <w:jc w:val="center"/>
              <w:rPr>
                <w:rFonts w:ascii="Arial" w:eastAsia="Arial" w:hAnsi="Arial"/>
                <w:b/>
                <w:sz w:val="22"/>
              </w:rPr>
            </w:pPr>
            <w:r>
              <w:rPr>
                <w:rFonts w:ascii="Arial" w:eastAsia="Arial" w:hAnsi="Arial"/>
                <w:b/>
                <w:sz w:val="22"/>
              </w:rPr>
              <w:t>4</w:t>
            </w:r>
          </w:p>
        </w:tc>
      </w:tr>
      <w:tr w:rsidR="003D3B8A" w:rsidTr="003D3B8A">
        <w:trPr>
          <w:trHeight w:val="236"/>
        </w:trPr>
        <w:tc>
          <w:tcPr>
            <w:tcW w:w="5670" w:type="dxa"/>
            <w:tcBorders>
              <w:left w:val="single" w:sz="8" w:space="0" w:color="auto"/>
              <w:bottom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Times New Roman" w:eastAsia="Times New Roman" w:hAnsi="Times New Roman"/>
                <w:sz w:val="22"/>
              </w:rPr>
            </w:pPr>
          </w:p>
        </w:tc>
        <w:tc>
          <w:tcPr>
            <w:tcW w:w="3402" w:type="dxa"/>
            <w:tcBorders>
              <w:bottom w:val="single" w:sz="8" w:space="0" w:color="auto"/>
              <w:right w:val="single" w:sz="8" w:space="0" w:color="auto"/>
            </w:tcBorders>
            <w:shd w:val="clear" w:color="auto" w:fill="auto"/>
            <w:vAlign w:val="bottom"/>
          </w:tcPr>
          <w:p w:rsidR="003D3B8A" w:rsidRPr="00846F9C" w:rsidRDefault="003D3B8A" w:rsidP="00846F9C">
            <w:pPr>
              <w:spacing w:before="120" w:after="120"/>
              <w:jc w:val="center"/>
              <w:rPr>
                <w:rFonts w:ascii="Times New Roman" w:eastAsia="Times New Roman" w:hAnsi="Times New Roman"/>
                <w:sz w:val="22"/>
              </w:rPr>
            </w:pPr>
          </w:p>
        </w:tc>
      </w:tr>
      <w:tr w:rsidR="003D3B8A" w:rsidTr="003D3B8A">
        <w:trPr>
          <w:trHeight w:val="442"/>
        </w:trPr>
        <w:tc>
          <w:tcPr>
            <w:tcW w:w="5670" w:type="dxa"/>
            <w:tcBorders>
              <w:left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Arial" w:eastAsia="Arial" w:hAnsi="Arial"/>
                <w:b/>
                <w:sz w:val="22"/>
              </w:rPr>
            </w:pPr>
            <w:r w:rsidRPr="003D3B8A">
              <w:rPr>
                <w:rFonts w:ascii="Arial" w:eastAsia="Arial" w:hAnsi="Arial"/>
                <w:b/>
                <w:sz w:val="22"/>
              </w:rPr>
              <w:t xml:space="preserve">About </w:t>
            </w:r>
            <w:r w:rsidR="00846F9C">
              <w:rPr>
                <w:rFonts w:ascii="Arial" w:eastAsia="Arial" w:hAnsi="Arial"/>
                <w:b/>
                <w:sz w:val="22"/>
              </w:rPr>
              <w:t>Staplegrove Church</w:t>
            </w:r>
            <w:r w:rsidRPr="003D3B8A">
              <w:rPr>
                <w:rFonts w:ascii="Arial" w:eastAsia="Arial" w:hAnsi="Arial"/>
                <w:b/>
                <w:sz w:val="22"/>
              </w:rPr>
              <w:t xml:space="preserve"> School</w:t>
            </w:r>
          </w:p>
        </w:tc>
        <w:tc>
          <w:tcPr>
            <w:tcW w:w="3402" w:type="dxa"/>
            <w:tcBorders>
              <w:right w:val="single" w:sz="8" w:space="0" w:color="auto"/>
            </w:tcBorders>
            <w:shd w:val="clear" w:color="auto" w:fill="auto"/>
            <w:vAlign w:val="bottom"/>
          </w:tcPr>
          <w:p w:rsidR="003D3B8A" w:rsidRPr="00846F9C" w:rsidRDefault="00846F9C" w:rsidP="00846F9C">
            <w:pPr>
              <w:spacing w:before="120" w:after="120"/>
              <w:jc w:val="center"/>
              <w:rPr>
                <w:rFonts w:ascii="Arial" w:eastAsia="Arial" w:hAnsi="Arial"/>
                <w:b/>
                <w:sz w:val="22"/>
              </w:rPr>
            </w:pPr>
            <w:r>
              <w:rPr>
                <w:rFonts w:ascii="Arial" w:eastAsia="Arial" w:hAnsi="Arial"/>
                <w:b/>
                <w:sz w:val="22"/>
              </w:rPr>
              <w:t>5</w:t>
            </w:r>
          </w:p>
        </w:tc>
      </w:tr>
      <w:tr w:rsidR="003D3B8A" w:rsidTr="003D3B8A">
        <w:trPr>
          <w:trHeight w:val="238"/>
        </w:trPr>
        <w:tc>
          <w:tcPr>
            <w:tcW w:w="5670" w:type="dxa"/>
            <w:tcBorders>
              <w:left w:val="single" w:sz="8" w:space="0" w:color="auto"/>
              <w:bottom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Times New Roman" w:eastAsia="Times New Roman" w:hAnsi="Times New Roman"/>
                <w:sz w:val="22"/>
              </w:rPr>
            </w:pPr>
          </w:p>
        </w:tc>
        <w:tc>
          <w:tcPr>
            <w:tcW w:w="3402" w:type="dxa"/>
            <w:tcBorders>
              <w:bottom w:val="single" w:sz="8" w:space="0" w:color="auto"/>
              <w:right w:val="single" w:sz="8" w:space="0" w:color="auto"/>
            </w:tcBorders>
            <w:shd w:val="clear" w:color="auto" w:fill="auto"/>
            <w:vAlign w:val="bottom"/>
          </w:tcPr>
          <w:p w:rsidR="003D3B8A" w:rsidRPr="00846F9C" w:rsidRDefault="003D3B8A" w:rsidP="00846F9C">
            <w:pPr>
              <w:spacing w:before="120" w:after="120"/>
              <w:jc w:val="center"/>
              <w:rPr>
                <w:rFonts w:ascii="Times New Roman" w:eastAsia="Times New Roman" w:hAnsi="Times New Roman"/>
                <w:sz w:val="22"/>
              </w:rPr>
            </w:pPr>
          </w:p>
        </w:tc>
      </w:tr>
      <w:tr w:rsidR="003D3B8A" w:rsidTr="003D3B8A">
        <w:trPr>
          <w:trHeight w:val="442"/>
        </w:trPr>
        <w:tc>
          <w:tcPr>
            <w:tcW w:w="5670" w:type="dxa"/>
            <w:tcBorders>
              <w:left w:val="single" w:sz="8" w:space="0" w:color="auto"/>
              <w:right w:val="single" w:sz="8" w:space="0" w:color="auto"/>
            </w:tcBorders>
            <w:shd w:val="clear" w:color="auto" w:fill="auto"/>
            <w:vAlign w:val="bottom"/>
          </w:tcPr>
          <w:p w:rsidR="003D3B8A" w:rsidRPr="003D3B8A" w:rsidRDefault="00846F9C" w:rsidP="003D3B8A">
            <w:pPr>
              <w:spacing w:before="120" w:after="120"/>
              <w:ind w:left="567"/>
              <w:rPr>
                <w:rFonts w:ascii="Arial" w:eastAsia="Arial" w:hAnsi="Arial"/>
                <w:b/>
                <w:sz w:val="22"/>
              </w:rPr>
            </w:pPr>
            <w:r>
              <w:rPr>
                <w:rFonts w:ascii="Arial" w:eastAsia="Arial" w:hAnsi="Arial"/>
                <w:b/>
                <w:sz w:val="22"/>
              </w:rPr>
              <w:t>What the Children Think</w:t>
            </w:r>
          </w:p>
        </w:tc>
        <w:tc>
          <w:tcPr>
            <w:tcW w:w="3402" w:type="dxa"/>
            <w:tcBorders>
              <w:right w:val="single" w:sz="8" w:space="0" w:color="auto"/>
            </w:tcBorders>
            <w:shd w:val="clear" w:color="auto" w:fill="auto"/>
            <w:vAlign w:val="bottom"/>
          </w:tcPr>
          <w:p w:rsidR="003D3B8A" w:rsidRPr="00846F9C" w:rsidRDefault="00846F9C" w:rsidP="00846F9C">
            <w:pPr>
              <w:spacing w:before="120" w:after="120"/>
              <w:jc w:val="center"/>
              <w:rPr>
                <w:rFonts w:ascii="Arial" w:eastAsia="Arial" w:hAnsi="Arial"/>
                <w:b/>
                <w:sz w:val="22"/>
              </w:rPr>
            </w:pPr>
            <w:r>
              <w:rPr>
                <w:rFonts w:ascii="Arial" w:eastAsia="Arial" w:hAnsi="Arial"/>
                <w:b/>
                <w:sz w:val="22"/>
              </w:rPr>
              <w:t>6</w:t>
            </w:r>
          </w:p>
        </w:tc>
      </w:tr>
      <w:tr w:rsidR="003D3B8A" w:rsidTr="003D3B8A">
        <w:trPr>
          <w:trHeight w:val="236"/>
        </w:trPr>
        <w:tc>
          <w:tcPr>
            <w:tcW w:w="5670" w:type="dxa"/>
            <w:tcBorders>
              <w:left w:val="single" w:sz="8" w:space="0" w:color="auto"/>
              <w:bottom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Times New Roman" w:eastAsia="Times New Roman" w:hAnsi="Times New Roman"/>
                <w:sz w:val="22"/>
              </w:rPr>
            </w:pPr>
          </w:p>
        </w:tc>
        <w:tc>
          <w:tcPr>
            <w:tcW w:w="3402" w:type="dxa"/>
            <w:tcBorders>
              <w:bottom w:val="single" w:sz="8" w:space="0" w:color="auto"/>
              <w:right w:val="single" w:sz="8" w:space="0" w:color="auto"/>
            </w:tcBorders>
            <w:shd w:val="clear" w:color="auto" w:fill="auto"/>
            <w:vAlign w:val="bottom"/>
          </w:tcPr>
          <w:p w:rsidR="003D3B8A" w:rsidRPr="00846F9C" w:rsidRDefault="003D3B8A" w:rsidP="00846F9C">
            <w:pPr>
              <w:spacing w:before="120" w:after="120"/>
              <w:jc w:val="center"/>
              <w:rPr>
                <w:rFonts w:ascii="Times New Roman" w:eastAsia="Times New Roman" w:hAnsi="Times New Roman"/>
                <w:sz w:val="22"/>
              </w:rPr>
            </w:pPr>
          </w:p>
        </w:tc>
      </w:tr>
      <w:tr w:rsidR="003D3B8A" w:rsidTr="003D3B8A">
        <w:trPr>
          <w:trHeight w:val="442"/>
        </w:trPr>
        <w:tc>
          <w:tcPr>
            <w:tcW w:w="5670" w:type="dxa"/>
            <w:tcBorders>
              <w:left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Arial" w:eastAsia="Arial" w:hAnsi="Arial"/>
                <w:b/>
                <w:sz w:val="22"/>
              </w:rPr>
            </w:pPr>
            <w:r w:rsidRPr="003D3B8A">
              <w:rPr>
                <w:rFonts w:ascii="Arial" w:eastAsia="Arial" w:hAnsi="Arial"/>
                <w:b/>
                <w:sz w:val="22"/>
              </w:rPr>
              <w:t>Job Description</w:t>
            </w:r>
          </w:p>
        </w:tc>
        <w:tc>
          <w:tcPr>
            <w:tcW w:w="3402" w:type="dxa"/>
            <w:tcBorders>
              <w:right w:val="single" w:sz="8" w:space="0" w:color="auto"/>
            </w:tcBorders>
            <w:shd w:val="clear" w:color="auto" w:fill="auto"/>
            <w:vAlign w:val="bottom"/>
          </w:tcPr>
          <w:p w:rsidR="003D3B8A" w:rsidRPr="00846F9C" w:rsidRDefault="00846F9C" w:rsidP="00846F9C">
            <w:pPr>
              <w:spacing w:before="120" w:after="120"/>
              <w:jc w:val="center"/>
              <w:rPr>
                <w:rFonts w:ascii="Arial" w:eastAsia="Arial" w:hAnsi="Arial"/>
                <w:b/>
                <w:w w:val="98"/>
                <w:sz w:val="22"/>
              </w:rPr>
            </w:pPr>
            <w:r>
              <w:rPr>
                <w:rFonts w:ascii="Arial" w:eastAsia="Arial" w:hAnsi="Arial"/>
                <w:b/>
                <w:w w:val="98"/>
                <w:sz w:val="22"/>
              </w:rPr>
              <w:t>7</w:t>
            </w:r>
          </w:p>
        </w:tc>
      </w:tr>
      <w:tr w:rsidR="003D3B8A" w:rsidTr="003D3B8A">
        <w:trPr>
          <w:trHeight w:val="238"/>
        </w:trPr>
        <w:tc>
          <w:tcPr>
            <w:tcW w:w="5670" w:type="dxa"/>
            <w:tcBorders>
              <w:left w:val="single" w:sz="8" w:space="0" w:color="auto"/>
              <w:bottom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Times New Roman" w:eastAsia="Times New Roman" w:hAnsi="Times New Roman"/>
                <w:sz w:val="22"/>
              </w:rPr>
            </w:pPr>
          </w:p>
        </w:tc>
        <w:tc>
          <w:tcPr>
            <w:tcW w:w="3402" w:type="dxa"/>
            <w:tcBorders>
              <w:bottom w:val="single" w:sz="8" w:space="0" w:color="auto"/>
              <w:right w:val="single" w:sz="8" w:space="0" w:color="auto"/>
            </w:tcBorders>
            <w:shd w:val="clear" w:color="auto" w:fill="auto"/>
            <w:vAlign w:val="bottom"/>
          </w:tcPr>
          <w:p w:rsidR="003D3B8A" w:rsidRPr="00846F9C" w:rsidRDefault="003D3B8A" w:rsidP="00846F9C">
            <w:pPr>
              <w:spacing w:before="120" w:after="120"/>
              <w:jc w:val="center"/>
              <w:rPr>
                <w:rFonts w:ascii="Times New Roman" w:eastAsia="Times New Roman" w:hAnsi="Times New Roman"/>
                <w:sz w:val="22"/>
              </w:rPr>
            </w:pPr>
          </w:p>
        </w:tc>
      </w:tr>
      <w:tr w:rsidR="003D3B8A" w:rsidTr="003D3B8A">
        <w:trPr>
          <w:trHeight w:val="442"/>
        </w:trPr>
        <w:tc>
          <w:tcPr>
            <w:tcW w:w="5670" w:type="dxa"/>
            <w:tcBorders>
              <w:left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Arial" w:eastAsia="Arial" w:hAnsi="Arial"/>
                <w:b/>
                <w:sz w:val="22"/>
              </w:rPr>
            </w:pPr>
            <w:r w:rsidRPr="003D3B8A">
              <w:rPr>
                <w:rFonts w:ascii="Arial" w:eastAsia="Arial" w:hAnsi="Arial"/>
                <w:b/>
                <w:sz w:val="22"/>
              </w:rPr>
              <w:t>Person Specification</w:t>
            </w:r>
          </w:p>
        </w:tc>
        <w:tc>
          <w:tcPr>
            <w:tcW w:w="3402" w:type="dxa"/>
            <w:tcBorders>
              <w:right w:val="single" w:sz="8" w:space="0" w:color="auto"/>
            </w:tcBorders>
            <w:shd w:val="clear" w:color="auto" w:fill="auto"/>
            <w:vAlign w:val="bottom"/>
          </w:tcPr>
          <w:p w:rsidR="003D3B8A" w:rsidRPr="00846F9C" w:rsidRDefault="00846F9C" w:rsidP="00846F9C">
            <w:pPr>
              <w:spacing w:before="120" w:after="120"/>
              <w:jc w:val="center"/>
              <w:rPr>
                <w:rFonts w:ascii="Arial" w:eastAsia="Arial" w:hAnsi="Arial"/>
                <w:b/>
                <w:w w:val="98"/>
                <w:sz w:val="22"/>
              </w:rPr>
            </w:pPr>
            <w:r>
              <w:rPr>
                <w:rFonts w:ascii="Arial" w:eastAsia="Arial" w:hAnsi="Arial"/>
                <w:b/>
                <w:w w:val="98"/>
                <w:sz w:val="22"/>
              </w:rPr>
              <w:t>11</w:t>
            </w:r>
          </w:p>
        </w:tc>
      </w:tr>
      <w:tr w:rsidR="003D3B8A" w:rsidTr="003D3B8A">
        <w:trPr>
          <w:trHeight w:val="236"/>
        </w:trPr>
        <w:tc>
          <w:tcPr>
            <w:tcW w:w="5670" w:type="dxa"/>
            <w:tcBorders>
              <w:left w:val="single" w:sz="8" w:space="0" w:color="auto"/>
              <w:bottom w:val="single" w:sz="8" w:space="0" w:color="auto"/>
              <w:right w:val="single" w:sz="8" w:space="0" w:color="auto"/>
            </w:tcBorders>
            <w:shd w:val="clear" w:color="auto" w:fill="auto"/>
            <w:vAlign w:val="bottom"/>
          </w:tcPr>
          <w:p w:rsidR="003D3B8A" w:rsidRPr="003D3B8A" w:rsidRDefault="003D3B8A" w:rsidP="003D3B8A">
            <w:pPr>
              <w:spacing w:before="120" w:after="120"/>
              <w:ind w:left="567"/>
              <w:rPr>
                <w:rFonts w:ascii="Times New Roman" w:eastAsia="Times New Roman" w:hAnsi="Times New Roman"/>
                <w:sz w:val="22"/>
              </w:rPr>
            </w:pPr>
          </w:p>
        </w:tc>
        <w:tc>
          <w:tcPr>
            <w:tcW w:w="3402" w:type="dxa"/>
            <w:tcBorders>
              <w:bottom w:val="single" w:sz="8" w:space="0" w:color="auto"/>
              <w:right w:val="single" w:sz="8" w:space="0" w:color="auto"/>
            </w:tcBorders>
            <w:shd w:val="clear" w:color="auto" w:fill="auto"/>
            <w:vAlign w:val="bottom"/>
          </w:tcPr>
          <w:p w:rsidR="003D3B8A" w:rsidRPr="00846F9C" w:rsidRDefault="003D3B8A" w:rsidP="00846F9C">
            <w:pPr>
              <w:spacing w:before="120" w:after="120"/>
              <w:jc w:val="center"/>
              <w:rPr>
                <w:rFonts w:ascii="Times New Roman" w:eastAsia="Times New Roman" w:hAnsi="Times New Roman"/>
                <w:sz w:val="22"/>
              </w:rPr>
            </w:pPr>
          </w:p>
        </w:tc>
      </w:tr>
    </w:tbl>
    <w:p w:rsidR="003D3B8A" w:rsidRDefault="003D3B8A"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846F9C" w:rsidRDefault="00846F9C"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3D3B8A" w:rsidRDefault="003D3B8A" w:rsidP="00F42C2D">
      <w:pPr>
        <w:pStyle w:val="NoSpacing"/>
        <w:jc w:val="center"/>
        <w:rPr>
          <w:rFonts w:ascii="Arial" w:hAnsi="Arial" w:cs="Arial"/>
          <w:b/>
          <w:sz w:val="28"/>
          <w:szCs w:val="28"/>
        </w:rPr>
      </w:pPr>
    </w:p>
    <w:p w:rsidR="003D3B8A" w:rsidRPr="003D3B8A" w:rsidRDefault="00383830" w:rsidP="00F42C2D">
      <w:pPr>
        <w:pStyle w:val="NoSpacing"/>
        <w:jc w:val="center"/>
        <w:rPr>
          <w:rFonts w:ascii="Arial" w:hAnsi="Arial" w:cs="Arial"/>
          <w:b/>
          <w:sz w:val="28"/>
          <w:szCs w:val="28"/>
        </w:rPr>
      </w:pPr>
      <w:r w:rsidRPr="003D3B8A">
        <w:rPr>
          <w:rFonts w:ascii="Arial" w:hAnsi="Arial" w:cs="Arial"/>
          <w:noProof/>
          <w:lang w:eastAsia="en-GB"/>
        </w:rPr>
        <w:lastRenderedPageBreak/>
        <w:drawing>
          <wp:anchor distT="0" distB="0" distL="114300" distR="114300" simplePos="0" relativeHeight="251643904" behindDoc="0" locked="0" layoutInCell="1" allowOverlap="1" wp14:anchorId="07B2D99B" wp14:editId="4ECB5C99">
            <wp:simplePos x="0" y="0"/>
            <wp:positionH relativeFrom="column">
              <wp:posOffset>18415</wp:posOffset>
            </wp:positionH>
            <wp:positionV relativeFrom="paragraph">
              <wp:posOffset>-194310</wp:posOffset>
            </wp:positionV>
            <wp:extent cx="904875" cy="904875"/>
            <wp:effectExtent l="0" t="0" r="9525" b="9525"/>
            <wp:wrapThrough wrapText="bothSides">
              <wp:wrapPolygon edited="0">
                <wp:start x="0" y="0"/>
                <wp:lineTo x="0" y="21373"/>
                <wp:lineTo x="21373" y="21373"/>
                <wp:lineTo x="2137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sidR="00D64341" w:rsidRPr="003D3B8A">
        <w:rPr>
          <w:rFonts w:ascii="Arial" w:hAnsi="Arial" w:cs="Arial"/>
          <w:noProof/>
          <w:lang w:eastAsia="en-GB"/>
        </w:rPr>
        <w:drawing>
          <wp:anchor distT="0" distB="0" distL="114300" distR="114300" simplePos="0" relativeHeight="251651072" behindDoc="1" locked="0" layoutInCell="1" allowOverlap="1" wp14:anchorId="28D5A709" wp14:editId="6AAC2AA7">
            <wp:simplePos x="0" y="0"/>
            <wp:positionH relativeFrom="page">
              <wp:posOffset>3867150</wp:posOffset>
            </wp:positionH>
            <wp:positionV relativeFrom="page">
              <wp:posOffset>495300</wp:posOffset>
            </wp:positionV>
            <wp:extent cx="2738755" cy="755650"/>
            <wp:effectExtent l="0" t="0" r="444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8755" cy="755650"/>
                    </a:xfrm>
                    <a:prstGeom prst="rect">
                      <a:avLst/>
                    </a:prstGeom>
                    <a:noFill/>
                  </pic:spPr>
                </pic:pic>
              </a:graphicData>
            </a:graphic>
            <wp14:sizeRelH relativeFrom="page">
              <wp14:pctWidth>0</wp14:pctWidth>
            </wp14:sizeRelH>
            <wp14:sizeRelV relativeFrom="page">
              <wp14:pctHeight>0</wp14:pctHeight>
            </wp14:sizeRelV>
          </wp:anchor>
        </w:drawing>
      </w:r>
    </w:p>
    <w:p w:rsidR="003D3B8A" w:rsidRPr="003D3B8A" w:rsidRDefault="003D3B8A" w:rsidP="00F42C2D">
      <w:pPr>
        <w:pStyle w:val="NoSpacing"/>
        <w:jc w:val="center"/>
        <w:rPr>
          <w:rFonts w:ascii="Arial" w:hAnsi="Arial" w:cs="Arial"/>
          <w:b/>
          <w:sz w:val="28"/>
          <w:szCs w:val="28"/>
        </w:rPr>
      </w:pPr>
    </w:p>
    <w:p w:rsidR="003D3B8A" w:rsidRPr="003D3B8A" w:rsidRDefault="003D3B8A" w:rsidP="00F42C2D">
      <w:pPr>
        <w:pStyle w:val="NoSpacing"/>
        <w:jc w:val="center"/>
        <w:rPr>
          <w:rFonts w:ascii="Arial" w:hAnsi="Arial" w:cs="Arial"/>
          <w:b/>
          <w:sz w:val="28"/>
          <w:szCs w:val="28"/>
        </w:rPr>
      </w:pPr>
    </w:p>
    <w:p w:rsidR="00D64341" w:rsidRDefault="00D64341" w:rsidP="003D3B8A">
      <w:pPr>
        <w:pStyle w:val="NoSpacing"/>
        <w:rPr>
          <w:rFonts w:ascii="Arial" w:hAnsi="Arial" w:cs="Arial"/>
          <w:sz w:val="22"/>
          <w:szCs w:val="28"/>
        </w:rPr>
      </w:pPr>
    </w:p>
    <w:p w:rsidR="00D64341" w:rsidRDefault="00D64341" w:rsidP="003D3B8A">
      <w:pPr>
        <w:pStyle w:val="NoSpacing"/>
        <w:rPr>
          <w:rFonts w:ascii="Arial" w:hAnsi="Arial" w:cs="Arial"/>
          <w:sz w:val="22"/>
          <w:szCs w:val="28"/>
        </w:rPr>
      </w:pPr>
    </w:p>
    <w:p w:rsidR="003D3B8A" w:rsidRDefault="003D3B8A" w:rsidP="003D3B8A">
      <w:pPr>
        <w:pStyle w:val="NoSpacing"/>
        <w:rPr>
          <w:rFonts w:ascii="Arial" w:hAnsi="Arial" w:cs="Arial"/>
          <w:sz w:val="22"/>
          <w:szCs w:val="28"/>
        </w:rPr>
      </w:pPr>
      <w:r w:rsidRPr="003D3B8A">
        <w:rPr>
          <w:rFonts w:ascii="Arial" w:hAnsi="Arial" w:cs="Arial"/>
          <w:sz w:val="22"/>
          <w:szCs w:val="28"/>
        </w:rPr>
        <w:t>January 2018</w:t>
      </w:r>
    </w:p>
    <w:p w:rsidR="00383830" w:rsidRPr="003D3B8A" w:rsidRDefault="00383830" w:rsidP="003D3B8A">
      <w:pPr>
        <w:pStyle w:val="NoSpacing"/>
        <w:rPr>
          <w:rFonts w:ascii="Arial" w:hAnsi="Arial" w:cs="Arial"/>
          <w:sz w:val="22"/>
          <w:szCs w:val="28"/>
        </w:rPr>
      </w:pPr>
    </w:p>
    <w:p w:rsidR="00F42C2D" w:rsidRPr="003D3B8A" w:rsidRDefault="00F42C2D" w:rsidP="00383830">
      <w:pPr>
        <w:pStyle w:val="NoSpacing"/>
        <w:rPr>
          <w:rFonts w:ascii="Arial" w:hAnsi="Arial" w:cs="Arial"/>
          <w:b/>
          <w:sz w:val="24"/>
          <w:szCs w:val="28"/>
        </w:rPr>
      </w:pPr>
      <w:r w:rsidRPr="003D3B8A">
        <w:rPr>
          <w:rFonts w:ascii="Arial" w:hAnsi="Arial" w:cs="Arial"/>
          <w:b/>
          <w:sz w:val="24"/>
          <w:szCs w:val="28"/>
        </w:rPr>
        <w:t>Letter from the Chair of Governors</w:t>
      </w:r>
    </w:p>
    <w:p w:rsidR="003D3B8A" w:rsidRPr="003D3B8A" w:rsidRDefault="003D3B8A" w:rsidP="00F42C2D">
      <w:pPr>
        <w:pStyle w:val="NoSpacing"/>
        <w:rPr>
          <w:rFonts w:ascii="Arial" w:hAnsi="Arial" w:cs="Arial"/>
          <w:sz w:val="22"/>
        </w:rPr>
      </w:pPr>
    </w:p>
    <w:p w:rsidR="00F42C2D" w:rsidRPr="003D3B8A" w:rsidRDefault="00F42C2D" w:rsidP="003D3B8A">
      <w:pPr>
        <w:pStyle w:val="NoSpacing"/>
        <w:jc w:val="both"/>
        <w:rPr>
          <w:rFonts w:ascii="Arial" w:hAnsi="Arial" w:cs="Arial"/>
          <w:sz w:val="22"/>
        </w:rPr>
      </w:pPr>
      <w:r w:rsidRPr="003D3B8A">
        <w:rPr>
          <w:rFonts w:ascii="Arial" w:hAnsi="Arial" w:cs="Arial"/>
          <w:sz w:val="22"/>
        </w:rPr>
        <w:t>Dear Applicant</w:t>
      </w:r>
    </w:p>
    <w:p w:rsidR="00F42C2D" w:rsidRPr="003D3B8A" w:rsidRDefault="00F42C2D" w:rsidP="003D3B8A">
      <w:pPr>
        <w:pStyle w:val="NoSpacing"/>
        <w:jc w:val="both"/>
        <w:rPr>
          <w:rFonts w:ascii="Arial" w:hAnsi="Arial" w:cs="Arial"/>
          <w:sz w:val="22"/>
        </w:rPr>
      </w:pPr>
    </w:p>
    <w:p w:rsidR="00F42C2D" w:rsidRPr="003D3B8A" w:rsidRDefault="00F42C2D" w:rsidP="003D3B8A">
      <w:pPr>
        <w:pStyle w:val="NoSpacing"/>
        <w:jc w:val="both"/>
        <w:rPr>
          <w:rFonts w:ascii="Arial" w:hAnsi="Arial" w:cs="Arial"/>
          <w:sz w:val="22"/>
        </w:rPr>
      </w:pPr>
      <w:r w:rsidRPr="003D3B8A">
        <w:rPr>
          <w:rFonts w:ascii="Arial" w:hAnsi="Arial" w:cs="Arial"/>
          <w:sz w:val="22"/>
        </w:rPr>
        <w:t>Thank you so much for the interest you have shown in the Headship of our school.  I enclose information about the school and the local community, which I hope will encourage you to proceed with your application.</w:t>
      </w:r>
    </w:p>
    <w:p w:rsidR="00F42C2D" w:rsidRPr="003D3B8A" w:rsidRDefault="00F42C2D" w:rsidP="003D3B8A">
      <w:pPr>
        <w:pStyle w:val="NoSpacing"/>
        <w:jc w:val="both"/>
        <w:rPr>
          <w:rFonts w:ascii="Arial" w:hAnsi="Arial" w:cs="Arial"/>
          <w:sz w:val="22"/>
        </w:rPr>
      </w:pPr>
    </w:p>
    <w:p w:rsidR="00F42C2D" w:rsidRPr="003D3B8A" w:rsidRDefault="00F42C2D" w:rsidP="003D3B8A">
      <w:pPr>
        <w:pStyle w:val="NoSpacing"/>
        <w:jc w:val="both"/>
        <w:rPr>
          <w:rFonts w:ascii="Arial" w:hAnsi="Arial" w:cs="Arial"/>
          <w:sz w:val="22"/>
        </w:rPr>
      </w:pPr>
      <w:r w:rsidRPr="003D3B8A">
        <w:rPr>
          <w:rFonts w:ascii="Arial" w:hAnsi="Arial" w:cs="Arial"/>
          <w:sz w:val="22"/>
        </w:rPr>
        <w:t>This opportunity has arisen because our</w:t>
      </w:r>
      <w:r w:rsidR="00C90324" w:rsidRPr="003D3B8A">
        <w:rPr>
          <w:rFonts w:ascii="Arial" w:hAnsi="Arial" w:cs="Arial"/>
          <w:sz w:val="22"/>
        </w:rPr>
        <w:t xml:space="preserve"> Headteacher</w:t>
      </w:r>
      <w:r w:rsidRPr="003D3B8A">
        <w:rPr>
          <w:rFonts w:ascii="Arial" w:hAnsi="Arial" w:cs="Arial"/>
          <w:sz w:val="22"/>
        </w:rPr>
        <w:t xml:space="preserve"> left the school at the end of the Summer Term 2017, after 15 successful years. </w:t>
      </w:r>
      <w:r w:rsidR="00C90324" w:rsidRPr="003D3B8A">
        <w:rPr>
          <w:rFonts w:ascii="Arial" w:hAnsi="Arial" w:cs="Arial"/>
          <w:sz w:val="22"/>
        </w:rPr>
        <w:t>During this academic year we have been led by an interim Headteacher, who will be leaving us at the end of July 2018.</w:t>
      </w:r>
      <w:r w:rsidRPr="003D3B8A">
        <w:rPr>
          <w:rFonts w:ascii="Arial" w:hAnsi="Arial" w:cs="Arial"/>
          <w:sz w:val="22"/>
        </w:rPr>
        <w:t xml:space="preserve"> </w:t>
      </w:r>
      <w:proofErr w:type="gramStart"/>
      <w:r w:rsidR="00C90324" w:rsidRPr="003D3B8A">
        <w:rPr>
          <w:rFonts w:ascii="Arial" w:hAnsi="Arial" w:cs="Arial"/>
          <w:sz w:val="22"/>
        </w:rPr>
        <w:t>Therefore</w:t>
      </w:r>
      <w:proofErr w:type="gramEnd"/>
      <w:r w:rsidR="00C90324" w:rsidRPr="003D3B8A">
        <w:rPr>
          <w:rFonts w:ascii="Arial" w:hAnsi="Arial" w:cs="Arial"/>
          <w:sz w:val="22"/>
        </w:rPr>
        <w:t xml:space="preserve"> in September 2018, t</w:t>
      </w:r>
      <w:r w:rsidRPr="003D3B8A">
        <w:rPr>
          <w:rFonts w:ascii="Arial" w:hAnsi="Arial" w:cs="Arial"/>
          <w:sz w:val="22"/>
        </w:rPr>
        <w:t>he Governing Body and The Bath and Wells Multi Acade</w:t>
      </w:r>
      <w:r w:rsidR="00C90324" w:rsidRPr="003D3B8A">
        <w:rPr>
          <w:rFonts w:ascii="Arial" w:hAnsi="Arial" w:cs="Arial"/>
          <w:sz w:val="22"/>
        </w:rPr>
        <w:t>my Trust are aiming to have in post</w:t>
      </w:r>
      <w:r w:rsidRPr="003D3B8A">
        <w:rPr>
          <w:rFonts w:ascii="Arial" w:hAnsi="Arial" w:cs="Arial"/>
          <w:sz w:val="22"/>
        </w:rPr>
        <w:t xml:space="preserve"> a Headteacher</w:t>
      </w:r>
      <w:r w:rsidR="002A43F8" w:rsidRPr="003D3B8A">
        <w:rPr>
          <w:rFonts w:ascii="Arial" w:hAnsi="Arial" w:cs="Arial"/>
          <w:sz w:val="22"/>
        </w:rPr>
        <w:t xml:space="preserve"> with a proven track record of successful leadership,</w:t>
      </w:r>
      <w:r w:rsidRPr="003D3B8A">
        <w:rPr>
          <w:rFonts w:ascii="Arial" w:hAnsi="Arial" w:cs="Arial"/>
          <w:sz w:val="22"/>
        </w:rPr>
        <w:t xml:space="preserve"> who will build on the current strengths of the school and lead us on our journey to become outstanding.  </w:t>
      </w:r>
      <w:r w:rsidR="00C90324" w:rsidRPr="003D3B8A">
        <w:rPr>
          <w:rFonts w:ascii="Arial" w:hAnsi="Arial" w:cs="Arial"/>
          <w:sz w:val="22"/>
        </w:rPr>
        <w:t xml:space="preserve">The school staff and governors have recently celebrated a ‘good’ </w:t>
      </w:r>
      <w:proofErr w:type="spellStart"/>
      <w:r w:rsidR="00C90324" w:rsidRPr="003D3B8A">
        <w:rPr>
          <w:rFonts w:ascii="Arial" w:hAnsi="Arial" w:cs="Arial"/>
          <w:sz w:val="22"/>
        </w:rPr>
        <w:t>OfSTED</w:t>
      </w:r>
      <w:proofErr w:type="spellEnd"/>
      <w:r w:rsidR="00C90324" w:rsidRPr="003D3B8A">
        <w:rPr>
          <w:rFonts w:ascii="Arial" w:hAnsi="Arial" w:cs="Arial"/>
          <w:sz w:val="22"/>
        </w:rPr>
        <w:t xml:space="preserve"> rating.</w:t>
      </w:r>
    </w:p>
    <w:p w:rsidR="00F42C2D" w:rsidRPr="003D3B8A" w:rsidRDefault="00F42C2D" w:rsidP="003D3B8A">
      <w:pPr>
        <w:pStyle w:val="NoSpacing"/>
        <w:jc w:val="both"/>
        <w:rPr>
          <w:rFonts w:ascii="Arial" w:hAnsi="Arial" w:cs="Arial"/>
          <w:sz w:val="22"/>
        </w:rPr>
      </w:pPr>
    </w:p>
    <w:p w:rsidR="00F42C2D" w:rsidRPr="003D3B8A" w:rsidRDefault="00F42C2D" w:rsidP="003D3B8A">
      <w:pPr>
        <w:pStyle w:val="NoSpacing"/>
        <w:jc w:val="both"/>
        <w:rPr>
          <w:rFonts w:ascii="Arial" w:hAnsi="Arial" w:cs="Arial"/>
          <w:sz w:val="22"/>
        </w:rPr>
      </w:pPr>
      <w:r w:rsidRPr="003D3B8A">
        <w:rPr>
          <w:rFonts w:ascii="Arial" w:hAnsi="Arial" w:cs="Arial"/>
          <w:sz w:val="22"/>
        </w:rPr>
        <w:t>As the school is at the heart of the local community, the new Headteacher will maintain and extend links beyond the school boundaries while leading and developing our enthusiastic, hardworking and supportive children and staff team.  I enclose a job description and person specification, which provide more details about the role, and candidates are invited to visit the school and meet the pupils.</w:t>
      </w:r>
    </w:p>
    <w:p w:rsidR="00F42C2D" w:rsidRPr="003D3B8A" w:rsidRDefault="00F42C2D" w:rsidP="003D3B8A">
      <w:pPr>
        <w:pStyle w:val="NoSpacing"/>
        <w:jc w:val="both"/>
        <w:rPr>
          <w:rFonts w:ascii="Arial" w:hAnsi="Arial" w:cs="Arial"/>
          <w:sz w:val="22"/>
        </w:rPr>
      </w:pPr>
      <w:r w:rsidRPr="003D3B8A">
        <w:rPr>
          <w:rFonts w:ascii="Arial" w:hAnsi="Arial" w:cs="Arial"/>
          <w:sz w:val="22"/>
        </w:rPr>
        <w:t xml:space="preserve"> </w:t>
      </w:r>
    </w:p>
    <w:p w:rsidR="00F42C2D" w:rsidRPr="003D3B8A" w:rsidRDefault="00F42C2D" w:rsidP="003D3B8A">
      <w:pPr>
        <w:pStyle w:val="NoSpacing"/>
        <w:jc w:val="both"/>
        <w:rPr>
          <w:rFonts w:ascii="Arial" w:hAnsi="Arial" w:cs="Arial"/>
          <w:sz w:val="22"/>
        </w:rPr>
      </w:pPr>
      <w:r w:rsidRPr="003D3B8A">
        <w:rPr>
          <w:rFonts w:ascii="Arial" w:hAnsi="Arial" w:cs="Arial"/>
          <w:sz w:val="22"/>
        </w:rPr>
        <w:t xml:space="preserve">I would like to thank you again for your interest in the post and I look forward to receiving your application. </w:t>
      </w:r>
    </w:p>
    <w:p w:rsidR="00F42C2D" w:rsidRPr="003D3B8A" w:rsidRDefault="00F42C2D" w:rsidP="003D3B8A">
      <w:pPr>
        <w:pStyle w:val="NoSpacing"/>
        <w:jc w:val="both"/>
        <w:rPr>
          <w:rFonts w:ascii="Arial" w:hAnsi="Arial" w:cs="Arial"/>
          <w:sz w:val="22"/>
        </w:rPr>
      </w:pPr>
    </w:p>
    <w:p w:rsidR="00F42C2D" w:rsidRPr="003D3B8A" w:rsidRDefault="00F42C2D" w:rsidP="003D3B8A">
      <w:pPr>
        <w:pStyle w:val="NoSpacing"/>
        <w:jc w:val="both"/>
        <w:rPr>
          <w:rFonts w:ascii="Arial" w:hAnsi="Arial" w:cs="Arial"/>
          <w:sz w:val="22"/>
        </w:rPr>
      </w:pPr>
      <w:r w:rsidRPr="003D3B8A">
        <w:rPr>
          <w:rFonts w:ascii="Arial" w:hAnsi="Arial" w:cs="Arial"/>
          <w:sz w:val="22"/>
        </w:rPr>
        <w:t>Yours sincerely</w:t>
      </w:r>
    </w:p>
    <w:p w:rsidR="00F42C2D" w:rsidRPr="003D3B8A" w:rsidRDefault="00F42C2D" w:rsidP="003D3B8A">
      <w:pPr>
        <w:pStyle w:val="NoSpacing"/>
        <w:jc w:val="both"/>
        <w:rPr>
          <w:rFonts w:ascii="Arial" w:hAnsi="Arial" w:cs="Arial"/>
          <w:sz w:val="22"/>
        </w:rPr>
      </w:pPr>
    </w:p>
    <w:p w:rsidR="00F42C2D" w:rsidRPr="003D3B8A" w:rsidRDefault="00F42C2D" w:rsidP="003D3B8A">
      <w:pPr>
        <w:pStyle w:val="NoSpacing"/>
        <w:jc w:val="both"/>
        <w:rPr>
          <w:rFonts w:ascii="Arial" w:hAnsi="Arial" w:cs="Arial"/>
          <w:b/>
          <w:sz w:val="22"/>
        </w:rPr>
      </w:pPr>
      <w:r w:rsidRPr="003D3B8A">
        <w:rPr>
          <w:rFonts w:ascii="Arial" w:hAnsi="Arial" w:cs="Arial"/>
          <w:b/>
          <w:sz w:val="22"/>
        </w:rPr>
        <w:t>Anthony Reynolds</w:t>
      </w:r>
    </w:p>
    <w:p w:rsidR="00927EC5" w:rsidRPr="003D3B8A" w:rsidRDefault="00F42C2D" w:rsidP="003D3B8A">
      <w:pPr>
        <w:pStyle w:val="NoSpacing"/>
        <w:jc w:val="both"/>
        <w:rPr>
          <w:rFonts w:ascii="Arial" w:hAnsi="Arial" w:cs="Arial"/>
          <w:b/>
          <w:sz w:val="22"/>
        </w:rPr>
      </w:pPr>
      <w:r w:rsidRPr="003D3B8A">
        <w:rPr>
          <w:rFonts w:ascii="Arial" w:hAnsi="Arial" w:cs="Arial"/>
          <w:b/>
          <w:sz w:val="22"/>
        </w:rPr>
        <w:t>Chair of Governors</w:t>
      </w:r>
    </w:p>
    <w:p w:rsidR="00F42C2D" w:rsidRPr="003D3B8A" w:rsidRDefault="00F42C2D" w:rsidP="00CF3110">
      <w:pPr>
        <w:pStyle w:val="NoSpacing"/>
        <w:rPr>
          <w:rFonts w:ascii="Arial" w:hAnsi="Arial" w:cs="Arial"/>
          <w:sz w:val="22"/>
        </w:rPr>
      </w:pPr>
    </w:p>
    <w:p w:rsidR="003D3B8A" w:rsidRPr="00383830" w:rsidRDefault="003D3B8A" w:rsidP="00383830">
      <w:pPr>
        <w:pStyle w:val="NoSpacing"/>
        <w:rPr>
          <w:rFonts w:ascii="Arial" w:hAnsi="Arial" w:cs="Arial"/>
          <w:b/>
          <w:sz w:val="24"/>
        </w:rPr>
      </w:pPr>
      <w:r w:rsidRPr="00383830">
        <w:rPr>
          <w:rFonts w:ascii="Arial" w:hAnsi="Arial" w:cs="Arial"/>
          <w:b/>
          <w:sz w:val="24"/>
        </w:rPr>
        <w:t>Application for Headship</w:t>
      </w:r>
    </w:p>
    <w:p w:rsidR="003D3B8A" w:rsidRDefault="003D3B8A" w:rsidP="00CF3110">
      <w:pPr>
        <w:pStyle w:val="NoSpacing"/>
        <w:rPr>
          <w:rFonts w:ascii="Arial" w:hAnsi="Arial" w:cs="Arial"/>
          <w:sz w:val="22"/>
        </w:rPr>
      </w:pPr>
    </w:p>
    <w:p w:rsidR="00FA4CA0" w:rsidRPr="003D3B8A" w:rsidRDefault="003353CB" w:rsidP="003D3B8A">
      <w:pPr>
        <w:pStyle w:val="NoSpacing"/>
        <w:jc w:val="both"/>
        <w:rPr>
          <w:rFonts w:ascii="Arial" w:hAnsi="Arial" w:cs="Arial"/>
          <w:sz w:val="22"/>
        </w:rPr>
      </w:pPr>
      <w:r>
        <w:rPr>
          <w:rFonts w:ascii="Arial" w:hAnsi="Arial" w:cs="Arial"/>
          <w:sz w:val="22"/>
        </w:rPr>
        <w:t xml:space="preserve">In addition to your application form, please provide a </w:t>
      </w:r>
      <w:r w:rsidR="00FA4CA0" w:rsidRPr="003D3B8A">
        <w:rPr>
          <w:rFonts w:ascii="Arial" w:hAnsi="Arial" w:cs="Arial"/>
          <w:sz w:val="22"/>
        </w:rPr>
        <w:t>letter of application</w:t>
      </w:r>
      <w:r>
        <w:rPr>
          <w:rFonts w:ascii="Arial" w:hAnsi="Arial" w:cs="Arial"/>
          <w:sz w:val="22"/>
        </w:rPr>
        <w:t xml:space="preserve"> which</w:t>
      </w:r>
      <w:r w:rsidR="00FA4CA0" w:rsidRPr="003D3B8A">
        <w:rPr>
          <w:rFonts w:ascii="Arial" w:hAnsi="Arial" w:cs="Arial"/>
          <w:sz w:val="22"/>
        </w:rPr>
        <w:t xml:space="preserve"> address</w:t>
      </w:r>
      <w:r>
        <w:rPr>
          <w:rFonts w:ascii="Arial" w:hAnsi="Arial" w:cs="Arial"/>
          <w:sz w:val="22"/>
        </w:rPr>
        <w:t>es</w:t>
      </w:r>
      <w:r w:rsidR="00FA4CA0" w:rsidRPr="003D3B8A">
        <w:rPr>
          <w:rFonts w:ascii="Arial" w:hAnsi="Arial" w:cs="Arial"/>
          <w:sz w:val="22"/>
        </w:rPr>
        <w:t xml:space="preserve"> the priorities described in the informat</w:t>
      </w:r>
      <w:r w:rsidR="00CF3110" w:rsidRPr="003D3B8A">
        <w:rPr>
          <w:rFonts w:ascii="Arial" w:hAnsi="Arial" w:cs="Arial"/>
          <w:sz w:val="22"/>
        </w:rPr>
        <w:t xml:space="preserve">ion pack.  </w:t>
      </w:r>
      <w:r>
        <w:rPr>
          <w:rFonts w:ascii="Arial" w:hAnsi="Arial" w:cs="Arial"/>
          <w:sz w:val="22"/>
        </w:rPr>
        <w:t>P</w:t>
      </w:r>
      <w:r w:rsidR="00CF3110" w:rsidRPr="003D3B8A">
        <w:rPr>
          <w:rFonts w:ascii="Arial" w:hAnsi="Arial" w:cs="Arial"/>
          <w:sz w:val="22"/>
        </w:rPr>
        <w:t>lease include:</w:t>
      </w:r>
    </w:p>
    <w:p w:rsidR="00FA4CA0" w:rsidRPr="003D3B8A" w:rsidRDefault="00FA4CA0" w:rsidP="003D3B8A">
      <w:pPr>
        <w:pStyle w:val="NoSpacing"/>
        <w:numPr>
          <w:ilvl w:val="0"/>
          <w:numId w:val="1"/>
        </w:numPr>
        <w:jc w:val="both"/>
        <w:rPr>
          <w:rFonts w:ascii="Arial" w:hAnsi="Arial" w:cs="Arial"/>
          <w:sz w:val="22"/>
        </w:rPr>
      </w:pPr>
      <w:r w:rsidRPr="003D3B8A">
        <w:rPr>
          <w:rFonts w:ascii="Arial" w:hAnsi="Arial" w:cs="Arial"/>
          <w:sz w:val="22"/>
        </w:rPr>
        <w:t>Your reasons for applying for the headship of this school</w:t>
      </w:r>
    </w:p>
    <w:p w:rsidR="00FA4CA0" w:rsidRPr="003D3B8A" w:rsidRDefault="00FA4CA0" w:rsidP="003D3B8A">
      <w:pPr>
        <w:pStyle w:val="NoSpacing"/>
        <w:numPr>
          <w:ilvl w:val="0"/>
          <w:numId w:val="1"/>
        </w:numPr>
        <w:jc w:val="both"/>
        <w:rPr>
          <w:rFonts w:ascii="Arial" w:hAnsi="Arial" w:cs="Arial"/>
          <w:sz w:val="22"/>
        </w:rPr>
      </w:pPr>
      <w:r w:rsidRPr="003D3B8A">
        <w:rPr>
          <w:rFonts w:ascii="Arial" w:hAnsi="Arial" w:cs="Arial"/>
          <w:sz w:val="22"/>
        </w:rPr>
        <w:t>Your experience and skills which would equip you for this role</w:t>
      </w:r>
    </w:p>
    <w:p w:rsidR="00FA4CA0" w:rsidRPr="003D3B8A" w:rsidRDefault="00FA4CA0" w:rsidP="003D3B8A">
      <w:pPr>
        <w:pStyle w:val="NoSpacing"/>
        <w:jc w:val="both"/>
        <w:rPr>
          <w:rFonts w:ascii="Arial" w:hAnsi="Arial" w:cs="Arial"/>
          <w:sz w:val="22"/>
        </w:rPr>
      </w:pPr>
      <w:r w:rsidRPr="003D3B8A">
        <w:rPr>
          <w:rFonts w:ascii="Arial" w:hAnsi="Arial" w:cs="Arial"/>
          <w:sz w:val="22"/>
        </w:rPr>
        <w:t>Your letter should be no more</w:t>
      </w:r>
      <w:r w:rsidR="00CF3110" w:rsidRPr="003D3B8A">
        <w:rPr>
          <w:rFonts w:ascii="Arial" w:hAnsi="Arial" w:cs="Arial"/>
          <w:sz w:val="22"/>
        </w:rPr>
        <w:t xml:space="preserve"> than two pages in length.</w:t>
      </w:r>
    </w:p>
    <w:p w:rsidR="00273335" w:rsidRPr="003D3B8A" w:rsidRDefault="00273335" w:rsidP="003D3B8A">
      <w:pPr>
        <w:pStyle w:val="NoSpacing"/>
        <w:jc w:val="both"/>
        <w:rPr>
          <w:rFonts w:ascii="Arial" w:hAnsi="Arial" w:cs="Arial"/>
          <w:b/>
          <w:sz w:val="22"/>
        </w:rPr>
      </w:pPr>
    </w:p>
    <w:p w:rsidR="00FA4CA0" w:rsidRPr="003D3B8A" w:rsidRDefault="00FA4CA0" w:rsidP="003D3B8A">
      <w:pPr>
        <w:pStyle w:val="NoSpacing"/>
        <w:jc w:val="both"/>
        <w:rPr>
          <w:rFonts w:ascii="Arial" w:hAnsi="Arial" w:cs="Arial"/>
          <w:b/>
          <w:sz w:val="22"/>
        </w:rPr>
      </w:pPr>
      <w:r w:rsidRPr="003D3B8A">
        <w:rPr>
          <w:rFonts w:ascii="Arial" w:hAnsi="Arial" w:cs="Arial"/>
          <w:b/>
          <w:sz w:val="22"/>
        </w:rPr>
        <w:t>Instructions on ho</w:t>
      </w:r>
      <w:r w:rsidR="00CF3110" w:rsidRPr="003D3B8A">
        <w:rPr>
          <w:rFonts w:ascii="Arial" w:hAnsi="Arial" w:cs="Arial"/>
          <w:b/>
          <w:sz w:val="22"/>
        </w:rPr>
        <w:t>w to proceed</w:t>
      </w:r>
      <w:r w:rsidR="00F26747" w:rsidRPr="003D3B8A">
        <w:rPr>
          <w:rFonts w:ascii="Arial" w:hAnsi="Arial" w:cs="Arial"/>
          <w:b/>
          <w:sz w:val="22"/>
        </w:rPr>
        <w:t xml:space="preserve"> and</w:t>
      </w:r>
      <w:r w:rsidRPr="003D3B8A">
        <w:rPr>
          <w:rFonts w:ascii="Arial" w:hAnsi="Arial" w:cs="Arial"/>
          <w:b/>
          <w:sz w:val="22"/>
        </w:rPr>
        <w:t xml:space="preserve"> the relevant dates in the process:</w:t>
      </w:r>
    </w:p>
    <w:p w:rsidR="00927EC5" w:rsidRPr="003D3B8A" w:rsidRDefault="00927EC5" w:rsidP="003D3B8A">
      <w:pPr>
        <w:pStyle w:val="NoSpacing"/>
        <w:jc w:val="both"/>
        <w:rPr>
          <w:rFonts w:ascii="Arial" w:hAnsi="Arial" w:cs="Arial"/>
          <w:sz w:val="22"/>
        </w:rPr>
      </w:pPr>
    </w:p>
    <w:p w:rsidR="00FA4CA0" w:rsidRPr="003D3B8A" w:rsidRDefault="00FA4CA0" w:rsidP="00D64341">
      <w:pPr>
        <w:pStyle w:val="NoSpacing"/>
        <w:jc w:val="both"/>
        <w:rPr>
          <w:rFonts w:ascii="Arial" w:hAnsi="Arial" w:cs="Arial"/>
          <w:sz w:val="22"/>
        </w:rPr>
      </w:pPr>
      <w:r w:rsidRPr="003D3B8A">
        <w:rPr>
          <w:rFonts w:ascii="Arial" w:hAnsi="Arial" w:cs="Arial"/>
          <w:sz w:val="22"/>
        </w:rPr>
        <w:t>Your on-line or paper application form and accompanying lett</w:t>
      </w:r>
      <w:r w:rsidR="00274524" w:rsidRPr="003D3B8A">
        <w:rPr>
          <w:rFonts w:ascii="Arial" w:hAnsi="Arial" w:cs="Arial"/>
          <w:sz w:val="22"/>
        </w:rPr>
        <w:t>er should be returned to</w:t>
      </w:r>
      <w:r w:rsidR="00BD44AE" w:rsidRPr="003D3B8A">
        <w:rPr>
          <w:rFonts w:ascii="Arial" w:hAnsi="Arial" w:cs="Arial"/>
          <w:sz w:val="22"/>
        </w:rPr>
        <w:t xml:space="preserve"> </w:t>
      </w:r>
      <w:r w:rsidR="003353CB">
        <w:rPr>
          <w:rFonts w:ascii="Arial" w:hAnsi="Arial" w:cs="Arial"/>
          <w:sz w:val="22"/>
        </w:rPr>
        <w:t>Christine Richardson</w:t>
      </w:r>
      <w:r w:rsidR="00BD44AE" w:rsidRPr="003D3B8A">
        <w:rPr>
          <w:rFonts w:ascii="Arial" w:hAnsi="Arial" w:cs="Arial"/>
          <w:sz w:val="22"/>
        </w:rPr>
        <w:t xml:space="preserve">, </w:t>
      </w:r>
      <w:r w:rsidR="003353CB">
        <w:rPr>
          <w:rFonts w:ascii="Arial" w:hAnsi="Arial" w:cs="Arial"/>
          <w:sz w:val="22"/>
        </w:rPr>
        <w:t xml:space="preserve">HR Administrator </w:t>
      </w:r>
      <w:r w:rsidR="00BD44AE" w:rsidRPr="003D3B8A">
        <w:rPr>
          <w:rFonts w:ascii="Arial" w:hAnsi="Arial" w:cs="Arial"/>
          <w:sz w:val="22"/>
        </w:rPr>
        <w:t xml:space="preserve">on </w:t>
      </w:r>
      <w:hyperlink r:id="rId15" w:history="1">
        <w:r w:rsidR="003353CB" w:rsidRPr="004B1895">
          <w:rPr>
            <w:rStyle w:val="Hyperlink"/>
            <w:rFonts w:ascii="Arial" w:hAnsi="Arial" w:cs="Arial"/>
            <w:sz w:val="22"/>
          </w:rPr>
          <w:t>christine.richardsonl@bwmat.org</w:t>
        </w:r>
      </w:hyperlink>
      <w:r w:rsidR="005B6C61" w:rsidRPr="003D3B8A">
        <w:rPr>
          <w:rFonts w:ascii="Arial" w:hAnsi="Arial" w:cs="Arial"/>
          <w:sz w:val="22"/>
        </w:rPr>
        <w:t xml:space="preserve"> </w:t>
      </w:r>
      <w:r w:rsidRPr="003D3B8A">
        <w:rPr>
          <w:rFonts w:ascii="Arial" w:hAnsi="Arial" w:cs="Arial"/>
          <w:sz w:val="22"/>
        </w:rPr>
        <w:t xml:space="preserve"> in the Recruitment Team and arrive no later than 5.00p</w:t>
      </w:r>
      <w:r w:rsidR="00F42C2D" w:rsidRPr="003D3B8A">
        <w:rPr>
          <w:rFonts w:ascii="Arial" w:hAnsi="Arial" w:cs="Arial"/>
          <w:sz w:val="22"/>
        </w:rPr>
        <w:t xml:space="preserve">m on </w:t>
      </w:r>
      <w:r w:rsidR="00BD44AE" w:rsidRPr="003D3B8A">
        <w:rPr>
          <w:rFonts w:ascii="Arial" w:hAnsi="Arial" w:cs="Arial"/>
          <w:color w:val="000000" w:themeColor="text1"/>
          <w:sz w:val="22"/>
        </w:rPr>
        <w:t>22</w:t>
      </w:r>
      <w:r w:rsidR="00BD44AE" w:rsidRPr="003D3B8A">
        <w:rPr>
          <w:rFonts w:ascii="Arial" w:hAnsi="Arial" w:cs="Arial"/>
          <w:color w:val="000000" w:themeColor="text1"/>
          <w:sz w:val="22"/>
          <w:vertAlign w:val="superscript"/>
        </w:rPr>
        <w:t>nd</w:t>
      </w:r>
      <w:r w:rsidR="00BD44AE" w:rsidRPr="003D3B8A">
        <w:rPr>
          <w:rFonts w:ascii="Arial" w:hAnsi="Arial" w:cs="Arial"/>
          <w:color w:val="000000" w:themeColor="text1"/>
          <w:sz w:val="22"/>
        </w:rPr>
        <w:t xml:space="preserve"> January 2018</w:t>
      </w:r>
      <w:r w:rsidR="00CF3110" w:rsidRPr="003D3B8A">
        <w:rPr>
          <w:rFonts w:ascii="Arial" w:hAnsi="Arial" w:cs="Arial"/>
          <w:sz w:val="22"/>
        </w:rPr>
        <w:t xml:space="preserve">. </w:t>
      </w:r>
    </w:p>
    <w:p w:rsidR="00FA4CA0" w:rsidRPr="003D3B8A" w:rsidRDefault="005B6C61" w:rsidP="00D64341">
      <w:pPr>
        <w:pStyle w:val="NoSpacing"/>
        <w:jc w:val="both"/>
        <w:rPr>
          <w:rFonts w:ascii="Arial" w:hAnsi="Arial" w:cs="Arial"/>
          <w:sz w:val="22"/>
        </w:rPr>
      </w:pPr>
      <w:r w:rsidRPr="003D3B8A">
        <w:rPr>
          <w:rFonts w:ascii="Arial" w:hAnsi="Arial" w:cs="Arial"/>
          <w:sz w:val="22"/>
        </w:rPr>
        <w:t>Shortlisting</w:t>
      </w:r>
      <w:r w:rsidR="00FA4CA0" w:rsidRPr="003D3B8A">
        <w:rPr>
          <w:rFonts w:ascii="Arial" w:hAnsi="Arial" w:cs="Arial"/>
          <w:sz w:val="22"/>
        </w:rPr>
        <w:t xml:space="preserve"> of candidates for interview will take</w:t>
      </w:r>
      <w:r w:rsidR="00F42C2D" w:rsidRPr="003D3B8A">
        <w:rPr>
          <w:rFonts w:ascii="Arial" w:hAnsi="Arial" w:cs="Arial"/>
          <w:sz w:val="22"/>
        </w:rPr>
        <w:t xml:space="preserve"> place on </w:t>
      </w:r>
      <w:r w:rsidR="00BD44AE" w:rsidRPr="00D64341">
        <w:rPr>
          <w:rFonts w:ascii="Arial" w:hAnsi="Arial" w:cs="Arial"/>
          <w:color w:val="000000" w:themeColor="text1"/>
          <w:sz w:val="22"/>
        </w:rPr>
        <w:t>22</w:t>
      </w:r>
      <w:r w:rsidR="00BD44AE" w:rsidRPr="00D64341">
        <w:rPr>
          <w:rFonts w:ascii="Arial" w:hAnsi="Arial" w:cs="Arial"/>
          <w:color w:val="000000" w:themeColor="text1"/>
          <w:sz w:val="22"/>
          <w:vertAlign w:val="superscript"/>
        </w:rPr>
        <w:t>nd</w:t>
      </w:r>
      <w:r w:rsidR="00BD44AE" w:rsidRPr="00D64341">
        <w:rPr>
          <w:rFonts w:ascii="Arial" w:hAnsi="Arial" w:cs="Arial"/>
          <w:color w:val="000000" w:themeColor="text1"/>
          <w:sz w:val="22"/>
        </w:rPr>
        <w:t>/23</w:t>
      </w:r>
      <w:r w:rsidR="00BD44AE" w:rsidRPr="00D64341">
        <w:rPr>
          <w:rFonts w:ascii="Arial" w:hAnsi="Arial" w:cs="Arial"/>
          <w:color w:val="000000" w:themeColor="text1"/>
          <w:sz w:val="22"/>
          <w:vertAlign w:val="superscript"/>
        </w:rPr>
        <w:t>rd</w:t>
      </w:r>
      <w:r w:rsidR="00BD44AE" w:rsidRPr="00D64341">
        <w:rPr>
          <w:rFonts w:ascii="Arial" w:hAnsi="Arial" w:cs="Arial"/>
          <w:color w:val="000000" w:themeColor="text1"/>
          <w:sz w:val="22"/>
        </w:rPr>
        <w:t xml:space="preserve"> January</w:t>
      </w:r>
      <w:r w:rsidR="00F42C2D" w:rsidRPr="00D64341">
        <w:rPr>
          <w:rFonts w:ascii="Arial" w:hAnsi="Arial" w:cs="Arial"/>
          <w:color w:val="000000" w:themeColor="text1"/>
          <w:sz w:val="22"/>
        </w:rPr>
        <w:t xml:space="preserve"> 2018</w:t>
      </w:r>
      <w:r w:rsidR="00FA4CA0" w:rsidRPr="00D64341">
        <w:rPr>
          <w:rFonts w:ascii="Arial" w:hAnsi="Arial" w:cs="Arial"/>
          <w:color w:val="000000" w:themeColor="text1"/>
          <w:sz w:val="22"/>
        </w:rPr>
        <w:t xml:space="preserve"> </w:t>
      </w:r>
      <w:r w:rsidR="00FA4CA0" w:rsidRPr="003D3B8A">
        <w:rPr>
          <w:rFonts w:ascii="Arial" w:hAnsi="Arial" w:cs="Arial"/>
          <w:sz w:val="22"/>
        </w:rPr>
        <w:t>an</w:t>
      </w:r>
      <w:r w:rsidR="00F42C2D" w:rsidRPr="003D3B8A">
        <w:rPr>
          <w:rFonts w:ascii="Arial" w:hAnsi="Arial" w:cs="Arial"/>
          <w:sz w:val="22"/>
        </w:rPr>
        <w:t>d interviews will be held on</w:t>
      </w:r>
      <w:r w:rsidR="00BD44AE" w:rsidRPr="003D3B8A">
        <w:rPr>
          <w:rFonts w:ascii="Arial" w:hAnsi="Arial" w:cs="Arial"/>
          <w:sz w:val="22"/>
        </w:rPr>
        <w:t xml:space="preserve"> </w:t>
      </w:r>
      <w:r w:rsidR="00BD44AE" w:rsidRPr="00D64341">
        <w:rPr>
          <w:rFonts w:ascii="Arial" w:hAnsi="Arial" w:cs="Arial"/>
          <w:color w:val="000000" w:themeColor="text1"/>
          <w:sz w:val="22"/>
        </w:rPr>
        <w:t>7</w:t>
      </w:r>
      <w:r w:rsidR="00BD44AE" w:rsidRPr="00D64341">
        <w:rPr>
          <w:rFonts w:ascii="Arial" w:hAnsi="Arial" w:cs="Arial"/>
          <w:color w:val="000000" w:themeColor="text1"/>
          <w:sz w:val="22"/>
          <w:vertAlign w:val="superscript"/>
        </w:rPr>
        <w:t>th</w:t>
      </w:r>
      <w:r w:rsidR="00BD44AE" w:rsidRPr="00D64341">
        <w:rPr>
          <w:rFonts w:ascii="Arial" w:hAnsi="Arial" w:cs="Arial"/>
          <w:color w:val="000000" w:themeColor="text1"/>
          <w:sz w:val="22"/>
        </w:rPr>
        <w:t>/8</w:t>
      </w:r>
      <w:r w:rsidR="00BD44AE" w:rsidRPr="00D64341">
        <w:rPr>
          <w:rFonts w:ascii="Arial" w:hAnsi="Arial" w:cs="Arial"/>
          <w:color w:val="000000" w:themeColor="text1"/>
          <w:sz w:val="22"/>
          <w:vertAlign w:val="superscript"/>
        </w:rPr>
        <w:t>th</w:t>
      </w:r>
      <w:r w:rsidR="00BD44AE" w:rsidRPr="00D64341">
        <w:rPr>
          <w:rFonts w:ascii="Arial" w:hAnsi="Arial" w:cs="Arial"/>
          <w:color w:val="000000" w:themeColor="text1"/>
          <w:sz w:val="22"/>
        </w:rPr>
        <w:t xml:space="preserve"> February 2018</w:t>
      </w:r>
      <w:r w:rsidR="00FA4CA0" w:rsidRPr="00D64341">
        <w:rPr>
          <w:rFonts w:ascii="Arial" w:hAnsi="Arial" w:cs="Arial"/>
          <w:color w:val="000000" w:themeColor="text1"/>
          <w:sz w:val="22"/>
        </w:rPr>
        <w:t xml:space="preserve">.  </w:t>
      </w:r>
      <w:r w:rsidR="00FA4CA0" w:rsidRPr="003D3B8A">
        <w:rPr>
          <w:rFonts w:ascii="Arial" w:hAnsi="Arial" w:cs="Arial"/>
          <w:sz w:val="22"/>
        </w:rPr>
        <w:t xml:space="preserve">If you are to be called for interview you </w:t>
      </w:r>
      <w:r w:rsidR="00F42C2D" w:rsidRPr="003D3B8A">
        <w:rPr>
          <w:rFonts w:ascii="Arial" w:hAnsi="Arial" w:cs="Arial"/>
          <w:sz w:val="22"/>
        </w:rPr>
        <w:t xml:space="preserve">will be </w:t>
      </w:r>
      <w:proofErr w:type="gramStart"/>
      <w:r w:rsidR="00F42C2D" w:rsidRPr="003D3B8A">
        <w:rPr>
          <w:rFonts w:ascii="Arial" w:hAnsi="Arial" w:cs="Arial"/>
          <w:sz w:val="22"/>
        </w:rPr>
        <w:t>informed</w:t>
      </w:r>
      <w:proofErr w:type="gramEnd"/>
      <w:r w:rsidR="00F42C2D" w:rsidRPr="003D3B8A">
        <w:rPr>
          <w:rFonts w:ascii="Arial" w:hAnsi="Arial" w:cs="Arial"/>
          <w:sz w:val="22"/>
        </w:rPr>
        <w:t xml:space="preserve"> </w:t>
      </w:r>
      <w:r w:rsidR="00FA4CA0" w:rsidRPr="003D3B8A">
        <w:rPr>
          <w:rFonts w:ascii="Arial" w:hAnsi="Arial" w:cs="Arial"/>
          <w:sz w:val="22"/>
        </w:rPr>
        <w:t>and your referees will then be sent a reference re</w:t>
      </w:r>
      <w:r w:rsidR="00F42C2D" w:rsidRPr="003D3B8A">
        <w:rPr>
          <w:rFonts w:ascii="Arial" w:hAnsi="Arial" w:cs="Arial"/>
          <w:sz w:val="22"/>
        </w:rPr>
        <w:t>quest.  W</w:t>
      </w:r>
      <w:r w:rsidR="00FA4CA0" w:rsidRPr="003D3B8A">
        <w:rPr>
          <w:rFonts w:ascii="Arial" w:hAnsi="Arial" w:cs="Arial"/>
          <w:sz w:val="22"/>
        </w:rPr>
        <w:t>e are ideally looking to</w:t>
      </w:r>
      <w:r w:rsidR="00F42C2D" w:rsidRPr="003D3B8A">
        <w:rPr>
          <w:rFonts w:ascii="Arial" w:hAnsi="Arial" w:cs="Arial"/>
          <w:sz w:val="22"/>
        </w:rPr>
        <w:t xml:space="preserve"> appoint from 1st September 2018</w:t>
      </w:r>
      <w:r w:rsidR="00FA4CA0" w:rsidRPr="003D3B8A">
        <w:rPr>
          <w:rFonts w:ascii="Arial" w:hAnsi="Arial" w:cs="Arial"/>
          <w:sz w:val="22"/>
        </w:rPr>
        <w:t xml:space="preserve">.  </w:t>
      </w:r>
    </w:p>
    <w:p w:rsidR="009E4406" w:rsidRPr="00D64341" w:rsidRDefault="009E4406" w:rsidP="00D64341">
      <w:pPr>
        <w:pStyle w:val="NoSpacing"/>
        <w:jc w:val="both"/>
        <w:rPr>
          <w:rFonts w:ascii="Arial" w:hAnsi="Arial" w:cs="Arial"/>
          <w:color w:val="000000" w:themeColor="text1"/>
          <w:sz w:val="22"/>
        </w:rPr>
      </w:pPr>
      <w:r w:rsidRPr="003D3B8A">
        <w:rPr>
          <w:rFonts w:ascii="Arial" w:hAnsi="Arial" w:cs="Arial"/>
          <w:sz w:val="22"/>
        </w:rPr>
        <w:t>Visits to the school are most welc</w:t>
      </w:r>
      <w:r w:rsidR="00F42C2D" w:rsidRPr="003D3B8A">
        <w:rPr>
          <w:rFonts w:ascii="Arial" w:hAnsi="Arial" w:cs="Arial"/>
          <w:sz w:val="22"/>
        </w:rPr>
        <w:t>ome</w:t>
      </w:r>
      <w:r w:rsidR="00BD44AE" w:rsidRPr="003D3B8A">
        <w:rPr>
          <w:rFonts w:ascii="Arial" w:hAnsi="Arial" w:cs="Arial"/>
          <w:sz w:val="22"/>
        </w:rPr>
        <w:t>, p</w:t>
      </w:r>
      <w:r w:rsidRPr="003D3B8A">
        <w:rPr>
          <w:rFonts w:ascii="Arial" w:hAnsi="Arial" w:cs="Arial"/>
          <w:sz w:val="22"/>
        </w:rPr>
        <w:t xml:space="preserve">lease </w:t>
      </w:r>
      <w:r w:rsidR="00D64341">
        <w:rPr>
          <w:rFonts w:ascii="Arial" w:hAnsi="Arial" w:cs="Arial"/>
          <w:sz w:val="22"/>
        </w:rPr>
        <w:t xml:space="preserve">contact </w:t>
      </w:r>
      <w:r w:rsidRPr="003D3B8A">
        <w:rPr>
          <w:rFonts w:ascii="Arial" w:hAnsi="Arial" w:cs="Arial"/>
          <w:sz w:val="22"/>
        </w:rPr>
        <w:t>the school if you wish to visit</w:t>
      </w:r>
      <w:r w:rsidR="00BD44AE" w:rsidRPr="003D3B8A">
        <w:rPr>
          <w:rFonts w:ascii="Arial" w:hAnsi="Arial" w:cs="Arial"/>
          <w:sz w:val="22"/>
        </w:rPr>
        <w:t xml:space="preserve"> on </w:t>
      </w:r>
      <w:hyperlink r:id="rId16" w:history="1">
        <w:r w:rsidR="00D64341" w:rsidRPr="004B1895">
          <w:rPr>
            <w:rStyle w:val="Hyperlink"/>
            <w:rFonts w:ascii="Arial" w:hAnsi="Arial" w:cs="Arial"/>
            <w:sz w:val="22"/>
          </w:rPr>
          <w:t>office@staplegrovebwmat.org</w:t>
        </w:r>
      </w:hyperlink>
      <w:r w:rsidR="00D64341">
        <w:rPr>
          <w:rFonts w:ascii="Arial" w:hAnsi="Arial" w:cs="Arial"/>
          <w:color w:val="FF0000"/>
          <w:sz w:val="22"/>
        </w:rPr>
        <w:t xml:space="preserve"> </w:t>
      </w:r>
      <w:r w:rsidR="00D64341" w:rsidRPr="00D64341">
        <w:rPr>
          <w:rFonts w:ascii="Arial" w:hAnsi="Arial" w:cs="Arial"/>
          <w:color w:val="000000" w:themeColor="text1"/>
          <w:sz w:val="22"/>
        </w:rPr>
        <w:t xml:space="preserve">or </w:t>
      </w:r>
      <w:r w:rsidR="00D64341" w:rsidRPr="00D64341">
        <w:rPr>
          <w:rFonts w:ascii="Arial" w:hAnsi="Arial" w:cs="Arial"/>
          <w:color w:val="000000" w:themeColor="text1"/>
          <w:sz w:val="22"/>
          <w:shd w:val="clear" w:color="auto" w:fill="FFFFFF"/>
        </w:rPr>
        <w:t>01823 337313.</w:t>
      </w:r>
    </w:p>
    <w:p w:rsidR="00D64341" w:rsidRDefault="00D64341" w:rsidP="00D64341">
      <w:pPr>
        <w:spacing w:line="200" w:lineRule="exact"/>
        <w:rPr>
          <w:rFonts w:ascii="Times New Roman" w:eastAsia="Times New Roman" w:hAnsi="Times New Roman"/>
        </w:rPr>
      </w:pPr>
    </w:p>
    <w:p w:rsidR="00D64341" w:rsidRDefault="00383830" w:rsidP="00D64341">
      <w:pPr>
        <w:spacing w:line="200" w:lineRule="exact"/>
        <w:rPr>
          <w:rFonts w:ascii="Times New Roman" w:eastAsia="Times New Roman" w:hAnsi="Times New Roman"/>
        </w:rPr>
      </w:pPr>
      <w:r w:rsidRPr="003D3B8A">
        <w:rPr>
          <w:rFonts w:ascii="Arial" w:hAnsi="Arial" w:cs="Arial"/>
          <w:noProof/>
          <w:lang w:eastAsia="en-GB"/>
        </w:rPr>
        <w:lastRenderedPageBreak/>
        <w:drawing>
          <wp:anchor distT="0" distB="0" distL="114300" distR="114300" simplePos="0" relativeHeight="251703296" behindDoc="0" locked="0" layoutInCell="1" allowOverlap="1" wp14:anchorId="60D3003A" wp14:editId="69ED3709">
            <wp:simplePos x="0" y="0"/>
            <wp:positionH relativeFrom="column">
              <wp:posOffset>19050</wp:posOffset>
            </wp:positionH>
            <wp:positionV relativeFrom="paragraph">
              <wp:posOffset>-45085</wp:posOffset>
            </wp:positionV>
            <wp:extent cx="904875" cy="904875"/>
            <wp:effectExtent l="0" t="0" r="9525" b="9525"/>
            <wp:wrapThrough wrapText="bothSides">
              <wp:wrapPolygon edited="0">
                <wp:start x="0" y="0"/>
                <wp:lineTo x="0" y="21373"/>
                <wp:lineTo x="21373" y="21373"/>
                <wp:lineTo x="2137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sidR="00D64341" w:rsidRPr="003D3B8A">
        <w:rPr>
          <w:rFonts w:ascii="Arial" w:hAnsi="Arial" w:cs="Arial"/>
          <w:noProof/>
          <w:lang w:eastAsia="en-GB"/>
        </w:rPr>
        <w:drawing>
          <wp:anchor distT="0" distB="0" distL="114300" distR="114300" simplePos="0" relativeHeight="251654144" behindDoc="1" locked="0" layoutInCell="1" allowOverlap="1" wp14:anchorId="78A62E03" wp14:editId="4C654376">
            <wp:simplePos x="0" y="0"/>
            <wp:positionH relativeFrom="page">
              <wp:posOffset>3943350</wp:posOffset>
            </wp:positionH>
            <wp:positionV relativeFrom="page">
              <wp:posOffset>464185</wp:posOffset>
            </wp:positionV>
            <wp:extent cx="2738755" cy="755650"/>
            <wp:effectExtent l="0" t="0" r="4445"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8755" cy="755650"/>
                    </a:xfrm>
                    <a:prstGeom prst="rect">
                      <a:avLst/>
                    </a:prstGeom>
                    <a:noFill/>
                  </pic:spPr>
                </pic:pic>
              </a:graphicData>
            </a:graphic>
            <wp14:sizeRelH relativeFrom="page">
              <wp14:pctWidth>0</wp14:pctWidth>
            </wp14:sizeRelH>
            <wp14:sizeRelV relativeFrom="page">
              <wp14:pctHeight>0</wp14:pctHeight>
            </wp14:sizeRelV>
          </wp:anchor>
        </w:drawing>
      </w:r>
    </w:p>
    <w:p w:rsidR="00D64341" w:rsidRDefault="00D64341" w:rsidP="00D64341">
      <w:pPr>
        <w:spacing w:line="200" w:lineRule="exact"/>
        <w:rPr>
          <w:rFonts w:ascii="Times New Roman" w:eastAsia="Times New Roman" w:hAnsi="Times New Roman"/>
        </w:rPr>
      </w:pPr>
    </w:p>
    <w:p w:rsidR="00D64341" w:rsidRDefault="00D64341" w:rsidP="00D64341">
      <w:pPr>
        <w:spacing w:line="200" w:lineRule="exact"/>
        <w:rPr>
          <w:rFonts w:ascii="Times New Roman" w:eastAsia="Times New Roman" w:hAnsi="Times New Roman"/>
        </w:rPr>
      </w:pPr>
    </w:p>
    <w:p w:rsidR="00D64341" w:rsidRDefault="00D64341" w:rsidP="00D64341">
      <w:pPr>
        <w:spacing w:line="200" w:lineRule="exact"/>
        <w:rPr>
          <w:rFonts w:ascii="Times New Roman" w:eastAsia="Times New Roman" w:hAnsi="Times New Roman"/>
        </w:rPr>
      </w:pPr>
    </w:p>
    <w:p w:rsidR="00D64341" w:rsidRDefault="00D64341" w:rsidP="00D64341">
      <w:pPr>
        <w:spacing w:line="213" w:lineRule="exact"/>
        <w:rPr>
          <w:rFonts w:ascii="Times New Roman" w:eastAsia="Times New Roman" w:hAnsi="Times New Roman"/>
        </w:rPr>
      </w:pPr>
    </w:p>
    <w:p w:rsidR="00D64341" w:rsidRPr="00383830" w:rsidRDefault="00D64341" w:rsidP="00D64341">
      <w:pPr>
        <w:spacing w:line="0" w:lineRule="atLeast"/>
        <w:rPr>
          <w:rFonts w:ascii="Arial" w:eastAsia="Arial" w:hAnsi="Arial"/>
          <w:b/>
          <w:sz w:val="28"/>
          <w:szCs w:val="28"/>
        </w:rPr>
      </w:pPr>
      <w:r w:rsidRPr="00383830">
        <w:rPr>
          <w:rFonts w:ascii="Arial" w:eastAsia="Arial" w:hAnsi="Arial"/>
          <w:b/>
          <w:sz w:val="28"/>
          <w:szCs w:val="28"/>
        </w:rPr>
        <w:t>About the Bath &amp; Wells Multi Academy Trust</w:t>
      </w:r>
    </w:p>
    <w:p w:rsidR="00D64341" w:rsidRPr="00383830" w:rsidRDefault="003353CB" w:rsidP="00D64341">
      <w:pPr>
        <w:spacing w:line="231" w:lineRule="auto"/>
        <w:jc w:val="both"/>
        <w:rPr>
          <w:rFonts w:ascii="Arial" w:eastAsia="Arial" w:hAnsi="Arial"/>
          <w:sz w:val="22"/>
        </w:rPr>
      </w:pPr>
      <w:r>
        <w:rPr>
          <w:rFonts w:ascii="Arial" w:eastAsia="Arial" w:hAnsi="Arial"/>
          <w:sz w:val="22"/>
        </w:rPr>
        <w:t>Staplegrove Church</w:t>
      </w:r>
      <w:r w:rsidR="00D64341" w:rsidRPr="00383830">
        <w:rPr>
          <w:rFonts w:ascii="Arial" w:eastAsia="Arial" w:hAnsi="Arial"/>
          <w:sz w:val="22"/>
        </w:rPr>
        <w:t xml:space="preserve"> School joined the Bath &amp; Wells Multi Academy Trust (the Trust) </w:t>
      </w:r>
      <w:r>
        <w:rPr>
          <w:rFonts w:ascii="Arial" w:eastAsia="Arial" w:hAnsi="Arial"/>
          <w:sz w:val="22"/>
        </w:rPr>
        <w:t>in 2014</w:t>
      </w:r>
      <w:r w:rsidR="00D64341" w:rsidRPr="00383830">
        <w:rPr>
          <w:rFonts w:ascii="Arial" w:eastAsia="Arial" w:hAnsi="Arial"/>
          <w:sz w:val="22"/>
        </w:rPr>
        <w:t xml:space="preserve">. The family of schools within the Trust has been growing since 2012 and stretches across the area of The Diocese of Bath &amp; Wells from </w:t>
      </w:r>
      <w:proofErr w:type="spellStart"/>
      <w:r w:rsidR="00D64341" w:rsidRPr="00383830">
        <w:rPr>
          <w:rFonts w:ascii="Arial" w:eastAsia="Arial" w:hAnsi="Arial"/>
          <w:sz w:val="22"/>
        </w:rPr>
        <w:t>Nailsea</w:t>
      </w:r>
      <w:proofErr w:type="spellEnd"/>
      <w:r w:rsidR="00D64341" w:rsidRPr="00383830">
        <w:rPr>
          <w:rFonts w:ascii="Arial" w:eastAsia="Arial" w:hAnsi="Arial"/>
          <w:sz w:val="22"/>
        </w:rPr>
        <w:t xml:space="preserve"> to Wincanton and from Shepton Mallet to Taunton. Our primary schools come in all sizes and serve both rural and urban communities, but we are all bound together with a common ethos and determination to provide the best possible learning opportunities for our children.</w:t>
      </w:r>
    </w:p>
    <w:p w:rsidR="00D64341" w:rsidRPr="00383830" w:rsidRDefault="00D64341" w:rsidP="00D64341">
      <w:pPr>
        <w:spacing w:line="237" w:lineRule="auto"/>
        <w:ind w:right="40"/>
        <w:jc w:val="both"/>
        <w:rPr>
          <w:rFonts w:ascii="Arial" w:eastAsia="Arial" w:hAnsi="Arial"/>
          <w:sz w:val="22"/>
        </w:rPr>
      </w:pPr>
      <w:r w:rsidRPr="00383830">
        <w:rPr>
          <w:rFonts w:ascii="Arial" w:eastAsia="Arial" w:hAnsi="Arial"/>
          <w:sz w:val="22"/>
        </w:rPr>
        <w:t xml:space="preserve">Each school within the MAT is unique and distinctive and we are committed to celebrating the local context of each school. Our vision is for </w:t>
      </w:r>
      <w:proofErr w:type="gramStart"/>
      <w:r w:rsidRPr="00383830">
        <w:rPr>
          <w:rFonts w:ascii="Arial" w:eastAsia="Arial" w:hAnsi="Arial"/>
          <w:sz w:val="22"/>
        </w:rPr>
        <w:t>all of</w:t>
      </w:r>
      <w:proofErr w:type="gramEnd"/>
      <w:r w:rsidRPr="00383830">
        <w:rPr>
          <w:rFonts w:ascii="Arial" w:eastAsia="Arial" w:hAnsi="Arial"/>
          <w:sz w:val="22"/>
        </w:rPr>
        <w:t xml:space="preserve"> our schools to become highly successful and meet the needs of the community in which they serve. </w:t>
      </w:r>
    </w:p>
    <w:p w:rsidR="00D64341" w:rsidRPr="00383830" w:rsidRDefault="00D64341" w:rsidP="00D64341">
      <w:pPr>
        <w:spacing w:line="237" w:lineRule="auto"/>
        <w:jc w:val="both"/>
        <w:rPr>
          <w:rFonts w:ascii="Arial" w:eastAsia="Arial" w:hAnsi="Arial"/>
          <w:sz w:val="22"/>
        </w:rPr>
      </w:pPr>
      <w:r w:rsidRPr="00383830">
        <w:rPr>
          <w:rFonts w:ascii="Arial" w:eastAsia="Arial" w:hAnsi="Arial"/>
          <w:sz w:val="22"/>
        </w:rPr>
        <w:t xml:space="preserve">The purpose of the MAT is to secure the rapid and sustained improvement of </w:t>
      </w:r>
      <w:proofErr w:type="gramStart"/>
      <w:r w:rsidRPr="00383830">
        <w:rPr>
          <w:rFonts w:ascii="Arial" w:eastAsia="Arial" w:hAnsi="Arial"/>
          <w:sz w:val="22"/>
        </w:rPr>
        <w:t>all of</w:t>
      </w:r>
      <w:proofErr w:type="gramEnd"/>
      <w:r w:rsidRPr="00383830">
        <w:rPr>
          <w:rFonts w:ascii="Arial" w:eastAsia="Arial" w:hAnsi="Arial"/>
          <w:sz w:val="22"/>
        </w:rPr>
        <w:t xml:space="preserve"> its academies. The MAT enables and encourages schools to work together, share expertise and maximise resources. We strive for a family of Bath &amp; Wells academies that offer a great learning experience for every child.</w:t>
      </w:r>
    </w:p>
    <w:p w:rsidR="00D64341" w:rsidRPr="00383830" w:rsidRDefault="00D64341" w:rsidP="00D64341">
      <w:pPr>
        <w:spacing w:line="237" w:lineRule="auto"/>
        <w:ind w:right="40"/>
        <w:jc w:val="both"/>
        <w:rPr>
          <w:rFonts w:ascii="Arial" w:eastAsia="Arial" w:hAnsi="Arial"/>
          <w:sz w:val="22"/>
        </w:rPr>
      </w:pPr>
      <w:r w:rsidRPr="00383830">
        <w:rPr>
          <w:rFonts w:ascii="Arial" w:eastAsia="Arial" w:hAnsi="Arial"/>
          <w:sz w:val="22"/>
        </w:rPr>
        <w:t>We seek to ensure the best possible educational outcome for every child. We believe that every child has the right to a good education and this will be achieved within a distinctively Christian context, valuing each child as an individual. For more information about the MAT please visit http://bathwellsmat.org/ethos-and-values/</w:t>
      </w:r>
    </w:p>
    <w:p w:rsidR="00D64341" w:rsidRPr="00383830" w:rsidRDefault="00D64341" w:rsidP="00383830">
      <w:pPr>
        <w:spacing w:line="238" w:lineRule="auto"/>
        <w:ind w:right="40"/>
        <w:jc w:val="both"/>
        <w:rPr>
          <w:rFonts w:ascii="Arial" w:eastAsia="Arial" w:hAnsi="Arial"/>
          <w:sz w:val="22"/>
        </w:rPr>
      </w:pPr>
      <w:r w:rsidRPr="00383830">
        <w:rPr>
          <w:rFonts w:ascii="Arial" w:eastAsia="Arial" w:hAnsi="Arial"/>
          <w:sz w:val="22"/>
        </w:rPr>
        <w:t xml:space="preserve">We highly value every staff member working for the Trust and recognise that </w:t>
      </w:r>
      <w:proofErr w:type="gramStart"/>
      <w:r w:rsidRPr="00383830">
        <w:rPr>
          <w:rFonts w:ascii="Arial" w:eastAsia="Arial" w:hAnsi="Arial"/>
          <w:sz w:val="22"/>
        </w:rPr>
        <w:t>all of</w:t>
      </w:r>
      <w:proofErr w:type="gramEnd"/>
      <w:r w:rsidRPr="00383830">
        <w:rPr>
          <w:rFonts w:ascii="Arial" w:eastAsia="Arial" w:hAnsi="Arial"/>
          <w:sz w:val="22"/>
        </w:rPr>
        <w:t xml:space="preserve"> our aims and objectives cannot be </w:t>
      </w:r>
      <w:r w:rsidR="003353CB">
        <w:rPr>
          <w:rFonts w:ascii="Arial" w:eastAsia="Arial" w:hAnsi="Arial"/>
          <w:sz w:val="22"/>
        </w:rPr>
        <w:t xml:space="preserve">achieved </w:t>
      </w:r>
      <w:r w:rsidRPr="00383830">
        <w:rPr>
          <w:rFonts w:ascii="Arial" w:eastAsia="Arial" w:hAnsi="Arial"/>
          <w:sz w:val="22"/>
        </w:rPr>
        <w:t xml:space="preserve">without the hard work and commitment of every individual staff member. We are committed to the continuous development of all staff, to supporting staff wellbeing, listening to staff, providing excellent staff benefits and competitive reward </w:t>
      </w:r>
      <w:r w:rsidR="00383830">
        <w:rPr>
          <w:rFonts w:ascii="Arial" w:eastAsia="Arial" w:hAnsi="Arial"/>
          <w:sz w:val="22"/>
        </w:rPr>
        <w:t>p</w:t>
      </w:r>
      <w:r w:rsidRPr="00383830">
        <w:rPr>
          <w:rFonts w:ascii="Arial" w:eastAsia="Arial" w:hAnsi="Arial"/>
          <w:sz w:val="22"/>
        </w:rPr>
        <w:t>ackages. For more information please visit the ‘working for us’ section on our website: www.bwmat.org</w:t>
      </w:r>
      <w:r w:rsidR="00383830">
        <w:rPr>
          <w:rFonts w:ascii="Arial" w:eastAsia="Arial" w:hAnsi="Arial"/>
          <w:sz w:val="22"/>
        </w:rPr>
        <w:t>.</w:t>
      </w:r>
    </w:p>
    <w:p w:rsidR="00B26578" w:rsidRPr="003D3B8A" w:rsidRDefault="00B26578" w:rsidP="00B26578">
      <w:pPr>
        <w:pStyle w:val="NoSpacing"/>
        <w:jc w:val="center"/>
        <w:rPr>
          <w:rFonts w:ascii="Arial" w:hAnsi="Arial" w:cs="Arial"/>
          <w:sz w:val="22"/>
        </w:rPr>
      </w:pPr>
    </w:p>
    <w:p w:rsidR="00B26578" w:rsidRPr="003D3B8A" w:rsidRDefault="00B26578" w:rsidP="00B26578">
      <w:pPr>
        <w:pStyle w:val="NoSpacing"/>
        <w:jc w:val="center"/>
        <w:rPr>
          <w:rFonts w:ascii="Arial" w:hAnsi="Arial" w:cs="Arial"/>
          <w:sz w:val="22"/>
        </w:rPr>
      </w:pPr>
      <w:r w:rsidRPr="003D3B8A">
        <w:rPr>
          <w:rFonts w:ascii="Arial" w:hAnsi="Arial" w:cs="Arial"/>
          <w:b/>
          <w:color w:val="C0504D" w:themeColor="accent2"/>
          <w:sz w:val="28"/>
          <w:szCs w:val="28"/>
        </w:rPr>
        <w:t xml:space="preserve">“Life in all its fullness” </w:t>
      </w:r>
      <w:r w:rsidRPr="003D3B8A">
        <w:rPr>
          <w:rFonts w:ascii="Arial" w:hAnsi="Arial" w:cs="Arial"/>
          <w:sz w:val="22"/>
        </w:rPr>
        <w:t>John 10:10</w:t>
      </w:r>
    </w:p>
    <w:p w:rsidR="00700839" w:rsidRDefault="00700839" w:rsidP="00B26578">
      <w:pPr>
        <w:pStyle w:val="NoSpacing"/>
        <w:jc w:val="center"/>
        <w:rPr>
          <w:rFonts w:ascii="Arial" w:hAnsi="Arial" w:cs="Arial"/>
          <w:b/>
          <w:sz w:val="28"/>
          <w:szCs w:val="28"/>
        </w:rPr>
      </w:pPr>
    </w:p>
    <w:p w:rsidR="00700839" w:rsidRDefault="00700839" w:rsidP="00B26578">
      <w:pPr>
        <w:pStyle w:val="NoSpacing"/>
        <w:jc w:val="center"/>
        <w:rPr>
          <w:rFonts w:ascii="Arial" w:hAnsi="Arial" w:cs="Arial"/>
          <w:b/>
          <w:sz w:val="28"/>
          <w:szCs w:val="28"/>
        </w:rPr>
      </w:pPr>
    </w:p>
    <w:p w:rsidR="00700839" w:rsidRDefault="00700839" w:rsidP="00B26578">
      <w:pPr>
        <w:pStyle w:val="NoSpacing"/>
        <w:jc w:val="center"/>
        <w:rPr>
          <w:rFonts w:ascii="Arial" w:hAnsi="Arial" w:cs="Arial"/>
          <w:b/>
          <w:sz w:val="28"/>
          <w:szCs w:val="28"/>
        </w:rPr>
      </w:pPr>
    </w:p>
    <w:p w:rsidR="00700839" w:rsidRDefault="00700839" w:rsidP="00B26578">
      <w:pPr>
        <w:pStyle w:val="NoSpacing"/>
        <w:jc w:val="center"/>
        <w:rPr>
          <w:rFonts w:ascii="Arial" w:hAnsi="Arial" w:cs="Arial"/>
          <w:b/>
          <w:sz w:val="28"/>
          <w:szCs w:val="28"/>
        </w:rPr>
      </w:pPr>
    </w:p>
    <w:p w:rsidR="00383830" w:rsidRDefault="00383830" w:rsidP="00B26578">
      <w:pPr>
        <w:pStyle w:val="NoSpacing"/>
        <w:jc w:val="center"/>
        <w:rPr>
          <w:rFonts w:ascii="Arial" w:hAnsi="Arial" w:cs="Arial"/>
          <w:b/>
          <w:sz w:val="28"/>
          <w:szCs w:val="28"/>
        </w:rPr>
      </w:pPr>
    </w:p>
    <w:p w:rsidR="00383830" w:rsidRDefault="00383830" w:rsidP="00B26578">
      <w:pPr>
        <w:pStyle w:val="NoSpacing"/>
        <w:jc w:val="center"/>
        <w:rPr>
          <w:rFonts w:ascii="Arial" w:hAnsi="Arial" w:cs="Arial"/>
          <w:b/>
          <w:sz w:val="28"/>
          <w:szCs w:val="28"/>
        </w:rPr>
      </w:pPr>
    </w:p>
    <w:p w:rsidR="00383830" w:rsidRDefault="00383830" w:rsidP="00B26578">
      <w:pPr>
        <w:pStyle w:val="NoSpacing"/>
        <w:jc w:val="center"/>
        <w:rPr>
          <w:rFonts w:ascii="Arial" w:hAnsi="Arial" w:cs="Arial"/>
          <w:b/>
          <w:sz w:val="28"/>
          <w:szCs w:val="28"/>
        </w:rPr>
      </w:pPr>
    </w:p>
    <w:p w:rsidR="00383830" w:rsidRDefault="00383830" w:rsidP="00B26578">
      <w:pPr>
        <w:pStyle w:val="NoSpacing"/>
        <w:jc w:val="center"/>
        <w:rPr>
          <w:rFonts w:ascii="Arial" w:hAnsi="Arial" w:cs="Arial"/>
          <w:b/>
          <w:sz w:val="28"/>
          <w:szCs w:val="28"/>
        </w:rPr>
      </w:pPr>
    </w:p>
    <w:p w:rsidR="003353CB" w:rsidRDefault="003353CB" w:rsidP="00B26578">
      <w:pPr>
        <w:pStyle w:val="NoSpacing"/>
        <w:jc w:val="center"/>
        <w:rPr>
          <w:rFonts w:ascii="Arial" w:hAnsi="Arial" w:cs="Arial"/>
          <w:b/>
          <w:sz w:val="28"/>
          <w:szCs w:val="28"/>
        </w:rPr>
      </w:pPr>
    </w:p>
    <w:p w:rsidR="003353CB" w:rsidRDefault="003353CB" w:rsidP="00B26578">
      <w:pPr>
        <w:pStyle w:val="NoSpacing"/>
        <w:jc w:val="center"/>
        <w:rPr>
          <w:rFonts w:ascii="Arial" w:hAnsi="Arial" w:cs="Arial"/>
          <w:b/>
          <w:sz w:val="28"/>
          <w:szCs w:val="28"/>
        </w:rPr>
      </w:pPr>
    </w:p>
    <w:p w:rsidR="003353CB" w:rsidRDefault="003353CB" w:rsidP="00B26578">
      <w:pPr>
        <w:pStyle w:val="NoSpacing"/>
        <w:jc w:val="center"/>
        <w:rPr>
          <w:rFonts w:ascii="Arial" w:hAnsi="Arial" w:cs="Arial"/>
          <w:b/>
          <w:sz w:val="28"/>
          <w:szCs w:val="28"/>
        </w:rPr>
      </w:pPr>
    </w:p>
    <w:p w:rsidR="00383830" w:rsidRDefault="00383830" w:rsidP="00B26578">
      <w:pPr>
        <w:pStyle w:val="NoSpacing"/>
        <w:jc w:val="center"/>
        <w:rPr>
          <w:rFonts w:ascii="Arial" w:hAnsi="Arial" w:cs="Arial"/>
          <w:b/>
          <w:sz w:val="28"/>
          <w:szCs w:val="28"/>
        </w:rPr>
      </w:pPr>
    </w:p>
    <w:p w:rsidR="00700839" w:rsidRDefault="00700839" w:rsidP="00B26578">
      <w:pPr>
        <w:pStyle w:val="NoSpacing"/>
        <w:jc w:val="center"/>
        <w:rPr>
          <w:rFonts w:ascii="Arial" w:hAnsi="Arial" w:cs="Arial"/>
          <w:b/>
          <w:sz w:val="28"/>
          <w:szCs w:val="28"/>
        </w:rPr>
      </w:pPr>
    </w:p>
    <w:p w:rsidR="00700839" w:rsidRDefault="00700839" w:rsidP="00B26578">
      <w:pPr>
        <w:pStyle w:val="NoSpacing"/>
        <w:jc w:val="center"/>
        <w:rPr>
          <w:rFonts w:ascii="Arial" w:hAnsi="Arial" w:cs="Arial"/>
          <w:b/>
          <w:sz w:val="28"/>
          <w:szCs w:val="28"/>
        </w:rPr>
      </w:pPr>
    </w:p>
    <w:p w:rsidR="00700839" w:rsidRDefault="00700839" w:rsidP="00B26578">
      <w:pPr>
        <w:pStyle w:val="NoSpacing"/>
        <w:jc w:val="center"/>
        <w:rPr>
          <w:rFonts w:ascii="Arial" w:hAnsi="Arial" w:cs="Arial"/>
          <w:b/>
          <w:sz w:val="28"/>
          <w:szCs w:val="28"/>
        </w:rPr>
      </w:pPr>
    </w:p>
    <w:p w:rsidR="00700839" w:rsidRDefault="00700839" w:rsidP="00B26578">
      <w:pPr>
        <w:pStyle w:val="NoSpacing"/>
        <w:jc w:val="center"/>
        <w:rPr>
          <w:rFonts w:ascii="Arial" w:hAnsi="Arial" w:cs="Arial"/>
          <w:b/>
          <w:sz w:val="28"/>
          <w:szCs w:val="28"/>
        </w:rPr>
      </w:pPr>
    </w:p>
    <w:p w:rsidR="00700839" w:rsidRDefault="00383830" w:rsidP="00B26578">
      <w:pPr>
        <w:pStyle w:val="NoSpacing"/>
        <w:jc w:val="center"/>
        <w:rPr>
          <w:rFonts w:ascii="Arial" w:hAnsi="Arial" w:cs="Arial"/>
          <w:b/>
          <w:sz w:val="28"/>
          <w:szCs w:val="28"/>
        </w:rPr>
      </w:pPr>
      <w:r w:rsidRPr="003D3B8A">
        <w:rPr>
          <w:rFonts w:ascii="Arial" w:hAnsi="Arial" w:cs="Arial"/>
          <w:noProof/>
          <w:lang w:eastAsia="en-GB"/>
        </w:rPr>
        <w:lastRenderedPageBreak/>
        <w:drawing>
          <wp:anchor distT="0" distB="0" distL="114300" distR="114300" simplePos="0" relativeHeight="251659264" behindDoc="0" locked="0" layoutInCell="1" allowOverlap="1" wp14:anchorId="030A6C53" wp14:editId="63D9F4FC">
            <wp:simplePos x="0" y="0"/>
            <wp:positionH relativeFrom="column">
              <wp:posOffset>18415</wp:posOffset>
            </wp:positionH>
            <wp:positionV relativeFrom="paragraph">
              <wp:posOffset>-21590</wp:posOffset>
            </wp:positionV>
            <wp:extent cx="904875" cy="904875"/>
            <wp:effectExtent l="0" t="0" r="9525" b="9525"/>
            <wp:wrapThrough wrapText="bothSides">
              <wp:wrapPolygon edited="0">
                <wp:start x="0" y="0"/>
                <wp:lineTo x="0" y="21373"/>
                <wp:lineTo x="21373" y="21373"/>
                <wp:lineTo x="2137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p>
    <w:p w:rsidR="00700839" w:rsidRDefault="00383830" w:rsidP="00B26578">
      <w:pPr>
        <w:pStyle w:val="NoSpacing"/>
        <w:jc w:val="center"/>
        <w:rPr>
          <w:rFonts w:ascii="Arial" w:hAnsi="Arial" w:cs="Arial"/>
          <w:b/>
          <w:sz w:val="28"/>
          <w:szCs w:val="28"/>
        </w:rPr>
      </w:pPr>
      <w:r w:rsidRPr="003D3B8A">
        <w:rPr>
          <w:rFonts w:ascii="Arial" w:hAnsi="Arial" w:cs="Arial"/>
          <w:noProof/>
          <w:lang w:eastAsia="en-GB"/>
        </w:rPr>
        <w:drawing>
          <wp:anchor distT="0" distB="0" distL="114300" distR="114300" simplePos="0" relativeHeight="251702272" behindDoc="1" locked="0" layoutInCell="1" allowOverlap="1" wp14:anchorId="6530131C" wp14:editId="3B984FB3">
            <wp:simplePos x="0" y="0"/>
            <wp:positionH relativeFrom="page">
              <wp:posOffset>3938270</wp:posOffset>
            </wp:positionH>
            <wp:positionV relativeFrom="page">
              <wp:posOffset>410845</wp:posOffset>
            </wp:positionV>
            <wp:extent cx="2738755" cy="755650"/>
            <wp:effectExtent l="0" t="0" r="4445" b="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8755" cy="755650"/>
                    </a:xfrm>
                    <a:prstGeom prst="rect">
                      <a:avLst/>
                    </a:prstGeom>
                    <a:noFill/>
                  </pic:spPr>
                </pic:pic>
              </a:graphicData>
            </a:graphic>
            <wp14:sizeRelH relativeFrom="page">
              <wp14:pctWidth>0</wp14:pctWidth>
            </wp14:sizeRelH>
            <wp14:sizeRelV relativeFrom="page">
              <wp14:pctHeight>0</wp14:pctHeight>
            </wp14:sizeRelV>
          </wp:anchor>
        </w:drawing>
      </w:r>
    </w:p>
    <w:p w:rsidR="00700839" w:rsidRDefault="00700839" w:rsidP="00B26578">
      <w:pPr>
        <w:pStyle w:val="NoSpacing"/>
        <w:jc w:val="center"/>
        <w:rPr>
          <w:rFonts w:ascii="Arial" w:hAnsi="Arial" w:cs="Arial"/>
          <w:b/>
          <w:sz w:val="28"/>
          <w:szCs w:val="28"/>
        </w:rPr>
      </w:pPr>
    </w:p>
    <w:p w:rsidR="00700839" w:rsidRDefault="00700839" w:rsidP="00B26578">
      <w:pPr>
        <w:pStyle w:val="NoSpacing"/>
        <w:jc w:val="center"/>
        <w:rPr>
          <w:rFonts w:ascii="Arial" w:hAnsi="Arial" w:cs="Arial"/>
          <w:b/>
          <w:sz w:val="28"/>
          <w:szCs w:val="28"/>
        </w:rPr>
      </w:pPr>
    </w:p>
    <w:p w:rsidR="00700839" w:rsidRDefault="00700839" w:rsidP="00B26578">
      <w:pPr>
        <w:pStyle w:val="NoSpacing"/>
        <w:jc w:val="center"/>
        <w:rPr>
          <w:rFonts w:ascii="Arial" w:hAnsi="Arial" w:cs="Arial"/>
          <w:b/>
          <w:sz w:val="28"/>
          <w:szCs w:val="28"/>
        </w:rPr>
      </w:pPr>
    </w:p>
    <w:p w:rsidR="00383830" w:rsidRDefault="00383830" w:rsidP="00700839">
      <w:pPr>
        <w:pStyle w:val="NoSpacing"/>
        <w:rPr>
          <w:rFonts w:ascii="Arial" w:hAnsi="Arial" w:cs="Arial"/>
          <w:b/>
          <w:sz w:val="28"/>
          <w:szCs w:val="28"/>
        </w:rPr>
      </w:pPr>
    </w:p>
    <w:p w:rsidR="00CF3110" w:rsidRPr="003D3B8A" w:rsidRDefault="00CF3110" w:rsidP="00700839">
      <w:pPr>
        <w:pStyle w:val="NoSpacing"/>
        <w:rPr>
          <w:rFonts w:ascii="Arial" w:hAnsi="Arial" w:cs="Arial"/>
          <w:b/>
          <w:sz w:val="28"/>
          <w:szCs w:val="28"/>
        </w:rPr>
      </w:pPr>
      <w:r w:rsidRPr="003D3B8A">
        <w:rPr>
          <w:rFonts w:ascii="Arial" w:hAnsi="Arial" w:cs="Arial"/>
          <w:b/>
          <w:sz w:val="28"/>
          <w:szCs w:val="28"/>
        </w:rPr>
        <w:t xml:space="preserve">About </w:t>
      </w:r>
      <w:r w:rsidR="00700839">
        <w:rPr>
          <w:rFonts w:ascii="Arial" w:hAnsi="Arial" w:cs="Arial"/>
          <w:b/>
          <w:sz w:val="28"/>
          <w:szCs w:val="28"/>
        </w:rPr>
        <w:t>Staplegrove Church School</w:t>
      </w:r>
    </w:p>
    <w:p w:rsidR="00700839" w:rsidRDefault="00700839" w:rsidP="00CF3110">
      <w:pPr>
        <w:pStyle w:val="NoSpacing"/>
        <w:rPr>
          <w:rFonts w:ascii="Arial" w:hAnsi="Arial" w:cs="Arial"/>
          <w:sz w:val="22"/>
        </w:rPr>
      </w:pPr>
    </w:p>
    <w:p w:rsidR="00CF3110" w:rsidRPr="003D3B8A" w:rsidRDefault="00BC47A6" w:rsidP="00700839">
      <w:pPr>
        <w:pStyle w:val="NoSpacing"/>
        <w:jc w:val="both"/>
        <w:rPr>
          <w:rFonts w:ascii="Arial" w:hAnsi="Arial" w:cs="Arial"/>
          <w:sz w:val="22"/>
        </w:rPr>
      </w:pPr>
      <w:r w:rsidRPr="003D3B8A">
        <w:rPr>
          <w:rFonts w:ascii="Arial" w:hAnsi="Arial" w:cs="Arial"/>
          <w:sz w:val="22"/>
        </w:rPr>
        <w:t>This is a successful school with a</w:t>
      </w:r>
      <w:r w:rsidR="00A03040" w:rsidRPr="003D3B8A">
        <w:rPr>
          <w:rFonts w:ascii="Arial" w:hAnsi="Arial" w:cs="Arial"/>
          <w:sz w:val="22"/>
        </w:rPr>
        <w:t xml:space="preserve"> well-motivated team, who</w:t>
      </w:r>
      <w:r w:rsidR="009D1BDF" w:rsidRPr="003D3B8A">
        <w:rPr>
          <w:rFonts w:ascii="Arial" w:hAnsi="Arial" w:cs="Arial"/>
          <w:sz w:val="22"/>
        </w:rPr>
        <w:t xml:space="preserve"> innovate and inspire our children, working to get the best from all of them.</w:t>
      </w:r>
    </w:p>
    <w:p w:rsidR="009D1BDF" w:rsidRPr="003D3B8A" w:rsidRDefault="009D1BDF" w:rsidP="00700839">
      <w:pPr>
        <w:pStyle w:val="NoSpacing"/>
        <w:jc w:val="both"/>
        <w:rPr>
          <w:rFonts w:ascii="Arial" w:hAnsi="Arial" w:cs="Arial"/>
          <w:sz w:val="22"/>
        </w:rPr>
      </w:pPr>
    </w:p>
    <w:p w:rsidR="009D1BDF" w:rsidRPr="003D3B8A" w:rsidRDefault="009D1BDF" w:rsidP="00700839">
      <w:pPr>
        <w:pStyle w:val="NoSpacing"/>
        <w:jc w:val="both"/>
        <w:rPr>
          <w:rFonts w:ascii="Arial" w:hAnsi="Arial" w:cs="Arial"/>
          <w:sz w:val="22"/>
        </w:rPr>
      </w:pPr>
      <w:r w:rsidRPr="003D3B8A">
        <w:rPr>
          <w:rFonts w:ascii="Arial" w:hAnsi="Arial" w:cs="Arial"/>
          <w:sz w:val="22"/>
        </w:rPr>
        <w:t>As a church school, we work with children, parents, staff, governors and the church to provide a safe environment in which everyone is valued. This ensures that we are able to watch our children grow, not only in knowledge and understanding, but also in confidence and responsibility.</w:t>
      </w:r>
    </w:p>
    <w:p w:rsidR="009D1BDF" w:rsidRPr="003D3B8A" w:rsidRDefault="009D1BDF" w:rsidP="00700839">
      <w:pPr>
        <w:pStyle w:val="NoSpacing"/>
        <w:jc w:val="both"/>
        <w:rPr>
          <w:rFonts w:ascii="Arial" w:hAnsi="Arial" w:cs="Arial"/>
          <w:sz w:val="22"/>
        </w:rPr>
      </w:pPr>
    </w:p>
    <w:p w:rsidR="009D1BDF" w:rsidRPr="003D3B8A" w:rsidRDefault="00BC47A6" w:rsidP="00700839">
      <w:pPr>
        <w:pStyle w:val="NoSpacing"/>
        <w:jc w:val="both"/>
        <w:rPr>
          <w:rFonts w:ascii="Arial" w:hAnsi="Arial" w:cs="Arial"/>
          <w:sz w:val="22"/>
        </w:rPr>
      </w:pPr>
      <w:r w:rsidRPr="003D3B8A">
        <w:rPr>
          <w:rFonts w:ascii="Arial" w:hAnsi="Arial" w:cs="Arial"/>
          <w:sz w:val="22"/>
        </w:rPr>
        <w:t>Four</w:t>
      </w:r>
      <w:r w:rsidR="009D1BDF" w:rsidRPr="003D3B8A">
        <w:rPr>
          <w:rFonts w:ascii="Arial" w:hAnsi="Arial" w:cs="Arial"/>
          <w:sz w:val="22"/>
        </w:rPr>
        <w:t xml:space="preserve"> years ago, we became part of the Bath and Wells Multi Academy T</w:t>
      </w:r>
      <w:r w:rsidR="00A03040" w:rsidRPr="003D3B8A">
        <w:rPr>
          <w:rFonts w:ascii="Arial" w:hAnsi="Arial" w:cs="Arial"/>
          <w:sz w:val="22"/>
        </w:rPr>
        <w:t>rust, which has strengthened our</w:t>
      </w:r>
      <w:r w:rsidR="009D1BDF" w:rsidRPr="003D3B8A">
        <w:rPr>
          <w:rFonts w:ascii="Arial" w:hAnsi="Arial" w:cs="Arial"/>
          <w:sz w:val="22"/>
        </w:rPr>
        <w:t xml:space="preserve"> links with other schools and provided us with a </w:t>
      </w:r>
      <w:proofErr w:type="gramStart"/>
      <w:r w:rsidRPr="003D3B8A">
        <w:rPr>
          <w:rFonts w:ascii="Arial" w:hAnsi="Arial" w:cs="Arial"/>
          <w:sz w:val="22"/>
        </w:rPr>
        <w:t xml:space="preserve">really </w:t>
      </w:r>
      <w:r w:rsidR="009D1BDF" w:rsidRPr="003D3B8A">
        <w:rPr>
          <w:rFonts w:ascii="Arial" w:hAnsi="Arial" w:cs="Arial"/>
          <w:sz w:val="22"/>
        </w:rPr>
        <w:t>successful</w:t>
      </w:r>
      <w:proofErr w:type="gramEnd"/>
      <w:r w:rsidR="009D1BDF" w:rsidRPr="003D3B8A">
        <w:rPr>
          <w:rFonts w:ascii="Arial" w:hAnsi="Arial" w:cs="Arial"/>
          <w:sz w:val="22"/>
        </w:rPr>
        <w:t xml:space="preserve"> support network.</w:t>
      </w:r>
    </w:p>
    <w:p w:rsidR="009D1BDF" w:rsidRPr="003D3B8A" w:rsidRDefault="009D1BDF" w:rsidP="00700839">
      <w:pPr>
        <w:pStyle w:val="NoSpacing"/>
        <w:jc w:val="both"/>
        <w:rPr>
          <w:rFonts w:ascii="Arial" w:hAnsi="Arial" w:cs="Arial"/>
          <w:sz w:val="22"/>
        </w:rPr>
      </w:pPr>
    </w:p>
    <w:p w:rsidR="009D1BDF" w:rsidRPr="003D3B8A" w:rsidRDefault="009D1BDF" w:rsidP="00700839">
      <w:pPr>
        <w:pStyle w:val="NoSpacing"/>
        <w:jc w:val="both"/>
        <w:rPr>
          <w:rFonts w:ascii="Arial" w:hAnsi="Arial" w:cs="Arial"/>
          <w:sz w:val="22"/>
        </w:rPr>
      </w:pPr>
      <w:r w:rsidRPr="003D3B8A">
        <w:rPr>
          <w:rFonts w:ascii="Arial" w:hAnsi="Arial" w:cs="Arial"/>
          <w:sz w:val="22"/>
        </w:rPr>
        <w:t>Ofsted recently confirmed that this school continues to be judged as “good”, with effective leadership, highly motivated staff and a supportive governing body. We now want to continue our journey towards becoming an outstanding school.</w:t>
      </w:r>
    </w:p>
    <w:p w:rsidR="009D1BDF" w:rsidRPr="003D3B8A" w:rsidRDefault="009D1BDF" w:rsidP="00700839">
      <w:pPr>
        <w:pStyle w:val="NoSpacing"/>
        <w:jc w:val="both"/>
        <w:rPr>
          <w:rFonts w:ascii="Arial" w:hAnsi="Arial" w:cs="Arial"/>
          <w:sz w:val="22"/>
        </w:rPr>
      </w:pPr>
    </w:p>
    <w:p w:rsidR="009D1BDF" w:rsidRPr="003D3B8A" w:rsidRDefault="009D1BDF" w:rsidP="00700839">
      <w:pPr>
        <w:pStyle w:val="NoSpacing"/>
        <w:jc w:val="both"/>
        <w:rPr>
          <w:rFonts w:ascii="Arial" w:hAnsi="Arial" w:cs="Arial"/>
          <w:sz w:val="22"/>
        </w:rPr>
      </w:pPr>
      <w:r w:rsidRPr="003D3B8A">
        <w:rPr>
          <w:rFonts w:ascii="Arial" w:hAnsi="Arial" w:cs="Arial"/>
          <w:sz w:val="22"/>
        </w:rPr>
        <w:t>Our Christian values are important to us and are implicit in everything we do.</w:t>
      </w:r>
    </w:p>
    <w:p w:rsidR="009D1BDF" w:rsidRPr="003D3B8A" w:rsidRDefault="009D1BDF" w:rsidP="00700839">
      <w:pPr>
        <w:pStyle w:val="NoSpacing"/>
        <w:jc w:val="both"/>
        <w:rPr>
          <w:rFonts w:ascii="Arial" w:hAnsi="Arial" w:cs="Arial"/>
          <w:sz w:val="22"/>
        </w:rPr>
      </w:pPr>
    </w:p>
    <w:p w:rsidR="009D1BDF" w:rsidRPr="003D3B8A" w:rsidRDefault="009D1BDF" w:rsidP="00700839">
      <w:pPr>
        <w:pStyle w:val="NoSpacing"/>
        <w:jc w:val="both"/>
        <w:rPr>
          <w:rFonts w:ascii="Arial" w:hAnsi="Arial" w:cs="Arial"/>
          <w:sz w:val="22"/>
        </w:rPr>
      </w:pPr>
      <w:r w:rsidRPr="003D3B8A">
        <w:rPr>
          <w:rFonts w:ascii="Arial" w:hAnsi="Arial" w:cs="Arial"/>
          <w:sz w:val="22"/>
        </w:rPr>
        <w:t>Although we are situated on the outskirts of the Coun</w:t>
      </w:r>
      <w:r w:rsidR="00BB518B" w:rsidRPr="003D3B8A">
        <w:rPr>
          <w:rFonts w:ascii="Arial" w:hAnsi="Arial" w:cs="Arial"/>
          <w:sz w:val="22"/>
        </w:rPr>
        <w:t>ty Town, we are very fortunate t</w:t>
      </w:r>
      <w:r w:rsidR="00F26747" w:rsidRPr="003D3B8A">
        <w:rPr>
          <w:rFonts w:ascii="Arial" w:hAnsi="Arial" w:cs="Arial"/>
          <w:sz w:val="22"/>
        </w:rPr>
        <w:t>hat our school has a d</w:t>
      </w:r>
      <w:r w:rsidRPr="003D3B8A">
        <w:rPr>
          <w:rFonts w:ascii="Arial" w:hAnsi="Arial" w:cs="Arial"/>
          <w:sz w:val="22"/>
        </w:rPr>
        <w:t>istinct</w:t>
      </w:r>
      <w:r w:rsidR="00532A35" w:rsidRPr="003D3B8A">
        <w:rPr>
          <w:rFonts w:ascii="Arial" w:hAnsi="Arial" w:cs="Arial"/>
          <w:sz w:val="22"/>
        </w:rPr>
        <w:t>ly “village feel” which is greatly appreciated by our families.</w:t>
      </w:r>
    </w:p>
    <w:p w:rsidR="00532A35" w:rsidRPr="003D3B8A" w:rsidRDefault="00532A35" w:rsidP="00700839">
      <w:pPr>
        <w:pStyle w:val="NoSpacing"/>
        <w:jc w:val="both"/>
        <w:rPr>
          <w:rFonts w:ascii="Arial" w:hAnsi="Arial" w:cs="Arial"/>
          <w:sz w:val="22"/>
        </w:rPr>
      </w:pPr>
    </w:p>
    <w:p w:rsidR="00532A35" w:rsidRDefault="00532A35" w:rsidP="00700839">
      <w:pPr>
        <w:pStyle w:val="NoSpacing"/>
        <w:jc w:val="both"/>
        <w:rPr>
          <w:rFonts w:ascii="Arial" w:hAnsi="Arial" w:cs="Arial"/>
          <w:sz w:val="22"/>
        </w:rPr>
      </w:pPr>
      <w:r w:rsidRPr="003D3B8A">
        <w:rPr>
          <w:rFonts w:ascii="Arial" w:hAnsi="Arial" w:cs="Arial"/>
          <w:sz w:val="22"/>
        </w:rPr>
        <w:t>For further information about the school please visit the school’s website.</w:t>
      </w:r>
    </w:p>
    <w:p w:rsidR="00383830" w:rsidRPr="003D3B8A" w:rsidRDefault="00383830" w:rsidP="00700839">
      <w:pPr>
        <w:pStyle w:val="NoSpacing"/>
        <w:jc w:val="both"/>
        <w:rPr>
          <w:rFonts w:ascii="Arial" w:hAnsi="Arial" w:cs="Arial"/>
          <w:sz w:val="22"/>
        </w:rPr>
      </w:pPr>
    </w:p>
    <w:p w:rsidR="00E50F57" w:rsidRPr="003D3B8A" w:rsidRDefault="00E50F57" w:rsidP="00CF3110">
      <w:pPr>
        <w:pStyle w:val="NoSpacing"/>
        <w:rPr>
          <w:rFonts w:ascii="Arial" w:hAnsi="Arial" w:cs="Arial"/>
          <w:sz w:val="22"/>
        </w:rPr>
      </w:pPr>
    </w:p>
    <w:p w:rsidR="00E50F57" w:rsidRPr="003D3B8A" w:rsidRDefault="00E50F57" w:rsidP="00CF3110">
      <w:pPr>
        <w:pStyle w:val="NoSpacing"/>
        <w:rPr>
          <w:rFonts w:ascii="Arial" w:hAnsi="Arial" w:cs="Arial"/>
          <w:sz w:val="22"/>
        </w:rPr>
      </w:pPr>
    </w:p>
    <w:p w:rsidR="00E50F57" w:rsidRPr="003D3B8A" w:rsidRDefault="00CA55D0" w:rsidP="00CA55D0">
      <w:pPr>
        <w:pStyle w:val="NoSpacing"/>
        <w:jc w:val="center"/>
        <w:rPr>
          <w:rFonts w:ascii="Arial" w:hAnsi="Arial" w:cs="Arial"/>
          <w:sz w:val="22"/>
        </w:rPr>
      </w:pPr>
      <w:r w:rsidRPr="003D3B8A">
        <w:rPr>
          <w:rFonts w:ascii="Arial" w:hAnsi="Arial" w:cs="Arial"/>
          <w:noProof/>
          <w:sz w:val="22"/>
          <w:lang w:eastAsia="en-GB"/>
        </w:rPr>
        <w:drawing>
          <wp:inline distT="0" distB="0" distL="0" distR="0" wp14:editId="5D364BEF">
            <wp:extent cx="5743575" cy="3480202"/>
            <wp:effectExtent l="19050" t="19050" r="9525" b="25400"/>
            <wp:docPr id="3" name="Picture 3" descr="C:\Users\reynolds_a\AppData\Local\Temp\BZ9R08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ynolds_a\AppData\Local\Temp\BZ9R087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041" cy="3485938"/>
                    </a:xfrm>
                    <a:prstGeom prst="rect">
                      <a:avLst/>
                    </a:prstGeom>
                    <a:noFill/>
                    <a:ln>
                      <a:solidFill>
                        <a:schemeClr val="tx1"/>
                      </a:solidFill>
                    </a:ln>
                  </pic:spPr>
                </pic:pic>
              </a:graphicData>
            </a:graphic>
          </wp:inline>
        </w:drawing>
      </w:r>
    </w:p>
    <w:p w:rsidR="00E50F57" w:rsidRPr="003D3B8A" w:rsidRDefault="00E50F57" w:rsidP="00CF3110">
      <w:pPr>
        <w:pStyle w:val="NoSpacing"/>
        <w:rPr>
          <w:rFonts w:ascii="Arial" w:hAnsi="Arial" w:cs="Arial"/>
          <w:sz w:val="22"/>
        </w:rPr>
      </w:pPr>
    </w:p>
    <w:p w:rsidR="00E50F57" w:rsidRPr="003D3B8A" w:rsidRDefault="00E50F57" w:rsidP="00CF3110">
      <w:pPr>
        <w:pStyle w:val="NoSpacing"/>
        <w:rPr>
          <w:rFonts w:ascii="Arial" w:hAnsi="Arial" w:cs="Arial"/>
          <w:sz w:val="22"/>
        </w:rPr>
      </w:pPr>
    </w:p>
    <w:p w:rsidR="00E50F57" w:rsidRPr="003D3B8A" w:rsidRDefault="00E50F57" w:rsidP="00CF3110">
      <w:pPr>
        <w:pStyle w:val="NoSpacing"/>
        <w:rPr>
          <w:rFonts w:ascii="Arial" w:hAnsi="Arial" w:cs="Arial"/>
          <w:sz w:val="22"/>
        </w:rPr>
      </w:pPr>
    </w:p>
    <w:p w:rsidR="00CA55D0" w:rsidRDefault="00383830" w:rsidP="00CA55D0">
      <w:pPr>
        <w:pStyle w:val="NoSpacing"/>
        <w:jc w:val="center"/>
        <w:rPr>
          <w:rFonts w:ascii="Arial" w:hAnsi="Arial" w:cs="Arial"/>
          <w:b/>
          <w:sz w:val="40"/>
          <w:szCs w:val="40"/>
        </w:rPr>
      </w:pPr>
      <w:r w:rsidRPr="003D3B8A">
        <w:rPr>
          <w:rFonts w:ascii="Arial" w:hAnsi="Arial" w:cs="Arial"/>
          <w:noProof/>
          <w:lang w:eastAsia="en-GB"/>
        </w:rPr>
        <w:drawing>
          <wp:anchor distT="0" distB="0" distL="114300" distR="114300" simplePos="0" relativeHeight="251666432" behindDoc="0" locked="0" layoutInCell="1" allowOverlap="1" wp14:anchorId="5BF10552" wp14:editId="070BFBBA">
            <wp:simplePos x="0" y="0"/>
            <wp:positionH relativeFrom="column">
              <wp:posOffset>-381000</wp:posOffset>
            </wp:positionH>
            <wp:positionV relativeFrom="paragraph">
              <wp:posOffset>-187960</wp:posOffset>
            </wp:positionV>
            <wp:extent cx="904875" cy="904875"/>
            <wp:effectExtent l="0" t="0" r="9525" b="9525"/>
            <wp:wrapThrough wrapText="bothSides">
              <wp:wrapPolygon edited="0">
                <wp:start x="0" y="0"/>
                <wp:lineTo x="0" y="21373"/>
                <wp:lineTo x="21373" y="21373"/>
                <wp:lineTo x="2137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sidRPr="003D3B8A">
        <w:rPr>
          <w:rFonts w:ascii="Arial" w:hAnsi="Arial" w:cs="Arial"/>
          <w:noProof/>
          <w:lang w:eastAsia="en-GB"/>
        </w:rPr>
        <w:drawing>
          <wp:anchor distT="0" distB="0" distL="114300" distR="114300" simplePos="0" relativeHeight="251698176" behindDoc="1" locked="0" layoutInCell="1" allowOverlap="1" wp14:anchorId="66CE6A26" wp14:editId="71C4B142">
            <wp:simplePos x="0" y="0"/>
            <wp:positionH relativeFrom="page">
              <wp:posOffset>3933825</wp:posOffset>
            </wp:positionH>
            <wp:positionV relativeFrom="page">
              <wp:posOffset>407035</wp:posOffset>
            </wp:positionV>
            <wp:extent cx="2738755" cy="755650"/>
            <wp:effectExtent l="0" t="0" r="444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8755" cy="755650"/>
                    </a:xfrm>
                    <a:prstGeom prst="rect">
                      <a:avLst/>
                    </a:prstGeom>
                    <a:noFill/>
                  </pic:spPr>
                </pic:pic>
              </a:graphicData>
            </a:graphic>
            <wp14:sizeRelH relativeFrom="page">
              <wp14:pctWidth>0</wp14:pctWidth>
            </wp14:sizeRelH>
            <wp14:sizeRelV relativeFrom="page">
              <wp14:pctHeight>0</wp14:pctHeight>
            </wp14:sizeRelV>
          </wp:anchor>
        </w:drawing>
      </w:r>
    </w:p>
    <w:p w:rsidR="00383830" w:rsidRDefault="00383830" w:rsidP="00700839">
      <w:pPr>
        <w:pStyle w:val="NoSpacing"/>
        <w:rPr>
          <w:rFonts w:ascii="Arial" w:hAnsi="Arial" w:cs="Arial"/>
          <w:b/>
          <w:sz w:val="32"/>
          <w:szCs w:val="40"/>
        </w:rPr>
      </w:pPr>
    </w:p>
    <w:p w:rsidR="00383830" w:rsidRDefault="00383830" w:rsidP="00700839">
      <w:pPr>
        <w:pStyle w:val="NoSpacing"/>
        <w:rPr>
          <w:rFonts w:ascii="Arial" w:hAnsi="Arial" w:cs="Arial"/>
          <w:b/>
          <w:sz w:val="32"/>
          <w:szCs w:val="40"/>
        </w:rPr>
      </w:pPr>
    </w:p>
    <w:p w:rsidR="00383830" w:rsidRDefault="00383830" w:rsidP="00700839">
      <w:pPr>
        <w:pStyle w:val="NoSpacing"/>
        <w:rPr>
          <w:rFonts w:ascii="Arial" w:hAnsi="Arial" w:cs="Arial"/>
          <w:b/>
          <w:sz w:val="32"/>
          <w:szCs w:val="40"/>
        </w:rPr>
      </w:pPr>
    </w:p>
    <w:p w:rsidR="00CA55D0" w:rsidRPr="00700839" w:rsidRDefault="00CA55D0" w:rsidP="00700839">
      <w:pPr>
        <w:pStyle w:val="NoSpacing"/>
        <w:rPr>
          <w:rFonts w:ascii="Arial" w:hAnsi="Arial" w:cs="Arial"/>
          <w:b/>
          <w:sz w:val="32"/>
          <w:szCs w:val="40"/>
        </w:rPr>
      </w:pPr>
      <w:r w:rsidRPr="00700839">
        <w:rPr>
          <w:rFonts w:ascii="Arial" w:hAnsi="Arial" w:cs="Arial"/>
          <w:b/>
          <w:sz w:val="32"/>
          <w:szCs w:val="40"/>
        </w:rPr>
        <w:t xml:space="preserve">What the </w:t>
      </w:r>
      <w:r w:rsidR="00383830">
        <w:rPr>
          <w:rFonts w:ascii="Arial" w:hAnsi="Arial" w:cs="Arial"/>
          <w:b/>
          <w:sz w:val="32"/>
          <w:szCs w:val="40"/>
        </w:rPr>
        <w:t>C</w:t>
      </w:r>
      <w:r w:rsidRPr="00700839">
        <w:rPr>
          <w:rFonts w:ascii="Arial" w:hAnsi="Arial" w:cs="Arial"/>
          <w:b/>
          <w:sz w:val="32"/>
          <w:szCs w:val="40"/>
        </w:rPr>
        <w:t xml:space="preserve">hildren </w:t>
      </w:r>
      <w:r w:rsidR="00383830">
        <w:rPr>
          <w:rFonts w:ascii="Arial" w:hAnsi="Arial" w:cs="Arial"/>
          <w:b/>
          <w:sz w:val="32"/>
          <w:szCs w:val="40"/>
        </w:rPr>
        <w:t>T</w:t>
      </w:r>
      <w:r w:rsidRPr="00700839">
        <w:rPr>
          <w:rFonts w:ascii="Arial" w:hAnsi="Arial" w:cs="Arial"/>
          <w:b/>
          <w:sz w:val="32"/>
          <w:szCs w:val="40"/>
        </w:rPr>
        <w:t>hink</w:t>
      </w:r>
    </w:p>
    <w:p w:rsidR="00CA55D0" w:rsidRPr="003D3B8A" w:rsidRDefault="00383830" w:rsidP="00CA55D0">
      <w:pPr>
        <w:pStyle w:val="NoSpacing"/>
        <w:jc w:val="center"/>
        <w:rPr>
          <w:rFonts w:ascii="Arial" w:hAnsi="Arial" w:cs="Arial"/>
          <w:b/>
          <w:sz w:val="36"/>
          <w:szCs w:val="36"/>
        </w:rPr>
      </w:pPr>
      <w:r w:rsidRPr="003D3B8A">
        <w:rPr>
          <w:rFonts w:ascii="Arial" w:hAnsi="Arial" w:cs="Arial"/>
          <w:noProof/>
          <w:sz w:val="22"/>
          <w:lang w:eastAsia="en-GB"/>
        </w:rPr>
        <w:drawing>
          <wp:anchor distT="0" distB="0" distL="114300" distR="114300" simplePos="0" relativeHeight="251670528" behindDoc="0" locked="0" layoutInCell="1" allowOverlap="1" wp14:editId="21D13501">
            <wp:simplePos x="0" y="0"/>
            <wp:positionH relativeFrom="column">
              <wp:posOffset>627380</wp:posOffset>
            </wp:positionH>
            <wp:positionV relativeFrom="paragraph">
              <wp:posOffset>199390</wp:posOffset>
            </wp:positionV>
            <wp:extent cx="4079240" cy="3428365"/>
            <wp:effectExtent l="19050" t="19050" r="16510" b="19685"/>
            <wp:wrapThrough wrapText="bothSides">
              <wp:wrapPolygon edited="0">
                <wp:start x="-101" y="-120"/>
                <wp:lineTo x="-101" y="21604"/>
                <wp:lineTo x="21587" y="21604"/>
                <wp:lineTo x="21587" y="-120"/>
                <wp:lineTo x="-101" y="-120"/>
              </wp:wrapPolygon>
            </wp:wrapThrough>
            <wp:docPr id="4" name="Picture 4" descr="C:\Users\reynolds_a\AppData\Local\Temp\760A07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ynolds_a\AppData\Local\Temp\760A079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9240" cy="34283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F601A5" w:rsidRDefault="00F601A5" w:rsidP="00CA55D0">
      <w:pPr>
        <w:pStyle w:val="NoSpacing"/>
        <w:jc w:val="center"/>
        <w:rPr>
          <w:rFonts w:ascii="Arial" w:hAnsi="Arial" w:cs="Arial"/>
          <w:b/>
          <w:sz w:val="22"/>
        </w:rPr>
      </w:pPr>
    </w:p>
    <w:p w:rsidR="00700839" w:rsidRPr="003D3B8A" w:rsidRDefault="00700839" w:rsidP="00CA55D0">
      <w:pPr>
        <w:pStyle w:val="NoSpacing"/>
        <w:jc w:val="center"/>
        <w:rPr>
          <w:rFonts w:ascii="Arial" w:hAnsi="Arial" w:cs="Arial"/>
          <w:b/>
          <w:sz w:val="22"/>
        </w:rPr>
      </w:pPr>
    </w:p>
    <w:p w:rsidR="00E50F57" w:rsidRDefault="00E50F57"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383830" w:rsidRDefault="00383830" w:rsidP="00CA55D0">
      <w:pPr>
        <w:pStyle w:val="NoSpacing"/>
        <w:jc w:val="center"/>
        <w:rPr>
          <w:rFonts w:ascii="Arial" w:hAnsi="Arial" w:cs="Arial"/>
          <w:sz w:val="22"/>
        </w:rPr>
      </w:pPr>
    </w:p>
    <w:p w:rsidR="009F44C4" w:rsidRPr="003D3B8A" w:rsidRDefault="00700839" w:rsidP="00E50F57">
      <w:pPr>
        <w:pStyle w:val="NoSpacing"/>
        <w:jc w:val="center"/>
        <w:rPr>
          <w:rFonts w:ascii="Arial" w:hAnsi="Arial" w:cs="Arial"/>
          <w:b/>
          <w:sz w:val="22"/>
        </w:rPr>
      </w:pPr>
      <w:r>
        <w:rPr>
          <w:rFonts w:ascii="Arial" w:hAnsi="Arial" w:cs="Arial"/>
          <w:noProof/>
          <w:sz w:val="22"/>
        </w:rPr>
        <w:drawing>
          <wp:anchor distT="0" distB="0" distL="114300" distR="114300" simplePos="0" relativeHeight="251662336" behindDoc="0" locked="0" layoutInCell="1" allowOverlap="1" wp14:anchorId="0BF15B77" wp14:editId="71EB1CEF">
            <wp:simplePos x="0" y="0"/>
            <wp:positionH relativeFrom="column">
              <wp:posOffset>-657225</wp:posOffset>
            </wp:positionH>
            <wp:positionV relativeFrom="paragraph">
              <wp:posOffset>149860</wp:posOffset>
            </wp:positionV>
            <wp:extent cx="6791325" cy="4362450"/>
            <wp:effectExtent l="0" t="0" r="28575" b="19050"/>
            <wp:wrapThrough wrapText="bothSides">
              <wp:wrapPolygon edited="0">
                <wp:start x="7574" y="0"/>
                <wp:lineTo x="7452" y="283"/>
                <wp:lineTo x="7392" y="1509"/>
                <wp:lineTo x="6241" y="3018"/>
                <wp:lineTo x="182" y="4339"/>
                <wp:lineTo x="182" y="6697"/>
                <wp:lineTo x="2302" y="7546"/>
                <wp:lineTo x="3757" y="7546"/>
                <wp:lineTo x="606" y="9055"/>
                <wp:lineTo x="485" y="9338"/>
                <wp:lineTo x="424" y="11885"/>
                <wp:lineTo x="3454" y="12262"/>
                <wp:lineTo x="3575" y="13583"/>
                <wp:lineTo x="1151" y="13960"/>
                <wp:lineTo x="788" y="14148"/>
                <wp:lineTo x="788" y="16790"/>
                <wp:lineTo x="6362" y="18110"/>
                <wp:lineTo x="6968" y="18110"/>
                <wp:lineTo x="6544" y="19148"/>
                <wp:lineTo x="6483" y="21128"/>
                <wp:lineTo x="6604" y="21600"/>
                <wp:lineTo x="14663" y="21600"/>
                <wp:lineTo x="14784" y="21128"/>
                <wp:lineTo x="14844" y="19242"/>
                <wp:lineTo x="14481" y="18676"/>
                <wp:lineTo x="13693" y="18110"/>
                <wp:lineTo x="16965" y="18110"/>
                <wp:lineTo x="21630" y="17261"/>
                <wp:lineTo x="21630" y="14431"/>
                <wp:lineTo x="20903" y="14243"/>
                <wp:lineTo x="16965" y="13583"/>
                <wp:lineTo x="17207" y="12073"/>
                <wp:lineTo x="19086" y="12073"/>
                <wp:lineTo x="20600" y="11413"/>
                <wp:lineTo x="20661" y="9149"/>
                <wp:lineTo x="19934" y="9055"/>
                <wp:lineTo x="17389" y="8772"/>
                <wp:lineTo x="16965" y="7546"/>
                <wp:lineTo x="17631" y="7546"/>
                <wp:lineTo x="18237" y="6791"/>
                <wp:lineTo x="18298" y="4622"/>
                <wp:lineTo x="17571" y="4528"/>
                <wp:lineTo x="8846" y="4528"/>
                <wp:lineTo x="15268" y="3867"/>
                <wp:lineTo x="15511" y="3490"/>
                <wp:lineTo x="14905" y="2924"/>
                <wp:lineTo x="13269" y="1886"/>
                <wp:lineTo x="12360" y="1509"/>
                <wp:lineTo x="12300" y="189"/>
                <wp:lineTo x="12239" y="0"/>
                <wp:lineTo x="7574" y="0"/>
              </wp:wrapPolygon>
            </wp:wrapThrough>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p>
    <w:p w:rsidR="00F601A5" w:rsidRPr="003D3B8A" w:rsidRDefault="00514B17" w:rsidP="006144C3">
      <w:pPr>
        <w:pStyle w:val="NoSpacing"/>
        <w:rPr>
          <w:rFonts w:ascii="Arial" w:hAnsi="Arial" w:cs="Arial"/>
          <w:b/>
          <w:color w:val="4F6228" w:themeColor="accent3" w:themeShade="80"/>
          <w:sz w:val="28"/>
          <w:szCs w:val="28"/>
        </w:rPr>
      </w:pPr>
      <w:r w:rsidRPr="003D3B8A">
        <w:rPr>
          <w:rFonts w:ascii="Arial" w:hAnsi="Arial" w:cs="Arial"/>
          <w:b/>
          <w:color w:val="4F6228" w:themeColor="accent3" w:themeShade="80"/>
          <w:sz w:val="28"/>
          <w:szCs w:val="28"/>
        </w:rPr>
        <w:tab/>
      </w:r>
      <w:r w:rsidRPr="003D3B8A">
        <w:rPr>
          <w:rFonts w:ascii="Arial" w:hAnsi="Arial" w:cs="Arial"/>
          <w:b/>
          <w:color w:val="4F6228" w:themeColor="accent3" w:themeShade="80"/>
          <w:sz w:val="28"/>
          <w:szCs w:val="28"/>
        </w:rPr>
        <w:tab/>
      </w:r>
      <w:r w:rsidR="00F601A5" w:rsidRPr="003D3B8A">
        <w:rPr>
          <w:rFonts w:ascii="Arial" w:hAnsi="Arial" w:cs="Arial"/>
          <w:b/>
          <w:color w:val="4F6228" w:themeColor="accent3" w:themeShade="80"/>
          <w:sz w:val="28"/>
          <w:szCs w:val="28"/>
        </w:rPr>
        <w:t xml:space="preserve"> </w:t>
      </w:r>
      <w:r w:rsidR="00700839">
        <w:rPr>
          <w:rFonts w:ascii="Arial" w:hAnsi="Arial" w:cs="Arial"/>
          <w:b/>
          <w:color w:val="4F6228" w:themeColor="accent3" w:themeShade="80"/>
          <w:sz w:val="28"/>
          <w:szCs w:val="28"/>
        </w:rPr>
        <w:tab/>
      </w:r>
    </w:p>
    <w:p w:rsidR="00F601A5" w:rsidRPr="003D3B8A" w:rsidRDefault="00F601A5" w:rsidP="00F601A5">
      <w:pPr>
        <w:pStyle w:val="NoSpacing"/>
        <w:ind w:left="720"/>
        <w:rPr>
          <w:rFonts w:ascii="Arial" w:hAnsi="Arial" w:cs="Arial"/>
          <w:b/>
          <w:color w:val="4F6228" w:themeColor="accent3" w:themeShade="80"/>
          <w:sz w:val="28"/>
          <w:szCs w:val="28"/>
        </w:rPr>
      </w:pPr>
    </w:p>
    <w:p w:rsidR="00273335" w:rsidRPr="003D3B8A" w:rsidRDefault="00273335" w:rsidP="00334C33">
      <w:pPr>
        <w:pStyle w:val="NoSpacing"/>
        <w:jc w:val="center"/>
        <w:rPr>
          <w:rFonts w:ascii="Arial" w:hAnsi="Arial" w:cs="Arial"/>
          <w:b/>
          <w:color w:val="4F6228" w:themeColor="accent3" w:themeShade="80"/>
          <w:sz w:val="28"/>
          <w:szCs w:val="28"/>
        </w:rPr>
      </w:pPr>
    </w:p>
    <w:p w:rsidR="006144C3" w:rsidRPr="003D3B8A" w:rsidRDefault="006144C3" w:rsidP="00E50F57">
      <w:pPr>
        <w:pStyle w:val="NoSpacing"/>
        <w:jc w:val="center"/>
        <w:rPr>
          <w:rFonts w:ascii="Arial" w:hAnsi="Arial" w:cs="Arial"/>
          <w:b/>
          <w:sz w:val="22"/>
        </w:rPr>
      </w:pPr>
    </w:p>
    <w:p w:rsidR="00700839" w:rsidRDefault="00700839" w:rsidP="00E50F57">
      <w:pPr>
        <w:pStyle w:val="NoSpacing"/>
        <w:jc w:val="center"/>
        <w:rPr>
          <w:rFonts w:ascii="Arial" w:hAnsi="Arial" w:cs="Arial"/>
          <w:b/>
          <w:sz w:val="36"/>
          <w:szCs w:val="36"/>
        </w:rPr>
      </w:pPr>
    </w:p>
    <w:p w:rsidR="00700839" w:rsidRDefault="00700839" w:rsidP="00E50F57">
      <w:pPr>
        <w:pStyle w:val="NoSpacing"/>
        <w:jc w:val="center"/>
        <w:rPr>
          <w:rFonts w:ascii="Arial" w:hAnsi="Arial" w:cs="Arial"/>
          <w:b/>
          <w:sz w:val="36"/>
          <w:szCs w:val="36"/>
        </w:rPr>
      </w:pPr>
    </w:p>
    <w:p w:rsidR="00700839" w:rsidRDefault="00700839" w:rsidP="00E50F57">
      <w:pPr>
        <w:pStyle w:val="NoSpacing"/>
        <w:jc w:val="center"/>
        <w:rPr>
          <w:rFonts w:ascii="Arial" w:hAnsi="Arial" w:cs="Arial"/>
          <w:b/>
          <w:sz w:val="36"/>
          <w:szCs w:val="36"/>
        </w:rPr>
      </w:pPr>
    </w:p>
    <w:p w:rsidR="00700839" w:rsidRDefault="00700839" w:rsidP="00E50F57">
      <w:pPr>
        <w:pStyle w:val="NoSpacing"/>
        <w:jc w:val="center"/>
        <w:rPr>
          <w:rFonts w:ascii="Arial" w:hAnsi="Arial" w:cs="Arial"/>
          <w:b/>
          <w:sz w:val="36"/>
          <w:szCs w:val="36"/>
        </w:rPr>
      </w:pPr>
    </w:p>
    <w:p w:rsidR="00700839" w:rsidRDefault="00700839" w:rsidP="00E50F57">
      <w:pPr>
        <w:pStyle w:val="NoSpacing"/>
        <w:jc w:val="center"/>
        <w:rPr>
          <w:rFonts w:ascii="Arial" w:hAnsi="Arial" w:cs="Arial"/>
          <w:b/>
          <w:sz w:val="36"/>
          <w:szCs w:val="36"/>
        </w:rPr>
      </w:pPr>
    </w:p>
    <w:p w:rsidR="00700839" w:rsidRDefault="004C496E" w:rsidP="00E50F57">
      <w:pPr>
        <w:pStyle w:val="NoSpacing"/>
        <w:jc w:val="center"/>
        <w:rPr>
          <w:rFonts w:ascii="Arial" w:hAnsi="Arial" w:cs="Arial"/>
          <w:b/>
          <w:sz w:val="36"/>
          <w:szCs w:val="36"/>
        </w:rPr>
      </w:pPr>
      <w:r w:rsidRPr="003D3B8A">
        <w:rPr>
          <w:rFonts w:ascii="Arial" w:hAnsi="Arial" w:cs="Arial"/>
          <w:noProof/>
          <w:lang w:eastAsia="en-GB"/>
        </w:rPr>
        <w:lastRenderedPageBreak/>
        <w:drawing>
          <wp:anchor distT="0" distB="0" distL="114300" distR="114300" simplePos="0" relativeHeight="251674624" behindDoc="0" locked="0" layoutInCell="1" allowOverlap="1" wp14:anchorId="650DCC65" wp14:editId="63C1F828">
            <wp:simplePos x="0" y="0"/>
            <wp:positionH relativeFrom="column">
              <wp:posOffset>47625</wp:posOffset>
            </wp:positionH>
            <wp:positionV relativeFrom="paragraph">
              <wp:posOffset>62230</wp:posOffset>
            </wp:positionV>
            <wp:extent cx="904875" cy="904875"/>
            <wp:effectExtent l="0" t="0" r="9525" b="9525"/>
            <wp:wrapThrough wrapText="bothSides">
              <wp:wrapPolygon edited="0">
                <wp:start x="0" y="0"/>
                <wp:lineTo x="0" y="21373"/>
                <wp:lineTo x="21373" y="21373"/>
                <wp:lineTo x="213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r w:rsidR="00383830" w:rsidRPr="003D3B8A">
        <w:rPr>
          <w:rFonts w:ascii="Arial" w:hAnsi="Arial" w:cs="Arial"/>
          <w:noProof/>
          <w:lang w:eastAsia="en-GB"/>
        </w:rPr>
        <w:drawing>
          <wp:anchor distT="0" distB="0" distL="114300" distR="114300" simplePos="0" relativeHeight="251696128" behindDoc="1" locked="0" layoutInCell="1" allowOverlap="1" wp14:anchorId="0D6F7886" wp14:editId="2359EFC6">
            <wp:simplePos x="0" y="0"/>
            <wp:positionH relativeFrom="page">
              <wp:posOffset>3790950</wp:posOffset>
            </wp:positionH>
            <wp:positionV relativeFrom="page">
              <wp:posOffset>598805</wp:posOffset>
            </wp:positionV>
            <wp:extent cx="2738755" cy="755650"/>
            <wp:effectExtent l="0" t="0" r="444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8755" cy="755650"/>
                    </a:xfrm>
                    <a:prstGeom prst="rect">
                      <a:avLst/>
                    </a:prstGeom>
                    <a:noFill/>
                  </pic:spPr>
                </pic:pic>
              </a:graphicData>
            </a:graphic>
            <wp14:sizeRelH relativeFrom="page">
              <wp14:pctWidth>0</wp14:pctWidth>
            </wp14:sizeRelH>
            <wp14:sizeRelV relativeFrom="page">
              <wp14:pctHeight>0</wp14:pctHeight>
            </wp14:sizeRelV>
          </wp:anchor>
        </w:drawing>
      </w:r>
    </w:p>
    <w:p w:rsidR="00700839" w:rsidRDefault="00700839" w:rsidP="00E50F57">
      <w:pPr>
        <w:pStyle w:val="NoSpacing"/>
        <w:jc w:val="center"/>
        <w:rPr>
          <w:rFonts w:ascii="Arial" w:hAnsi="Arial" w:cs="Arial"/>
          <w:b/>
          <w:sz w:val="36"/>
          <w:szCs w:val="36"/>
        </w:rPr>
      </w:pPr>
    </w:p>
    <w:p w:rsidR="00700839" w:rsidRDefault="00700839" w:rsidP="00E50F57">
      <w:pPr>
        <w:pStyle w:val="NoSpacing"/>
        <w:jc w:val="center"/>
        <w:rPr>
          <w:rFonts w:ascii="Arial" w:hAnsi="Arial" w:cs="Arial"/>
          <w:b/>
          <w:sz w:val="36"/>
          <w:szCs w:val="36"/>
        </w:rPr>
      </w:pPr>
    </w:p>
    <w:p w:rsidR="00700839" w:rsidRDefault="00700839" w:rsidP="00E50F57">
      <w:pPr>
        <w:pStyle w:val="NoSpacing"/>
        <w:jc w:val="center"/>
        <w:rPr>
          <w:rFonts w:ascii="Arial" w:hAnsi="Arial" w:cs="Arial"/>
          <w:b/>
          <w:sz w:val="36"/>
          <w:szCs w:val="36"/>
        </w:rPr>
      </w:pPr>
    </w:p>
    <w:p w:rsidR="00E50F57" w:rsidRPr="003D3B8A" w:rsidRDefault="00E50F57" w:rsidP="00E50F57">
      <w:pPr>
        <w:pStyle w:val="NoSpacing"/>
        <w:jc w:val="center"/>
        <w:rPr>
          <w:rFonts w:ascii="Arial" w:hAnsi="Arial" w:cs="Arial"/>
          <w:b/>
          <w:sz w:val="36"/>
          <w:szCs w:val="36"/>
        </w:rPr>
      </w:pPr>
    </w:p>
    <w:p w:rsidR="00383830" w:rsidRDefault="00383830" w:rsidP="00E50F57">
      <w:pPr>
        <w:pStyle w:val="NoSpacing"/>
        <w:jc w:val="center"/>
        <w:rPr>
          <w:rFonts w:ascii="Arial" w:hAnsi="Arial" w:cs="Arial"/>
          <w:b/>
          <w:sz w:val="22"/>
        </w:rPr>
      </w:pPr>
    </w:p>
    <w:p w:rsidR="00E50F57" w:rsidRPr="00383830" w:rsidRDefault="00E50F57" w:rsidP="00383830">
      <w:pPr>
        <w:pStyle w:val="NoSpacing"/>
        <w:rPr>
          <w:rFonts w:ascii="Arial" w:hAnsi="Arial" w:cs="Arial"/>
          <w:b/>
          <w:sz w:val="28"/>
        </w:rPr>
      </w:pPr>
      <w:r w:rsidRPr="00383830">
        <w:rPr>
          <w:rFonts w:ascii="Arial" w:hAnsi="Arial" w:cs="Arial"/>
          <w:b/>
          <w:sz w:val="28"/>
        </w:rPr>
        <w:t>Job Description</w:t>
      </w:r>
    </w:p>
    <w:p w:rsidR="00E50F57" w:rsidRPr="003D3B8A" w:rsidRDefault="00E50F57" w:rsidP="00E50F57">
      <w:pPr>
        <w:pStyle w:val="NoSpacing"/>
        <w:rPr>
          <w:rFonts w:ascii="Arial" w:hAnsi="Arial" w:cs="Arial"/>
          <w:b/>
          <w:sz w:val="22"/>
        </w:rPr>
      </w:pPr>
    </w:p>
    <w:p w:rsidR="00E50F57" w:rsidRPr="003D3B8A" w:rsidRDefault="00E50F57" w:rsidP="00E50F57">
      <w:pPr>
        <w:pStyle w:val="NoSpacing"/>
        <w:rPr>
          <w:rFonts w:ascii="Arial" w:hAnsi="Arial" w:cs="Arial"/>
          <w:b/>
          <w:sz w:val="22"/>
        </w:rPr>
      </w:pPr>
      <w:r w:rsidRPr="003D3B8A">
        <w:rPr>
          <w:rFonts w:ascii="Arial" w:hAnsi="Arial" w:cs="Arial"/>
          <w:b/>
          <w:sz w:val="22"/>
        </w:rPr>
        <w:t xml:space="preserve">Post: </w:t>
      </w:r>
      <w:r w:rsidRPr="003D3B8A">
        <w:rPr>
          <w:rFonts w:ascii="Arial" w:hAnsi="Arial" w:cs="Arial"/>
          <w:b/>
          <w:sz w:val="22"/>
        </w:rPr>
        <w:tab/>
      </w:r>
      <w:r w:rsidRPr="003D3B8A">
        <w:rPr>
          <w:rFonts w:ascii="Arial" w:hAnsi="Arial" w:cs="Arial"/>
          <w:b/>
          <w:sz w:val="22"/>
        </w:rPr>
        <w:tab/>
      </w:r>
      <w:r w:rsidRPr="003D3B8A">
        <w:rPr>
          <w:rFonts w:ascii="Arial" w:hAnsi="Arial" w:cs="Arial"/>
          <w:b/>
          <w:sz w:val="22"/>
        </w:rPr>
        <w:tab/>
        <w:t>Headteacher</w:t>
      </w:r>
    </w:p>
    <w:p w:rsidR="00383830" w:rsidRDefault="00383830" w:rsidP="00E50F57">
      <w:pPr>
        <w:pStyle w:val="NoSpacing"/>
        <w:rPr>
          <w:rFonts w:ascii="Arial" w:hAnsi="Arial" w:cs="Arial"/>
          <w:b/>
          <w:sz w:val="22"/>
        </w:rPr>
      </w:pPr>
    </w:p>
    <w:p w:rsidR="00E50F57" w:rsidRPr="003D3B8A" w:rsidRDefault="00E50F57" w:rsidP="00E50F57">
      <w:pPr>
        <w:pStyle w:val="NoSpacing"/>
        <w:rPr>
          <w:rFonts w:ascii="Arial" w:hAnsi="Arial" w:cs="Arial"/>
          <w:b/>
          <w:sz w:val="22"/>
        </w:rPr>
      </w:pPr>
      <w:r w:rsidRPr="003D3B8A">
        <w:rPr>
          <w:rFonts w:ascii="Arial" w:hAnsi="Arial" w:cs="Arial"/>
          <w:b/>
          <w:sz w:val="22"/>
        </w:rPr>
        <w:t>School:</w:t>
      </w:r>
      <w:r w:rsidRPr="003D3B8A">
        <w:rPr>
          <w:rFonts w:ascii="Arial" w:hAnsi="Arial" w:cs="Arial"/>
          <w:b/>
          <w:sz w:val="22"/>
        </w:rPr>
        <w:tab/>
      </w:r>
      <w:r w:rsidRPr="003D3B8A">
        <w:rPr>
          <w:rFonts w:ascii="Arial" w:hAnsi="Arial" w:cs="Arial"/>
          <w:b/>
          <w:sz w:val="22"/>
        </w:rPr>
        <w:tab/>
        <w:t>Staplegrove Church School</w:t>
      </w:r>
    </w:p>
    <w:p w:rsidR="00383830" w:rsidRDefault="00383830" w:rsidP="00E50F57">
      <w:pPr>
        <w:pStyle w:val="NoSpacing"/>
        <w:ind w:left="2160" w:hanging="2160"/>
        <w:rPr>
          <w:rFonts w:ascii="Arial" w:hAnsi="Arial" w:cs="Arial"/>
          <w:b/>
          <w:sz w:val="22"/>
        </w:rPr>
      </w:pPr>
    </w:p>
    <w:p w:rsidR="00E50F57" w:rsidRPr="003D3B8A" w:rsidRDefault="00E50F57" w:rsidP="00E50F57">
      <w:pPr>
        <w:pStyle w:val="NoSpacing"/>
        <w:ind w:left="2160" w:hanging="2160"/>
        <w:rPr>
          <w:rFonts w:ascii="Arial" w:hAnsi="Arial" w:cs="Arial"/>
          <w:b/>
          <w:sz w:val="22"/>
        </w:rPr>
      </w:pPr>
      <w:r w:rsidRPr="003D3B8A">
        <w:rPr>
          <w:rFonts w:ascii="Arial" w:hAnsi="Arial" w:cs="Arial"/>
          <w:b/>
          <w:sz w:val="22"/>
        </w:rPr>
        <w:t xml:space="preserve">Responsible to: </w:t>
      </w:r>
      <w:r w:rsidRPr="003D3B8A">
        <w:rPr>
          <w:rFonts w:ascii="Arial" w:hAnsi="Arial" w:cs="Arial"/>
          <w:b/>
          <w:sz w:val="22"/>
        </w:rPr>
        <w:tab/>
        <w:t>The Schools Local Governing Board and Directors of The Bath &amp; Wells Multi-Academy Trust (MAT)</w:t>
      </w:r>
    </w:p>
    <w:p w:rsidR="00E50F57" w:rsidRPr="003D3B8A" w:rsidRDefault="00E50F57" w:rsidP="00E50F57">
      <w:pPr>
        <w:pStyle w:val="NoSpacing"/>
        <w:rPr>
          <w:rFonts w:ascii="Arial" w:hAnsi="Arial" w:cs="Arial"/>
          <w:b/>
          <w:sz w:val="22"/>
        </w:rPr>
      </w:pPr>
    </w:p>
    <w:p w:rsidR="00E50F57" w:rsidRPr="003D3B8A" w:rsidRDefault="00E50F57" w:rsidP="00E50F57">
      <w:pPr>
        <w:pStyle w:val="NoSpacing"/>
        <w:rPr>
          <w:rFonts w:ascii="Arial" w:hAnsi="Arial" w:cs="Arial"/>
          <w:b/>
          <w:sz w:val="22"/>
        </w:rPr>
      </w:pPr>
      <w:r w:rsidRPr="003D3B8A">
        <w:rPr>
          <w:rFonts w:ascii="Arial" w:hAnsi="Arial" w:cs="Arial"/>
          <w:b/>
          <w:sz w:val="22"/>
        </w:rPr>
        <w:t>Overriding Requirements</w:t>
      </w:r>
    </w:p>
    <w:p w:rsidR="00E50F57" w:rsidRPr="003D3B8A" w:rsidRDefault="00E50F57" w:rsidP="00E50F57">
      <w:pPr>
        <w:pStyle w:val="NoSpacing"/>
        <w:rPr>
          <w:rFonts w:ascii="Arial" w:hAnsi="Arial" w:cs="Arial"/>
          <w:sz w:val="22"/>
        </w:rPr>
      </w:pPr>
    </w:p>
    <w:p w:rsidR="00E50F57" w:rsidRPr="003D3B8A" w:rsidRDefault="00E50F57" w:rsidP="00383830">
      <w:pPr>
        <w:pStyle w:val="NoSpacing"/>
        <w:jc w:val="both"/>
        <w:rPr>
          <w:rFonts w:ascii="Arial" w:hAnsi="Arial" w:cs="Arial"/>
          <w:sz w:val="22"/>
        </w:rPr>
      </w:pPr>
      <w:r w:rsidRPr="003D3B8A">
        <w:rPr>
          <w:rFonts w:ascii="Arial" w:hAnsi="Arial" w:cs="Arial"/>
          <w:sz w:val="22"/>
        </w:rPr>
        <w:t xml:space="preserve">The Headteacher shall carry out his/her professional duties in accordance with the most up to date School Teachers’ Pay and Conditions Document (STPCD), National Standards of Excellence for Headteachers and the Burgundy Book, as amended or modified by the Bath &amp; Wells Multi Academy Trust (hereafter referred to as the MAT). </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b/>
          <w:sz w:val="22"/>
        </w:rPr>
      </w:pPr>
      <w:r w:rsidRPr="003D3B8A">
        <w:rPr>
          <w:rFonts w:ascii="Arial" w:hAnsi="Arial" w:cs="Arial"/>
          <w:b/>
          <w:sz w:val="22"/>
        </w:rPr>
        <w:t>Job Purpose</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sz w:val="22"/>
        </w:rPr>
      </w:pPr>
      <w:r w:rsidRPr="003D3B8A">
        <w:rPr>
          <w:rFonts w:ascii="Arial" w:hAnsi="Arial" w:cs="Arial"/>
          <w:sz w:val="22"/>
        </w:rPr>
        <w:t xml:space="preserve">The core purpose of the Headteacher is to provide </w:t>
      </w:r>
      <w:r w:rsidR="00BC47A6" w:rsidRPr="003D3B8A">
        <w:rPr>
          <w:rFonts w:ascii="Arial" w:hAnsi="Arial" w:cs="Arial"/>
          <w:sz w:val="22"/>
        </w:rPr>
        <w:t xml:space="preserve">high quality </w:t>
      </w:r>
      <w:r w:rsidRPr="003D3B8A">
        <w:rPr>
          <w:rFonts w:ascii="Arial" w:hAnsi="Arial" w:cs="Arial"/>
          <w:sz w:val="22"/>
        </w:rPr>
        <w:t>professional leadership and management for the school.</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sz w:val="22"/>
        </w:rPr>
      </w:pPr>
      <w:r w:rsidRPr="003D3B8A">
        <w:rPr>
          <w:rFonts w:ascii="Arial" w:hAnsi="Arial" w:cs="Arial"/>
          <w:sz w:val="22"/>
        </w:rPr>
        <w:t xml:space="preserve">With the Local Governing Board and the MAT Leadership Team, the Headteacher provides vision, leadership and direction for the school and ensures that it is managed and organised to meet its aims and targets.  The Headteacher also seeks to secure the commitment of the wider community to the school by developing and maintaining appropriate networks and relationships and, in particular, those that promote the school’s Christian ethos.  </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sz w:val="22"/>
        </w:rPr>
      </w:pPr>
      <w:r w:rsidRPr="003D3B8A">
        <w:rPr>
          <w:rFonts w:ascii="Arial" w:hAnsi="Arial" w:cs="Arial"/>
          <w:sz w:val="22"/>
        </w:rPr>
        <w:t>The Headteacher is accountable to the Local Governing Board and MAT Directors for ensuring the educational success of the school within the overall framework of the MAT strategic plan as well as the schools strategic plans.  They are responsible for the quality of teaching and learning, the internal organisation, management of the school and for leading and managing staff.  They should create a culture of constant improvement and be an inspirational leader, committed to the highest achievement for all in all areas of the school’s and wider organisations work.</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b/>
          <w:sz w:val="22"/>
        </w:rPr>
      </w:pPr>
      <w:r w:rsidRPr="003D3B8A">
        <w:rPr>
          <w:rFonts w:ascii="Arial" w:hAnsi="Arial" w:cs="Arial"/>
          <w:b/>
          <w:sz w:val="22"/>
        </w:rPr>
        <w:t>Key Relationships</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sz w:val="22"/>
        </w:rPr>
      </w:pPr>
      <w:r w:rsidRPr="003D3B8A">
        <w:rPr>
          <w:rFonts w:ascii="Arial" w:hAnsi="Arial" w:cs="Arial"/>
          <w:sz w:val="22"/>
        </w:rPr>
        <w:t>The Headteacher will establish and maintain effective working relationships with:</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sz w:val="22"/>
        </w:rPr>
      </w:pPr>
      <w:r w:rsidRPr="003D3B8A">
        <w:rPr>
          <w:rFonts w:ascii="Arial" w:hAnsi="Arial" w:cs="Arial"/>
          <w:sz w:val="22"/>
        </w:rPr>
        <w:t>•</w:t>
      </w:r>
      <w:r w:rsidRPr="003D3B8A">
        <w:rPr>
          <w:rFonts w:ascii="Arial" w:hAnsi="Arial" w:cs="Arial"/>
          <w:sz w:val="22"/>
        </w:rPr>
        <w:tab/>
        <w:t>The MAT’s Executive Leadership and Central Team.</w:t>
      </w:r>
    </w:p>
    <w:p w:rsidR="00E50F57" w:rsidRPr="003D3B8A" w:rsidRDefault="00E50F57" w:rsidP="00383830">
      <w:pPr>
        <w:pStyle w:val="NoSpacing"/>
        <w:jc w:val="both"/>
        <w:rPr>
          <w:rFonts w:ascii="Arial" w:hAnsi="Arial" w:cs="Arial"/>
          <w:sz w:val="22"/>
        </w:rPr>
      </w:pPr>
      <w:r w:rsidRPr="003D3B8A">
        <w:rPr>
          <w:rFonts w:ascii="Arial" w:hAnsi="Arial" w:cs="Arial"/>
          <w:sz w:val="22"/>
        </w:rPr>
        <w:t>•</w:t>
      </w:r>
      <w:r w:rsidRPr="003D3B8A">
        <w:rPr>
          <w:rFonts w:ascii="Arial" w:hAnsi="Arial" w:cs="Arial"/>
          <w:sz w:val="22"/>
        </w:rPr>
        <w:tab/>
        <w:t>The school's Local Governing Board.</w:t>
      </w:r>
    </w:p>
    <w:p w:rsidR="00E50F57" w:rsidRPr="003D3B8A" w:rsidRDefault="00E50F57" w:rsidP="00383830">
      <w:pPr>
        <w:pStyle w:val="NoSpacing"/>
        <w:jc w:val="both"/>
        <w:rPr>
          <w:rFonts w:ascii="Arial" w:hAnsi="Arial" w:cs="Arial"/>
          <w:sz w:val="22"/>
        </w:rPr>
      </w:pPr>
      <w:r w:rsidRPr="003D3B8A">
        <w:rPr>
          <w:rFonts w:ascii="Arial" w:hAnsi="Arial" w:cs="Arial"/>
          <w:sz w:val="22"/>
        </w:rPr>
        <w:t>•</w:t>
      </w:r>
      <w:r w:rsidRPr="003D3B8A">
        <w:rPr>
          <w:rFonts w:ascii="Arial" w:hAnsi="Arial" w:cs="Arial"/>
          <w:sz w:val="22"/>
        </w:rPr>
        <w:tab/>
        <w:t>The MAT’s Board of Directors.</w:t>
      </w:r>
    </w:p>
    <w:p w:rsidR="00E50F57" w:rsidRPr="003D3B8A" w:rsidRDefault="00E50F57" w:rsidP="00383830">
      <w:pPr>
        <w:pStyle w:val="NoSpacing"/>
        <w:jc w:val="both"/>
        <w:rPr>
          <w:rFonts w:ascii="Arial" w:hAnsi="Arial" w:cs="Arial"/>
          <w:sz w:val="22"/>
        </w:rPr>
      </w:pPr>
      <w:r w:rsidRPr="003D3B8A">
        <w:rPr>
          <w:rFonts w:ascii="Arial" w:hAnsi="Arial" w:cs="Arial"/>
          <w:sz w:val="22"/>
        </w:rPr>
        <w:t>•</w:t>
      </w:r>
      <w:r w:rsidRPr="003D3B8A">
        <w:rPr>
          <w:rFonts w:ascii="Arial" w:hAnsi="Arial" w:cs="Arial"/>
          <w:sz w:val="22"/>
        </w:rPr>
        <w:tab/>
        <w:t>The Diocese of Bath and Wells.</w:t>
      </w:r>
    </w:p>
    <w:p w:rsidR="00E50F57" w:rsidRPr="003D3B8A" w:rsidRDefault="00E50F57" w:rsidP="00383830">
      <w:pPr>
        <w:pStyle w:val="NoSpacing"/>
        <w:jc w:val="both"/>
        <w:rPr>
          <w:rFonts w:ascii="Arial" w:hAnsi="Arial" w:cs="Arial"/>
          <w:sz w:val="22"/>
        </w:rPr>
      </w:pPr>
      <w:r w:rsidRPr="003D3B8A">
        <w:rPr>
          <w:rFonts w:ascii="Arial" w:hAnsi="Arial" w:cs="Arial"/>
          <w:sz w:val="22"/>
        </w:rPr>
        <w:t>•</w:t>
      </w:r>
      <w:r w:rsidRPr="003D3B8A">
        <w:rPr>
          <w:rFonts w:ascii="Arial" w:hAnsi="Arial" w:cs="Arial"/>
          <w:sz w:val="22"/>
        </w:rPr>
        <w:tab/>
        <w:t xml:space="preserve">The Headteachers of local secondary schools. </w:t>
      </w:r>
    </w:p>
    <w:p w:rsidR="00E50F57" w:rsidRPr="003D3B8A" w:rsidRDefault="00E50F57" w:rsidP="00383830">
      <w:pPr>
        <w:pStyle w:val="NoSpacing"/>
        <w:ind w:left="720" w:hanging="720"/>
        <w:jc w:val="both"/>
        <w:rPr>
          <w:rFonts w:ascii="Arial" w:hAnsi="Arial" w:cs="Arial"/>
          <w:sz w:val="22"/>
        </w:rPr>
      </w:pPr>
      <w:r w:rsidRPr="003D3B8A">
        <w:rPr>
          <w:rFonts w:ascii="Arial" w:hAnsi="Arial" w:cs="Arial"/>
          <w:sz w:val="22"/>
        </w:rPr>
        <w:t>•</w:t>
      </w:r>
      <w:r w:rsidRPr="003D3B8A">
        <w:rPr>
          <w:rFonts w:ascii="Arial" w:hAnsi="Arial" w:cs="Arial"/>
          <w:sz w:val="22"/>
        </w:rPr>
        <w:tab/>
        <w:t>Headteachers of local primary and special schools, particularly those primary schools that are members of the MAT.</w:t>
      </w:r>
    </w:p>
    <w:p w:rsidR="00E50F57" w:rsidRPr="003D3B8A" w:rsidRDefault="00E50F57" w:rsidP="00383830">
      <w:pPr>
        <w:pStyle w:val="NoSpacing"/>
        <w:jc w:val="both"/>
        <w:rPr>
          <w:rFonts w:ascii="Arial" w:hAnsi="Arial" w:cs="Arial"/>
          <w:sz w:val="22"/>
        </w:rPr>
      </w:pPr>
      <w:r w:rsidRPr="003D3B8A">
        <w:rPr>
          <w:rFonts w:ascii="Arial" w:hAnsi="Arial" w:cs="Arial"/>
          <w:sz w:val="22"/>
        </w:rPr>
        <w:t>•</w:t>
      </w:r>
      <w:r w:rsidRPr="003D3B8A">
        <w:rPr>
          <w:rFonts w:ascii="Arial" w:hAnsi="Arial" w:cs="Arial"/>
          <w:sz w:val="22"/>
        </w:rPr>
        <w:tab/>
        <w:t>Early Years providers;</w:t>
      </w:r>
    </w:p>
    <w:p w:rsidR="00E50F57" w:rsidRPr="003D3B8A" w:rsidRDefault="00E50F57" w:rsidP="00383830">
      <w:pPr>
        <w:pStyle w:val="NoSpacing"/>
        <w:ind w:left="720" w:hanging="720"/>
        <w:jc w:val="both"/>
        <w:rPr>
          <w:rFonts w:ascii="Arial" w:hAnsi="Arial" w:cs="Arial"/>
          <w:sz w:val="22"/>
        </w:rPr>
      </w:pPr>
      <w:r w:rsidRPr="003D3B8A">
        <w:rPr>
          <w:rFonts w:ascii="Arial" w:hAnsi="Arial" w:cs="Arial"/>
          <w:sz w:val="22"/>
        </w:rPr>
        <w:t>•</w:t>
      </w:r>
      <w:r w:rsidRPr="003D3B8A">
        <w:rPr>
          <w:rFonts w:ascii="Arial" w:hAnsi="Arial" w:cs="Arial"/>
          <w:sz w:val="22"/>
        </w:rPr>
        <w:tab/>
        <w:t>Other services and agencies for children including social care, health care and the police.</w:t>
      </w:r>
    </w:p>
    <w:p w:rsidR="00E50F57" w:rsidRPr="003D3B8A" w:rsidRDefault="00E50F57" w:rsidP="00383830">
      <w:pPr>
        <w:pStyle w:val="NoSpacing"/>
        <w:jc w:val="both"/>
        <w:rPr>
          <w:rFonts w:ascii="Arial" w:hAnsi="Arial" w:cs="Arial"/>
          <w:sz w:val="22"/>
        </w:rPr>
      </w:pPr>
    </w:p>
    <w:p w:rsidR="00273335" w:rsidRPr="003D3B8A" w:rsidRDefault="00273335" w:rsidP="00383830">
      <w:pPr>
        <w:pStyle w:val="NoSpacing"/>
        <w:jc w:val="both"/>
        <w:rPr>
          <w:rFonts w:ascii="Arial" w:hAnsi="Arial" w:cs="Arial"/>
          <w:b/>
          <w:sz w:val="22"/>
        </w:rPr>
      </w:pPr>
    </w:p>
    <w:p w:rsidR="00273335" w:rsidRPr="003D3B8A" w:rsidRDefault="00273335" w:rsidP="00383830">
      <w:pPr>
        <w:pStyle w:val="NoSpacing"/>
        <w:jc w:val="both"/>
        <w:rPr>
          <w:rFonts w:ascii="Arial" w:hAnsi="Arial" w:cs="Arial"/>
          <w:b/>
          <w:sz w:val="22"/>
        </w:rPr>
      </w:pPr>
    </w:p>
    <w:p w:rsidR="00E50F57" w:rsidRPr="003D3B8A" w:rsidRDefault="00E50F57" w:rsidP="00383830">
      <w:pPr>
        <w:pStyle w:val="NoSpacing"/>
        <w:jc w:val="both"/>
        <w:rPr>
          <w:rFonts w:ascii="Arial" w:hAnsi="Arial" w:cs="Arial"/>
          <w:b/>
          <w:sz w:val="22"/>
        </w:rPr>
      </w:pPr>
      <w:r w:rsidRPr="003D3B8A">
        <w:rPr>
          <w:rFonts w:ascii="Arial" w:hAnsi="Arial" w:cs="Arial"/>
          <w:b/>
          <w:sz w:val="22"/>
        </w:rPr>
        <w:t>Key Responsibilities and Accountabilities</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sz w:val="22"/>
        </w:rPr>
      </w:pPr>
      <w:r w:rsidRPr="003D3B8A">
        <w:rPr>
          <w:rFonts w:ascii="Arial" w:hAnsi="Arial" w:cs="Arial"/>
          <w:sz w:val="22"/>
        </w:rPr>
        <w:t>The following duties are to be carried out in consultation with as appropriate, the Local Governing Board, the MAT’s Board of Directors, MAT Executive Leadership Team and Central Team, the Diocese of Bath and Wells Officers, the staff and parents.</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b/>
          <w:sz w:val="22"/>
        </w:rPr>
      </w:pPr>
      <w:r w:rsidRPr="003D3B8A">
        <w:rPr>
          <w:rFonts w:ascii="Arial" w:hAnsi="Arial" w:cs="Arial"/>
          <w:b/>
          <w:sz w:val="22"/>
        </w:rPr>
        <w:t xml:space="preserve">A. </w:t>
      </w:r>
      <w:r w:rsidRPr="003D3B8A">
        <w:rPr>
          <w:rFonts w:ascii="Arial" w:hAnsi="Arial" w:cs="Arial"/>
          <w:b/>
          <w:sz w:val="22"/>
        </w:rPr>
        <w:tab/>
        <w:t>Strategic Direction and Development</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numPr>
          <w:ilvl w:val="0"/>
          <w:numId w:val="2"/>
        </w:numPr>
        <w:ind w:left="426" w:hanging="426"/>
        <w:jc w:val="both"/>
        <w:rPr>
          <w:rFonts w:ascii="Arial" w:hAnsi="Arial" w:cs="Arial"/>
          <w:sz w:val="22"/>
        </w:rPr>
      </w:pPr>
      <w:r w:rsidRPr="003D3B8A">
        <w:rPr>
          <w:rFonts w:ascii="Arial" w:hAnsi="Arial" w:cs="Arial"/>
          <w:sz w:val="22"/>
        </w:rPr>
        <w:t xml:space="preserve">Develop a strategic view for the school within its Church community, identifying and determining its philosophy, overall aims and targets.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2"/>
        </w:numPr>
        <w:ind w:left="426" w:hanging="426"/>
        <w:jc w:val="both"/>
        <w:rPr>
          <w:rFonts w:ascii="Arial" w:hAnsi="Arial" w:cs="Arial"/>
          <w:sz w:val="22"/>
        </w:rPr>
      </w:pPr>
      <w:r w:rsidRPr="003D3B8A">
        <w:rPr>
          <w:rFonts w:ascii="Arial" w:hAnsi="Arial" w:cs="Arial"/>
          <w:sz w:val="22"/>
        </w:rPr>
        <w:t>Create and develop a strategic plan for the school, which is underpinned by sound financial planning and management, identifies priorities and targets aimed at raising achievement and is critical to sustaining school improvement.</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2"/>
        </w:numPr>
        <w:ind w:left="426" w:hanging="426"/>
        <w:jc w:val="both"/>
        <w:rPr>
          <w:rFonts w:ascii="Arial" w:hAnsi="Arial" w:cs="Arial"/>
          <w:sz w:val="22"/>
        </w:rPr>
      </w:pPr>
      <w:r w:rsidRPr="003D3B8A">
        <w:rPr>
          <w:rFonts w:ascii="Arial" w:hAnsi="Arial" w:cs="Arial"/>
          <w:sz w:val="22"/>
        </w:rPr>
        <w:t xml:space="preserve">Consult, develop, implement, monitor, review and evaluate policies for the delivery of the overall aims and objectives, ensuring these take account of national and global trends, local and school data, and inspection and research findings.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2"/>
        </w:numPr>
        <w:ind w:left="426" w:hanging="426"/>
        <w:jc w:val="both"/>
        <w:rPr>
          <w:rFonts w:ascii="Arial" w:hAnsi="Arial" w:cs="Arial"/>
          <w:sz w:val="22"/>
        </w:rPr>
      </w:pPr>
      <w:r w:rsidRPr="003D3B8A">
        <w:rPr>
          <w:rFonts w:ascii="Arial" w:hAnsi="Arial" w:cs="Arial"/>
          <w:sz w:val="22"/>
        </w:rPr>
        <w:t xml:space="preserve">Create an ethos which provides a collaborative educational vision of excellence and direction which secures effective teaching and successful learning and achievement for pupils including sustained improvement in their spiritual, moral, cultural, mental and physical development.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2"/>
        </w:numPr>
        <w:ind w:left="426" w:hanging="426"/>
        <w:jc w:val="both"/>
        <w:rPr>
          <w:rFonts w:ascii="Arial" w:hAnsi="Arial" w:cs="Arial"/>
          <w:sz w:val="22"/>
        </w:rPr>
      </w:pPr>
      <w:r w:rsidRPr="003D3B8A">
        <w:rPr>
          <w:rFonts w:ascii="Arial" w:hAnsi="Arial" w:cs="Arial"/>
          <w:sz w:val="22"/>
        </w:rPr>
        <w:t xml:space="preserve">Ensure the commitment of all those involved in the school to its vision, aims and objectives.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2"/>
        </w:numPr>
        <w:ind w:left="426" w:hanging="426"/>
        <w:jc w:val="both"/>
        <w:rPr>
          <w:rFonts w:ascii="Arial" w:hAnsi="Arial" w:cs="Arial"/>
          <w:sz w:val="22"/>
        </w:rPr>
      </w:pPr>
      <w:r w:rsidRPr="003D3B8A">
        <w:rPr>
          <w:rFonts w:ascii="Arial" w:hAnsi="Arial" w:cs="Arial"/>
          <w:sz w:val="22"/>
        </w:rPr>
        <w:t>Ensure that the management and organisation of the school supports its vision and aims and objectives.</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b/>
          <w:sz w:val="22"/>
        </w:rPr>
      </w:pPr>
      <w:r w:rsidRPr="003D3B8A">
        <w:rPr>
          <w:rFonts w:ascii="Arial" w:hAnsi="Arial" w:cs="Arial"/>
          <w:b/>
          <w:sz w:val="22"/>
        </w:rPr>
        <w:t>B.</w:t>
      </w:r>
      <w:r w:rsidRPr="003D3B8A">
        <w:rPr>
          <w:rFonts w:ascii="Arial" w:hAnsi="Arial" w:cs="Arial"/>
          <w:b/>
          <w:sz w:val="22"/>
        </w:rPr>
        <w:tab/>
        <w:t>Learning and Teaching</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numPr>
          <w:ilvl w:val="0"/>
          <w:numId w:val="3"/>
        </w:numPr>
        <w:ind w:left="426" w:hanging="426"/>
        <w:jc w:val="both"/>
        <w:rPr>
          <w:rFonts w:ascii="Arial" w:hAnsi="Arial" w:cs="Arial"/>
          <w:sz w:val="22"/>
        </w:rPr>
      </w:pPr>
      <w:r w:rsidRPr="003D3B8A">
        <w:rPr>
          <w:rFonts w:ascii="Arial" w:hAnsi="Arial" w:cs="Arial"/>
          <w:sz w:val="22"/>
        </w:rPr>
        <w:t>Determine, organise and implement a diverse, flexible appropriate curriculum for the school and implement an effective assessment framework.</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3"/>
        </w:numPr>
        <w:ind w:left="426" w:hanging="426"/>
        <w:jc w:val="both"/>
        <w:rPr>
          <w:rFonts w:ascii="Arial" w:hAnsi="Arial" w:cs="Arial"/>
          <w:sz w:val="22"/>
        </w:rPr>
      </w:pPr>
      <w:r w:rsidRPr="003D3B8A">
        <w:rPr>
          <w:rFonts w:ascii="Arial" w:hAnsi="Arial" w:cs="Arial"/>
          <w:sz w:val="22"/>
        </w:rPr>
        <w:t xml:space="preserve">Create and maintain an environment and code of behaviour which promotes and secures good teaching, effective learning, high standards of achievement, good behaviour and discipline.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3"/>
        </w:numPr>
        <w:ind w:left="426" w:hanging="426"/>
        <w:jc w:val="both"/>
        <w:rPr>
          <w:rFonts w:ascii="Arial" w:hAnsi="Arial" w:cs="Arial"/>
          <w:sz w:val="22"/>
        </w:rPr>
      </w:pPr>
      <w:r w:rsidRPr="003D3B8A">
        <w:rPr>
          <w:rFonts w:ascii="Arial" w:hAnsi="Arial" w:cs="Arial"/>
          <w:sz w:val="22"/>
        </w:rPr>
        <w:t xml:space="preserve">Secure and sustain effective teaching and learning throughout the school by monitoring and evaluating the standards of learning and teaching, ensuring that appropriate standards of professional performance are established and maintained and that underperformance at all levels is challenged and addressed.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3"/>
        </w:numPr>
        <w:ind w:left="426" w:hanging="426"/>
        <w:jc w:val="both"/>
        <w:rPr>
          <w:rFonts w:ascii="Arial" w:hAnsi="Arial" w:cs="Arial"/>
          <w:sz w:val="22"/>
        </w:rPr>
      </w:pPr>
      <w:r w:rsidRPr="003D3B8A">
        <w:rPr>
          <w:rFonts w:ascii="Arial" w:hAnsi="Arial" w:cs="Arial"/>
          <w:sz w:val="22"/>
        </w:rPr>
        <w:t xml:space="preserve">Assess, monitor and evaluate the curriculum </w:t>
      </w:r>
      <w:proofErr w:type="gramStart"/>
      <w:r w:rsidRPr="003D3B8A">
        <w:rPr>
          <w:rFonts w:ascii="Arial" w:hAnsi="Arial" w:cs="Arial"/>
          <w:sz w:val="22"/>
        </w:rPr>
        <w:t>in order to</w:t>
      </w:r>
      <w:proofErr w:type="gramEnd"/>
      <w:r w:rsidRPr="003D3B8A">
        <w:rPr>
          <w:rFonts w:ascii="Arial" w:hAnsi="Arial" w:cs="Arial"/>
          <w:sz w:val="22"/>
        </w:rPr>
        <w:t xml:space="preserve"> identify and act upon areas for improvement and to develop a personalised learning culture within the school which promotes independent learning.</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3"/>
        </w:numPr>
        <w:ind w:left="426" w:hanging="426"/>
        <w:jc w:val="both"/>
        <w:rPr>
          <w:rFonts w:ascii="Arial" w:hAnsi="Arial" w:cs="Arial"/>
          <w:sz w:val="22"/>
        </w:rPr>
      </w:pPr>
      <w:r w:rsidRPr="003D3B8A">
        <w:rPr>
          <w:rFonts w:ascii="Arial" w:hAnsi="Arial" w:cs="Arial"/>
          <w:sz w:val="22"/>
        </w:rPr>
        <w:t>Produce and revise, as appropriate, a School Development Plan (SDP) relevant to the needs of the school, the development of the pupils and within the potential resources available to the school.</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3"/>
        </w:numPr>
        <w:ind w:left="426" w:hanging="426"/>
        <w:jc w:val="both"/>
        <w:rPr>
          <w:rFonts w:ascii="Arial" w:hAnsi="Arial" w:cs="Arial"/>
          <w:sz w:val="22"/>
        </w:rPr>
      </w:pPr>
      <w:r w:rsidRPr="003D3B8A">
        <w:rPr>
          <w:rFonts w:ascii="Arial" w:hAnsi="Arial" w:cs="Arial"/>
          <w:sz w:val="22"/>
        </w:rPr>
        <w:t>Monitor and evaluate the quality of learning and teaching in the school, including those pupils with special educational needs, using data to support and implement strategies for ensuring inclusion, diversity and access.</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3"/>
        </w:numPr>
        <w:ind w:left="426" w:hanging="426"/>
        <w:jc w:val="both"/>
        <w:rPr>
          <w:rFonts w:ascii="Arial" w:hAnsi="Arial" w:cs="Arial"/>
          <w:sz w:val="22"/>
        </w:rPr>
      </w:pPr>
      <w:r w:rsidRPr="003D3B8A">
        <w:rPr>
          <w:rFonts w:ascii="Arial" w:hAnsi="Arial" w:cs="Arial"/>
          <w:sz w:val="22"/>
        </w:rPr>
        <w:lastRenderedPageBreak/>
        <w:t xml:space="preserve">Develop and maintain effective partnerships with parents, carers, the community, other schools, clergy and the local worshipping communities.  Extend pupils’ learning experiences, their achievement and personal development, by creating effective links with business and industry, and promote outdoor learning through trips, residential visits and related opportunities.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3"/>
        </w:numPr>
        <w:ind w:left="426" w:hanging="426"/>
        <w:jc w:val="both"/>
        <w:rPr>
          <w:rFonts w:ascii="Arial" w:hAnsi="Arial" w:cs="Arial"/>
          <w:sz w:val="22"/>
        </w:rPr>
      </w:pPr>
      <w:r w:rsidRPr="003D3B8A">
        <w:rPr>
          <w:rFonts w:ascii="Arial" w:hAnsi="Arial" w:cs="Arial"/>
          <w:sz w:val="22"/>
        </w:rPr>
        <w:t xml:space="preserve">Participate, to such an extent as may be appropriate, and in consultation with the MAT Executive Leadership Team and the schools Local Governing Board, in the teaching of pupils in the school, including the provision of cover for absent teachers.  </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b/>
          <w:sz w:val="22"/>
        </w:rPr>
      </w:pPr>
      <w:r w:rsidRPr="003D3B8A">
        <w:rPr>
          <w:rFonts w:ascii="Arial" w:hAnsi="Arial" w:cs="Arial"/>
          <w:b/>
          <w:sz w:val="22"/>
        </w:rPr>
        <w:t>C.</w:t>
      </w:r>
      <w:r w:rsidRPr="003D3B8A">
        <w:rPr>
          <w:rFonts w:ascii="Arial" w:hAnsi="Arial" w:cs="Arial"/>
          <w:b/>
          <w:sz w:val="22"/>
        </w:rPr>
        <w:tab/>
        <w:t>Leading, Managing and Deploying Staff</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numPr>
          <w:ilvl w:val="0"/>
          <w:numId w:val="4"/>
        </w:numPr>
        <w:ind w:left="426" w:hanging="426"/>
        <w:jc w:val="both"/>
        <w:rPr>
          <w:rFonts w:ascii="Arial" w:hAnsi="Arial" w:cs="Arial"/>
          <w:sz w:val="22"/>
        </w:rPr>
      </w:pPr>
      <w:r w:rsidRPr="003D3B8A">
        <w:rPr>
          <w:rFonts w:ascii="Arial" w:hAnsi="Arial" w:cs="Arial"/>
          <w:sz w:val="22"/>
        </w:rPr>
        <w:t xml:space="preserve">In consultation with the Local Governing Board and the MAT Leadership Team, take the lead role in the selection and recruitment of the teaching and support staff in seeking to ensure the best available people are appointed.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4"/>
        </w:numPr>
        <w:ind w:left="426" w:hanging="426"/>
        <w:jc w:val="both"/>
        <w:rPr>
          <w:rFonts w:ascii="Arial" w:hAnsi="Arial" w:cs="Arial"/>
          <w:sz w:val="22"/>
        </w:rPr>
      </w:pPr>
      <w:r w:rsidRPr="003D3B8A">
        <w:rPr>
          <w:rFonts w:ascii="Arial" w:hAnsi="Arial" w:cs="Arial"/>
          <w:sz w:val="22"/>
        </w:rPr>
        <w:t xml:space="preserve">Manage the arrangements for the deployment and effective allocation of work to and supervision of all teaching and support staff in the school, to maximise their skills and contribution to the improvement of the quality of the education provided and the standards achieved.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4"/>
        </w:numPr>
        <w:ind w:left="426" w:hanging="426"/>
        <w:jc w:val="both"/>
        <w:rPr>
          <w:rFonts w:ascii="Arial" w:hAnsi="Arial" w:cs="Arial"/>
          <w:sz w:val="22"/>
        </w:rPr>
      </w:pPr>
      <w:r w:rsidRPr="003D3B8A">
        <w:rPr>
          <w:rFonts w:ascii="Arial" w:hAnsi="Arial" w:cs="Arial"/>
          <w:sz w:val="22"/>
        </w:rPr>
        <w:t>In accordance with MAT policies implement and sustain effective systems for the effective induction of staff and the management of staff performance, participating in arrangements for the appraisal of own performance and the appraisal and performance management of teaching and support staff as appropriate.</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4"/>
        </w:numPr>
        <w:ind w:left="426" w:hanging="426"/>
        <w:jc w:val="both"/>
        <w:rPr>
          <w:rFonts w:ascii="Arial" w:hAnsi="Arial" w:cs="Arial"/>
          <w:sz w:val="22"/>
        </w:rPr>
      </w:pPr>
      <w:r w:rsidRPr="003D3B8A">
        <w:rPr>
          <w:rFonts w:ascii="Arial" w:hAnsi="Arial" w:cs="Arial"/>
          <w:sz w:val="22"/>
        </w:rPr>
        <w:t>Lead professional development of the staff by example, ensuring that all staff have access to advice, training and development opportunities appropriate to their needs, including needs identified through performance management systems in accordance with the policies of the Local Governing Board, the School Development Plan and the MAT, as appropriate.</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4"/>
        </w:numPr>
        <w:ind w:left="426" w:hanging="426"/>
        <w:jc w:val="both"/>
        <w:rPr>
          <w:rFonts w:ascii="Arial" w:hAnsi="Arial" w:cs="Arial"/>
          <w:sz w:val="22"/>
        </w:rPr>
      </w:pPr>
      <w:r w:rsidRPr="003D3B8A">
        <w:rPr>
          <w:rFonts w:ascii="Arial" w:hAnsi="Arial" w:cs="Arial"/>
          <w:sz w:val="22"/>
        </w:rPr>
        <w:t xml:space="preserve">Ensure that teachers at the school receive information they need </w:t>
      </w:r>
      <w:proofErr w:type="gramStart"/>
      <w:r w:rsidRPr="003D3B8A">
        <w:rPr>
          <w:rFonts w:ascii="Arial" w:hAnsi="Arial" w:cs="Arial"/>
          <w:sz w:val="22"/>
        </w:rPr>
        <w:t>in order to</w:t>
      </w:r>
      <w:proofErr w:type="gramEnd"/>
      <w:r w:rsidRPr="003D3B8A">
        <w:rPr>
          <w:rFonts w:ascii="Arial" w:hAnsi="Arial" w:cs="Arial"/>
          <w:sz w:val="22"/>
        </w:rPr>
        <w:t xml:space="preserve"> carry out their professional duties.</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4"/>
        </w:numPr>
        <w:ind w:left="426" w:hanging="426"/>
        <w:jc w:val="both"/>
        <w:rPr>
          <w:rFonts w:ascii="Arial" w:hAnsi="Arial" w:cs="Arial"/>
          <w:sz w:val="22"/>
        </w:rPr>
      </w:pPr>
      <w:r w:rsidRPr="003D3B8A">
        <w:rPr>
          <w:rFonts w:ascii="Arial" w:hAnsi="Arial" w:cs="Arial"/>
          <w:sz w:val="22"/>
        </w:rPr>
        <w:t>Ensure that professional duties and conditions of employment as set out in local and national conditions of service, as modified by the MAT, for Headteachers, teachers and support staff are fulfilled.</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4"/>
        </w:numPr>
        <w:ind w:left="426" w:hanging="426"/>
        <w:jc w:val="both"/>
        <w:rPr>
          <w:rFonts w:ascii="Arial" w:hAnsi="Arial" w:cs="Arial"/>
          <w:sz w:val="22"/>
        </w:rPr>
      </w:pPr>
      <w:r w:rsidRPr="003D3B8A">
        <w:rPr>
          <w:rFonts w:ascii="Arial" w:hAnsi="Arial" w:cs="Arial"/>
          <w:sz w:val="22"/>
        </w:rPr>
        <w:t xml:space="preserve">Develop and maintain a </w:t>
      </w:r>
      <w:proofErr w:type="gramStart"/>
      <w:r w:rsidRPr="003D3B8A">
        <w:rPr>
          <w:rFonts w:ascii="Arial" w:hAnsi="Arial" w:cs="Arial"/>
          <w:sz w:val="22"/>
        </w:rPr>
        <w:t>decision making</w:t>
      </w:r>
      <w:proofErr w:type="gramEnd"/>
      <w:r w:rsidRPr="003D3B8A">
        <w:rPr>
          <w:rFonts w:ascii="Arial" w:hAnsi="Arial" w:cs="Arial"/>
          <w:sz w:val="22"/>
        </w:rPr>
        <w:t xml:space="preserve"> structure providing opportunities for staff participation and establish channels of communication including the use of formal procedures to solve problems and resolve conflict.</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4"/>
        </w:numPr>
        <w:ind w:left="426" w:hanging="426"/>
        <w:jc w:val="both"/>
        <w:rPr>
          <w:rFonts w:ascii="Arial" w:hAnsi="Arial" w:cs="Arial"/>
          <w:sz w:val="22"/>
        </w:rPr>
      </w:pPr>
      <w:r w:rsidRPr="003D3B8A">
        <w:rPr>
          <w:rFonts w:ascii="Arial" w:hAnsi="Arial" w:cs="Arial"/>
          <w:sz w:val="22"/>
        </w:rPr>
        <w:t>Foster and maintain relationships with organisations representing teachers and support staff.</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b/>
          <w:sz w:val="22"/>
        </w:rPr>
      </w:pPr>
      <w:r w:rsidRPr="003D3B8A">
        <w:rPr>
          <w:rFonts w:ascii="Arial" w:hAnsi="Arial" w:cs="Arial"/>
          <w:b/>
          <w:sz w:val="22"/>
        </w:rPr>
        <w:t>D.</w:t>
      </w:r>
      <w:r w:rsidRPr="003D3B8A">
        <w:rPr>
          <w:rFonts w:ascii="Arial" w:hAnsi="Arial" w:cs="Arial"/>
          <w:b/>
          <w:sz w:val="22"/>
        </w:rPr>
        <w:tab/>
        <w:t>Deployment of Resources</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numPr>
          <w:ilvl w:val="0"/>
          <w:numId w:val="5"/>
        </w:numPr>
        <w:ind w:left="426" w:hanging="426"/>
        <w:jc w:val="both"/>
        <w:rPr>
          <w:rFonts w:ascii="Arial" w:hAnsi="Arial" w:cs="Arial"/>
          <w:sz w:val="22"/>
        </w:rPr>
      </w:pPr>
      <w:r w:rsidRPr="003D3B8A">
        <w:rPr>
          <w:rFonts w:ascii="Arial" w:hAnsi="Arial" w:cs="Arial"/>
          <w:sz w:val="22"/>
        </w:rPr>
        <w:t xml:space="preserve">In consultation with the Local Governing Board and MAT Central Team, set appropriate priorities for expenditure, allocate funds and ensure effective administration and management of all resources including staff.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5"/>
        </w:numPr>
        <w:ind w:left="426" w:hanging="426"/>
        <w:jc w:val="both"/>
        <w:rPr>
          <w:rFonts w:ascii="Arial" w:hAnsi="Arial" w:cs="Arial"/>
          <w:sz w:val="22"/>
        </w:rPr>
      </w:pPr>
      <w:r w:rsidRPr="003D3B8A">
        <w:rPr>
          <w:rFonts w:ascii="Arial" w:hAnsi="Arial" w:cs="Arial"/>
          <w:sz w:val="22"/>
        </w:rPr>
        <w:t xml:space="preserve">Ensure the sound financial management of the school in accordance with MAT requirements and any overarching regulations. </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5"/>
        </w:numPr>
        <w:ind w:left="426" w:hanging="426"/>
        <w:jc w:val="both"/>
        <w:rPr>
          <w:rFonts w:ascii="Arial" w:hAnsi="Arial" w:cs="Arial"/>
          <w:sz w:val="22"/>
        </w:rPr>
      </w:pPr>
      <w:proofErr w:type="gramStart"/>
      <w:r w:rsidRPr="003D3B8A">
        <w:rPr>
          <w:rFonts w:ascii="Arial" w:hAnsi="Arial" w:cs="Arial"/>
          <w:sz w:val="22"/>
        </w:rPr>
        <w:t>Make arrangements</w:t>
      </w:r>
      <w:proofErr w:type="gramEnd"/>
      <w:r w:rsidRPr="003D3B8A">
        <w:rPr>
          <w:rFonts w:ascii="Arial" w:hAnsi="Arial" w:cs="Arial"/>
          <w:sz w:val="22"/>
        </w:rPr>
        <w:t xml:space="preserve"> for the security and effective supervision of the school buildings and their contents and of the school grounds ensuring that such resources are managed to meet the needs of the curriculum and to comply with all relevant Health and Safety Regulations.</w:t>
      </w:r>
    </w:p>
    <w:p w:rsidR="00E50F57" w:rsidRPr="003D3B8A" w:rsidRDefault="00E50F57" w:rsidP="00383830">
      <w:pPr>
        <w:pStyle w:val="NoSpacing"/>
        <w:ind w:left="426" w:hanging="426"/>
        <w:jc w:val="both"/>
        <w:rPr>
          <w:rFonts w:ascii="Arial" w:hAnsi="Arial" w:cs="Arial"/>
          <w:sz w:val="22"/>
        </w:rPr>
      </w:pPr>
    </w:p>
    <w:p w:rsidR="00E50F57" w:rsidRPr="003D3B8A" w:rsidRDefault="00E50F57" w:rsidP="00383830">
      <w:pPr>
        <w:pStyle w:val="NoSpacing"/>
        <w:numPr>
          <w:ilvl w:val="0"/>
          <w:numId w:val="5"/>
        </w:numPr>
        <w:ind w:left="426" w:hanging="426"/>
        <w:jc w:val="both"/>
        <w:rPr>
          <w:rFonts w:ascii="Arial" w:hAnsi="Arial" w:cs="Arial"/>
          <w:sz w:val="22"/>
        </w:rPr>
      </w:pPr>
      <w:r w:rsidRPr="003D3B8A">
        <w:rPr>
          <w:rFonts w:ascii="Arial" w:hAnsi="Arial" w:cs="Arial"/>
          <w:sz w:val="22"/>
        </w:rPr>
        <w:t xml:space="preserve">Manage, monitor and review the range, quality, quantity and use of all available resources </w:t>
      </w:r>
      <w:proofErr w:type="gramStart"/>
      <w:r w:rsidRPr="003D3B8A">
        <w:rPr>
          <w:rFonts w:ascii="Arial" w:hAnsi="Arial" w:cs="Arial"/>
          <w:sz w:val="22"/>
        </w:rPr>
        <w:t>in order to</w:t>
      </w:r>
      <w:proofErr w:type="gramEnd"/>
      <w:r w:rsidRPr="003D3B8A">
        <w:rPr>
          <w:rFonts w:ascii="Arial" w:hAnsi="Arial" w:cs="Arial"/>
          <w:sz w:val="22"/>
        </w:rPr>
        <w:t xml:space="preserve"> improve the quality of education, improve pupils' achievements, ensure efficiency and secure value for money.</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b/>
          <w:sz w:val="22"/>
        </w:rPr>
      </w:pPr>
      <w:r w:rsidRPr="003D3B8A">
        <w:rPr>
          <w:rFonts w:ascii="Arial" w:hAnsi="Arial" w:cs="Arial"/>
          <w:b/>
          <w:sz w:val="22"/>
        </w:rPr>
        <w:t>E.</w:t>
      </w:r>
      <w:r w:rsidRPr="003D3B8A">
        <w:rPr>
          <w:rFonts w:ascii="Arial" w:hAnsi="Arial" w:cs="Arial"/>
          <w:b/>
          <w:sz w:val="22"/>
        </w:rPr>
        <w:tab/>
        <w:t>Accountability</w:t>
      </w:r>
    </w:p>
    <w:p w:rsidR="00E50F57" w:rsidRPr="003D3B8A" w:rsidRDefault="00E50F57" w:rsidP="00383830">
      <w:pPr>
        <w:pStyle w:val="NoSpacing"/>
        <w:jc w:val="both"/>
        <w:rPr>
          <w:rFonts w:ascii="Arial" w:hAnsi="Arial" w:cs="Arial"/>
          <w:sz w:val="22"/>
        </w:rPr>
      </w:pPr>
    </w:p>
    <w:p w:rsidR="00E50F57" w:rsidRPr="003D3B8A" w:rsidRDefault="00E50F57" w:rsidP="004C496E">
      <w:pPr>
        <w:pStyle w:val="NoSpacing"/>
        <w:numPr>
          <w:ilvl w:val="0"/>
          <w:numId w:val="7"/>
        </w:numPr>
        <w:ind w:left="426" w:hanging="426"/>
        <w:jc w:val="both"/>
        <w:rPr>
          <w:rFonts w:ascii="Arial" w:hAnsi="Arial" w:cs="Arial"/>
          <w:sz w:val="22"/>
        </w:rPr>
      </w:pPr>
      <w:r w:rsidRPr="003D3B8A">
        <w:rPr>
          <w:rFonts w:ascii="Arial" w:hAnsi="Arial" w:cs="Arial"/>
          <w:sz w:val="22"/>
        </w:rPr>
        <w:t>Be accountable for the efficiency and effectiveness of the school to the Local Governing Board, MAT Directors, and the Diocese of Bath and Wells.</w:t>
      </w:r>
    </w:p>
    <w:p w:rsidR="00E50F57" w:rsidRPr="003D3B8A" w:rsidRDefault="00E50F57" w:rsidP="004C496E">
      <w:pPr>
        <w:pStyle w:val="NoSpacing"/>
        <w:ind w:left="426" w:hanging="426"/>
        <w:jc w:val="both"/>
        <w:rPr>
          <w:rFonts w:ascii="Arial" w:hAnsi="Arial" w:cs="Arial"/>
          <w:sz w:val="22"/>
        </w:rPr>
      </w:pPr>
    </w:p>
    <w:p w:rsidR="00E50F57" w:rsidRPr="003D3B8A" w:rsidRDefault="00E50F57" w:rsidP="004C496E">
      <w:pPr>
        <w:pStyle w:val="NoSpacing"/>
        <w:numPr>
          <w:ilvl w:val="0"/>
          <w:numId w:val="7"/>
        </w:numPr>
        <w:ind w:left="426" w:hanging="426"/>
        <w:jc w:val="both"/>
        <w:rPr>
          <w:rFonts w:ascii="Arial" w:hAnsi="Arial" w:cs="Arial"/>
          <w:sz w:val="22"/>
        </w:rPr>
      </w:pPr>
      <w:r w:rsidRPr="003D3B8A">
        <w:rPr>
          <w:rFonts w:ascii="Arial" w:hAnsi="Arial" w:cs="Arial"/>
          <w:sz w:val="22"/>
        </w:rPr>
        <w:t>Fulfil the tenets of the Trust Deed.</w:t>
      </w:r>
    </w:p>
    <w:p w:rsidR="00E50F57" w:rsidRPr="003D3B8A" w:rsidRDefault="00E50F57" w:rsidP="004C496E">
      <w:pPr>
        <w:pStyle w:val="NoSpacing"/>
        <w:ind w:left="426" w:hanging="426"/>
        <w:jc w:val="both"/>
        <w:rPr>
          <w:rFonts w:ascii="Arial" w:hAnsi="Arial" w:cs="Arial"/>
          <w:sz w:val="22"/>
        </w:rPr>
      </w:pPr>
    </w:p>
    <w:p w:rsidR="00E50F57" w:rsidRPr="003D3B8A" w:rsidRDefault="00E50F57" w:rsidP="004C496E">
      <w:pPr>
        <w:pStyle w:val="NoSpacing"/>
        <w:numPr>
          <w:ilvl w:val="0"/>
          <w:numId w:val="7"/>
        </w:numPr>
        <w:ind w:left="426" w:hanging="426"/>
        <w:jc w:val="both"/>
        <w:rPr>
          <w:rFonts w:ascii="Arial" w:hAnsi="Arial" w:cs="Arial"/>
          <w:sz w:val="22"/>
        </w:rPr>
      </w:pPr>
      <w:r w:rsidRPr="003D3B8A">
        <w:rPr>
          <w:rFonts w:ascii="Arial" w:hAnsi="Arial" w:cs="Arial"/>
          <w:sz w:val="22"/>
        </w:rPr>
        <w:t>Foster and maintain good community relations by implementing Diocesan policy and liaising with Diocesan officers.</w:t>
      </w:r>
    </w:p>
    <w:p w:rsidR="00E50F57" w:rsidRPr="003D3B8A" w:rsidRDefault="00E50F57" w:rsidP="004C496E">
      <w:pPr>
        <w:pStyle w:val="NoSpacing"/>
        <w:ind w:left="426" w:hanging="426"/>
        <w:jc w:val="both"/>
        <w:rPr>
          <w:rFonts w:ascii="Arial" w:hAnsi="Arial" w:cs="Arial"/>
          <w:sz w:val="22"/>
        </w:rPr>
      </w:pPr>
    </w:p>
    <w:p w:rsidR="00E50F57" w:rsidRPr="003D3B8A" w:rsidRDefault="00E50F57" w:rsidP="004C496E">
      <w:pPr>
        <w:pStyle w:val="NoSpacing"/>
        <w:numPr>
          <w:ilvl w:val="0"/>
          <w:numId w:val="7"/>
        </w:numPr>
        <w:ind w:left="426" w:hanging="426"/>
        <w:jc w:val="both"/>
        <w:rPr>
          <w:rFonts w:ascii="Arial" w:hAnsi="Arial" w:cs="Arial"/>
          <w:sz w:val="22"/>
        </w:rPr>
      </w:pPr>
      <w:r w:rsidRPr="003D3B8A">
        <w:rPr>
          <w:rFonts w:ascii="Arial" w:hAnsi="Arial" w:cs="Arial"/>
          <w:sz w:val="22"/>
        </w:rPr>
        <w:t>Comply appropriately with the requirements of the Local Governing Board and the MAT in respect of the strategic management and direction of the school.</w:t>
      </w:r>
    </w:p>
    <w:p w:rsidR="00E50F57" w:rsidRPr="003D3B8A" w:rsidRDefault="00E50F57" w:rsidP="004C496E">
      <w:pPr>
        <w:pStyle w:val="NoSpacing"/>
        <w:numPr>
          <w:ilvl w:val="0"/>
          <w:numId w:val="7"/>
        </w:numPr>
        <w:ind w:left="426" w:hanging="426"/>
        <w:jc w:val="both"/>
        <w:rPr>
          <w:rFonts w:ascii="Arial" w:hAnsi="Arial" w:cs="Arial"/>
          <w:sz w:val="22"/>
        </w:rPr>
      </w:pPr>
      <w:r w:rsidRPr="003D3B8A">
        <w:rPr>
          <w:rFonts w:ascii="Arial" w:hAnsi="Arial" w:cs="Arial"/>
          <w:sz w:val="22"/>
        </w:rPr>
        <w:t>Present a coherent, understandable and accurate account of the school's performance in a form appropriate to a range of audiences including directors, governors, parents and carers, maintaining and providing adequate and appropriate records, statistical data and returns.</w:t>
      </w:r>
    </w:p>
    <w:p w:rsidR="00E50F57" w:rsidRPr="003D3B8A" w:rsidRDefault="00E50F57" w:rsidP="00383830">
      <w:pPr>
        <w:pStyle w:val="NoSpacing"/>
        <w:jc w:val="both"/>
        <w:rPr>
          <w:rFonts w:ascii="Arial" w:hAnsi="Arial" w:cs="Arial"/>
          <w:sz w:val="22"/>
        </w:rPr>
      </w:pPr>
    </w:p>
    <w:p w:rsidR="00E50F57" w:rsidRPr="003D3B8A" w:rsidRDefault="00E50F57" w:rsidP="00383830">
      <w:pPr>
        <w:pStyle w:val="NoSpacing"/>
        <w:jc w:val="both"/>
        <w:rPr>
          <w:rFonts w:ascii="Arial" w:hAnsi="Arial" w:cs="Arial"/>
          <w:b/>
          <w:sz w:val="22"/>
        </w:rPr>
      </w:pPr>
      <w:r w:rsidRPr="003D3B8A">
        <w:rPr>
          <w:rFonts w:ascii="Arial" w:hAnsi="Arial" w:cs="Arial"/>
          <w:b/>
          <w:sz w:val="22"/>
        </w:rPr>
        <w:t>F. Supporting the work of the MAT</w:t>
      </w:r>
    </w:p>
    <w:p w:rsidR="00E50F57" w:rsidRPr="003D3B8A" w:rsidRDefault="00E50F57" w:rsidP="00383830">
      <w:pPr>
        <w:pStyle w:val="NoSpacing"/>
        <w:jc w:val="both"/>
        <w:rPr>
          <w:rFonts w:ascii="Arial" w:hAnsi="Arial" w:cs="Arial"/>
          <w:sz w:val="22"/>
        </w:rPr>
      </w:pPr>
    </w:p>
    <w:p w:rsidR="00E50F57" w:rsidRPr="003D3B8A" w:rsidRDefault="00E50F57" w:rsidP="004C496E">
      <w:pPr>
        <w:pStyle w:val="NoSpacing"/>
        <w:numPr>
          <w:ilvl w:val="0"/>
          <w:numId w:val="8"/>
        </w:numPr>
        <w:ind w:left="426" w:hanging="426"/>
        <w:jc w:val="both"/>
        <w:rPr>
          <w:rFonts w:ascii="Arial" w:hAnsi="Arial" w:cs="Arial"/>
          <w:sz w:val="22"/>
        </w:rPr>
      </w:pPr>
      <w:r w:rsidRPr="003D3B8A">
        <w:rPr>
          <w:rFonts w:ascii="Arial" w:hAnsi="Arial" w:cs="Arial"/>
          <w:sz w:val="22"/>
        </w:rPr>
        <w:t>Develop and maintain the Christian ethos of the academy so that it is intrinsic and permeates all aspects of the academy’s life and curriculum.</w:t>
      </w:r>
    </w:p>
    <w:p w:rsidR="00E50F57" w:rsidRPr="003D3B8A" w:rsidRDefault="00E50F57" w:rsidP="004C496E">
      <w:pPr>
        <w:pStyle w:val="NoSpacing"/>
        <w:ind w:left="426" w:hanging="426"/>
        <w:jc w:val="both"/>
        <w:rPr>
          <w:rFonts w:ascii="Arial" w:hAnsi="Arial" w:cs="Arial"/>
          <w:sz w:val="22"/>
        </w:rPr>
      </w:pPr>
    </w:p>
    <w:p w:rsidR="00E50F57" w:rsidRPr="003D3B8A" w:rsidRDefault="00E50F57" w:rsidP="004C496E">
      <w:pPr>
        <w:pStyle w:val="NoSpacing"/>
        <w:numPr>
          <w:ilvl w:val="0"/>
          <w:numId w:val="8"/>
        </w:numPr>
        <w:ind w:left="426" w:hanging="426"/>
        <w:jc w:val="both"/>
        <w:rPr>
          <w:rFonts w:ascii="Arial" w:hAnsi="Arial" w:cs="Arial"/>
          <w:sz w:val="22"/>
        </w:rPr>
      </w:pPr>
      <w:r w:rsidRPr="003D3B8A">
        <w:rPr>
          <w:rFonts w:ascii="Arial" w:hAnsi="Arial" w:cs="Arial"/>
          <w:sz w:val="22"/>
        </w:rPr>
        <w:t>Embed the Christian ethos in all aspects of academy life.</w:t>
      </w:r>
    </w:p>
    <w:p w:rsidR="00E50F57" w:rsidRPr="003D3B8A" w:rsidRDefault="00E50F57" w:rsidP="004C496E">
      <w:pPr>
        <w:pStyle w:val="NoSpacing"/>
        <w:ind w:left="426" w:hanging="426"/>
        <w:jc w:val="both"/>
        <w:rPr>
          <w:rFonts w:ascii="Arial" w:hAnsi="Arial" w:cs="Arial"/>
          <w:sz w:val="22"/>
        </w:rPr>
      </w:pPr>
    </w:p>
    <w:p w:rsidR="00E50F57" w:rsidRPr="003D3B8A" w:rsidRDefault="00E50F57" w:rsidP="004C496E">
      <w:pPr>
        <w:pStyle w:val="NoSpacing"/>
        <w:numPr>
          <w:ilvl w:val="0"/>
          <w:numId w:val="8"/>
        </w:numPr>
        <w:ind w:left="426" w:hanging="426"/>
        <w:jc w:val="both"/>
        <w:rPr>
          <w:rFonts w:ascii="Arial" w:hAnsi="Arial" w:cs="Arial"/>
          <w:sz w:val="22"/>
        </w:rPr>
      </w:pPr>
      <w:r w:rsidRPr="003D3B8A">
        <w:rPr>
          <w:rFonts w:ascii="Arial" w:hAnsi="Arial" w:cs="Arial"/>
          <w:sz w:val="22"/>
        </w:rPr>
        <w:t>Develop strong working relationships with MAT colleagues and contribute to collaborative working across schools.</w:t>
      </w:r>
    </w:p>
    <w:p w:rsidR="00E50F57" w:rsidRPr="003D3B8A" w:rsidRDefault="00E50F57" w:rsidP="004C496E">
      <w:pPr>
        <w:pStyle w:val="NoSpacing"/>
        <w:ind w:left="426" w:hanging="426"/>
        <w:jc w:val="both"/>
        <w:rPr>
          <w:rFonts w:ascii="Arial" w:hAnsi="Arial" w:cs="Arial"/>
          <w:sz w:val="22"/>
        </w:rPr>
      </w:pPr>
    </w:p>
    <w:p w:rsidR="00E50F57" w:rsidRPr="003D3B8A" w:rsidRDefault="00E50F57" w:rsidP="004C496E">
      <w:pPr>
        <w:pStyle w:val="NoSpacing"/>
        <w:numPr>
          <w:ilvl w:val="0"/>
          <w:numId w:val="8"/>
        </w:numPr>
        <w:ind w:left="426" w:hanging="426"/>
        <w:jc w:val="both"/>
        <w:rPr>
          <w:rFonts w:ascii="Arial" w:hAnsi="Arial" w:cs="Arial"/>
          <w:sz w:val="22"/>
        </w:rPr>
      </w:pPr>
      <w:r w:rsidRPr="003D3B8A">
        <w:rPr>
          <w:rFonts w:ascii="Arial" w:hAnsi="Arial" w:cs="Arial"/>
          <w:sz w:val="22"/>
        </w:rPr>
        <w:t xml:space="preserve">Participate in MAT activities </w:t>
      </w:r>
      <w:proofErr w:type="gramStart"/>
      <w:r w:rsidRPr="003D3B8A">
        <w:rPr>
          <w:rFonts w:ascii="Arial" w:hAnsi="Arial" w:cs="Arial"/>
          <w:sz w:val="22"/>
        </w:rPr>
        <w:t>in order to</w:t>
      </w:r>
      <w:proofErr w:type="gramEnd"/>
      <w:r w:rsidRPr="003D3B8A">
        <w:rPr>
          <w:rFonts w:ascii="Arial" w:hAnsi="Arial" w:cs="Arial"/>
          <w:sz w:val="22"/>
        </w:rPr>
        <w:t xml:space="preserve"> share best practice, contribute to the development of MAT strategies and policies and promote the sc</w:t>
      </w:r>
      <w:r w:rsidR="00273335" w:rsidRPr="003D3B8A">
        <w:rPr>
          <w:rFonts w:ascii="Arial" w:hAnsi="Arial" w:cs="Arial"/>
          <w:sz w:val="22"/>
        </w:rPr>
        <w:t>hool and the wider organisation</w:t>
      </w:r>
      <w:r w:rsidRPr="003D3B8A">
        <w:rPr>
          <w:rFonts w:ascii="Arial" w:hAnsi="Arial" w:cs="Arial"/>
          <w:sz w:val="22"/>
        </w:rPr>
        <w:t xml:space="preserve"> in a local and national context.</w:t>
      </w:r>
    </w:p>
    <w:p w:rsidR="00E50F57" w:rsidRPr="003D3B8A" w:rsidRDefault="00E50F57" w:rsidP="00383830">
      <w:pPr>
        <w:pStyle w:val="NoSpacing"/>
        <w:jc w:val="both"/>
        <w:rPr>
          <w:rFonts w:ascii="Arial" w:hAnsi="Arial" w:cs="Arial"/>
          <w:sz w:val="22"/>
        </w:rPr>
      </w:pPr>
    </w:p>
    <w:p w:rsidR="00FA4CA0" w:rsidRPr="003D3B8A" w:rsidRDefault="00FA4CA0" w:rsidP="00383830">
      <w:pPr>
        <w:pStyle w:val="NoSpacing"/>
        <w:jc w:val="both"/>
        <w:rPr>
          <w:rFonts w:ascii="Arial" w:hAnsi="Arial" w:cs="Arial"/>
          <w:sz w:val="32"/>
          <w:szCs w:val="32"/>
        </w:rPr>
      </w:pPr>
    </w:p>
    <w:p w:rsidR="00273335" w:rsidRPr="003D3B8A" w:rsidRDefault="00273335" w:rsidP="00383830">
      <w:pPr>
        <w:spacing w:after="0" w:line="276" w:lineRule="auto"/>
        <w:jc w:val="both"/>
        <w:rPr>
          <w:rFonts w:ascii="Arial" w:hAnsi="Arial" w:cs="Arial"/>
          <w:sz w:val="32"/>
          <w:szCs w:val="32"/>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r w:rsidRPr="003D3B8A">
        <w:rPr>
          <w:rFonts w:ascii="Arial" w:hAnsi="Arial" w:cs="Arial"/>
          <w:noProof/>
          <w:lang w:eastAsia="en-GB"/>
        </w:rPr>
        <w:lastRenderedPageBreak/>
        <w:drawing>
          <wp:anchor distT="0" distB="0" distL="114300" distR="114300" simplePos="0" relativeHeight="251708416" behindDoc="1" locked="0" layoutInCell="1" allowOverlap="1" wp14:anchorId="4DE3285B" wp14:editId="4C503F38">
            <wp:simplePos x="0" y="0"/>
            <wp:positionH relativeFrom="page">
              <wp:posOffset>3943350</wp:posOffset>
            </wp:positionH>
            <wp:positionV relativeFrom="page">
              <wp:posOffset>689610</wp:posOffset>
            </wp:positionV>
            <wp:extent cx="2738755" cy="755650"/>
            <wp:effectExtent l="0" t="0" r="4445"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38755" cy="755650"/>
                    </a:xfrm>
                    <a:prstGeom prst="rect">
                      <a:avLst/>
                    </a:prstGeom>
                    <a:noFill/>
                  </pic:spPr>
                </pic:pic>
              </a:graphicData>
            </a:graphic>
            <wp14:sizeRelH relativeFrom="page">
              <wp14:pctWidth>0</wp14:pctWidth>
            </wp14:sizeRelH>
            <wp14:sizeRelV relativeFrom="page">
              <wp14:pctHeight>0</wp14:pctHeight>
            </wp14:sizeRelV>
          </wp:anchor>
        </w:drawing>
      </w:r>
      <w:r w:rsidRPr="003D3B8A">
        <w:rPr>
          <w:rFonts w:ascii="Arial" w:hAnsi="Arial" w:cs="Arial"/>
          <w:noProof/>
          <w:lang w:eastAsia="en-GB"/>
        </w:rPr>
        <w:drawing>
          <wp:anchor distT="0" distB="0" distL="114300" distR="114300" simplePos="0" relativeHeight="251706368" behindDoc="0" locked="0" layoutInCell="1" allowOverlap="1" wp14:anchorId="3955D800" wp14:editId="3D961B57">
            <wp:simplePos x="0" y="0"/>
            <wp:positionH relativeFrom="column">
              <wp:posOffset>-133350</wp:posOffset>
            </wp:positionH>
            <wp:positionV relativeFrom="paragraph">
              <wp:posOffset>82550</wp:posOffset>
            </wp:positionV>
            <wp:extent cx="904875" cy="904875"/>
            <wp:effectExtent l="0" t="0" r="9525" b="9525"/>
            <wp:wrapThrough wrapText="bothSides">
              <wp:wrapPolygon edited="0">
                <wp:start x="0" y="0"/>
                <wp:lineTo x="0" y="21373"/>
                <wp:lineTo x="21373" y="21373"/>
                <wp:lineTo x="2137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14:sizeRelH relativeFrom="page">
              <wp14:pctWidth>0</wp14:pctWidth>
            </wp14:sizeRelH>
            <wp14:sizeRelV relativeFrom="page">
              <wp14:pctHeight>0</wp14:pctHeight>
            </wp14:sizeRelV>
          </wp:anchor>
        </w:drawing>
      </w: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4C496E" w:rsidRDefault="004C496E" w:rsidP="009F44C4">
      <w:pPr>
        <w:spacing w:after="0" w:line="276" w:lineRule="auto"/>
        <w:jc w:val="center"/>
        <w:rPr>
          <w:rFonts w:ascii="Arial" w:eastAsia="Arial" w:hAnsi="Arial" w:cs="Arial"/>
          <w:b/>
          <w:color w:val="000000"/>
          <w:sz w:val="28"/>
          <w:szCs w:val="28"/>
        </w:rPr>
      </w:pPr>
    </w:p>
    <w:p w:rsidR="009F44C4" w:rsidRPr="003D3B8A" w:rsidRDefault="009F44C4" w:rsidP="004C496E">
      <w:pPr>
        <w:spacing w:after="0" w:line="276" w:lineRule="auto"/>
        <w:rPr>
          <w:rFonts w:ascii="Arial" w:eastAsia="Arial" w:hAnsi="Arial" w:cs="Arial"/>
          <w:color w:val="000000"/>
          <w:sz w:val="28"/>
          <w:szCs w:val="28"/>
        </w:rPr>
      </w:pPr>
      <w:r w:rsidRPr="003D3B8A">
        <w:rPr>
          <w:rFonts w:ascii="Arial" w:eastAsia="Arial" w:hAnsi="Arial" w:cs="Arial"/>
          <w:b/>
          <w:color w:val="000000"/>
          <w:sz w:val="28"/>
          <w:szCs w:val="28"/>
        </w:rPr>
        <w:t>Person Specification</w:t>
      </w:r>
    </w:p>
    <w:p w:rsidR="004C496E" w:rsidRDefault="004C496E" w:rsidP="009F44C4">
      <w:pPr>
        <w:spacing w:after="0" w:line="276" w:lineRule="auto"/>
        <w:jc w:val="center"/>
        <w:rPr>
          <w:rFonts w:ascii="Arial" w:eastAsia="Arial" w:hAnsi="Arial" w:cs="Arial"/>
          <w:b/>
          <w:color w:val="000000"/>
          <w:sz w:val="22"/>
        </w:rPr>
      </w:pPr>
    </w:p>
    <w:p w:rsidR="009F44C4" w:rsidRPr="004C496E" w:rsidRDefault="009F44C4" w:rsidP="009F44C4">
      <w:pPr>
        <w:spacing w:after="0" w:line="276" w:lineRule="auto"/>
        <w:jc w:val="center"/>
        <w:rPr>
          <w:rFonts w:ascii="Arial" w:eastAsia="Arial" w:hAnsi="Arial" w:cs="Arial"/>
          <w:color w:val="000000"/>
          <w:sz w:val="28"/>
        </w:rPr>
      </w:pPr>
      <w:r w:rsidRPr="004C496E">
        <w:rPr>
          <w:rFonts w:ascii="Arial" w:eastAsia="Arial" w:hAnsi="Arial" w:cs="Arial"/>
          <w:b/>
          <w:color w:val="000000"/>
          <w:sz w:val="28"/>
        </w:rPr>
        <w:t>Headteacher</w:t>
      </w:r>
    </w:p>
    <w:p w:rsidR="009F44C4" w:rsidRPr="003D3B8A" w:rsidRDefault="009F44C4" w:rsidP="009F44C4">
      <w:pPr>
        <w:spacing w:after="0" w:line="276" w:lineRule="auto"/>
        <w:rPr>
          <w:rFonts w:ascii="Arial" w:eastAsia="Arial" w:hAnsi="Arial" w:cs="Arial"/>
          <w:color w:val="000000"/>
          <w:sz w:val="22"/>
        </w:rPr>
      </w:pPr>
    </w:p>
    <w:p w:rsidR="009F44C4" w:rsidRPr="003D3B8A" w:rsidRDefault="009F44C4" w:rsidP="009F44C4">
      <w:pPr>
        <w:spacing w:after="0" w:line="276" w:lineRule="auto"/>
        <w:rPr>
          <w:rFonts w:ascii="Arial" w:eastAsia="Arial" w:hAnsi="Arial" w:cs="Arial"/>
          <w:color w:val="000000"/>
          <w:sz w:val="22"/>
        </w:rPr>
      </w:pPr>
    </w:p>
    <w:tbl>
      <w:tblPr>
        <w:tblW w:w="9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5040"/>
        <w:gridCol w:w="2475"/>
      </w:tblGrid>
      <w:tr w:rsidR="009F44C4" w:rsidRPr="003D3B8A" w:rsidTr="00EE5B66">
        <w:tc>
          <w:tcPr>
            <w:tcW w:w="1815" w:type="dxa"/>
            <w:shd w:val="clear" w:color="auto" w:fill="DBE5F1" w:themeFill="accent1" w:themeFillTint="33"/>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p>
        </w:tc>
        <w:tc>
          <w:tcPr>
            <w:tcW w:w="5040" w:type="dxa"/>
            <w:shd w:val="clear" w:color="auto" w:fill="DBE5F1" w:themeFill="accent1" w:themeFillTint="33"/>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r w:rsidRPr="003D3B8A">
              <w:rPr>
                <w:rFonts w:ascii="Arial" w:eastAsia="Arial" w:hAnsi="Arial" w:cs="Arial"/>
                <w:b/>
                <w:color w:val="000000"/>
                <w:sz w:val="22"/>
              </w:rPr>
              <w:t>Essential</w:t>
            </w:r>
          </w:p>
        </w:tc>
        <w:tc>
          <w:tcPr>
            <w:tcW w:w="2475" w:type="dxa"/>
            <w:shd w:val="clear" w:color="auto" w:fill="DBE5F1" w:themeFill="accent1" w:themeFillTint="33"/>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r w:rsidRPr="003D3B8A">
              <w:rPr>
                <w:rFonts w:ascii="Arial" w:eastAsia="Arial" w:hAnsi="Arial" w:cs="Arial"/>
                <w:b/>
                <w:color w:val="000000"/>
                <w:sz w:val="22"/>
              </w:rPr>
              <w:t>Desirable</w:t>
            </w:r>
          </w:p>
        </w:tc>
      </w:tr>
      <w:tr w:rsidR="009F44C4" w:rsidRPr="003D3B8A" w:rsidTr="00EE5B66">
        <w:tc>
          <w:tcPr>
            <w:tcW w:w="1815" w:type="dxa"/>
            <w:shd w:val="clear" w:color="auto" w:fill="DBE5F1" w:themeFill="accent1" w:themeFillTint="33"/>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r w:rsidRPr="003D3B8A">
              <w:rPr>
                <w:rFonts w:ascii="Arial" w:eastAsia="Arial" w:hAnsi="Arial" w:cs="Arial"/>
                <w:b/>
                <w:color w:val="000000"/>
                <w:sz w:val="22"/>
              </w:rPr>
              <w:t>Training and Qualifications</w:t>
            </w:r>
          </w:p>
        </w:tc>
        <w:tc>
          <w:tcPr>
            <w:tcW w:w="5040" w:type="dxa"/>
            <w:tcMar>
              <w:top w:w="100" w:type="dxa"/>
              <w:left w:w="100" w:type="dxa"/>
              <w:bottom w:w="100" w:type="dxa"/>
              <w:right w:w="100" w:type="dxa"/>
            </w:tcMar>
          </w:tcPr>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Qualified teacher status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Recent safeguarding training</w:t>
            </w:r>
          </w:p>
        </w:tc>
        <w:tc>
          <w:tcPr>
            <w:tcW w:w="2475" w:type="dxa"/>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r w:rsidRPr="003D3B8A">
              <w:rPr>
                <w:rFonts w:ascii="Arial" w:eastAsia="Arial" w:hAnsi="Arial" w:cs="Arial"/>
                <w:color w:val="000000"/>
                <w:sz w:val="22"/>
              </w:rPr>
              <w:t>NPQH</w:t>
            </w:r>
          </w:p>
          <w:p w:rsidR="009F44C4" w:rsidRPr="003D3B8A" w:rsidRDefault="009F44C4" w:rsidP="009F44C4">
            <w:pPr>
              <w:widowControl w:val="0"/>
              <w:spacing w:after="0"/>
              <w:rPr>
                <w:rFonts w:ascii="Arial" w:eastAsia="Arial" w:hAnsi="Arial" w:cs="Arial"/>
                <w:color w:val="000000"/>
                <w:sz w:val="22"/>
              </w:rPr>
            </w:pPr>
          </w:p>
          <w:p w:rsidR="009F44C4" w:rsidRPr="003D3B8A" w:rsidRDefault="009F44C4" w:rsidP="009F44C4">
            <w:pPr>
              <w:widowControl w:val="0"/>
              <w:spacing w:after="0"/>
              <w:rPr>
                <w:rFonts w:ascii="Arial" w:eastAsia="Arial" w:hAnsi="Arial" w:cs="Arial"/>
                <w:color w:val="000000"/>
                <w:sz w:val="22"/>
              </w:rPr>
            </w:pPr>
            <w:r w:rsidRPr="003D3B8A">
              <w:rPr>
                <w:rFonts w:ascii="Arial" w:eastAsia="Arial" w:hAnsi="Arial" w:cs="Arial"/>
                <w:color w:val="000000"/>
                <w:sz w:val="22"/>
              </w:rPr>
              <w:t>Diocesan pre-headship training</w:t>
            </w:r>
          </w:p>
        </w:tc>
      </w:tr>
      <w:tr w:rsidR="009F44C4" w:rsidRPr="003D3B8A" w:rsidTr="00EE5B66">
        <w:tc>
          <w:tcPr>
            <w:tcW w:w="1815" w:type="dxa"/>
            <w:shd w:val="clear" w:color="auto" w:fill="DBE5F1" w:themeFill="accent1" w:themeFillTint="33"/>
            <w:tcMar>
              <w:top w:w="100" w:type="dxa"/>
              <w:left w:w="100" w:type="dxa"/>
              <w:bottom w:w="100" w:type="dxa"/>
              <w:right w:w="100" w:type="dxa"/>
            </w:tcMar>
          </w:tcPr>
          <w:p w:rsidR="009F44C4" w:rsidRPr="003D3B8A" w:rsidRDefault="00BF7AF7" w:rsidP="009F44C4">
            <w:pPr>
              <w:widowControl w:val="0"/>
              <w:spacing w:after="0"/>
              <w:rPr>
                <w:rFonts w:ascii="Arial" w:eastAsia="Arial" w:hAnsi="Arial" w:cs="Arial"/>
                <w:color w:val="000000"/>
                <w:sz w:val="22"/>
              </w:rPr>
            </w:pPr>
            <w:r w:rsidRPr="003D3B8A">
              <w:rPr>
                <w:rFonts w:ascii="Arial" w:eastAsia="Arial" w:hAnsi="Arial" w:cs="Arial"/>
                <w:b/>
                <w:color w:val="000000"/>
                <w:sz w:val="22"/>
              </w:rPr>
              <w:t xml:space="preserve">Evidence of Successful </w:t>
            </w:r>
            <w:r w:rsidR="009F44C4" w:rsidRPr="003D3B8A">
              <w:rPr>
                <w:rFonts w:ascii="Arial" w:eastAsia="Arial" w:hAnsi="Arial" w:cs="Arial"/>
                <w:b/>
                <w:color w:val="000000"/>
                <w:sz w:val="22"/>
              </w:rPr>
              <w:t>Experience</w:t>
            </w:r>
          </w:p>
        </w:tc>
        <w:tc>
          <w:tcPr>
            <w:tcW w:w="5040" w:type="dxa"/>
            <w:tcMar>
              <w:top w:w="100" w:type="dxa"/>
              <w:left w:w="100" w:type="dxa"/>
              <w:bottom w:w="100" w:type="dxa"/>
              <w:right w:w="100" w:type="dxa"/>
            </w:tcMar>
          </w:tcPr>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Recent experience in senior management within a school</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 of Foundation Stage/KS1/KS2</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Evidence of continuous professional development</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 in translating local and national policy into school context</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 in ensuring ambitious standards for all pupils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Experienced in leading others and holding staff to account</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Experienced in creating, developing and implementing efficient systems, policies and processes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Experienced in developing rigorous systems for measuring and managing performance</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 of developing good working relationship</w:t>
            </w:r>
            <w:r w:rsidR="00A03040" w:rsidRPr="003D3B8A">
              <w:rPr>
                <w:rFonts w:ascii="Arial" w:eastAsia="Arial" w:hAnsi="Arial" w:cs="Arial"/>
                <w:color w:val="000000"/>
                <w:sz w:val="22"/>
              </w:rPr>
              <w:t>s</w:t>
            </w:r>
            <w:r w:rsidRPr="003D3B8A">
              <w:rPr>
                <w:rFonts w:ascii="Arial" w:eastAsia="Arial" w:hAnsi="Arial" w:cs="Arial"/>
                <w:color w:val="000000"/>
                <w:sz w:val="22"/>
              </w:rPr>
              <w:t xml:space="preserve"> with all stakeholders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Proven track record of successful collaborative and inspirational leadership, and delivery of learning</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 of analysing performance data and target setting</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 in monitoring and improving the quality of teaching and learning</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Experienced in creating, retaining and deploying effective staffing structures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Experienced in motivating, challenging, inspiring and empowering teams and individuals to achieve high performance</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Experienced in ensuring a collaborative approach where staff views are shared in bringing about improvement</w:t>
            </w:r>
          </w:p>
        </w:tc>
        <w:tc>
          <w:tcPr>
            <w:tcW w:w="2475" w:type="dxa"/>
            <w:tcMar>
              <w:top w:w="100" w:type="dxa"/>
              <w:left w:w="100" w:type="dxa"/>
              <w:bottom w:w="100" w:type="dxa"/>
              <w:right w:w="100" w:type="dxa"/>
            </w:tcMar>
          </w:tcPr>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lastRenderedPageBreak/>
              <w:t>Experience</w:t>
            </w:r>
            <w:bookmarkStart w:id="0" w:name="_GoBack"/>
            <w:bookmarkEnd w:id="0"/>
            <w:r w:rsidRPr="003D3B8A">
              <w:rPr>
                <w:rFonts w:ascii="Arial" w:eastAsia="Arial" w:hAnsi="Arial" w:cs="Arial"/>
                <w:color w:val="000000"/>
                <w:sz w:val="22"/>
              </w:rPr>
              <w:t xml:space="preserve"> of working in more than one other school</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Experienced in leading a variety of curriculum areas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Substantial leadership experience in more than one setting</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Experienced in contributing to collaborative activities with partner schools</w:t>
            </w:r>
          </w:p>
        </w:tc>
      </w:tr>
      <w:tr w:rsidR="009F44C4" w:rsidRPr="003D3B8A" w:rsidTr="00EE5B66">
        <w:tc>
          <w:tcPr>
            <w:tcW w:w="1815" w:type="dxa"/>
            <w:shd w:val="clear" w:color="auto" w:fill="DBE5F1" w:themeFill="accent1" w:themeFillTint="33"/>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r w:rsidRPr="003D3B8A">
              <w:rPr>
                <w:rFonts w:ascii="Arial" w:eastAsia="Arial" w:hAnsi="Arial" w:cs="Arial"/>
                <w:b/>
                <w:color w:val="000000"/>
                <w:sz w:val="22"/>
              </w:rPr>
              <w:t>Knowledge and understanding</w:t>
            </w:r>
          </w:p>
        </w:tc>
        <w:tc>
          <w:tcPr>
            <w:tcW w:w="5040" w:type="dxa"/>
            <w:tcMar>
              <w:top w:w="100" w:type="dxa"/>
              <w:left w:w="100" w:type="dxa"/>
              <w:bottom w:w="100" w:type="dxa"/>
              <w:right w:w="100" w:type="dxa"/>
            </w:tcMar>
          </w:tcPr>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Understanding of effective teaching and learning across the primary age range</w:t>
            </w:r>
            <w:r w:rsidR="00A03040" w:rsidRPr="003D3B8A">
              <w:rPr>
                <w:rFonts w:ascii="Arial" w:eastAsia="Arial" w:hAnsi="Arial" w:cs="Arial"/>
                <w:color w:val="000000"/>
                <w:sz w:val="22"/>
              </w:rPr>
              <w:t>, as well as at stages of transition</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Knowledge of effective school governance and able to effectively support the school's local governing body</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draw on the expertise of governors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Knowledge of best practice/entrepreneurial approaches to school improvement, leadership and governance</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Transition arrangements between key stages and between primary and secondary phase</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Knowledge of strategies to meet the needs of all pupils in a mixed primary setting</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Up to date knowledge of education, pedagogy, effective classroom management strategies, OFSTED requirements and school systems locally, nationally and globally</w:t>
            </w:r>
          </w:p>
        </w:tc>
        <w:tc>
          <w:tcPr>
            <w:tcW w:w="2475" w:type="dxa"/>
            <w:tcMar>
              <w:top w:w="100" w:type="dxa"/>
              <w:left w:w="100" w:type="dxa"/>
              <w:bottom w:w="100" w:type="dxa"/>
              <w:right w:w="100" w:type="dxa"/>
            </w:tcMar>
          </w:tcPr>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Understanding of community based learning</w:t>
            </w:r>
          </w:p>
        </w:tc>
      </w:tr>
      <w:tr w:rsidR="009F44C4" w:rsidRPr="003D3B8A" w:rsidTr="00EE5B66">
        <w:tc>
          <w:tcPr>
            <w:tcW w:w="1815" w:type="dxa"/>
            <w:shd w:val="clear" w:color="auto" w:fill="DBE5F1" w:themeFill="accent1" w:themeFillTint="33"/>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r w:rsidRPr="003D3B8A">
              <w:rPr>
                <w:rFonts w:ascii="Arial" w:eastAsia="Arial" w:hAnsi="Arial" w:cs="Arial"/>
                <w:b/>
                <w:color w:val="000000"/>
                <w:sz w:val="22"/>
              </w:rPr>
              <w:t>Skills and Abilities</w:t>
            </w:r>
          </w:p>
        </w:tc>
        <w:tc>
          <w:tcPr>
            <w:tcW w:w="5040" w:type="dxa"/>
            <w:tcMar>
              <w:top w:w="100" w:type="dxa"/>
              <w:left w:w="100" w:type="dxa"/>
              <w:bottom w:w="100" w:type="dxa"/>
              <w:right w:w="100" w:type="dxa"/>
            </w:tcMar>
          </w:tcPr>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Able to instil a strong sense of accountability in staff</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articulate clear values and moral purpose</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lead by example, with integrity, creativity, resilience and clarity.</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work with political and financial astuteness, with clear principles centred on the school's vision</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Able to compellingly communicate the school's vision and drive the strategic leadership, with proven ability of implementing strategies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secure excellent teaching through an analytical understanding and knowledge of the core features of a successful classroom</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lastRenderedPageBreak/>
              <w:t>Ability to establish a culture and sharing of best practice with the school and across the BWMAT</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Skilled in creating an environment where staff and pupils are motivated, supported and able to develop</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support the development and training of staff</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 xml:space="preserve">Ability to oversee and ensure a safe and </w:t>
            </w:r>
            <w:r w:rsidR="00514B17" w:rsidRPr="003D3B8A">
              <w:rPr>
                <w:rFonts w:ascii="Arial" w:eastAsia="Arial" w:hAnsi="Arial" w:cs="Arial"/>
                <w:color w:val="000000"/>
                <w:sz w:val="22"/>
              </w:rPr>
              <w:t>well-ordered</w:t>
            </w:r>
            <w:r w:rsidRPr="003D3B8A">
              <w:rPr>
                <w:rFonts w:ascii="Arial" w:eastAsia="Arial" w:hAnsi="Arial" w:cs="Arial"/>
                <w:color w:val="000000"/>
                <w:sz w:val="22"/>
              </w:rPr>
              <w:t xml:space="preserve"> environment, ensuring excellent safeguarding practices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 xml:space="preserve">Ability to effectively exercise curriculum led financial planning </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Able to work with other schools and organisations, championing best practice</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effectively challenge, inspire and influence others where appropriate</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Able to manage own workload and that of others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enthusiastically promote the Christian ethos of the school</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lead, manage and successfully implement change</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Excellent organisational skills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Excellent problem solving skills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Ability to engage positively with the wider school community.</w:t>
            </w:r>
          </w:p>
          <w:p w:rsidR="009F44C4" w:rsidRPr="003D3B8A" w:rsidRDefault="009F44C4" w:rsidP="004C496E">
            <w:pPr>
              <w:widowControl w:val="0"/>
              <w:spacing w:after="0"/>
              <w:jc w:val="both"/>
              <w:rPr>
                <w:rFonts w:ascii="Arial" w:eastAsia="Arial" w:hAnsi="Arial" w:cs="Arial"/>
                <w:color w:val="000000"/>
                <w:sz w:val="22"/>
              </w:rPr>
            </w:pPr>
          </w:p>
        </w:tc>
        <w:tc>
          <w:tcPr>
            <w:tcW w:w="2475" w:type="dxa"/>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p>
        </w:tc>
      </w:tr>
      <w:tr w:rsidR="009F44C4" w:rsidRPr="003D3B8A" w:rsidTr="00EE5B66">
        <w:tc>
          <w:tcPr>
            <w:tcW w:w="1815" w:type="dxa"/>
            <w:shd w:val="clear" w:color="auto" w:fill="DBE5F1" w:themeFill="accent1" w:themeFillTint="33"/>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r w:rsidRPr="003D3B8A">
              <w:rPr>
                <w:rFonts w:ascii="Arial" w:eastAsia="Arial" w:hAnsi="Arial" w:cs="Arial"/>
                <w:b/>
                <w:color w:val="000000"/>
                <w:sz w:val="22"/>
              </w:rPr>
              <w:t>Qualities and characteristics</w:t>
            </w:r>
          </w:p>
        </w:tc>
        <w:tc>
          <w:tcPr>
            <w:tcW w:w="5040" w:type="dxa"/>
            <w:tcMar>
              <w:top w:w="100" w:type="dxa"/>
              <w:left w:w="100" w:type="dxa"/>
              <w:bottom w:w="100" w:type="dxa"/>
              <w:right w:w="100" w:type="dxa"/>
            </w:tcMar>
          </w:tcPr>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Enthusiastic about out of classroom learning</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 xml:space="preserve">Reflective and </w:t>
            </w:r>
            <w:r w:rsidR="00514B17" w:rsidRPr="003D3B8A">
              <w:rPr>
                <w:rFonts w:ascii="Arial" w:eastAsia="Arial" w:hAnsi="Arial" w:cs="Arial"/>
                <w:color w:val="000000"/>
                <w:sz w:val="22"/>
              </w:rPr>
              <w:t>self-critical</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Excellent interpersonal and communication skills at all levels</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Caring and respectful</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Understanding of and an empathy with the Christian distinctiveness of our school</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Committed to supporting the aims of the wider MAT</w:t>
            </w:r>
          </w:p>
          <w:p w:rsidR="009F44C4" w:rsidRPr="003D3B8A" w:rsidRDefault="009F44C4" w:rsidP="004C496E">
            <w:pPr>
              <w:widowControl w:val="0"/>
              <w:spacing w:after="0"/>
              <w:jc w:val="both"/>
              <w:rPr>
                <w:rFonts w:ascii="Arial" w:eastAsia="Arial" w:hAnsi="Arial" w:cs="Arial"/>
                <w:color w:val="000000"/>
                <w:sz w:val="22"/>
              </w:rPr>
            </w:pPr>
          </w:p>
          <w:p w:rsidR="009F44C4" w:rsidRPr="003D3B8A" w:rsidRDefault="009F44C4" w:rsidP="004C496E">
            <w:pPr>
              <w:widowControl w:val="0"/>
              <w:spacing w:after="0"/>
              <w:jc w:val="both"/>
              <w:rPr>
                <w:rFonts w:ascii="Arial" w:eastAsia="Arial" w:hAnsi="Arial" w:cs="Arial"/>
                <w:color w:val="000000"/>
                <w:sz w:val="22"/>
              </w:rPr>
            </w:pPr>
            <w:r w:rsidRPr="003D3B8A">
              <w:rPr>
                <w:rFonts w:ascii="Arial" w:eastAsia="Arial" w:hAnsi="Arial" w:cs="Arial"/>
                <w:color w:val="000000"/>
                <w:sz w:val="22"/>
              </w:rPr>
              <w:t>Commitment to participate in collaborative activities with ot</w:t>
            </w:r>
            <w:r w:rsidR="00BC47A6" w:rsidRPr="003D3B8A">
              <w:rPr>
                <w:rFonts w:ascii="Arial" w:eastAsia="Arial" w:hAnsi="Arial" w:cs="Arial"/>
                <w:color w:val="000000"/>
                <w:sz w:val="22"/>
              </w:rPr>
              <w:t>her schools across the MAT</w:t>
            </w:r>
          </w:p>
        </w:tc>
        <w:tc>
          <w:tcPr>
            <w:tcW w:w="2475" w:type="dxa"/>
            <w:tcMar>
              <w:top w:w="100" w:type="dxa"/>
              <w:left w:w="100" w:type="dxa"/>
              <w:bottom w:w="100" w:type="dxa"/>
              <w:right w:w="100" w:type="dxa"/>
            </w:tcMar>
          </w:tcPr>
          <w:p w:rsidR="009F44C4" w:rsidRPr="003D3B8A" w:rsidRDefault="009F44C4" w:rsidP="009F44C4">
            <w:pPr>
              <w:widowControl w:val="0"/>
              <w:spacing w:after="0"/>
              <w:rPr>
                <w:rFonts w:ascii="Arial" w:eastAsia="Arial" w:hAnsi="Arial" w:cs="Arial"/>
                <w:color w:val="000000"/>
                <w:sz w:val="22"/>
              </w:rPr>
            </w:pPr>
          </w:p>
        </w:tc>
      </w:tr>
    </w:tbl>
    <w:p w:rsidR="004C496E" w:rsidRDefault="004C496E" w:rsidP="00BF7AF7">
      <w:pPr>
        <w:pStyle w:val="NoSpacing"/>
        <w:rPr>
          <w:rFonts w:ascii="Arial" w:hAnsi="Arial" w:cs="Arial"/>
          <w:sz w:val="32"/>
          <w:szCs w:val="32"/>
        </w:rPr>
      </w:pPr>
    </w:p>
    <w:p w:rsidR="00FA4CA0" w:rsidRPr="004C496E" w:rsidRDefault="00FA4CA0" w:rsidP="004C496E">
      <w:pPr>
        <w:jc w:val="center"/>
      </w:pPr>
    </w:p>
    <w:sectPr w:rsidR="00FA4CA0" w:rsidRPr="004C496E" w:rsidSect="00D64341">
      <w:footerReference w:type="default" r:id="rId24"/>
      <w:pgSz w:w="11906" w:h="16838"/>
      <w:pgMar w:top="851" w:right="1440" w:bottom="709" w:left="1440" w:header="708"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04E" w:rsidRDefault="00B8004E" w:rsidP="003D3B8A">
      <w:pPr>
        <w:spacing w:after="0"/>
      </w:pPr>
      <w:r>
        <w:separator/>
      </w:r>
    </w:p>
  </w:endnote>
  <w:endnote w:type="continuationSeparator" w:id="0">
    <w:p w:rsidR="00B8004E" w:rsidRDefault="00B8004E" w:rsidP="003D3B8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8429730"/>
      <w:docPartObj>
        <w:docPartGallery w:val="Page Numbers (Bottom of Page)"/>
        <w:docPartUnique/>
      </w:docPartObj>
    </w:sdtPr>
    <w:sdtEndPr>
      <w:rPr>
        <w:rFonts w:ascii="Arial" w:hAnsi="Arial" w:cs="Arial"/>
        <w:noProof/>
      </w:rPr>
    </w:sdtEndPr>
    <w:sdtContent>
      <w:p w:rsidR="003D3B8A" w:rsidRPr="004C496E" w:rsidRDefault="003D3B8A">
        <w:pPr>
          <w:pStyle w:val="Footer"/>
          <w:jc w:val="center"/>
          <w:rPr>
            <w:rFonts w:ascii="Arial" w:hAnsi="Arial" w:cs="Arial"/>
          </w:rPr>
        </w:pPr>
        <w:r w:rsidRPr="004C496E">
          <w:rPr>
            <w:rFonts w:ascii="Arial" w:hAnsi="Arial" w:cs="Arial"/>
          </w:rPr>
          <w:fldChar w:fldCharType="begin"/>
        </w:r>
        <w:r w:rsidRPr="004C496E">
          <w:rPr>
            <w:rFonts w:ascii="Arial" w:hAnsi="Arial" w:cs="Arial"/>
          </w:rPr>
          <w:instrText xml:space="preserve"> PAGE   \* MERGEFORMAT </w:instrText>
        </w:r>
        <w:r w:rsidRPr="004C496E">
          <w:rPr>
            <w:rFonts w:ascii="Arial" w:hAnsi="Arial" w:cs="Arial"/>
          </w:rPr>
          <w:fldChar w:fldCharType="separate"/>
        </w:r>
        <w:r w:rsidR="00EE5B66">
          <w:rPr>
            <w:rFonts w:ascii="Arial" w:hAnsi="Arial" w:cs="Arial"/>
            <w:noProof/>
          </w:rPr>
          <w:t>6</w:t>
        </w:r>
        <w:r w:rsidRPr="004C496E">
          <w:rPr>
            <w:rFonts w:ascii="Arial" w:hAnsi="Arial" w:cs="Arial"/>
            <w:noProof/>
          </w:rPr>
          <w:fldChar w:fldCharType="end"/>
        </w:r>
      </w:p>
    </w:sdtContent>
  </w:sdt>
  <w:p w:rsidR="003D3B8A" w:rsidRDefault="003D3B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04E" w:rsidRDefault="00B8004E" w:rsidP="003D3B8A">
      <w:pPr>
        <w:spacing w:after="0"/>
      </w:pPr>
      <w:r>
        <w:separator/>
      </w:r>
    </w:p>
  </w:footnote>
  <w:footnote w:type="continuationSeparator" w:id="0">
    <w:p w:rsidR="00B8004E" w:rsidRDefault="00B8004E" w:rsidP="003D3B8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04F9F"/>
    <w:multiLevelType w:val="hybridMultilevel"/>
    <w:tmpl w:val="B0F64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757DF"/>
    <w:multiLevelType w:val="hybridMultilevel"/>
    <w:tmpl w:val="9836FF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0E1171"/>
    <w:multiLevelType w:val="hybridMultilevel"/>
    <w:tmpl w:val="C38430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6651749"/>
    <w:multiLevelType w:val="hybridMultilevel"/>
    <w:tmpl w:val="DE3083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3112C6"/>
    <w:multiLevelType w:val="hybridMultilevel"/>
    <w:tmpl w:val="DF4CE7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1EF65A5"/>
    <w:multiLevelType w:val="hybridMultilevel"/>
    <w:tmpl w:val="428EA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171354"/>
    <w:multiLevelType w:val="hybridMultilevel"/>
    <w:tmpl w:val="6540A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3D507D2"/>
    <w:multiLevelType w:val="hybridMultilevel"/>
    <w:tmpl w:val="841A4F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1"/>
  </w:num>
  <w:num w:numId="5">
    <w:abstractNumId w:val="4"/>
  </w:num>
  <w:num w:numId="6">
    <w:abstractNumId w:val="7"/>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4CA0"/>
    <w:rsid w:val="000053E1"/>
    <w:rsid w:val="00024599"/>
    <w:rsid w:val="000F317A"/>
    <w:rsid w:val="00103A03"/>
    <w:rsid w:val="001208AC"/>
    <w:rsid w:val="0012621E"/>
    <w:rsid w:val="001A1290"/>
    <w:rsid w:val="00273335"/>
    <w:rsid w:val="00274524"/>
    <w:rsid w:val="002A43F8"/>
    <w:rsid w:val="00332C50"/>
    <w:rsid w:val="00334C33"/>
    <w:rsid w:val="003353CB"/>
    <w:rsid w:val="00383830"/>
    <w:rsid w:val="003B5EC4"/>
    <w:rsid w:val="003D3B8A"/>
    <w:rsid w:val="003F1C79"/>
    <w:rsid w:val="004C496E"/>
    <w:rsid w:val="00514B17"/>
    <w:rsid w:val="00532A35"/>
    <w:rsid w:val="005B6C61"/>
    <w:rsid w:val="006144C3"/>
    <w:rsid w:val="00646998"/>
    <w:rsid w:val="00684632"/>
    <w:rsid w:val="00700839"/>
    <w:rsid w:val="007E4008"/>
    <w:rsid w:val="00846F9C"/>
    <w:rsid w:val="008F664E"/>
    <w:rsid w:val="00927EC5"/>
    <w:rsid w:val="00983C05"/>
    <w:rsid w:val="009A5AD8"/>
    <w:rsid w:val="009D1BDF"/>
    <w:rsid w:val="009E4406"/>
    <w:rsid w:val="009F44C4"/>
    <w:rsid w:val="00A03040"/>
    <w:rsid w:val="00B26578"/>
    <w:rsid w:val="00B8004E"/>
    <w:rsid w:val="00BB518B"/>
    <w:rsid w:val="00BC47A6"/>
    <w:rsid w:val="00BD44AE"/>
    <w:rsid w:val="00BF7AF7"/>
    <w:rsid w:val="00C71C7A"/>
    <w:rsid w:val="00C90324"/>
    <w:rsid w:val="00CA55D0"/>
    <w:rsid w:val="00CF3110"/>
    <w:rsid w:val="00D64341"/>
    <w:rsid w:val="00E50F57"/>
    <w:rsid w:val="00E7445A"/>
    <w:rsid w:val="00EE5B66"/>
    <w:rsid w:val="00F142FB"/>
    <w:rsid w:val="00F26747"/>
    <w:rsid w:val="00F42C2D"/>
    <w:rsid w:val="00F601A5"/>
    <w:rsid w:val="00FA28ED"/>
    <w:rsid w:val="00FA4CA0"/>
    <w:rsid w:val="00FD0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C1EA7C-D95F-4CF8-A948-455E8422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mic Sans MS" w:eastAsiaTheme="minorHAnsi" w:hAnsi="Comic Sans MS" w:cstheme="minorBidi"/>
        <w:szCs w:val="22"/>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next w:val="NoSpacing"/>
    <w:qFormat/>
    <w:rsid w:val="001262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E4008"/>
    <w:pPr>
      <w:spacing w:after="0"/>
    </w:pPr>
  </w:style>
  <w:style w:type="paragraph" w:styleId="BalloonText">
    <w:name w:val="Balloon Text"/>
    <w:basedOn w:val="Normal"/>
    <w:link w:val="BalloonTextChar"/>
    <w:uiPriority w:val="99"/>
    <w:semiHidden/>
    <w:unhideWhenUsed/>
    <w:rsid w:val="00FA4C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CA0"/>
    <w:rPr>
      <w:rFonts w:ascii="Tahoma" w:hAnsi="Tahoma" w:cs="Tahoma"/>
      <w:sz w:val="16"/>
      <w:szCs w:val="16"/>
    </w:rPr>
  </w:style>
  <w:style w:type="character" w:styleId="Hyperlink">
    <w:name w:val="Hyperlink"/>
    <w:basedOn w:val="DefaultParagraphFont"/>
    <w:uiPriority w:val="99"/>
    <w:unhideWhenUsed/>
    <w:rsid w:val="00FA4CA0"/>
    <w:rPr>
      <w:color w:val="0000FF" w:themeColor="hyperlink"/>
      <w:u w:val="single"/>
    </w:rPr>
  </w:style>
  <w:style w:type="character" w:styleId="UnresolvedMention">
    <w:name w:val="Unresolved Mention"/>
    <w:basedOn w:val="DefaultParagraphFont"/>
    <w:uiPriority w:val="99"/>
    <w:semiHidden/>
    <w:unhideWhenUsed/>
    <w:rsid w:val="00BD44AE"/>
    <w:rPr>
      <w:color w:val="808080"/>
      <w:shd w:val="clear" w:color="auto" w:fill="E6E6E6"/>
    </w:rPr>
  </w:style>
  <w:style w:type="paragraph" w:styleId="Header">
    <w:name w:val="header"/>
    <w:basedOn w:val="Normal"/>
    <w:link w:val="HeaderChar"/>
    <w:uiPriority w:val="99"/>
    <w:unhideWhenUsed/>
    <w:rsid w:val="003D3B8A"/>
    <w:pPr>
      <w:tabs>
        <w:tab w:val="center" w:pos="4513"/>
        <w:tab w:val="right" w:pos="9026"/>
      </w:tabs>
      <w:spacing w:after="0"/>
    </w:pPr>
  </w:style>
  <w:style w:type="character" w:customStyle="1" w:styleId="HeaderChar">
    <w:name w:val="Header Char"/>
    <w:basedOn w:val="DefaultParagraphFont"/>
    <w:link w:val="Header"/>
    <w:uiPriority w:val="99"/>
    <w:rsid w:val="003D3B8A"/>
  </w:style>
  <w:style w:type="paragraph" w:styleId="Footer">
    <w:name w:val="footer"/>
    <w:basedOn w:val="Normal"/>
    <w:link w:val="FooterChar"/>
    <w:uiPriority w:val="99"/>
    <w:unhideWhenUsed/>
    <w:rsid w:val="003D3B8A"/>
    <w:pPr>
      <w:tabs>
        <w:tab w:val="center" w:pos="4513"/>
        <w:tab w:val="right" w:pos="9026"/>
      </w:tabs>
      <w:spacing w:after="0"/>
    </w:pPr>
  </w:style>
  <w:style w:type="character" w:customStyle="1" w:styleId="FooterChar">
    <w:name w:val="Footer Char"/>
    <w:basedOn w:val="DefaultParagraphFont"/>
    <w:link w:val="Footer"/>
    <w:uiPriority w:val="99"/>
    <w:rsid w:val="003D3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QuickStyle" Target="diagrams/quickStyl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office@staplegrovebwmat.org" TargetMode="External"/><Relationship Id="rId20"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christine.richardsonl@bwmat.org" TargetMode="External"/><Relationship Id="rId23" Type="http://schemas.microsoft.com/office/2007/relationships/diagramDrawing" Target="diagrams/drawing1.xml"/><Relationship Id="rId10" Type="http://schemas.openxmlformats.org/officeDocument/2006/relationships/endnotes" Target="endnotes.xml"/><Relationship Id="rId19" Type="http://schemas.openxmlformats.org/officeDocument/2006/relationships/diagramData" Target="diagrams/data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D57EE3-4708-42AB-93A0-2E1B6EC0C770}" type="doc">
      <dgm:prSet loTypeId="urn:microsoft.com/office/officeart/2005/8/layout/cycle5" loCatId="cycle" qsTypeId="urn:microsoft.com/office/officeart/2005/8/quickstyle/simple1" qsCatId="simple" csTypeId="urn:microsoft.com/office/officeart/2005/8/colors/accent4_5" csCatId="accent4" phldr="1"/>
      <dgm:spPr/>
      <dgm:t>
        <a:bodyPr/>
        <a:lstStyle/>
        <a:p>
          <a:endParaRPr lang="en-GB"/>
        </a:p>
      </dgm:t>
    </dgm:pt>
    <dgm:pt modelId="{576D4450-DE39-4525-87D7-681A712A55B8}">
      <dgm:prSet phldrT="[Text]"/>
      <dgm:spPr/>
      <dgm:t>
        <a:bodyPr/>
        <a:lstStyle/>
        <a:p>
          <a:r>
            <a:rPr lang="en-GB"/>
            <a:t>Our school is safe</a:t>
          </a:r>
        </a:p>
      </dgm:t>
    </dgm:pt>
    <dgm:pt modelId="{6D4922AD-902B-4E4A-A385-D3BF0267AF98}" type="parTrans" cxnId="{DFAE7CF9-7A0C-4939-94BB-BF02137FAF9D}">
      <dgm:prSet/>
      <dgm:spPr/>
      <dgm:t>
        <a:bodyPr/>
        <a:lstStyle/>
        <a:p>
          <a:endParaRPr lang="en-GB"/>
        </a:p>
      </dgm:t>
    </dgm:pt>
    <dgm:pt modelId="{E22C045C-5B4D-4915-84EB-EBF673AD6F8A}" type="sibTrans" cxnId="{DFAE7CF9-7A0C-4939-94BB-BF02137FAF9D}">
      <dgm:prSet/>
      <dgm:spPr/>
      <dgm:t>
        <a:bodyPr/>
        <a:lstStyle/>
        <a:p>
          <a:endParaRPr lang="en-GB"/>
        </a:p>
      </dgm:t>
    </dgm:pt>
    <dgm:pt modelId="{FB8A52D2-C9A6-4D29-AA7C-05D8C41BE6F2}">
      <dgm:prSet phldrT="[Text]"/>
      <dgm:spPr/>
      <dgm:t>
        <a:bodyPr/>
        <a:lstStyle/>
        <a:p>
          <a:r>
            <a:rPr lang="en-GB"/>
            <a:t>I love PE</a:t>
          </a:r>
        </a:p>
      </dgm:t>
    </dgm:pt>
    <dgm:pt modelId="{BCECF07A-6545-4571-8879-DF1FE3B26692}" type="parTrans" cxnId="{1F3FDE84-5562-4034-8E48-D38748EC64E8}">
      <dgm:prSet/>
      <dgm:spPr/>
      <dgm:t>
        <a:bodyPr/>
        <a:lstStyle/>
        <a:p>
          <a:endParaRPr lang="en-GB"/>
        </a:p>
      </dgm:t>
    </dgm:pt>
    <dgm:pt modelId="{9C41E7B0-F88A-483F-AA01-119BCC9077FD}" type="sibTrans" cxnId="{1F3FDE84-5562-4034-8E48-D38748EC64E8}">
      <dgm:prSet/>
      <dgm:spPr/>
      <dgm:t>
        <a:bodyPr/>
        <a:lstStyle/>
        <a:p>
          <a:endParaRPr lang="en-GB"/>
        </a:p>
      </dgm:t>
    </dgm:pt>
    <dgm:pt modelId="{3AD9C032-7920-4E6D-BE2F-8EEF8C8BDB7E}">
      <dgm:prSet phldrT="[Text]"/>
      <dgm:spPr/>
      <dgm:t>
        <a:bodyPr/>
        <a:lstStyle/>
        <a:p>
          <a:r>
            <a:rPr lang="en-GB" b="1"/>
            <a:t>I like using our library</a:t>
          </a:r>
          <a:endParaRPr lang="en-GB"/>
        </a:p>
      </dgm:t>
    </dgm:pt>
    <dgm:pt modelId="{E662CD77-1EDF-4394-91C5-06DF6A591826}" type="parTrans" cxnId="{60B96017-3909-4887-AB25-1186604CC460}">
      <dgm:prSet/>
      <dgm:spPr/>
      <dgm:t>
        <a:bodyPr/>
        <a:lstStyle/>
        <a:p>
          <a:endParaRPr lang="en-GB"/>
        </a:p>
      </dgm:t>
    </dgm:pt>
    <dgm:pt modelId="{C3E7E798-3FF5-4F2D-9D89-D947EC409098}" type="sibTrans" cxnId="{60B96017-3909-4887-AB25-1186604CC460}">
      <dgm:prSet/>
      <dgm:spPr/>
      <dgm:t>
        <a:bodyPr/>
        <a:lstStyle/>
        <a:p>
          <a:endParaRPr lang="en-GB"/>
        </a:p>
      </dgm:t>
    </dgm:pt>
    <dgm:pt modelId="{A1C13B4E-CD25-4375-9510-0AE724BE2AEA}">
      <dgm:prSet phldrT="[Text]"/>
      <dgm:spPr/>
      <dgm:t>
        <a:bodyPr/>
        <a:lstStyle/>
        <a:p>
          <a:r>
            <a:rPr lang="en-GB"/>
            <a:t>We have kind teachers that help us</a:t>
          </a:r>
        </a:p>
      </dgm:t>
    </dgm:pt>
    <dgm:pt modelId="{BFB38BA9-5C66-44FC-B76F-02590A6438F6}" type="parTrans" cxnId="{C777660F-516D-45E9-94BC-EEBBC05B61CE}">
      <dgm:prSet/>
      <dgm:spPr/>
      <dgm:t>
        <a:bodyPr/>
        <a:lstStyle/>
        <a:p>
          <a:endParaRPr lang="en-GB"/>
        </a:p>
      </dgm:t>
    </dgm:pt>
    <dgm:pt modelId="{09F02F83-C51B-4729-B11E-E8152E923670}" type="sibTrans" cxnId="{C777660F-516D-45E9-94BC-EEBBC05B61CE}">
      <dgm:prSet/>
      <dgm:spPr/>
      <dgm:t>
        <a:bodyPr/>
        <a:lstStyle/>
        <a:p>
          <a:endParaRPr lang="en-GB"/>
        </a:p>
      </dgm:t>
    </dgm:pt>
    <dgm:pt modelId="{AA0A2562-E534-45D5-9B90-0E12000EB0C0}">
      <dgm:prSet/>
      <dgm:spPr/>
      <dgm:t>
        <a:bodyPr/>
        <a:lstStyle/>
        <a:p>
          <a:r>
            <a:rPr lang="en-GB" b="1"/>
            <a:t>I like Celebrations Assemblies because everyone gets together</a:t>
          </a:r>
          <a:endParaRPr lang="en-GB"/>
        </a:p>
      </dgm:t>
    </dgm:pt>
    <dgm:pt modelId="{E7247FEB-5AAA-447E-8712-2D11B0F51051}" type="parTrans" cxnId="{29D0AD9B-EB07-446C-8FF1-D04A339603D8}">
      <dgm:prSet/>
      <dgm:spPr/>
      <dgm:t>
        <a:bodyPr/>
        <a:lstStyle/>
        <a:p>
          <a:endParaRPr lang="en-GB"/>
        </a:p>
      </dgm:t>
    </dgm:pt>
    <dgm:pt modelId="{55205BFA-7EE5-4EF5-A3F4-DEA7A68F340C}" type="sibTrans" cxnId="{29D0AD9B-EB07-446C-8FF1-D04A339603D8}">
      <dgm:prSet/>
      <dgm:spPr/>
      <dgm:t>
        <a:bodyPr/>
        <a:lstStyle/>
        <a:p>
          <a:endParaRPr lang="en-GB"/>
        </a:p>
      </dgm:t>
    </dgm:pt>
    <dgm:pt modelId="{EC94DBFC-38F0-4465-9027-9CAE09730883}">
      <dgm:prSet/>
      <dgm:spPr/>
      <dgm:t>
        <a:bodyPr/>
        <a:lstStyle/>
        <a:p>
          <a:r>
            <a:rPr lang="en-GB" b="1"/>
            <a:t>I have lots of friends       </a:t>
          </a:r>
          <a:endParaRPr lang="en-GB"/>
        </a:p>
      </dgm:t>
    </dgm:pt>
    <dgm:pt modelId="{72A9B456-D232-4286-906C-A37065BFF79B}" type="parTrans" cxnId="{0CC8A3DC-838D-4317-989A-2B9AE16494E3}">
      <dgm:prSet/>
      <dgm:spPr/>
      <dgm:t>
        <a:bodyPr/>
        <a:lstStyle/>
        <a:p>
          <a:endParaRPr lang="en-GB"/>
        </a:p>
      </dgm:t>
    </dgm:pt>
    <dgm:pt modelId="{C61D7BFC-58F1-42AF-B35A-8459787BBDB3}" type="sibTrans" cxnId="{0CC8A3DC-838D-4317-989A-2B9AE16494E3}">
      <dgm:prSet/>
      <dgm:spPr/>
      <dgm:t>
        <a:bodyPr/>
        <a:lstStyle/>
        <a:p>
          <a:endParaRPr lang="en-GB"/>
        </a:p>
      </dgm:t>
    </dgm:pt>
    <dgm:pt modelId="{6483E5BA-5025-4CCE-B065-CC72DE2FCEC2}">
      <dgm:prSet/>
      <dgm:spPr/>
      <dgm:t>
        <a:bodyPr/>
        <a:lstStyle/>
        <a:p>
          <a:r>
            <a:rPr lang="en-GB" b="1"/>
            <a:t>I like our playgrounds</a:t>
          </a:r>
          <a:endParaRPr lang="en-GB"/>
        </a:p>
      </dgm:t>
    </dgm:pt>
    <dgm:pt modelId="{78F20A18-9E7A-4A67-B3E9-D4DDF0C37217}" type="parTrans" cxnId="{4B3D5D55-DB65-41F8-8CD3-747FEA24C18E}">
      <dgm:prSet/>
      <dgm:spPr/>
      <dgm:t>
        <a:bodyPr/>
        <a:lstStyle/>
        <a:p>
          <a:endParaRPr lang="en-GB"/>
        </a:p>
      </dgm:t>
    </dgm:pt>
    <dgm:pt modelId="{9E8E0293-C62D-4CB0-856B-024E1E122199}" type="sibTrans" cxnId="{4B3D5D55-DB65-41F8-8CD3-747FEA24C18E}">
      <dgm:prSet/>
      <dgm:spPr/>
      <dgm:t>
        <a:bodyPr/>
        <a:lstStyle/>
        <a:p>
          <a:endParaRPr lang="en-GB"/>
        </a:p>
      </dgm:t>
    </dgm:pt>
    <dgm:pt modelId="{3ED9DC61-1A3A-4DAA-838D-C64A72E87E35}">
      <dgm:prSet/>
      <dgm:spPr/>
      <dgm:t>
        <a:bodyPr/>
        <a:lstStyle/>
        <a:p>
          <a:r>
            <a:rPr lang="en-GB" b="1"/>
            <a:t>Our displays help us to learn</a:t>
          </a:r>
          <a:endParaRPr lang="en-GB"/>
        </a:p>
      </dgm:t>
    </dgm:pt>
    <dgm:pt modelId="{A2CDD0F3-F278-4078-808B-6261CF4CC6B6}" type="parTrans" cxnId="{59346B5B-27E1-46D6-9FF8-E196640EA198}">
      <dgm:prSet/>
      <dgm:spPr/>
      <dgm:t>
        <a:bodyPr/>
        <a:lstStyle/>
        <a:p>
          <a:endParaRPr lang="en-GB"/>
        </a:p>
      </dgm:t>
    </dgm:pt>
    <dgm:pt modelId="{E0C4EFEE-DAFE-41CA-8832-88CB9CB6822F}" type="sibTrans" cxnId="{59346B5B-27E1-46D6-9FF8-E196640EA198}">
      <dgm:prSet/>
      <dgm:spPr/>
      <dgm:t>
        <a:bodyPr/>
        <a:lstStyle/>
        <a:p>
          <a:endParaRPr lang="en-GB"/>
        </a:p>
      </dgm:t>
    </dgm:pt>
    <dgm:pt modelId="{0B1B4A1A-EFCC-464B-8A21-643BE1936FC1}" type="pres">
      <dgm:prSet presAssocID="{86D57EE3-4708-42AB-93A0-2E1B6EC0C770}" presName="cycle" presStyleCnt="0">
        <dgm:presLayoutVars>
          <dgm:dir/>
          <dgm:resizeHandles val="exact"/>
        </dgm:presLayoutVars>
      </dgm:prSet>
      <dgm:spPr/>
    </dgm:pt>
    <dgm:pt modelId="{BEEAE9DB-8DF0-40A6-8FC4-91BAF0F3E73A}" type="pres">
      <dgm:prSet presAssocID="{576D4450-DE39-4525-87D7-681A712A55B8}" presName="node" presStyleLbl="node1" presStyleIdx="0" presStyleCnt="8" custScaleX="174945" custRadScaleRad="100567" custRadScaleInc="-35452">
        <dgm:presLayoutVars>
          <dgm:bulletEnabled val="1"/>
        </dgm:presLayoutVars>
      </dgm:prSet>
      <dgm:spPr/>
    </dgm:pt>
    <dgm:pt modelId="{62A0A065-26EC-4EE8-BEB5-BF869DE0DEE1}" type="pres">
      <dgm:prSet presAssocID="{576D4450-DE39-4525-87D7-681A712A55B8}" presName="spNode" presStyleCnt="0"/>
      <dgm:spPr/>
    </dgm:pt>
    <dgm:pt modelId="{7D890CC9-BA16-4A27-9214-EA1A67C6B933}" type="pres">
      <dgm:prSet presAssocID="{E22C045C-5B4D-4915-84EB-EBF673AD6F8A}" presName="sibTrans" presStyleLbl="sibTrans1D1" presStyleIdx="0" presStyleCnt="8"/>
      <dgm:spPr/>
    </dgm:pt>
    <dgm:pt modelId="{546AFDFC-9F39-46DF-9556-9A9551F14CC6}" type="pres">
      <dgm:prSet presAssocID="{FB8A52D2-C9A6-4D29-AA7C-05D8C41BE6F2}" presName="node" presStyleLbl="node1" presStyleIdx="1" presStyleCnt="8" custScaleX="127676" custScaleY="90229" custRadScaleRad="110618" custRadScaleInc="112496">
        <dgm:presLayoutVars>
          <dgm:bulletEnabled val="1"/>
        </dgm:presLayoutVars>
      </dgm:prSet>
      <dgm:spPr/>
    </dgm:pt>
    <dgm:pt modelId="{40A78219-FDFD-4F15-9A1D-2340557BC004}" type="pres">
      <dgm:prSet presAssocID="{FB8A52D2-C9A6-4D29-AA7C-05D8C41BE6F2}" presName="spNode" presStyleCnt="0"/>
      <dgm:spPr/>
    </dgm:pt>
    <dgm:pt modelId="{8FFA7CC3-5CEA-4E5D-BE1D-D74339EC286F}" type="pres">
      <dgm:prSet presAssocID="{9C41E7B0-F88A-483F-AA01-119BCC9077FD}" presName="sibTrans" presStyleLbl="sibTrans1D1" presStyleIdx="1" presStyleCnt="8"/>
      <dgm:spPr/>
    </dgm:pt>
    <dgm:pt modelId="{7EE540E9-713A-4EBF-A70E-A604746BFFF2}" type="pres">
      <dgm:prSet presAssocID="{EC94DBFC-38F0-4465-9027-9CAE09730883}" presName="node" presStyleLbl="node1" presStyleIdx="2" presStyleCnt="8" custScaleX="241089" custScaleY="83632" custRadScaleRad="111312" custRadScaleInc="-18745">
        <dgm:presLayoutVars>
          <dgm:bulletEnabled val="1"/>
        </dgm:presLayoutVars>
      </dgm:prSet>
      <dgm:spPr/>
    </dgm:pt>
    <dgm:pt modelId="{4AAECF78-2B30-4797-AFD3-F137F600A6D1}" type="pres">
      <dgm:prSet presAssocID="{EC94DBFC-38F0-4465-9027-9CAE09730883}" presName="spNode" presStyleCnt="0"/>
      <dgm:spPr/>
    </dgm:pt>
    <dgm:pt modelId="{DF8B2BE1-9F8C-4578-980E-165B40BD1BFC}" type="pres">
      <dgm:prSet presAssocID="{C61D7BFC-58F1-42AF-B35A-8459787BBDB3}" presName="sibTrans" presStyleLbl="sibTrans1D1" presStyleIdx="2" presStyleCnt="8"/>
      <dgm:spPr/>
    </dgm:pt>
    <dgm:pt modelId="{9655B959-8F45-458B-BAFD-FEE02F8336EB}" type="pres">
      <dgm:prSet presAssocID="{AA0A2562-E534-45D5-9B90-0E12000EB0C0}" presName="node" presStyleLbl="node1" presStyleIdx="3" presStyleCnt="8" custScaleX="422320" custRadScaleRad="108687" custRadScaleInc="-106443">
        <dgm:presLayoutVars>
          <dgm:bulletEnabled val="1"/>
        </dgm:presLayoutVars>
      </dgm:prSet>
      <dgm:spPr/>
    </dgm:pt>
    <dgm:pt modelId="{FB608306-303C-4D05-A7BB-91410FD37156}" type="pres">
      <dgm:prSet presAssocID="{AA0A2562-E534-45D5-9B90-0E12000EB0C0}" presName="spNode" presStyleCnt="0"/>
      <dgm:spPr/>
    </dgm:pt>
    <dgm:pt modelId="{938730B5-EF3F-4D5A-B980-52CFA99943BA}" type="pres">
      <dgm:prSet presAssocID="{55205BFA-7EE5-4EF5-A3F4-DEA7A68F340C}" presName="sibTrans" presStyleLbl="sibTrans1D1" presStyleIdx="3" presStyleCnt="8"/>
      <dgm:spPr/>
    </dgm:pt>
    <dgm:pt modelId="{573D55EA-0EE7-4050-9C0C-A9CE14F6A443}" type="pres">
      <dgm:prSet presAssocID="{3ED9DC61-1A3A-4DAA-838D-C64A72E87E35}" presName="node" presStyleLbl="node1" presStyleIdx="4" presStyleCnt="8" custScaleX="300731" custRadScaleRad="100177" custRadScaleInc="-11182">
        <dgm:presLayoutVars>
          <dgm:bulletEnabled val="1"/>
        </dgm:presLayoutVars>
      </dgm:prSet>
      <dgm:spPr/>
    </dgm:pt>
    <dgm:pt modelId="{9A973EC2-9B29-4BD3-9955-10B81AFE02BF}" type="pres">
      <dgm:prSet presAssocID="{3ED9DC61-1A3A-4DAA-838D-C64A72E87E35}" presName="spNode" presStyleCnt="0"/>
      <dgm:spPr/>
    </dgm:pt>
    <dgm:pt modelId="{9D00491F-0F40-4822-9758-4D9FBB2E2338}" type="pres">
      <dgm:prSet presAssocID="{E0C4EFEE-DAFE-41CA-8832-88CB9CB6822F}" presName="sibTrans" presStyleLbl="sibTrans1D1" presStyleIdx="4" presStyleCnt="8"/>
      <dgm:spPr/>
    </dgm:pt>
    <dgm:pt modelId="{E8A588BD-5520-4BF7-9220-0BB7F74FEAE8}" type="pres">
      <dgm:prSet presAssocID="{3AD9C032-7920-4E6D-BE2F-8EEF8C8BDB7E}" presName="node" presStyleLbl="node1" presStyleIdx="5" presStyleCnt="8" custScaleX="233819" custRadScaleRad="116267" custRadScaleInc="132613">
        <dgm:presLayoutVars>
          <dgm:bulletEnabled val="1"/>
        </dgm:presLayoutVars>
      </dgm:prSet>
      <dgm:spPr/>
    </dgm:pt>
    <dgm:pt modelId="{D1DBCEE8-CE6F-48D6-B444-DAC3E39689B8}" type="pres">
      <dgm:prSet presAssocID="{3AD9C032-7920-4E6D-BE2F-8EEF8C8BDB7E}" presName="spNode" presStyleCnt="0"/>
      <dgm:spPr/>
    </dgm:pt>
    <dgm:pt modelId="{7C40412F-EAF4-45E3-9F81-E81C7B8CA9FE}" type="pres">
      <dgm:prSet presAssocID="{C3E7E798-3FF5-4F2D-9D89-D947EC409098}" presName="sibTrans" presStyleLbl="sibTrans1D1" presStyleIdx="5" presStyleCnt="8"/>
      <dgm:spPr/>
    </dgm:pt>
    <dgm:pt modelId="{89FD9A05-2EAC-4A69-ABEA-0EC1719E72B9}" type="pres">
      <dgm:prSet presAssocID="{6483E5BA-5025-4CCE-B065-CC72DE2FCEC2}" presName="node" presStyleLbl="node1" presStyleIdx="6" presStyleCnt="8" custScaleX="237809" custRadScaleRad="111074" custRadScaleInc="14856">
        <dgm:presLayoutVars>
          <dgm:bulletEnabled val="1"/>
        </dgm:presLayoutVars>
      </dgm:prSet>
      <dgm:spPr/>
    </dgm:pt>
    <dgm:pt modelId="{D4D68EEC-8F05-42FE-A748-51F8DC9320FC}" type="pres">
      <dgm:prSet presAssocID="{6483E5BA-5025-4CCE-B065-CC72DE2FCEC2}" presName="spNode" presStyleCnt="0"/>
      <dgm:spPr/>
    </dgm:pt>
    <dgm:pt modelId="{F7C146D7-F5BC-49E7-9EAC-7E227C7DC7A5}" type="pres">
      <dgm:prSet presAssocID="{9E8E0293-C62D-4CB0-856B-024E1E122199}" presName="sibTrans" presStyleLbl="sibTrans1D1" presStyleIdx="6" presStyleCnt="8"/>
      <dgm:spPr/>
    </dgm:pt>
    <dgm:pt modelId="{3B8672D4-47C3-49EE-BDAD-2211351134AE}" type="pres">
      <dgm:prSet presAssocID="{A1C13B4E-CD25-4375-9510-0AE724BE2AEA}" presName="node" presStyleLbl="node1" presStyleIdx="7" presStyleCnt="8" custScaleX="314196" custScaleY="86539" custRadScaleRad="112557" custRadScaleInc="-102818">
        <dgm:presLayoutVars>
          <dgm:bulletEnabled val="1"/>
        </dgm:presLayoutVars>
      </dgm:prSet>
      <dgm:spPr/>
    </dgm:pt>
    <dgm:pt modelId="{06F381FD-C1EA-4234-B679-1579D1569C36}" type="pres">
      <dgm:prSet presAssocID="{A1C13B4E-CD25-4375-9510-0AE724BE2AEA}" presName="spNode" presStyleCnt="0"/>
      <dgm:spPr/>
    </dgm:pt>
    <dgm:pt modelId="{FB4B56D5-A019-4D74-B533-FC7169D4E90A}" type="pres">
      <dgm:prSet presAssocID="{09F02F83-C51B-4729-B11E-E8152E923670}" presName="sibTrans" presStyleLbl="sibTrans1D1" presStyleIdx="7" presStyleCnt="8"/>
      <dgm:spPr/>
    </dgm:pt>
  </dgm:ptLst>
  <dgm:cxnLst>
    <dgm:cxn modelId="{8E342B02-BDE1-4E71-A097-5315967A2475}" type="presOf" srcId="{6483E5BA-5025-4CCE-B065-CC72DE2FCEC2}" destId="{89FD9A05-2EAC-4A69-ABEA-0EC1719E72B9}" srcOrd="0" destOrd="0" presId="urn:microsoft.com/office/officeart/2005/8/layout/cycle5"/>
    <dgm:cxn modelId="{FAFB6608-9B57-439F-8925-9C171A1BD9F1}" type="presOf" srcId="{C61D7BFC-58F1-42AF-B35A-8459787BBDB3}" destId="{DF8B2BE1-9F8C-4578-980E-165B40BD1BFC}" srcOrd="0" destOrd="0" presId="urn:microsoft.com/office/officeart/2005/8/layout/cycle5"/>
    <dgm:cxn modelId="{C777660F-516D-45E9-94BC-EEBBC05B61CE}" srcId="{86D57EE3-4708-42AB-93A0-2E1B6EC0C770}" destId="{A1C13B4E-CD25-4375-9510-0AE724BE2AEA}" srcOrd="7" destOrd="0" parTransId="{BFB38BA9-5C66-44FC-B76F-02590A6438F6}" sibTransId="{09F02F83-C51B-4729-B11E-E8152E923670}"/>
    <dgm:cxn modelId="{60B96017-3909-4887-AB25-1186604CC460}" srcId="{86D57EE3-4708-42AB-93A0-2E1B6EC0C770}" destId="{3AD9C032-7920-4E6D-BE2F-8EEF8C8BDB7E}" srcOrd="5" destOrd="0" parTransId="{E662CD77-1EDF-4394-91C5-06DF6A591826}" sibTransId="{C3E7E798-3FF5-4F2D-9D89-D947EC409098}"/>
    <dgm:cxn modelId="{2D919C1D-651F-450B-B56D-0823B1BB3EFA}" type="presOf" srcId="{C3E7E798-3FF5-4F2D-9D89-D947EC409098}" destId="{7C40412F-EAF4-45E3-9F81-E81C7B8CA9FE}" srcOrd="0" destOrd="0" presId="urn:microsoft.com/office/officeart/2005/8/layout/cycle5"/>
    <dgm:cxn modelId="{7EC57A2D-83F6-40B3-8ADB-E4D501A040D5}" type="presOf" srcId="{A1C13B4E-CD25-4375-9510-0AE724BE2AEA}" destId="{3B8672D4-47C3-49EE-BDAD-2211351134AE}" srcOrd="0" destOrd="0" presId="urn:microsoft.com/office/officeart/2005/8/layout/cycle5"/>
    <dgm:cxn modelId="{73BE5930-28C1-46A5-90A0-F8B0CC2EA18B}" type="presOf" srcId="{9E8E0293-C62D-4CB0-856B-024E1E122199}" destId="{F7C146D7-F5BC-49E7-9EAC-7E227C7DC7A5}" srcOrd="0" destOrd="0" presId="urn:microsoft.com/office/officeart/2005/8/layout/cycle5"/>
    <dgm:cxn modelId="{59346B5B-27E1-46D6-9FF8-E196640EA198}" srcId="{86D57EE3-4708-42AB-93A0-2E1B6EC0C770}" destId="{3ED9DC61-1A3A-4DAA-838D-C64A72E87E35}" srcOrd="4" destOrd="0" parTransId="{A2CDD0F3-F278-4078-808B-6261CF4CC6B6}" sibTransId="{E0C4EFEE-DAFE-41CA-8832-88CB9CB6822F}"/>
    <dgm:cxn modelId="{40238F5E-5763-4FBB-B7F0-6AB70DD75968}" type="presOf" srcId="{55205BFA-7EE5-4EF5-A3F4-DEA7A68F340C}" destId="{938730B5-EF3F-4D5A-B980-52CFA99943BA}" srcOrd="0" destOrd="0" presId="urn:microsoft.com/office/officeart/2005/8/layout/cycle5"/>
    <dgm:cxn modelId="{3E6E2F6B-C75D-4BCB-B5A4-1B787C0F2470}" type="presOf" srcId="{3AD9C032-7920-4E6D-BE2F-8EEF8C8BDB7E}" destId="{E8A588BD-5520-4BF7-9220-0BB7F74FEAE8}" srcOrd="0" destOrd="0" presId="urn:microsoft.com/office/officeart/2005/8/layout/cycle5"/>
    <dgm:cxn modelId="{7D60E56C-A0E9-4D99-A7BD-AB14E5775ACA}" type="presOf" srcId="{9C41E7B0-F88A-483F-AA01-119BCC9077FD}" destId="{8FFA7CC3-5CEA-4E5D-BE1D-D74339EC286F}" srcOrd="0" destOrd="0" presId="urn:microsoft.com/office/officeart/2005/8/layout/cycle5"/>
    <dgm:cxn modelId="{4B3D5D55-DB65-41F8-8CD3-747FEA24C18E}" srcId="{86D57EE3-4708-42AB-93A0-2E1B6EC0C770}" destId="{6483E5BA-5025-4CCE-B065-CC72DE2FCEC2}" srcOrd="6" destOrd="0" parTransId="{78F20A18-9E7A-4A67-B3E9-D4DDF0C37217}" sibTransId="{9E8E0293-C62D-4CB0-856B-024E1E122199}"/>
    <dgm:cxn modelId="{1F3FDE84-5562-4034-8E48-D38748EC64E8}" srcId="{86D57EE3-4708-42AB-93A0-2E1B6EC0C770}" destId="{FB8A52D2-C9A6-4D29-AA7C-05D8C41BE6F2}" srcOrd="1" destOrd="0" parTransId="{BCECF07A-6545-4571-8879-DF1FE3B26692}" sibTransId="{9C41E7B0-F88A-483F-AA01-119BCC9077FD}"/>
    <dgm:cxn modelId="{4EDA2385-6EFD-4B03-BDD1-8547AB6A8500}" type="presOf" srcId="{E0C4EFEE-DAFE-41CA-8832-88CB9CB6822F}" destId="{9D00491F-0F40-4822-9758-4D9FBB2E2338}" srcOrd="0" destOrd="0" presId="urn:microsoft.com/office/officeart/2005/8/layout/cycle5"/>
    <dgm:cxn modelId="{3EE40297-F5B9-4EE0-A773-E41FE77C7B17}" type="presOf" srcId="{09F02F83-C51B-4729-B11E-E8152E923670}" destId="{FB4B56D5-A019-4D74-B533-FC7169D4E90A}" srcOrd="0" destOrd="0" presId="urn:microsoft.com/office/officeart/2005/8/layout/cycle5"/>
    <dgm:cxn modelId="{AAA73398-6CC0-4A87-A424-9A4335C9FEAD}" type="presOf" srcId="{576D4450-DE39-4525-87D7-681A712A55B8}" destId="{BEEAE9DB-8DF0-40A6-8FC4-91BAF0F3E73A}" srcOrd="0" destOrd="0" presId="urn:microsoft.com/office/officeart/2005/8/layout/cycle5"/>
    <dgm:cxn modelId="{29D0AD9B-EB07-446C-8FF1-D04A339603D8}" srcId="{86D57EE3-4708-42AB-93A0-2E1B6EC0C770}" destId="{AA0A2562-E534-45D5-9B90-0E12000EB0C0}" srcOrd="3" destOrd="0" parTransId="{E7247FEB-5AAA-447E-8712-2D11B0F51051}" sibTransId="{55205BFA-7EE5-4EF5-A3F4-DEA7A68F340C}"/>
    <dgm:cxn modelId="{823C9AA1-AEF4-4235-AC2D-C1135167F169}" type="presOf" srcId="{86D57EE3-4708-42AB-93A0-2E1B6EC0C770}" destId="{0B1B4A1A-EFCC-464B-8A21-643BE1936FC1}" srcOrd="0" destOrd="0" presId="urn:microsoft.com/office/officeart/2005/8/layout/cycle5"/>
    <dgm:cxn modelId="{8F7377B2-2E7D-49E9-B893-D47B345CE2AA}" type="presOf" srcId="{AA0A2562-E534-45D5-9B90-0E12000EB0C0}" destId="{9655B959-8F45-458B-BAFD-FEE02F8336EB}" srcOrd="0" destOrd="0" presId="urn:microsoft.com/office/officeart/2005/8/layout/cycle5"/>
    <dgm:cxn modelId="{D83D00BE-5BC8-448F-9971-8043DBD41BA8}" type="presOf" srcId="{EC94DBFC-38F0-4465-9027-9CAE09730883}" destId="{7EE540E9-713A-4EBF-A70E-A604746BFFF2}" srcOrd="0" destOrd="0" presId="urn:microsoft.com/office/officeart/2005/8/layout/cycle5"/>
    <dgm:cxn modelId="{C42FBFD4-06E9-4036-BFE2-E9ABD414B99C}" type="presOf" srcId="{E22C045C-5B4D-4915-84EB-EBF673AD6F8A}" destId="{7D890CC9-BA16-4A27-9214-EA1A67C6B933}" srcOrd="0" destOrd="0" presId="urn:microsoft.com/office/officeart/2005/8/layout/cycle5"/>
    <dgm:cxn modelId="{0CC8A3DC-838D-4317-989A-2B9AE16494E3}" srcId="{86D57EE3-4708-42AB-93A0-2E1B6EC0C770}" destId="{EC94DBFC-38F0-4465-9027-9CAE09730883}" srcOrd="2" destOrd="0" parTransId="{72A9B456-D232-4286-906C-A37065BFF79B}" sibTransId="{C61D7BFC-58F1-42AF-B35A-8459787BBDB3}"/>
    <dgm:cxn modelId="{62C10BE3-4BE0-4B61-9079-227F5A8E56F8}" type="presOf" srcId="{FB8A52D2-C9A6-4D29-AA7C-05D8C41BE6F2}" destId="{546AFDFC-9F39-46DF-9556-9A9551F14CC6}" srcOrd="0" destOrd="0" presId="urn:microsoft.com/office/officeart/2005/8/layout/cycle5"/>
    <dgm:cxn modelId="{AA2C2CEF-8761-49F9-B070-FF1FA65C1CC0}" type="presOf" srcId="{3ED9DC61-1A3A-4DAA-838D-C64A72E87E35}" destId="{573D55EA-0EE7-4050-9C0C-A9CE14F6A443}" srcOrd="0" destOrd="0" presId="urn:microsoft.com/office/officeart/2005/8/layout/cycle5"/>
    <dgm:cxn modelId="{DFAE7CF9-7A0C-4939-94BB-BF02137FAF9D}" srcId="{86D57EE3-4708-42AB-93A0-2E1B6EC0C770}" destId="{576D4450-DE39-4525-87D7-681A712A55B8}" srcOrd="0" destOrd="0" parTransId="{6D4922AD-902B-4E4A-A385-D3BF0267AF98}" sibTransId="{E22C045C-5B4D-4915-84EB-EBF673AD6F8A}"/>
    <dgm:cxn modelId="{3CC39994-9C33-47B7-9C00-5316ED2FCE3B}" type="presParOf" srcId="{0B1B4A1A-EFCC-464B-8A21-643BE1936FC1}" destId="{BEEAE9DB-8DF0-40A6-8FC4-91BAF0F3E73A}" srcOrd="0" destOrd="0" presId="urn:microsoft.com/office/officeart/2005/8/layout/cycle5"/>
    <dgm:cxn modelId="{C32C2ADF-8E64-4353-9BB2-76DB010F55F9}" type="presParOf" srcId="{0B1B4A1A-EFCC-464B-8A21-643BE1936FC1}" destId="{62A0A065-26EC-4EE8-BEB5-BF869DE0DEE1}" srcOrd="1" destOrd="0" presId="urn:microsoft.com/office/officeart/2005/8/layout/cycle5"/>
    <dgm:cxn modelId="{D826F746-4C5B-41E4-A233-02F7FDB98D82}" type="presParOf" srcId="{0B1B4A1A-EFCC-464B-8A21-643BE1936FC1}" destId="{7D890CC9-BA16-4A27-9214-EA1A67C6B933}" srcOrd="2" destOrd="0" presId="urn:microsoft.com/office/officeart/2005/8/layout/cycle5"/>
    <dgm:cxn modelId="{5125894E-0395-44F3-9845-B5DDAE27410B}" type="presParOf" srcId="{0B1B4A1A-EFCC-464B-8A21-643BE1936FC1}" destId="{546AFDFC-9F39-46DF-9556-9A9551F14CC6}" srcOrd="3" destOrd="0" presId="urn:microsoft.com/office/officeart/2005/8/layout/cycle5"/>
    <dgm:cxn modelId="{3551E011-B95E-434B-A302-05EFA523E42F}" type="presParOf" srcId="{0B1B4A1A-EFCC-464B-8A21-643BE1936FC1}" destId="{40A78219-FDFD-4F15-9A1D-2340557BC004}" srcOrd="4" destOrd="0" presId="urn:microsoft.com/office/officeart/2005/8/layout/cycle5"/>
    <dgm:cxn modelId="{AB48884F-17FE-4ED5-8EA5-3C6A2877E1FA}" type="presParOf" srcId="{0B1B4A1A-EFCC-464B-8A21-643BE1936FC1}" destId="{8FFA7CC3-5CEA-4E5D-BE1D-D74339EC286F}" srcOrd="5" destOrd="0" presId="urn:microsoft.com/office/officeart/2005/8/layout/cycle5"/>
    <dgm:cxn modelId="{2A1C59B7-5C95-4DBE-90A9-DFBA69AA0B43}" type="presParOf" srcId="{0B1B4A1A-EFCC-464B-8A21-643BE1936FC1}" destId="{7EE540E9-713A-4EBF-A70E-A604746BFFF2}" srcOrd="6" destOrd="0" presId="urn:microsoft.com/office/officeart/2005/8/layout/cycle5"/>
    <dgm:cxn modelId="{7452EE81-3CB6-4D75-AB09-47EB13CBAA29}" type="presParOf" srcId="{0B1B4A1A-EFCC-464B-8A21-643BE1936FC1}" destId="{4AAECF78-2B30-4797-AFD3-F137F600A6D1}" srcOrd="7" destOrd="0" presId="urn:microsoft.com/office/officeart/2005/8/layout/cycle5"/>
    <dgm:cxn modelId="{49C60029-6B96-4E54-A273-E596B92699A6}" type="presParOf" srcId="{0B1B4A1A-EFCC-464B-8A21-643BE1936FC1}" destId="{DF8B2BE1-9F8C-4578-980E-165B40BD1BFC}" srcOrd="8" destOrd="0" presId="urn:microsoft.com/office/officeart/2005/8/layout/cycle5"/>
    <dgm:cxn modelId="{B15A584F-F177-4EF6-9E13-2CCF22760986}" type="presParOf" srcId="{0B1B4A1A-EFCC-464B-8A21-643BE1936FC1}" destId="{9655B959-8F45-458B-BAFD-FEE02F8336EB}" srcOrd="9" destOrd="0" presId="urn:microsoft.com/office/officeart/2005/8/layout/cycle5"/>
    <dgm:cxn modelId="{6F542BCE-B1CC-47E1-AE97-40CD23502EC8}" type="presParOf" srcId="{0B1B4A1A-EFCC-464B-8A21-643BE1936FC1}" destId="{FB608306-303C-4D05-A7BB-91410FD37156}" srcOrd="10" destOrd="0" presId="urn:microsoft.com/office/officeart/2005/8/layout/cycle5"/>
    <dgm:cxn modelId="{92982F1B-CED4-4430-90EF-11B6A6CBB401}" type="presParOf" srcId="{0B1B4A1A-EFCC-464B-8A21-643BE1936FC1}" destId="{938730B5-EF3F-4D5A-B980-52CFA99943BA}" srcOrd="11" destOrd="0" presId="urn:microsoft.com/office/officeart/2005/8/layout/cycle5"/>
    <dgm:cxn modelId="{FE981584-3680-419B-80C9-C4F8DE7494F9}" type="presParOf" srcId="{0B1B4A1A-EFCC-464B-8A21-643BE1936FC1}" destId="{573D55EA-0EE7-4050-9C0C-A9CE14F6A443}" srcOrd="12" destOrd="0" presId="urn:microsoft.com/office/officeart/2005/8/layout/cycle5"/>
    <dgm:cxn modelId="{AC3BE149-26EC-40F9-9C95-715F1379297C}" type="presParOf" srcId="{0B1B4A1A-EFCC-464B-8A21-643BE1936FC1}" destId="{9A973EC2-9B29-4BD3-9955-10B81AFE02BF}" srcOrd="13" destOrd="0" presId="urn:microsoft.com/office/officeart/2005/8/layout/cycle5"/>
    <dgm:cxn modelId="{1A5C8B77-7844-47E0-AAC7-B0EEB53327F7}" type="presParOf" srcId="{0B1B4A1A-EFCC-464B-8A21-643BE1936FC1}" destId="{9D00491F-0F40-4822-9758-4D9FBB2E2338}" srcOrd="14" destOrd="0" presId="urn:microsoft.com/office/officeart/2005/8/layout/cycle5"/>
    <dgm:cxn modelId="{F31A37DC-0F20-4421-BF91-2684CB156A08}" type="presParOf" srcId="{0B1B4A1A-EFCC-464B-8A21-643BE1936FC1}" destId="{E8A588BD-5520-4BF7-9220-0BB7F74FEAE8}" srcOrd="15" destOrd="0" presId="urn:microsoft.com/office/officeart/2005/8/layout/cycle5"/>
    <dgm:cxn modelId="{CC0DE3CF-B3D1-4148-88FE-57C4EF0765EF}" type="presParOf" srcId="{0B1B4A1A-EFCC-464B-8A21-643BE1936FC1}" destId="{D1DBCEE8-CE6F-48D6-B444-DAC3E39689B8}" srcOrd="16" destOrd="0" presId="urn:microsoft.com/office/officeart/2005/8/layout/cycle5"/>
    <dgm:cxn modelId="{3F795A45-F7B9-45F4-BDD0-E02655BBC30E}" type="presParOf" srcId="{0B1B4A1A-EFCC-464B-8A21-643BE1936FC1}" destId="{7C40412F-EAF4-45E3-9F81-E81C7B8CA9FE}" srcOrd="17" destOrd="0" presId="urn:microsoft.com/office/officeart/2005/8/layout/cycle5"/>
    <dgm:cxn modelId="{2C2E9F1C-D993-4DEF-A7F8-433C8241B373}" type="presParOf" srcId="{0B1B4A1A-EFCC-464B-8A21-643BE1936FC1}" destId="{89FD9A05-2EAC-4A69-ABEA-0EC1719E72B9}" srcOrd="18" destOrd="0" presId="urn:microsoft.com/office/officeart/2005/8/layout/cycle5"/>
    <dgm:cxn modelId="{1A2D9125-D331-4115-81EC-57076236A6F7}" type="presParOf" srcId="{0B1B4A1A-EFCC-464B-8A21-643BE1936FC1}" destId="{D4D68EEC-8F05-42FE-A748-51F8DC9320FC}" srcOrd="19" destOrd="0" presId="urn:microsoft.com/office/officeart/2005/8/layout/cycle5"/>
    <dgm:cxn modelId="{D50BEEE8-1784-447F-8BE4-25D0EC83339F}" type="presParOf" srcId="{0B1B4A1A-EFCC-464B-8A21-643BE1936FC1}" destId="{F7C146D7-F5BC-49E7-9EAC-7E227C7DC7A5}" srcOrd="20" destOrd="0" presId="urn:microsoft.com/office/officeart/2005/8/layout/cycle5"/>
    <dgm:cxn modelId="{76CF6B38-35C1-4EBA-9C7B-B1868BF0D916}" type="presParOf" srcId="{0B1B4A1A-EFCC-464B-8A21-643BE1936FC1}" destId="{3B8672D4-47C3-49EE-BDAD-2211351134AE}" srcOrd="21" destOrd="0" presId="urn:microsoft.com/office/officeart/2005/8/layout/cycle5"/>
    <dgm:cxn modelId="{80EC0DDB-D7D9-4D4E-9F32-E5068773A9B0}" type="presParOf" srcId="{0B1B4A1A-EFCC-464B-8A21-643BE1936FC1}" destId="{06F381FD-C1EA-4234-B679-1579D1569C36}" srcOrd="22" destOrd="0" presId="urn:microsoft.com/office/officeart/2005/8/layout/cycle5"/>
    <dgm:cxn modelId="{1C33F315-E352-4188-B48D-9062E82D82A7}" type="presParOf" srcId="{0B1B4A1A-EFCC-464B-8A21-643BE1936FC1}" destId="{FB4B56D5-A019-4D74-B533-FC7169D4E90A}" srcOrd="23" destOrd="0" presId="urn:microsoft.com/office/officeart/2005/8/layout/cycle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EAE9DB-8DF0-40A6-8FC4-91BAF0F3E73A}">
      <dsp:nvSpPr>
        <dsp:cNvPr id="0" name=""/>
        <dsp:cNvSpPr/>
      </dsp:nvSpPr>
      <dsp:spPr>
        <a:xfrm>
          <a:off x="2369546" y="0"/>
          <a:ext cx="1476433" cy="548561"/>
        </a:xfrm>
        <a:prstGeom prst="roundRect">
          <a:avLst/>
        </a:prstGeom>
        <a:solidFill>
          <a:schemeClr val="accent4">
            <a:alpha val="9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Our school is safe</a:t>
          </a:r>
        </a:p>
      </dsp:txBody>
      <dsp:txXfrm>
        <a:off x="2396325" y="26779"/>
        <a:ext cx="1422875" cy="495003"/>
      </dsp:txXfrm>
    </dsp:sp>
    <dsp:sp modelId="{7D890CC9-BA16-4A27-9214-EA1A67C6B933}">
      <dsp:nvSpPr>
        <dsp:cNvPr id="0" name=""/>
        <dsp:cNvSpPr/>
      </dsp:nvSpPr>
      <dsp:spPr>
        <a:xfrm>
          <a:off x="1688845" y="333112"/>
          <a:ext cx="3808788" cy="3808788"/>
        </a:xfrm>
        <a:custGeom>
          <a:avLst/>
          <a:gdLst/>
          <a:ahLst/>
          <a:cxnLst/>
          <a:rect l="0" t="0" r="0" b="0"/>
          <a:pathLst>
            <a:path>
              <a:moveTo>
                <a:pt x="2408911" y="68044"/>
              </a:moveTo>
              <a:arcTo wR="1904394" hR="1904394" stAng="17121742" swAng="1438954"/>
            </a:path>
          </a:pathLst>
        </a:custGeom>
        <a:noFill/>
        <a:ln w="9525" cap="flat" cmpd="sng" algn="ctr">
          <a:solidFill>
            <a:schemeClr val="accent4">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46AFDFC-9F39-46DF-9556-9A9551F14CC6}">
      <dsp:nvSpPr>
        <dsp:cNvPr id="0" name=""/>
        <dsp:cNvSpPr/>
      </dsp:nvSpPr>
      <dsp:spPr>
        <a:xfrm>
          <a:off x="4604355" y="940678"/>
          <a:ext cx="1077510" cy="494961"/>
        </a:xfrm>
        <a:prstGeom prst="roundRect">
          <a:avLst/>
        </a:prstGeom>
        <a:solidFill>
          <a:schemeClr val="accent4">
            <a:alpha val="90000"/>
            <a:hueOff val="0"/>
            <a:satOff val="0"/>
            <a:lumOff val="0"/>
            <a:alphaOff val="-5714"/>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I love PE</a:t>
          </a:r>
        </a:p>
      </dsp:txBody>
      <dsp:txXfrm>
        <a:off x="4628517" y="964840"/>
        <a:ext cx="1029186" cy="446637"/>
      </dsp:txXfrm>
    </dsp:sp>
    <dsp:sp modelId="{8FFA7CC3-5CEA-4E5D-BE1D-D74339EC286F}">
      <dsp:nvSpPr>
        <dsp:cNvPr id="0" name=""/>
        <dsp:cNvSpPr/>
      </dsp:nvSpPr>
      <dsp:spPr>
        <a:xfrm>
          <a:off x="1599740" y="279173"/>
          <a:ext cx="3808788" cy="3808788"/>
        </a:xfrm>
        <a:custGeom>
          <a:avLst/>
          <a:gdLst/>
          <a:ahLst/>
          <a:cxnLst/>
          <a:rect l="0" t="0" r="0" b="0"/>
          <a:pathLst>
            <a:path>
              <a:moveTo>
                <a:pt x="3687766" y="1236334"/>
              </a:moveTo>
              <a:arcTo wR="1904394" hR="1904394" stAng="20367828" swAng="467638"/>
            </a:path>
          </a:pathLst>
        </a:custGeom>
        <a:noFill/>
        <a:ln w="9525" cap="flat" cmpd="sng" algn="ctr">
          <a:solidFill>
            <a:schemeClr val="accent4">
              <a:shade val="90000"/>
              <a:hueOff val="-31081"/>
              <a:satOff val="-847"/>
              <a:lumOff val="457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7EE540E9-713A-4EBF-A70E-A604746BFFF2}">
      <dsp:nvSpPr>
        <dsp:cNvPr id="0" name=""/>
        <dsp:cNvSpPr/>
      </dsp:nvSpPr>
      <dsp:spPr>
        <a:xfrm>
          <a:off x="4385205" y="1847851"/>
          <a:ext cx="2034650" cy="458773"/>
        </a:xfrm>
        <a:prstGeom prst="roundRect">
          <a:avLst/>
        </a:prstGeom>
        <a:solidFill>
          <a:schemeClr val="accent4">
            <a:alpha val="90000"/>
            <a:hueOff val="0"/>
            <a:satOff val="0"/>
            <a:lumOff val="0"/>
            <a:alphaOff val="-11429"/>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I have lots of friends       </a:t>
          </a:r>
          <a:endParaRPr lang="en-GB" sz="1300" kern="1200"/>
        </a:p>
      </dsp:txBody>
      <dsp:txXfrm>
        <a:off x="4407600" y="1870246"/>
        <a:ext cx="1989860" cy="413983"/>
      </dsp:txXfrm>
    </dsp:sp>
    <dsp:sp modelId="{DF8B2BE1-9F8C-4578-980E-165B40BD1BFC}">
      <dsp:nvSpPr>
        <dsp:cNvPr id="0" name=""/>
        <dsp:cNvSpPr/>
      </dsp:nvSpPr>
      <dsp:spPr>
        <a:xfrm>
          <a:off x="1643280" y="-34268"/>
          <a:ext cx="3808788" cy="3808788"/>
        </a:xfrm>
        <a:custGeom>
          <a:avLst/>
          <a:gdLst/>
          <a:ahLst/>
          <a:cxnLst/>
          <a:rect l="0" t="0" r="0" b="0"/>
          <a:pathLst>
            <a:path>
              <a:moveTo>
                <a:pt x="3723522" y="2467858"/>
              </a:moveTo>
              <a:arcTo wR="1904394" hR="1904394" stAng="1032604" swAng="718740"/>
            </a:path>
          </a:pathLst>
        </a:custGeom>
        <a:noFill/>
        <a:ln w="9525" cap="flat" cmpd="sng" algn="ctr">
          <a:solidFill>
            <a:schemeClr val="accent4">
              <a:shade val="90000"/>
              <a:hueOff val="-62162"/>
              <a:satOff val="-1694"/>
              <a:lumOff val="915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9655B959-8F45-458B-BAFD-FEE02F8336EB}">
      <dsp:nvSpPr>
        <dsp:cNvPr id="0" name=""/>
        <dsp:cNvSpPr/>
      </dsp:nvSpPr>
      <dsp:spPr>
        <a:xfrm>
          <a:off x="3227191" y="2911477"/>
          <a:ext cx="3564133" cy="548561"/>
        </a:xfrm>
        <a:prstGeom prst="roundRect">
          <a:avLst/>
        </a:prstGeom>
        <a:solidFill>
          <a:schemeClr val="accent4">
            <a:alpha val="90000"/>
            <a:hueOff val="0"/>
            <a:satOff val="0"/>
            <a:lumOff val="0"/>
            <a:alphaOff val="-17143"/>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I like Celebrations Assemblies because everyone gets together</a:t>
          </a:r>
          <a:endParaRPr lang="en-GB" sz="1300" kern="1200"/>
        </a:p>
      </dsp:txBody>
      <dsp:txXfrm>
        <a:off x="3253970" y="2938256"/>
        <a:ext cx="3510575" cy="495003"/>
      </dsp:txXfrm>
    </dsp:sp>
    <dsp:sp modelId="{938730B5-EF3F-4D5A-B980-52CFA99943BA}">
      <dsp:nvSpPr>
        <dsp:cNvPr id="0" name=""/>
        <dsp:cNvSpPr/>
      </dsp:nvSpPr>
      <dsp:spPr>
        <a:xfrm>
          <a:off x="1382106" y="89797"/>
          <a:ext cx="3808788" cy="3808788"/>
        </a:xfrm>
        <a:custGeom>
          <a:avLst/>
          <a:gdLst/>
          <a:ahLst/>
          <a:cxnLst/>
          <a:rect l="0" t="0" r="0" b="0"/>
          <a:pathLst>
            <a:path>
              <a:moveTo>
                <a:pt x="3002053" y="3460628"/>
              </a:moveTo>
              <a:arcTo wR="1904394" hR="1904394" stAng="3288211" swAng="814164"/>
            </a:path>
          </a:pathLst>
        </a:custGeom>
        <a:noFill/>
        <a:ln w="9525" cap="flat" cmpd="sng" algn="ctr">
          <a:solidFill>
            <a:schemeClr val="accent4">
              <a:shade val="90000"/>
              <a:hueOff val="-93243"/>
              <a:satOff val="-2541"/>
              <a:lumOff val="1373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73D55EA-0EE7-4050-9C0C-A9CE14F6A443}">
      <dsp:nvSpPr>
        <dsp:cNvPr id="0" name=""/>
        <dsp:cNvSpPr/>
      </dsp:nvSpPr>
      <dsp:spPr>
        <a:xfrm>
          <a:off x="2072107" y="3813888"/>
          <a:ext cx="2537993" cy="548561"/>
        </a:xfrm>
        <a:prstGeom prst="roundRect">
          <a:avLst/>
        </a:prstGeom>
        <a:solidFill>
          <a:schemeClr val="accent4">
            <a:alpha val="90000"/>
            <a:hueOff val="0"/>
            <a:satOff val="0"/>
            <a:lumOff val="0"/>
            <a:alphaOff val="-22857"/>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Our displays help us to learn</a:t>
          </a:r>
          <a:endParaRPr lang="en-GB" sz="1300" kern="1200"/>
        </a:p>
      </dsp:txBody>
      <dsp:txXfrm>
        <a:off x="2098886" y="3840667"/>
        <a:ext cx="2484435" cy="495003"/>
      </dsp:txXfrm>
    </dsp:sp>
    <dsp:sp modelId="{9D00491F-0F40-4822-9758-4D9FBB2E2338}">
      <dsp:nvSpPr>
        <dsp:cNvPr id="0" name=""/>
        <dsp:cNvSpPr/>
      </dsp:nvSpPr>
      <dsp:spPr>
        <a:xfrm>
          <a:off x="1187994" y="34896"/>
          <a:ext cx="3808788" cy="3808788"/>
        </a:xfrm>
        <a:custGeom>
          <a:avLst/>
          <a:gdLst/>
          <a:ahLst/>
          <a:cxnLst/>
          <a:rect l="0" t="0" r="0" b="0"/>
          <a:pathLst>
            <a:path>
              <a:moveTo>
                <a:pt x="1376922" y="3734283"/>
              </a:moveTo>
              <a:arcTo wR="1904394" hR="1904394" stAng="6364788" swAng="1088048"/>
            </a:path>
          </a:pathLst>
        </a:custGeom>
        <a:noFill/>
        <a:ln w="9525" cap="flat" cmpd="sng" algn="ctr">
          <a:solidFill>
            <a:schemeClr val="accent4">
              <a:shade val="90000"/>
              <a:hueOff val="-124323"/>
              <a:satOff val="-3388"/>
              <a:lumOff val="18315"/>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8A588BD-5520-4BF7-9220-0BB7F74FEAE8}">
      <dsp:nvSpPr>
        <dsp:cNvPr id="0" name=""/>
        <dsp:cNvSpPr/>
      </dsp:nvSpPr>
      <dsp:spPr>
        <a:xfrm>
          <a:off x="293653" y="2846480"/>
          <a:ext cx="1973295" cy="548561"/>
        </a:xfrm>
        <a:prstGeom prst="roundRect">
          <a:avLst/>
        </a:prstGeom>
        <a:solidFill>
          <a:schemeClr val="accent4">
            <a:alpha val="90000"/>
            <a:hueOff val="0"/>
            <a:satOff val="0"/>
            <a:lumOff val="0"/>
            <a:alphaOff val="-28571"/>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I like using our library</a:t>
          </a:r>
          <a:endParaRPr lang="en-GB" sz="1300" kern="1200"/>
        </a:p>
      </dsp:txBody>
      <dsp:txXfrm>
        <a:off x="320432" y="2873259"/>
        <a:ext cx="1919737" cy="495003"/>
      </dsp:txXfrm>
    </dsp:sp>
    <dsp:sp modelId="{7C40412F-EAF4-45E3-9F81-E81C7B8CA9FE}">
      <dsp:nvSpPr>
        <dsp:cNvPr id="0" name=""/>
        <dsp:cNvSpPr/>
      </dsp:nvSpPr>
      <dsp:spPr>
        <a:xfrm>
          <a:off x="1161169" y="726747"/>
          <a:ext cx="3808788" cy="3808788"/>
        </a:xfrm>
        <a:custGeom>
          <a:avLst/>
          <a:gdLst/>
          <a:ahLst/>
          <a:cxnLst/>
          <a:rect l="0" t="0" r="0" b="0"/>
          <a:pathLst>
            <a:path>
              <a:moveTo>
                <a:pt x="3852" y="2025462"/>
              </a:moveTo>
              <a:arcTo wR="1904394" hR="1904394" stAng="10581305" swAng="514794"/>
            </a:path>
          </a:pathLst>
        </a:custGeom>
        <a:noFill/>
        <a:ln w="9525" cap="flat" cmpd="sng" algn="ctr">
          <a:solidFill>
            <a:schemeClr val="accent4">
              <a:shade val="90000"/>
              <a:hueOff val="-155404"/>
              <a:satOff val="-4235"/>
              <a:lumOff val="22894"/>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89FD9A05-2EAC-4A69-ABEA-0EC1719E72B9}">
      <dsp:nvSpPr>
        <dsp:cNvPr id="0" name=""/>
        <dsp:cNvSpPr/>
      </dsp:nvSpPr>
      <dsp:spPr>
        <a:xfrm>
          <a:off x="168091" y="1824695"/>
          <a:ext cx="2006968" cy="548561"/>
        </a:xfrm>
        <a:prstGeom prst="roundRect">
          <a:avLst/>
        </a:prstGeom>
        <a:solidFill>
          <a:schemeClr val="accent4">
            <a:alpha val="90000"/>
            <a:hueOff val="0"/>
            <a:satOff val="0"/>
            <a:lumOff val="0"/>
            <a:alphaOff val="-34286"/>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b="1" kern="1200"/>
            <a:t>I like our playgrounds</a:t>
          </a:r>
          <a:endParaRPr lang="en-GB" sz="1300" kern="1200"/>
        </a:p>
      </dsp:txBody>
      <dsp:txXfrm>
        <a:off x="194870" y="1851474"/>
        <a:ext cx="1953410" cy="495003"/>
      </dsp:txXfrm>
    </dsp:sp>
    <dsp:sp modelId="{F7C146D7-F5BC-49E7-9EAC-7E227C7DC7A5}">
      <dsp:nvSpPr>
        <dsp:cNvPr id="0" name=""/>
        <dsp:cNvSpPr/>
      </dsp:nvSpPr>
      <dsp:spPr>
        <a:xfrm>
          <a:off x="1191314" y="104454"/>
          <a:ext cx="3808788" cy="3808788"/>
        </a:xfrm>
        <a:custGeom>
          <a:avLst/>
          <a:gdLst/>
          <a:ahLst/>
          <a:cxnLst/>
          <a:rect l="0" t="0" r="0" b="0"/>
          <a:pathLst>
            <a:path>
              <a:moveTo>
                <a:pt x="20489" y="1625788"/>
              </a:moveTo>
              <a:arcTo wR="1904394" hR="1904394" stAng="11304742" swAng="517632"/>
            </a:path>
          </a:pathLst>
        </a:custGeom>
        <a:noFill/>
        <a:ln w="9525" cap="flat" cmpd="sng" algn="ctr">
          <a:solidFill>
            <a:schemeClr val="accent4">
              <a:shade val="90000"/>
              <a:hueOff val="-186485"/>
              <a:satOff val="-5082"/>
              <a:lumOff val="27472"/>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B8672D4-47C3-49EE-BDAD-2211351134AE}">
      <dsp:nvSpPr>
        <dsp:cNvPr id="0" name=""/>
        <dsp:cNvSpPr/>
      </dsp:nvSpPr>
      <dsp:spPr>
        <a:xfrm>
          <a:off x="95240" y="885824"/>
          <a:ext cx="2651630" cy="474720"/>
        </a:xfrm>
        <a:prstGeom prst="roundRect">
          <a:avLst/>
        </a:prstGeom>
        <a:solidFill>
          <a:schemeClr val="accent4">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t>We have kind teachers that help us</a:t>
          </a:r>
        </a:p>
      </dsp:txBody>
      <dsp:txXfrm>
        <a:off x="118414" y="908998"/>
        <a:ext cx="2605282" cy="428372"/>
      </dsp:txXfrm>
    </dsp:sp>
    <dsp:sp modelId="{FB4B56D5-A019-4D74-B533-FC7169D4E90A}">
      <dsp:nvSpPr>
        <dsp:cNvPr id="0" name=""/>
        <dsp:cNvSpPr/>
      </dsp:nvSpPr>
      <dsp:spPr>
        <a:xfrm>
          <a:off x="881857" y="452992"/>
          <a:ext cx="3808788" cy="3808788"/>
        </a:xfrm>
        <a:custGeom>
          <a:avLst/>
          <a:gdLst/>
          <a:ahLst/>
          <a:cxnLst/>
          <a:rect l="0" t="0" r="0" b="0"/>
          <a:pathLst>
            <a:path>
              <a:moveTo>
                <a:pt x="836787" y="327392"/>
              </a:moveTo>
              <a:arcTo wR="1904394" hR="1904394" stAng="14154155" swAng="969255"/>
            </a:path>
          </a:pathLst>
        </a:custGeom>
        <a:noFill/>
        <a:ln w="9525" cap="flat" cmpd="sng" algn="ctr">
          <a:solidFill>
            <a:schemeClr val="accent4">
              <a:shade val="90000"/>
              <a:hueOff val="-217566"/>
              <a:satOff val="-5929"/>
              <a:lumOff val="32051"/>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98C06E937E1AE4FB13B0DA7BEFB8C14" ma:contentTypeVersion="7" ma:contentTypeDescription="Create a new document." ma:contentTypeScope="" ma:versionID="4f16922441a17fb7c3ba6c933e0a1c57">
  <xsd:schema xmlns:xsd="http://www.w3.org/2001/XMLSchema" xmlns:xs="http://www.w3.org/2001/XMLSchema" xmlns:p="http://schemas.microsoft.com/office/2006/metadata/properties" xmlns:ns2="22d3159e-a3de-4c9e-8175-b579eda16255" xmlns:ns3="3960313d-6f30-4a54-9bdd-bd435f0bfb81" targetNamespace="http://schemas.microsoft.com/office/2006/metadata/properties" ma:root="true" ma:fieldsID="5f639e9769d85b59b7fa0fe935124921" ns2:_="" ns3:_="">
    <xsd:import namespace="22d3159e-a3de-4c9e-8175-b579eda16255"/>
    <xsd:import namespace="3960313d-6f30-4a54-9bdd-bd435f0bfb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3159e-a3de-4c9e-8175-b579eda1625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60313d-6f30-4a54-9bdd-bd435f0bfb81"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A70C2-AC28-4758-BB6E-CAF6F8FC6176}">
  <ds:schemaRefs>
    <ds:schemaRef ds:uri="http://schemas.microsoft.com/sharepoint/v3/contenttype/forms"/>
  </ds:schemaRefs>
</ds:datastoreItem>
</file>

<file path=customXml/itemProps2.xml><?xml version="1.0" encoding="utf-8"?>
<ds:datastoreItem xmlns:ds="http://schemas.openxmlformats.org/officeDocument/2006/customXml" ds:itemID="{F2B1CB3D-77B2-4C52-BC1C-EFC1E071202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40ECFA-8178-4C99-8FB1-2CA8CDD07E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3159e-a3de-4c9e-8175-b579eda16255"/>
    <ds:schemaRef ds:uri="3960313d-6f30-4a54-9bdd-bd435f0bf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6ED1BF-3276-49E5-81DC-36BBFA4E5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3017</Words>
  <Characters>17200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reynolds_a</dc:creator>
  <cp:lastModifiedBy>Tyffanni Markall</cp:lastModifiedBy>
  <cp:revision>11</cp:revision>
  <cp:lastPrinted>2018-01-09T13:45:00Z</cp:lastPrinted>
  <dcterms:created xsi:type="dcterms:W3CDTF">2018-01-09T07:57:00Z</dcterms:created>
  <dcterms:modified xsi:type="dcterms:W3CDTF">2018-01-09T14:52:00Z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0x010100298C06E937E1AE4FB13B0DA7BEFB8C14</vt:lpwstr>
  </property>
</Properties>
</file>